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1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2404"/>
      </w:tblGrid>
      <w:tr w:rsidR="007A4022" w:rsidRPr="005C257E" w14:paraId="7CF03024" w14:textId="77777777" w:rsidTr="007A4022">
        <w:trPr>
          <w:trHeight w:val="300"/>
          <w:tblHeader/>
          <w:jc w:val="center"/>
        </w:trPr>
        <w:tc>
          <w:tcPr>
            <w:tcW w:w="6753" w:type="dxa"/>
            <w:shd w:val="clear" w:color="auto" w:fill="DEEAF6" w:themeFill="accent5" w:themeFillTint="33"/>
            <w:noWrap/>
            <w:vAlign w:val="center"/>
            <w:hideMark/>
          </w:tcPr>
          <w:p w14:paraId="418A95E5" w14:textId="77777777" w:rsidR="007A4022" w:rsidRPr="007E5318" w:rsidRDefault="007A4022" w:rsidP="000E3A39">
            <w:pPr>
              <w:jc w:val="both"/>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7A4022" w:rsidRPr="007E5318" w:rsidRDefault="007A4022"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7A4022" w:rsidRPr="007E5318" w:rsidRDefault="007A4022"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7A4022" w:rsidRDefault="007A4022"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984" w:type="dxa"/>
            <w:gridSpan w:val="2"/>
            <w:shd w:val="clear" w:color="auto" w:fill="DEEAF6" w:themeFill="accent5" w:themeFillTint="33"/>
          </w:tcPr>
          <w:p w14:paraId="1E7B581E" w14:textId="4CF7BF87" w:rsidR="007A4022" w:rsidRPr="007E5318" w:rsidRDefault="007A4022"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r>
      <w:tr w:rsidR="007A4022" w:rsidRPr="005C257E" w14:paraId="27F09522" w14:textId="77777777" w:rsidTr="007A4022">
        <w:trPr>
          <w:trHeight w:val="300"/>
          <w:jc w:val="center"/>
        </w:trPr>
        <w:tc>
          <w:tcPr>
            <w:tcW w:w="6753" w:type="dxa"/>
            <w:shd w:val="clear" w:color="auto" w:fill="92D050"/>
            <w:noWrap/>
            <w:vAlign w:val="center"/>
            <w:hideMark/>
          </w:tcPr>
          <w:p w14:paraId="3CD1DD5C" w14:textId="77777777" w:rsidR="007A4022" w:rsidRPr="002E5563" w:rsidRDefault="007A4022" w:rsidP="002E0CF6">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7A4022" w:rsidRPr="002E5563" w:rsidRDefault="007A4022" w:rsidP="002E0CF6">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440968A6" w:rsidR="007A4022" w:rsidRPr="002C3514" w:rsidRDefault="007A4022" w:rsidP="002E0CF6">
            <w:pPr>
              <w:rPr>
                <w:rFonts w:ascii="Arial" w:hAnsi="Arial" w:cs="Arial"/>
                <w:color w:val="000000"/>
                <w:sz w:val="20"/>
                <w:szCs w:val="20"/>
              </w:rPr>
            </w:pPr>
            <w:r>
              <w:rPr>
                <w:rFonts w:ascii="Arial" w:hAnsi="Arial" w:cs="Arial"/>
                <w:color w:val="000000"/>
                <w:sz w:val="20"/>
                <w:szCs w:val="20"/>
              </w:rPr>
              <w:t>354.91 kgs</w:t>
            </w:r>
          </w:p>
        </w:tc>
        <w:tc>
          <w:tcPr>
            <w:tcW w:w="1586" w:type="dxa"/>
            <w:shd w:val="clear" w:color="auto" w:fill="E2EFD9" w:themeFill="accent6" w:themeFillTint="33"/>
            <w:noWrap/>
            <w:vAlign w:val="center"/>
            <w:hideMark/>
          </w:tcPr>
          <w:p w14:paraId="1173CEE3" w14:textId="4F6ABABA" w:rsidR="007A4022" w:rsidRPr="002C3514" w:rsidRDefault="007A4022" w:rsidP="002E0CF6">
            <w:pPr>
              <w:rPr>
                <w:rFonts w:ascii="Arial" w:hAnsi="Arial" w:cs="Arial"/>
                <w:color w:val="000000"/>
                <w:sz w:val="20"/>
                <w:szCs w:val="20"/>
              </w:rPr>
            </w:pPr>
            <w:r w:rsidRPr="002E0CF6">
              <w:rPr>
                <w:rFonts w:ascii="Arial" w:hAnsi="Arial" w:cs="Arial"/>
                <w:color w:val="000000"/>
                <w:sz w:val="20"/>
                <w:szCs w:val="20"/>
              </w:rPr>
              <w:t>372.47 kgs</w:t>
            </w:r>
          </w:p>
        </w:tc>
        <w:tc>
          <w:tcPr>
            <w:tcW w:w="1620" w:type="dxa"/>
            <w:shd w:val="clear" w:color="auto" w:fill="E2EFD9" w:themeFill="accent6" w:themeFillTint="33"/>
            <w:vAlign w:val="center"/>
          </w:tcPr>
          <w:p w14:paraId="232D9C2C" w14:textId="07D9D465" w:rsidR="007A4022" w:rsidRPr="004B6BC6" w:rsidRDefault="007A4022" w:rsidP="002E0CF6">
            <w:pPr>
              <w:rPr>
                <w:rFonts w:ascii="Arial" w:hAnsi="Arial" w:cs="Arial"/>
                <w:color w:val="000000"/>
                <w:sz w:val="20"/>
                <w:szCs w:val="20"/>
              </w:rPr>
            </w:pPr>
            <w:r w:rsidRPr="004B6BC6">
              <w:rPr>
                <w:rFonts w:ascii="Arial" w:hAnsi="Arial" w:cs="Arial"/>
                <w:color w:val="000000"/>
                <w:sz w:val="20"/>
                <w:szCs w:val="20"/>
              </w:rPr>
              <w:t>362.3kgs/head</w:t>
            </w:r>
          </w:p>
        </w:tc>
        <w:tc>
          <w:tcPr>
            <w:tcW w:w="3984" w:type="dxa"/>
            <w:gridSpan w:val="2"/>
            <w:shd w:val="clear" w:color="auto" w:fill="E2EFD9" w:themeFill="accent6" w:themeFillTint="33"/>
          </w:tcPr>
          <w:p w14:paraId="3F2C777C" w14:textId="38B573A0" w:rsidR="007A4022" w:rsidRPr="00410946" w:rsidRDefault="007A4022" w:rsidP="002E0CF6">
            <w:pPr>
              <w:rPr>
                <w:rFonts w:ascii="Arial" w:hAnsi="Arial" w:cs="Arial"/>
                <w:color w:val="000000"/>
                <w:sz w:val="16"/>
                <w:szCs w:val="16"/>
              </w:rPr>
            </w:pPr>
            <w:r>
              <w:rPr>
                <w:rFonts w:ascii="Arial" w:hAnsi="Arial" w:cs="Arial"/>
                <w:color w:val="000000"/>
                <w:sz w:val="18"/>
                <w:szCs w:val="18"/>
              </w:rPr>
              <w:t>WasteDataFlow</w:t>
            </w:r>
          </w:p>
        </w:tc>
      </w:tr>
      <w:tr w:rsidR="007A4022" w:rsidRPr="005C257E" w14:paraId="68D9E2FB" w14:textId="77777777" w:rsidTr="007A4022">
        <w:trPr>
          <w:trHeight w:val="290"/>
          <w:jc w:val="center"/>
        </w:trPr>
        <w:tc>
          <w:tcPr>
            <w:tcW w:w="6753" w:type="dxa"/>
            <w:shd w:val="clear" w:color="auto" w:fill="92D050"/>
            <w:noWrap/>
            <w:vAlign w:val="center"/>
            <w:hideMark/>
          </w:tcPr>
          <w:p w14:paraId="7DFC3FF4" w14:textId="77777777" w:rsidR="007A4022" w:rsidRPr="002E5563" w:rsidRDefault="007A4022" w:rsidP="002E0CF6">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7A4022" w:rsidRPr="002E5563" w:rsidRDefault="007A4022" w:rsidP="002E0CF6">
            <w:pPr>
              <w:rPr>
                <w:rFonts w:ascii="Arial" w:hAnsi="Arial" w:cs="Arial"/>
                <w:color w:val="auto"/>
                <w:sz w:val="20"/>
                <w:szCs w:val="20"/>
              </w:rPr>
            </w:pPr>
          </w:p>
        </w:tc>
        <w:tc>
          <w:tcPr>
            <w:tcW w:w="1726" w:type="dxa"/>
            <w:shd w:val="clear" w:color="auto" w:fill="E2EFD9" w:themeFill="accent6" w:themeFillTint="33"/>
            <w:vAlign w:val="center"/>
          </w:tcPr>
          <w:p w14:paraId="3C62F364" w14:textId="03FB54BC" w:rsidR="007A4022" w:rsidRPr="002C3514" w:rsidRDefault="007A4022" w:rsidP="002E0CF6">
            <w:pPr>
              <w:rPr>
                <w:rFonts w:ascii="Arial" w:hAnsi="Arial" w:cs="Arial"/>
                <w:color w:val="000000"/>
                <w:sz w:val="20"/>
                <w:szCs w:val="20"/>
              </w:rPr>
            </w:pPr>
            <w:r>
              <w:rPr>
                <w:rFonts w:ascii="Arial" w:hAnsi="Arial" w:cs="Arial"/>
                <w:color w:val="000000"/>
                <w:sz w:val="20"/>
                <w:szCs w:val="20"/>
              </w:rPr>
              <w:t>630.52 kgs</w:t>
            </w:r>
          </w:p>
        </w:tc>
        <w:tc>
          <w:tcPr>
            <w:tcW w:w="1586" w:type="dxa"/>
            <w:shd w:val="clear" w:color="auto" w:fill="E2EFD9" w:themeFill="accent6" w:themeFillTint="33"/>
            <w:vAlign w:val="center"/>
            <w:hideMark/>
          </w:tcPr>
          <w:p w14:paraId="3B201CDE" w14:textId="72D771A8" w:rsidR="007A4022" w:rsidRPr="002C3514" w:rsidRDefault="007A4022" w:rsidP="002E0CF6">
            <w:pPr>
              <w:rPr>
                <w:rFonts w:ascii="Arial" w:hAnsi="Arial" w:cs="Arial"/>
                <w:color w:val="000000"/>
                <w:sz w:val="20"/>
                <w:szCs w:val="20"/>
              </w:rPr>
            </w:pPr>
            <w:r w:rsidRPr="00730947">
              <w:rPr>
                <w:rFonts w:ascii="Arial" w:hAnsi="Arial" w:cs="Arial"/>
                <w:color w:val="000000"/>
                <w:sz w:val="20"/>
                <w:szCs w:val="20"/>
              </w:rPr>
              <w:t>656.21 kgs</w:t>
            </w:r>
          </w:p>
        </w:tc>
        <w:tc>
          <w:tcPr>
            <w:tcW w:w="1620" w:type="dxa"/>
            <w:shd w:val="clear" w:color="auto" w:fill="E2EFD9" w:themeFill="accent6" w:themeFillTint="33"/>
            <w:vAlign w:val="center"/>
          </w:tcPr>
          <w:p w14:paraId="0F81DC90" w14:textId="4EE94FEE" w:rsidR="007A4022" w:rsidRPr="0035220C" w:rsidRDefault="007A4022" w:rsidP="002E0CF6">
            <w:pPr>
              <w:rPr>
                <w:rFonts w:ascii="Arial" w:hAnsi="Arial" w:cs="Arial"/>
                <w:color w:val="000000"/>
                <w:sz w:val="20"/>
                <w:szCs w:val="20"/>
              </w:rPr>
            </w:pPr>
            <w:r w:rsidRPr="0035220C">
              <w:rPr>
                <w:rFonts w:ascii="Arial" w:hAnsi="Arial" w:cs="Arial"/>
                <w:color w:val="000000"/>
                <w:sz w:val="20"/>
                <w:szCs w:val="20"/>
              </w:rPr>
              <w:t>643.2kgs/hh</w:t>
            </w:r>
          </w:p>
        </w:tc>
        <w:tc>
          <w:tcPr>
            <w:tcW w:w="3984" w:type="dxa"/>
            <w:gridSpan w:val="2"/>
            <w:shd w:val="clear" w:color="auto" w:fill="E2EFD9" w:themeFill="accent6" w:themeFillTint="33"/>
          </w:tcPr>
          <w:p w14:paraId="08ACD0FB" w14:textId="36E1374F" w:rsidR="007A4022" w:rsidRPr="00410946" w:rsidRDefault="007A4022" w:rsidP="002E0CF6">
            <w:pPr>
              <w:rPr>
                <w:rFonts w:ascii="Arial" w:hAnsi="Arial" w:cs="Arial"/>
                <w:color w:val="000000"/>
                <w:sz w:val="16"/>
                <w:szCs w:val="16"/>
              </w:rPr>
            </w:pPr>
            <w:r>
              <w:rPr>
                <w:rFonts w:ascii="Arial" w:hAnsi="Arial" w:cs="Arial"/>
                <w:color w:val="000000"/>
                <w:sz w:val="18"/>
                <w:szCs w:val="18"/>
              </w:rPr>
              <w:t>WasteDataFlow</w:t>
            </w:r>
          </w:p>
        </w:tc>
      </w:tr>
      <w:tr w:rsidR="007A4022" w:rsidRPr="005C257E" w14:paraId="5A23C13C" w14:textId="77777777" w:rsidTr="007A4022">
        <w:trPr>
          <w:trHeight w:val="290"/>
          <w:jc w:val="center"/>
        </w:trPr>
        <w:tc>
          <w:tcPr>
            <w:tcW w:w="6753" w:type="dxa"/>
            <w:shd w:val="clear" w:color="auto" w:fill="92D050"/>
            <w:noWrap/>
            <w:vAlign w:val="center"/>
            <w:hideMark/>
          </w:tcPr>
          <w:p w14:paraId="09E5A110" w14:textId="77777777" w:rsidR="007A4022" w:rsidRPr="002E5563" w:rsidRDefault="007A4022" w:rsidP="002E0CF6">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7A4022" w:rsidRPr="002E5563" w:rsidRDefault="007A4022" w:rsidP="002E0CF6">
            <w:pPr>
              <w:rPr>
                <w:rFonts w:ascii="Arial" w:hAnsi="Arial" w:cs="Arial"/>
                <w:color w:val="auto"/>
                <w:sz w:val="20"/>
                <w:szCs w:val="20"/>
              </w:rPr>
            </w:pPr>
          </w:p>
          <w:p w14:paraId="177B5D31" w14:textId="77777777" w:rsidR="007A4022" w:rsidRPr="002E5563" w:rsidRDefault="007A4022" w:rsidP="002E0CF6">
            <w:pPr>
              <w:rPr>
                <w:rFonts w:ascii="Arial" w:hAnsi="Arial" w:cs="Arial"/>
                <w:color w:val="auto"/>
                <w:sz w:val="20"/>
                <w:szCs w:val="20"/>
              </w:rPr>
            </w:pPr>
          </w:p>
        </w:tc>
        <w:tc>
          <w:tcPr>
            <w:tcW w:w="1726" w:type="dxa"/>
            <w:shd w:val="clear" w:color="auto" w:fill="E2EFD9" w:themeFill="accent6" w:themeFillTint="33"/>
            <w:vAlign w:val="center"/>
          </w:tcPr>
          <w:p w14:paraId="72B2CC1B" w14:textId="6117EFE3" w:rsidR="007A4022" w:rsidRPr="002C3514" w:rsidRDefault="007A4022" w:rsidP="002E0CF6">
            <w:pPr>
              <w:rPr>
                <w:rFonts w:ascii="Arial" w:hAnsi="Arial" w:cs="Arial"/>
                <w:color w:val="000000" w:themeColor="text1"/>
                <w:sz w:val="20"/>
                <w:szCs w:val="20"/>
              </w:rPr>
            </w:pPr>
            <w:r w:rsidRPr="007F5C24">
              <w:rPr>
                <w:rFonts w:ascii="Arial" w:hAnsi="Arial" w:cs="Arial"/>
                <w:color w:val="000000" w:themeColor="text1"/>
                <w:sz w:val="20"/>
                <w:szCs w:val="20"/>
              </w:rPr>
              <w:t>77 kgs</w:t>
            </w:r>
          </w:p>
        </w:tc>
        <w:tc>
          <w:tcPr>
            <w:tcW w:w="1586" w:type="dxa"/>
            <w:shd w:val="clear" w:color="auto" w:fill="E2EFD9" w:themeFill="accent6" w:themeFillTint="33"/>
            <w:vAlign w:val="center"/>
          </w:tcPr>
          <w:p w14:paraId="504D2790" w14:textId="27EF874F" w:rsidR="007A4022" w:rsidRPr="002C3514" w:rsidRDefault="007A4022" w:rsidP="002E0CF6">
            <w:pPr>
              <w:rPr>
                <w:rFonts w:ascii="Arial" w:hAnsi="Arial" w:cs="Arial"/>
                <w:color w:val="000000" w:themeColor="text1"/>
                <w:sz w:val="20"/>
                <w:szCs w:val="20"/>
              </w:rPr>
            </w:pPr>
            <w:r w:rsidRPr="007F5C24">
              <w:rPr>
                <w:rFonts w:ascii="Arial" w:hAnsi="Arial" w:cs="Arial"/>
                <w:color w:val="000000" w:themeColor="text1"/>
                <w:sz w:val="20"/>
                <w:szCs w:val="20"/>
              </w:rPr>
              <w:t>77 kgs</w:t>
            </w:r>
          </w:p>
        </w:tc>
        <w:tc>
          <w:tcPr>
            <w:tcW w:w="1620" w:type="dxa"/>
            <w:shd w:val="clear" w:color="auto" w:fill="E2EFD9" w:themeFill="accent6" w:themeFillTint="33"/>
            <w:vAlign w:val="center"/>
          </w:tcPr>
          <w:p w14:paraId="38AEA6D4" w14:textId="7EE7B80C" w:rsidR="007A4022" w:rsidRPr="00113E42" w:rsidRDefault="007A4022" w:rsidP="002E0CF6">
            <w:pPr>
              <w:rPr>
                <w:rFonts w:ascii="Arial" w:hAnsi="Arial" w:cs="Arial"/>
                <w:color w:val="000000" w:themeColor="text1"/>
                <w:sz w:val="20"/>
                <w:szCs w:val="20"/>
              </w:rPr>
            </w:pPr>
            <w:r w:rsidRPr="00113E42">
              <w:rPr>
                <w:rFonts w:ascii="Arial" w:hAnsi="Arial" w:cs="Arial"/>
                <w:color w:val="000000" w:themeColor="text1"/>
                <w:sz w:val="20"/>
                <w:szCs w:val="20"/>
              </w:rPr>
              <w:t>77kgs/head</w:t>
            </w:r>
          </w:p>
        </w:tc>
        <w:tc>
          <w:tcPr>
            <w:tcW w:w="3984" w:type="dxa"/>
            <w:gridSpan w:val="2"/>
            <w:shd w:val="clear" w:color="auto" w:fill="E2EFD9" w:themeFill="accent6" w:themeFillTint="33"/>
          </w:tcPr>
          <w:p w14:paraId="0740C073" w14:textId="03D0B17D" w:rsidR="007A4022" w:rsidRPr="007E5318" w:rsidRDefault="007A4022" w:rsidP="002E0CF6">
            <w:pPr>
              <w:rPr>
                <w:rFonts w:ascii="Arial" w:hAnsi="Arial" w:cs="Arial"/>
                <w:color w:val="000000"/>
                <w:sz w:val="16"/>
                <w:szCs w:val="16"/>
                <w:highlight w:val="yellow"/>
              </w:rPr>
            </w:pPr>
            <w:r>
              <w:rPr>
                <w:rFonts w:ascii="Arial" w:hAnsi="Arial" w:cs="Arial"/>
                <w:color w:val="000000"/>
                <w:sz w:val="18"/>
                <w:szCs w:val="18"/>
              </w:rPr>
              <w:t>ReLondon/WRAP</w:t>
            </w:r>
          </w:p>
        </w:tc>
      </w:tr>
      <w:tr w:rsidR="007A4022" w:rsidRPr="005C257E" w14:paraId="20C254AA" w14:textId="77777777" w:rsidTr="007A4022">
        <w:trPr>
          <w:trHeight w:val="662"/>
          <w:jc w:val="center"/>
        </w:trPr>
        <w:tc>
          <w:tcPr>
            <w:tcW w:w="6753" w:type="dxa"/>
            <w:shd w:val="clear" w:color="auto" w:fill="FFC000" w:themeFill="accent4"/>
            <w:noWrap/>
            <w:vAlign w:val="center"/>
            <w:hideMark/>
          </w:tcPr>
          <w:p w14:paraId="28B90340" w14:textId="77777777" w:rsidR="007A4022" w:rsidRPr="00BC7C60" w:rsidRDefault="007A4022" w:rsidP="00BE45AC">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7A4022" w:rsidRPr="00BC7C60" w:rsidRDefault="007A4022" w:rsidP="00BE45AC">
            <w:pPr>
              <w:rPr>
                <w:rFonts w:ascii="Arial" w:hAnsi="Arial" w:cs="Arial"/>
                <w:color w:val="auto"/>
                <w:sz w:val="20"/>
                <w:szCs w:val="20"/>
              </w:rPr>
            </w:pPr>
          </w:p>
          <w:p w14:paraId="0FE8A089" w14:textId="77777777" w:rsidR="007A4022" w:rsidRPr="00BC7C60" w:rsidRDefault="007A4022" w:rsidP="00BE45AC">
            <w:pPr>
              <w:rPr>
                <w:rFonts w:ascii="Arial" w:hAnsi="Arial" w:cs="Arial"/>
                <w:color w:val="auto"/>
                <w:sz w:val="20"/>
                <w:szCs w:val="20"/>
              </w:rPr>
            </w:pPr>
          </w:p>
          <w:p w14:paraId="6A637252" w14:textId="77777777" w:rsidR="007A4022" w:rsidRPr="00BC7C60" w:rsidRDefault="007A4022" w:rsidP="00BE45AC">
            <w:pPr>
              <w:rPr>
                <w:rFonts w:ascii="Arial" w:hAnsi="Arial" w:cs="Arial"/>
                <w:color w:val="auto"/>
                <w:sz w:val="20"/>
                <w:szCs w:val="20"/>
              </w:rPr>
            </w:pPr>
          </w:p>
        </w:tc>
        <w:tc>
          <w:tcPr>
            <w:tcW w:w="1726" w:type="dxa"/>
            <w:shd w:val="clear" w:color="auto" w:fill="FFF2CC" w:themeFill="accent4" w:themeFillTint="33"/>
            <w:vAlign w:val="center"/>
          </w:tcPr>
          <w:p w14:paraId="0425A9BB" w14:textId="2C13C3AF" w:rsidR="007A4022" w:rsidRPr="002C3514" w:rsidRDefault="007A4022" w:rsidP="00BE45AC">
            <w:pPr>
              <w:rPr>
                <w:rFonts w:ascii="Arial" w:hAnsi="Arial" w:cs="Arial"/>
                <w:color w:val="000000"/>
                <w:sz w:val="20"/>
                <w:szCs w:val="20"/>
              </w:rPr>
            </w:pPr>
            <w:r>
              <w:rPr>
                <w:rFonts w:ascii="Arial" w:hAnsi="Arial" w:cs="Arial"/>
                <w:color w:val="000000"/>
                <w:sz w:val="20"/>
                <w:szCs w:val="20"/>
              </w:rPr>
              <w:t>32%</w:t>
            </w:r>
          </w:p>
        </w:tc>
        <w:tc>
          <w:tcPr>
            <w:tcW w:w="1586" w:type="dxa"/>
            <w:shd w:val="clear" w:color="auto" w:fill="FFF2CC" w:themeFill="accent4" w:themeFillTint="33"/>
            <w:noWrap/>
            <w:hideMark/>
          </w:tcPr>
          <w:p w14:paraId="33ED1AAA" w14:textId="054C2D75" w:rsidR="007A4022" w:rsidRPr="002C3514" w:rsidRDefault="007A4022" w:rsidP="00BE45AC">
            <w:pPr>
              <w:rPr>
                <w:rFonts w:ascii="Arial" w:hAnsi="Arial" w:cs="Arial"/>
                <w:color w:val="000000"/>
                <w:sz w:val="20"/>
                <w:szCs w:val="20"/>
              </w:rPr>
            </w:pPr>
            <w:r w:rsidRPr="00F214AF">
              <w:rPr>
                <w:rFonts w:ascii="Arial" w:hAnsi="Arial" w:cs="Arial"/>
                <w:sz w:val="20"/>
                <w:szCs w:val="20"/>
              </w:rPr>
              <w:t xml:space="preserve">30%                                            </w:t>
            </w:r>
            <w:r w:rsidRPr="00CC76F7">
              <w:rPr>
                <w:rFonts w:ascii="Arial" w:hAnsi="Arial" w:cs="Arial"/>
                <w:i/>
                <w:iCs/>
                <w:sz w:val="16"/>
                <w:szCs w:val="16"/>
              </w:rPr>
              <w:t>(34% including an anticipated 4% improvement that would be achieved when food waste collections can be introduced)</w:t>
            </w:r>
          </w:p>
        </w:tc>
        <w:tc>
          <w:tcPr>
            <w:tcW w:w="1620" w:type="dxa"/>
            <w:shd w:val="clear" w:color="auto" w:fill="FFF2CC" w:themeFill="accent4" w:themeFillTint="33"/>
            <w:vAlign w:val="center"/>
          </w:tcPr>
          <w:p w14:paraId="0F5EFA4C" w14:textId="4BF70C8A" w:rsidR="007A4022" w:rsidRPr="004B6BC6" w:rsidRDefault="007A4022" w:rsidP="00BE45AC">
            <w:pPr>
              <w:rPr>
                <w:rFonts w:ascii="Arial" w:hAnsi="Arial" w:cs="Arial"/>
                <w:color w:val="000000"/>
                <w:sz w:val="20"/>
                <w:szCs w:val="20"/>
              </w:rPr>
            </w:pPr>
            <w:r w:rsidRPr="004B6BC6">
              <w:rPr>
                <w:rFonts w:ascii="Arial" w:hAnsi="Arial" w:cs="Arial"/>
                <w:color w:val="000000"/>
                <w:sz w:val="20"/>
                <w:szCs w:val="20"/>
              </w:rPr>
              <w:t>28.7%</w:t>
            </w:r>
          </w:p>
        </w:tc>
        <w:tc>
          <w:tcPr>
            <w:tcW w:w="3984" w:type="dxa"/>
            <w:gridSpan w:val="2"/>
            <w:shd w:val="clear" w:color="auto" w:fill="FFF2CC" w:themeFill="accent4" w:themeFillTint="33"/>
          </w:tcPr>
          <w:p w14:paraId="137F96A1" w14:textId="40088A0D" w:rsidR="007A4022" w:rsidRPr="003C4AA1" w:rsidRDefault="007A4022" w:rsidP="00BE45AC">
            <w:pPr>
              <w:rPr>
                <w:rFonts w:ascii="Arial" w:hAnsi="Arial" w:cs="Arial"/>
                <w:color w:val="000000"/>
                <w:sz w:val="16"/>
                <w:szCs w:val="16"/>
              </w:rPr>
            </w:pPr>
            <w:r>
              <w:rPr>
                <w:rFonts w:ascii="Arial" w:hAnsi="Arial" w:cs="Arial"/>
                <w:color w:val="000000"/>
                <w:sz w:val="18"/>
                <w:szCs w:val="18"/>
              </w:rPr>
              <w:t>WasteDataFlow</w:t>
            </w:r>
          </w:p>
        </w:tc>
      </w:tr>
      <w:tr w:rsidR="007A4022" w:rsidRPr="005C257E" w14:paraId="3699AD38" w14:textId="77777777" w:rsidTr="007A4022">
        <w:trPr>
          <w:trHeight w:val="290"/>
          <w:jc w:val="center"/>
        </w:trPr>
        <w:tc>
          <w:tcPr>
            <w:tcW w:w="6753" w:type="dxa"/>
            <w:shd w:val="clear" w:color="auto" w:fill="FFC000" w:themeFill="accent4"/>
            <w:noWrap/>
            <w:vAlign w:val="center"/>
            <w:hideMark/>
          </w:tcPr>
          <w:p w14:paraId="5A36BDBF" w14:textId="77777777" w:rsidR="007A4022" w:rsidRPr="00BC7C60" w:rsidRDefault="007A4022" w:rsidP="00BE45AC">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7A4022" w:rsidRPr="00BC7C60" w:rsidRDefault="007A4022" w:rsidP="00BE45AC">
            <w:pPr>
              <w:rPr>
                <w:rFonts w:ascii="Arial" w:hAnsi="Arial" w:cs="Arial"/>
                <w:color w:val="auto"/>
                <w:sz w:val="20"/>
                <w:szCs w:val="20"/>
              </w:rPr>
            </w:pPr>
          </w:p>
          <w:p w14:paraId="635214B9" w14:textId="77777777" w:rsidR="007A4022" w:rsidRPr="00BC7C60" w:rsidRDefault="007A4022" w:rsidP="00BE45AC">
            <w:pPr>
              <w:rPr>
                <w:rFonts w:ascii="Arial" w:hAnsi="Arial" w:cs="Arial"/>
                <w:color w:val="auto"/>
                <w:sz w:val="20"/>
                <w:szCs w:val="20"/>
              </w:rPr>
            </w:pPr>
          </w:p>
          <w:p w14:paraId="5EF1E3A2" w14:textId="77777777" w:rsidR="007A4022" w:rsidRPr="00BC7C60" w:rsidRDefault="007A4022" w:rsidP="00BE45AC">
            <w:pPr>
              <w:rPr>
                <w:rFonts w:ascii="Arial" w:hAnsi="Arial" w:cs="Arial"/>
                <w:color w:val="auto"/>
                <w:sz w:val="20"/>
                <w:szCs w:val="20"/>
              </w:rPr>
            </w:pPr>
          </w:p>
        </w:tc>
        <w:tc>
          <w:tcPr>
            <w:tcW w:w="1726" w:type="dxa"/>
            <w:shd w:val="clear" w:color="auto" w:fill="FFF2CC" w:themeFill="accent4" w:themeFillTint="33"/>
            <w:vAlign w:val="center"/>
          </w:tcPr>
          <w:p w14:paraId="00B6AEC6" w14:textId="74A175EB" w:rsidR="007A4022" w:rsidRPr="002C3514" w:rsidRDefault="007A4022" w:rsidP="00BE45AC">
            <w:pPr>
              <w:rPr>
                <w:rFonts w:ascii="Arial" w:hAnsi="Arial" w:cs="Arial"/>
                <w:sz w:val="20"/>
                <w:szCs w:val="20"/>
              </w:rPr>
            </w:pPr>
            <w:r>
              <w:rPr>
                <w:rFonts w:ascii="Arial" w:hAnsi="Arial" w:cs="Arial"/>
                <w:color w:val="000000"/>
                <w:sz w:val="20"/>
                <w:szCs w:val="20"/>
              </w:rPr>
              <w:t>30.2%</w:t>
            </w:r>
          </w:p>
        </w:tc>
        <w:tc>
          <w:tcPr>
            <w:tcW w:w="1586" w:type="dxa"/>
            <w:shd w:val="clear" w:color="auto" w:fill="FFF2CC" w:themeFill="accent4" w:themeFillTint="33"/>
            <w:noWrap/>
            <w:hideMark/>
          </w:tcPr>
          <w:p w14:paraId="7B5B8B23" w14:textId="6D8A753D" w:rsidR="007A4022" w:rsidRPr="002C3514" w:rsidRDefault="007A4022" w:rsidP="00BE45AC">
            <w:pPr>
              <w:rPr>
                <w:rFonts w:ascii="Arial" w:hAnsi="Arial" w:cs="Arial"/>
                <w:sz w:val="20"/>
                <w:szCs w:val="20"/>
              </w:rPr>
            </w:pPr>
            <w:r w:rsidRPr="00F214AF">
              <w:rPr>
                <w:rFonts w:ascii="Arial" w:hAnsi="Arial" w:cs="Arial"/>
                <w:sz w:val="20"/>
                <w:szCs w:val="20"/>
              </w:rPr>
              <w:t xml:space="preserve">28.5%                                             </w:t>
            </w:r>
            <w:r w:rsidRPr="00CC76F7">
              <w:rPr>
                <w:rFonts w:ascii="Arial" w:hAnsi="Arial" w:cs="Arial"/>
                <w:i/>
                <w:iCs/>
                <w:sz w:val="16"/>
                <w:szCs w:val="16"/>
              </w:rPr>
              <w:t>(32.5% including an anticipated 4% improvement that would be achieved when food waste collections can be introduced)</w:t>
            </w:r>
          </w:p>
        </w:tc>
        <w:tc>
          <w:tcPr>
            <w:tcW w:w="1620" w:type="dxa"/>
            <w:shd w:val="clear" w:color="auto" w:fill="FFF2CC" w:themeFill="accent4" w:themeFillTint="33"/>
            <w:vAlign w:val="center"/>
          </w:tcPr>
          <w:p w14:paraId="4CA15A35" w14:textId="32881628" w:rsidR="007A4022" w:rsidRPr="00A23B78" w:rsidRDefault="007A4022" w:rsidP="00BE45AC">
            <w:pPr>
              <w:rPr>
                <w:rFonts w:ascii="Arial" w:hAnsi="Arial" w:cs="Arial"/>
                <w:color w:val="000000"/>
                <w:sz w:val="20"/>
                <w:szCs w:val="20"/>
              </w:rPr>
            </w:pPr>
            <w:r w:rsidRPr="00A23B78">
              <w:rPr>
                <w:rFonts w:ascii="Arial" w:hAnsi="Arial" w:cs="Arial"/>
                <w:color w:val="000000"/>
                <w:sz w:val="20"/>
                <w:szCs w:val="20"/>
              </w:rPr>
              <w:t>27.7%</w:t>
            </w:r>
          </w:p>
        </w:tc>
        <w:tc>
          <w:tcPr>
            <w:tcW w:w="3984" w:type="dxa"/>
            <w:gridSpan w:val="2"/>
            <w:shd w:val="clear" w:color="auto" w:fill="FFF2CC" w:themeFill="accent4" w:themeFillTint="33"/>
          </w:tcPr>
          <w:p w14:paraId="03E9ACE0" w14:textId="2CC85755" w:rsidR="007A4022" w:rsidRPr="007E5318" w:rsidRDefault="007A4022" w:rsidP="00BE45AC">
            <w:pPr>
              <w:rPr>
                <w:rFonts w:ascii="Arial" w:hAnsi="Arial" w:cs="Arial"/>
                <w:color w:val="000000"/>
                <w:sz w:val="16"/>
                <w:szCs w:val="16"/>
                <w:highlight w:val="yellow"/>
              </w:rPr>
            </w:pPr>
            <w:r>
              <w:rPr>
                <w:rFonts w:ascii="Arial" w:hAnsi="Arial" w:cs="Arial"/>
                <w:color w:val="000000"/>
                <w:sz w:val="18"/>
                <w:szCs w:val="18"/>
              </w:rPr>
              <w:t>WasteDataFlow</w:t>
            </w:r>
          </w:p>
        </w:tc>
      </w:tr>
      <w:tr w:rsidR="007A4022" w:rsidRPr="005C257E" w14:paraId="5DEB2D23" w14:textId="77777777" w:rsidTr="007A4022">
        <w:trPr>
          <w:trHeight w:val="290"/>
          <w:jc w:val="center"/>
        </w:trPr>
        <w:tc>
          <w:tcPr>
            <w:tcW w:w="6753" w:type="dxa"/>
            <w:shd w:val="clear" w:color="auto" w:fill="DEEAF6"/>
            <w:vAlign w:val="center"/>
          </w:tcPr>
          <w:p w14:paraId="212A4919" w14:textId="70C2DE94" w:rsidR="007A4022" w:rsidRPr="005F0CBE" w:rsidRDefault="007A4022" w:rsidP="00BE45AC">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7A4022" w:rsidRPr="001448E1" w:rsidRDefault="007A4022" w:rsidP="00BE45AC">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7A4022" w:rsidRPr="001448E1" w:rsidRDefault="007A4022" w:rsidP="00BE45AC">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7A4022" w:rsidRPr="005F0CBE" w:rsidRDefault="007A4022" w:rsidP="00BE45AC">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6450D309" w14:textId="737FF8F2" w:rsidR="007A4022" w:rsidRPr="00D26301" w:rsidRDefault="007A4022" w:rsidP="00BE45AC">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2404" w:type="dxa"/>
            <w:shd w:val="clear" w:color="auto" w:fill="DEEAF6"/>
          </w:tcPr>
          <w:p w14:paraId="6AE7E939" w14:textId="5E46DAAE" w:rsidR="007A4022" w:rsidRPr="005F0CBE" w:rsidRDefault="007A4022" w:rsidP="00BE45AC">
            <w:pPr>
              <w:rPr>
                <w:rFonts w:ascii="Arial" w:hAnsi="Arial" w:cs="Arial"/>
                <w:color w:val="000000"/>
                <w:sz w:val="16"/>
                <w:szCs w:val="16"/>
              </w:rPr>
            </w:pPr>
            <w:r w:rsidRPr="005F0CBE">
              <w:rPr>
                <w:rFonts w:ascii="Arial" w:hAnsi="Arial" w:cs="Arial"/>
                <w:b/>
                <w:bCs/>
                <w:color w:val="000000"/>
                <w:sz w:val="22"/>
                <w:szCs w:val="22"/>
              </w:rPr>
              <w:t>Metric Guidance / Data source</w:t>
            </w:r>
          </w:p>
        </w:tc>
      </w:tr>
      <w:tr w:rsidR="007A4022" w:rsidRPr="005C257E" w14:paraId="10F40858" w14:textId="77777777" w:rsidTr="007A4022">
        <w:trPr>
          <w:trHeight w:val="290"/>
          <w:jc w:val="center"/>
        </w:trPr>
        <w:tc>
          <w:tcPr>
            <w:tcW w:w="6753" w:type="dxa"/>
            <w:shd w:val="clear" w:color="auto" w:fill="8DB4E2"/>
            <w:vAlign w:val="center"/>
          </w:tcPr>
          <w:p w14:paraId="28BD3BA5" w14:textId="77777777" w:rsidR="007A4022" w:rsidRPr="00487AEC" w:rsidRDefault="007A4022" w:rsidP="00BE45AC">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7A4022" w:rsidRPr="00487AEC" w:rsidRDefault="007A4022" w:rsidP="00BE45AC">
            <w:pPr>
              <w:rPr>
                <w:rFonts w:ascii="Arial" w:hAnsi="Arial" w:cs="Arial"/>
                <w:color w:val="auto"/>
                <w:sz w:val="20"/>
                <w:szCs w:val="20"/>
              </w:rPr>
            </w:pPr>
          </w:p>
        </w:tc>
        <w:tc>
          <w:tcPr>
            <w:tcW w:w="1726" w:type="dxa"/>
            <w:shd w:val="clear" w:color="auto" w:fill="D9E2F3"/>
            <w:vAlign w:val="center"/>
          </w:tcPr>
          <w:p w14:paraId="341A94B5" w14:textId="4409C265" w:rsidR="007A4022" w:rsidRPr="002C3514" w:rsidRDefault="007A4022" w:rsidP="00BE45AC">
            <w:pPr>
              <w:rPr>
                <w:rFonts w:ascii="Arial" w:hAnsi="Arial" w:cs="Arial"/>
                <w:color w:val="000000"/>
                <w:sz w:val="20"/>
                <w:szCs w:val="20"/>
              </w:rPr>
            </w:pPr>
            <w:r w:rsidRPr="00A8316B">
              <w:rPr>
                <w:rFonts w:ascii="Arial" w:hAnsi="Arial" w:cs="Arial"/>
                <w:sz w:val="20"/>
                <w:szCs w:val="20"/>
              </w:rPr>
              <w:t>0%</w:t>
            </w:r>
          </w:p>
        </w:tc>
        <w:tc>
          <w:tcPr>
            <w:tcW w:w="1586" w:type="dxa"/>
            <w:shd w:val="clear" w:color="auto" w:fill="D9E2F3"/>
            <w:noWrap/>
            <w:vAlign w:val="center"/>
          </w:tcPr>
          <w:p w14:paraId="7AC7BD84" w14:textId="7B4BFD6B" w:rsidR="007A4022" w:rsidRPr="002C3514" w:rsidRDefault="007A4022" w:rsidP="00BE45AC">
            <w:pPr>
              <w:rPr>
                <w:rFonts w:ascii="Arial" w:hAnsi="Arial" w:cs="Arial"/>
                <w:b/>
                <w:bCs/>
                <w:color w:val="000000"/>
                <w:sz w:val="20"/>
                <w:szCs w:val="20"/>
              </w:rPr>
            </w:pPr>
            <w:r w:rsidRPr="008B0517">
              <w:rPr>
                <w:rFonts w:ascii="Arial" w:hAnsi="Arial" w:cs="Arial"/>
                <w:sz w:val="20"/>
                <w:szCs w:val="20"/>
              </w:rPr>
              <w:t>0%</w:t>
            </w:r>
          </w:p>
        </w:tc>
        <w:tc>
          <w:tcPr>
            <w:tcW w:w="1620" w:type="dxa"/>
            <w:shd w:val="clear" w:color="auto" w:fill="D9E2F3"/>
            <w:vAlign w:val="center"/>
          </w:tcPr>
          <w:p w14:paraId="7DBA54D2" w14:textId="5273661D" w:rsidR="007A4022" w:rsidRPr="002C3514" w:rsidRDefault="007A4022" w:rsidP="00BE45AC">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vAlign w:val="center"/>
          </w:tcPr>
          <w:p w14:paraId="1EE4234E" w14:textId="7D4A8086"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2404" w:type="dxa"/>
            <w:shd w:val="clear" w:color="auto" w:fill="D9E2F3"/>
          </w:tcPr>
          <w:p w14:paraId="62311B5F" w14:textId="7FA034DA" w:rsidR="007A4022" w:rsidRPr="00DA1B75" w:rsidRDefault="007A4022" w:rsidP="00BE45AC">
            <w:pPr>
              <w:rPr>
                <w:rFonts w:ascii="Arial" w:hAnsi="Arial" w:cs="Arial"/>
                <w:color w:val="000000"/>
                <w:sz w:val="16"/>
                <w:szCs w:val="16"/>
              </w:rPr>
            </w:pPr>
            <w:r w:rsidRPr="00DA1B75">
              <w:rPr>
                <w:rFonts w:ascii="Arial" w:hAnsi="Arial" w:cs="Arial"/>
                <w:color w:val="000000"/>
                <w:sz w:val="16"/>
                <w:szCs w:val="16"/>
              </w:rPr>
              <w:t>Bo</w:t>
            </w:r>
            <w:r>
              <w:rPr>
                <w:rFonts w:ascii="Arial" w:hAnsi="Arial" w:cs="Arial"/>
                <w:color w:val="000000"/>
                <w:sz w:val="16"/>
                <w:szCs w:val="16"/>
              </w:rPr>
              <w:t xml:space="preserve">rough’s </w:t>
            </w:r>
            <w:r w:rsidRPr="00DA1B75">
              <w:rPr>
                <w:rFonts w:ascii="Arial" w:hAnsi="Arial" w:cs="Arial"/>
                <w:color w:val="000000"/>
                <w:sz w:val="16"/>
                <w:szCs w:val="16"/>
              </w:rPr>
              <w:t xml:space="preserve">own info. </w:t>
            </w:r>
          </w:p>
        </w:tc>
      </w:tr>
      <w:tr w:rsidR="007A4022" w:rsidRPr="005C257E" w14:paraId="42880702" w14:textId="77777777" w:rsidTr="007A4022">
        <w:trPr>
          <w:trHeight w:val="829"/>
          <w:jc w:val="center"/>
        </w:trPr>
        <w:tc>
          <w:tcPr>
            <w:tcW w:w="6753" w:type="dxa"/>
            <w:shd w:val="clear" w:color="auto" w:fill="8DB4E2"/>
            <w:vAlign w:val="center"/>
            <w:hideMark/>
          </w:tcPr>
          <w:p w14:paraId="7CF0E2F8" w14:textId="19AB6DF9" w:rsidR="007A4022" w:rsidRPr="00487AEC" w:rsidRDefault="007A4022" w:rsidP="00BE45AC">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54E22D05" w14:textId="77777777" w:rsidR="007A4022" w:rsidRPr="00487AEC" w:rsidRDefault="007A4022" w:rsidP="00BE45AC">
            <w:pPr>
              <w:rPr>
                <w:rFonts w:ascii="Arial" w:hAnsi="Arial" w:cs="Arial"/>
                <w:color w:val="auto"/>
                <w:sz w:val="20"/>
                <w:szCs w:val="20"/>
              </w:rPr>
            </w:pPr>
          </w:p>
          <w:p w14:paraId="40403D7A" w14:textId="77777777" w:rsidR="007A4022" w:rsidRPr="00487AEC" w:rsidRDefault="007A4022" w:rsidP="00BE45AC">
            <w:pPr>
              <w:rPr>
                <w:rFonts w:ascii="Arial" w:hAnsi="Arial" w:cs="Arial"/>
                <w:color w:val="auto"/>
                <w:sz w:val="20"/>
                <w:szCs w:val="20"/>
              </w:rPr>
            </w:pPr>
          </w:p>
        </w:tc>
        <w:tc>
          <w:tcPr>
            <w:tcW w:w="1726" w:type="dxa"/>
            <w:shd w:val="clear" w:color="auto" w:fill="D9E2F3"/>
            <w:vAlign w:val="center"/>
          </w:tcPr>
          <w:p w14:paraId="7B83550C" w14:textId="6D706B26" w:rsidR="007A4022" w:rsidRPr="002C3514" w:rsidRDefault="007A4022" w:rsidP="00BE45AC">
            <w:pPr>
              <w:rPr>
                <w:rFonts w:ascii="Arial" w:hAnsi="Arial" w:cs="Arial"/>
                <w:b/>
                <w:bCs/>
                <w:color w:val="000000"/>
                <w:sz w:val="20"/>
                <w:szCs w:val="20"/>
              </w:rPr>
            </w:pPr>
            <w:r w:rsidRPr="00A8316B">
              <w:rPr>
                <w:rFonts w:ascii="Arial" w:hAnsi="Arial" w:cs="Arial"/>
                <w:sz w:val="20"/>
                <w:szCs w:val="20"/>
              </w:rPr>
              <w:t>100%</w:t>
            </w:r>
          </w:p>
        </w:tc>
        <w:tc>
          <w:tcPr>
            <w:tcW w:w="1586" w:type="dxa"/>
            <w:shd w:val="clear" w:color="auto" w:fill="D9E2F3"/>
            <w:noWrap/>
            <w:vAlign w:val="center"/>
          </w:tcPr>
          <w:p w14:paraId="7862A47E" w14:textId="77BAB494" w:rsidR="007A4022" w:rsidRPr="002C3514" w:rsidRDefault="007A4022" w:rsidP="00BE45AC">
            <w:pPr>
              <w:rPr>
                <w:rFonts w:ascii="Arial" w:hAnsi="Arial" w:cs="Arial"/>
                <w:b/>
                <w:bCs/>
                <w:color w:val="000000"/>
                <w:sz w:val="20"/>
                <w:szCs w:val="20"/>
              </w:rPr>
            </w:pPr>
            <w:r w:rsidRPr="00641366">
              <w:rPr>
                <w:rFonts w:ascii="Arial" w:hAnsi="Arial" w:cs="Arial"/>
                <w:color w:val="000000"/>
                <w:sz w:val="20"/>
                <w:szCs w:val="20"/>
              </w:rPr>
              <w:t>100%</w:t>
            </w:r>
          </w:p>
        </w:tc>
        <w:tc>
          <w:tcPr>
            <w:tcW w:w="1620" w:type="dxa"/>
            <w:shd w:val="clear" w:color="auto" w:fill="D9E2F3"/>
            <w:vAlign w:val="center"/>
          </w:tcPr>
          <w:p w14:paraId="268EC331" w14:textId="6AB0E59F" w:rsidR="007A4022" w:rsidRPr="002C3514" w:rsidRDefault="007A4022" w:rsidP="00BE45A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vAlign w:val="center"/>
          </w:tcPr>
          <w:p w14:paraId="7435D600" w14:textId="3BAB7BFF"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2404" w:type="dxa"/>
            <w:shd w:val="clear" w:color="auto" w:fill="D9E2F3"/>
          </w:tcPr>
          <w:p w14:paraId="034D2B70" w14:textId="18729802" w:rsidR="007A4022" w:rsidRPr="007E5318" w:rsidRDefault="007A4022" w:rsidP="00BE45AC">
            <w:pPr>
              <w:rPr>
                <w:rFonts w:ascii="Arial" w:hAnsi="Arial" w:cs="Arial"/>
                <w:color w:val="000000"/>
                <w:sz w:val="16"/>
                <w:szCs w:val="16"/>
                <w:highlight w:val="yellow"/>
              </w:rPr>
            </w:pPr>
            <w:r w:rsidRPr="009B3E89">
              <w:rPr>
                <w:rFonts w:ascii="Arial" w:hAnsi="Arial" w:cs="Arial"/>
                <w:color w:val="000000"/>
                <w:sz w:val="16"/>
                <w:szCs w:val="16"/>
              </w:rPr>
              <w:t>Borough</w:t>
            </w:r>
            <w:r>
              <w:rPr>
                <w:rFonts w:ascii="Arial" w:hAnsi="Arial" w:cs="Arial"/>
                <w:color w:val="000000"/>
                <w:sz w:val="16"/>
                <w:szCs w:val="16"/>
              </w:rPr>
              <w:t>’s own info</w:t>
            </w:r>
          </w:p>
        </w:tc>
      </w:tr>
      <w:tr w:rsidR="007A4022" w:rsidRPr="005C257E" w14:paraId="47D9D2C3" w14:textId="77777777" w:rsidTr="007A4022">
        <w:trPr>
          <w:trHeight w:val="290"/>
          <w:jc w:val="center"/>
        </w:trPr>
        <w:tc>
          <w:tcPr>
            <w:tcW w:w="6753" w:type="dxa"/>
            <w:shd w:val="clear" w:color="auto" w:fill="8DB4E2"/>
            <w:vAlign w:val="center"/>
          </w:tcPr>
          <w:p w14:paraId="7781AEB8" w14:textId="77777777" w:rsidR="007A4022" w:rsidRPr="00487AEC" w:rsidRDefault="007A4022" w:rsidP="00BE45AC">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7A4022" w:rsidRPr="00487AEC" w:rsidRDefault="007A4022" w:rsidP="00BE45AC">
            <w:pPr>
              <w:rPr>
                <w:rFonts w:ascii="Arial" w:hAnsi="Arial" w:cs="Arial"/>
                <w:color w:val="auto"/>
                <w:sz w:val="20"/>
                <w:szCs w:val="20"/>
              </w:rPr>
            </w:pPr>
          </w:p>
        </w:tc>
        <w:tc>
          <w:tcPr>
            <w:tcW w:w="1726" w:type="dxa"/>
            <w:shd w:val="clear" w:color="auto" w:fill="D9E2F3"/>
            <w:vAlign w:val="center"/>
          </w:tcPr>
          <w:p w14:paraId="5FEEC53F" w14:textId="51EC6264" w:rsidR="007A4022" w:rsidRPr="002C3514" w:rsidRDefault="007A4022" w:rsidP="00BE45AC">
            <w:pPr>
              <w:rPr>
                <w:rFonts w:ascii="Arial" w:hAnsi="Arial" w:cs="Arial"/>
                <w:color w:val="000000"/>
                <w:sz w:val="20"/>
                <w:szCs w:val="20"/>
              </w:rPr>
            </w:pPr>
            <w:r w:rsidRPr="00A8316B">
              <w:rPr>
                <w:rFonts w:ascii="Arial" w:hAnsi="Arial" w:cs="Arial"/>
                <w:sz w:val="20"/>
                <w:szCs w:val="20"/>
              </w:rPr>
              <w:t>0%</w:t>
            </w:r>
          </w:p>
        </w:tc>
        <w:tc>
          <w:tcPr>
            <w:tcW w:w="1586" w:type="dxa"/>
            <w:shd w:val="clear" w:color="auto" w:fill="D9E2F3"/>
            <w:noWrap/>
            <w:vAlign w:val="center"/>
          </w:tcPr>
          <w:p w14:paraId="6611F008" w14:textId="0DDAF149" w:rsidR="007A4022" w:rsidRPr="002C3514" w:rsidRDefault="007A4022" w:rsidP="00BE45AC">
            <w:pPr>
              <w:rPr>
                <w:rFonts w:ascii="Arial" w:hAnsi="Arial" w:cs="Arial"/>
                <w:color w:val="000000"/>
                <w:sz w:val="20"/>
                <w:szCs w:val="20"/>
              </w:rPr>
            </w:pPr>
            <w:r w:rsidRPr="00A8316B">
              <w:rPr>
                <w:rFonts w:ascii="Arial" w:hAnsi="Arial" w:cs="Arial"/>
                <w:color w:val="000000"/>
                <w:sz w:val="20"/>
                <w:szCs w:val="20"/>
              </w:rPr>
              <w:t>0%</w:t>
            </w:r>
          </w:p>
        </w:tc>
        <w:tc>
          <w:tcPr>
            <w:tcW w:w="1620" w:type="dxa"/>
            <w:shd w:val="clear" w:color="auto" w:fill="D9E2F3"/>
            <w:vAlign w:val="center"/>
          </w:tcPr>
          <w:p w14:paraId="610AC5E1" w14:textId="424153A2" w:rsidR="007A4022" w:rsidRPr="002C3514" w:rsidRDefault="007A4022" w:rsidP="00BE45AC">
            <w:pPr>
              <w:rPr>
                <w:rFonts w:ascii="Arial" w:hAnsi="Arial" w:cs="Arial"/>
                <w:color w:val="000000" w:themeColor="text1"/>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vAlign w:val="center"/>
          </w:tcPr>
          <w:p w14:paraId="6CD4849F" w14:textId="460644F4"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2404" w:type="dxa"/>
            <w:shd w:val="clear" w:color="auto" w:fill="D9E2F3"/>
          </w:tcPr>
          <w:p w14:paraId="5C1FB7C4" w14:textId="5E0540B0" w:rsidR="007A4022" w:rsidRPr="003C4AA1" w:rsidRDefault="007A4022" w:rsidP="00BE45AC">
            <w:pPr>
              <w:rPr>
                <w:rFonts w:ascii="Arial" w:hAnsi="Arial" w:cs="Arial"/>
                <w:color w:val="000000"/>
                <w:sz w:val="16"/>
                <w:szCs w:val="16"/>
              </w:rPr>
            </w:pPr>
            <w:r w:rsidRPr="003B603A">
              <w:rPr>
                <w:rFonts w:ascii="Arial" w:hAnsi="Arial" w:cs="Arial"/>
                <w:color w:val="000000" w:themeColor="text1"/>
                <w:sz w:val="16"/>
                <w:szCs w:val="16"/>
              </w:rPr>
              <w:t>Borough</w:t>
            </w:r>
            <w:r>
              <w:rPr>
                <w:rFonts w:ascii="Arial" w:hAnsi="Arial" w:cs="Arial"/>
                <w:color w:val="000000" w:themeColor="text1"/>
                <w:sz w:val="16"/>
                <w:szCs w:val="16"/>
              </w:rPr>
              <w:t xml:space="preserve">’s </w:t>
            </w:r>
            <w:r w:rsidRPr="003B603A">
              <w:rPr>
                <w:rFonts w:ascii="Arial" w:hAnsi="Arial" w:cs="Arial"/>
                <w:color w:val="000000" w:themeColor="text1"/>
                <w:sz w:val="16"/>
                <w:szCs w:val="16"/>
              </w:rPr>
              <w:t>own info.</w:t>
            </w:r>
          </w:p>
        </w:tc>
      </w:tr>
      <w:tr w:rsidR="007A4022" w:rsidRPr="005C257E" w14:paraId="18DA0700" w14:textId="77777777" w:rsidTr="007A4022">
        <w:trPr>
          <w:trHeight w:val="1121"/>
          <w:jc w:val="center"/>
        </w:trPr>
        <w:tc>
          <w:tcPr>
            <w:tcW w:w="6753" w:type="dxa"/>
            <w:shd w:val="clear" w:color="auto" w:fill="8DB4E2"/>
            <w:vAlign w:val="center"/>
            <w:hideMark/>
          </w:tcPr>
          <w:p w14:paraId="0A7766A6" w14:textId="77777777" w:rsidR="007A4022" w:rsidRPr="00487AEC" w:rsidRDefault="007A4022" w:rsidP="00BE45AC">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7A4022" w:rsidRPr="00487AEC" w:rsidRDefault="007A4022" w:rsidP="00BE45AC">
            <w:pPr>
              <w:rPr>
                <w:rFonts w:ascii="Arial" w:hAnsi="Arial" w:cs="Arial"/>
                <w:color w:val="auto"/>
                <w:sz w:val="20"/>
                <w:szCs w:val="20"/>
              </w:rPr>
            </w:pPr>
          </w:p>
          <w:p w14:paraId="035FCAF4" w14:textId="77777777" w:rsidR="007A4022" w:rsidRPr="00487AEC" w:rsidRDefault="007A4022" w:rsidP="00BE45AC">
            <w:pPr>
              <w:rPr>
                <w:rFonts w:ascii="Arial" w:hAnsi="Arial" w:cs="Arial"/>
                <w:color w:val="auto"/>
                <w:sz w:val="20"/>
                <w:szCs w:val="20"/>
              </w:rPr>
            </w:pPr>
          </w:p>
        </w:tc>
        <w:tc>
          <w:tcPr>
            <w:tcW w:w="1726" w:type="dxa"/>
            <w:shd w:val="clear" w:color="auto" w:fill="D9E2F3"/>
            <w:vAlign w:val="center"/>
          </w:tcPr>
          <w:p w14:paraId="0CF9A5F8" w14:textId="474E49A3" w:rsidR="007A4022" w:rsidRPr="002C3514" w:rsidRDefault="007A4022" w:rsidP="00BE45AC">
            <w:pPr>
              <w:rPr>
                <w:rFonts w:ascii="Arial" w:hAnsi="Arial" w:cs="Arial"/>
                <w:color w:val="000000"/>
                <w:sz w:val="20"/>
                <w:szCs w:val="20"/>
              </w:rPr>
            </w:pPr>
            <w:r w:rsidRPr="006552B0">
              <w:rPr>
                <w:rFonts w:ascii="Arial" w:hAnsi="Arial" w:cs="Arial"/>
                <w:sz w:val="20"/>
                <w:szCs w:val="20"/>
              </w:rPr>
              <w:t xml:space="preserve">100% </w:t>
            </w:r>
          </w:p>
        </w:tc>
        <w:tc>
          <w:tcPr>
            <w:tcW w:w="1586" w:type="dxa"/>
            <w:shd w:val="clear" w:color="auto" w:fill="D9E2F3"/>
            <w:noWrap/>
            <w:vAlign w:val="center"/>
          </w:tcPr>
          <w:p w14:paraId="6060DED4" w14:textId="41B36D69" w:rsidR="007A4022" w:rsidRPr="002C3514" w:rsidRDefault="007A4022" w:rsidP="00BE45AC">
            <w:pPr>
              <w:rPr>
                <w:rFonts w:ascii="Arial" w:hAnsi="Arial" w:cs="Arial"/>
                <w:color w:val="000000"/>
                <w:sz w:val="20"/>
                <w:szCs w:val="20"/>
              </w:rPr>
            </w:pPr>
            <w:r w:rsidRPr="006552B0">
              <w:rPr>
                <w:rFonts w:ascii="Arial" w:hAnsi="Arial" w:cs="Arial"/>
                <w:sz w:val="20"/>
                <w:szCs w:val="20"/>
              </w:rPr>
              <w:t xml:space="preserve">100% </w:t>
            </w:r>
          </w:p>
        </w:tc>
        <w:tc>
          <w:tcPr>
            <w:tcW w:w="1620" w:type="dxa"/>
            <w:shd w:val="clear" w:color="auto" w:fill="D9E2F3"/>
            <w:vAlign w:val="center"/>
          </w:tcPr>
          <w:p w14:paraId="3BF59D9E" w14:textId="0B5ACBF3" w:rsidR="007A4022" w:rsidRPr="002C3514" w:rsidRDefault="007A4022" w:rsidP="00BE45A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vAlign w:val="center"/>
          </w:tcPr>
          <w:p w14:paraId="306DC051" w14:textId="29F97A54"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2404" w:type="dxa"/>
            <w:shd w:val="clear" w:color="auto" w:fill="D9E2F3"/>
          </w:tcPr>
          <w:p w14:paraId="2BAFF86C" w14:textId="156FA128" w:rsidR="007A4022" w:rsidRPr="003C4AA1" w:rsidRDefault="007A4022" w:rsidP="00BE45AC">
            <w:pPr>
              <w:rPr>
                <w:rFonts w:ascii="Arial" w:hAnsi="Arial" w:cs="Arial"/>
                <w:color w:val="000000"/>
                <w:sz w:val="16"/>
                <w:szCs w:val="16"/>
              </w:rPr>
            </w:pPr>
            <w:r w:rsidRPr="003B603A">
              <w:rPr>
                <w:rFonts w:ascii="Arial" w:hAnsi="Arial" w:cs="Arial"/>
                <w:color w:val="000000"/>
                <w:sz w:val="16"/>
                <w:szCs w:val="16"/>
              </w:rPr>
              <w:t>Borough</w:t>
            </w:r>
            <w:r>
              <w:rPr>
                <w:rFonts w:ascii="Arial" w:hAnsi="Arial" w:cs="Arial"/>
                <w:color w:val="000000"/>
                <w:sz w:val="16"/>
                <w:szCs w:val="16"/>
              </w:rPr>
              <w:t xml:space="preserve">’s </w:t>
            </w:r>
            <w:r w:rsidRPr="003B603A">
              <w:rPr>
                <w:rFonts w:ascii="Arial" w:hAnsi="Arial" w:cs="Arial"/>
                <w:color w:val="000000"/>
                <w:sz w:val="16"/>
                <w:szCs w:val="16"/>
              </w:rPr>
              <w:t xml:space="preserve">own info. </w:t>
            </w:r>
          </w:p>
        </w:tc>
      </w:tr>
      <w:tr w:rsidR="007A4022" w:rsidRPr="005C257E" w14:paraId="5F4F3543" w14:textId="77777777" w:rsidTr="007A4022">
        <w:trPr>
          <w:trHeight w:val="870"/>
          <w:jc w:val="center"/>
        </w:trPr>
        <w:tc>
          <w:tcPr>
            <w:tcW w:w="6753" w:type="dxa"/>
            <w:shd w:val="clear" w:color="auto" w:fill="8DB4E2"/>
            <w:vAlign w:val="center"/>
          </w:tcPr>
          <w:p w14:paraId="7F4B5493" w14:textId="77777777" w:rsidR="007A4022" w:rsidRPr="00487AEC" w:rsidRDefault="007A4022" w:rsidP="00BE45AC">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7A4022" w:rsidRPr="00487AEC" w:rsidRDefault="007A4022" w:rsidP="00BE45AC">
            <w:pPr>
              <w:rPr>
                <w:rFonts w:ascii="Arial" w:hAnsi="Arial" w:cs="Arial"/>
                <w:color w:val="auto"/>
                <w:sz w:val="20"/>
                <w:szCs w:val="20"/>
              </w:rPr>
            </w:pPr>
          </w:p>
        </w:tc>
        <w:tc>
          <w:tcPr>
            <w:tcW w:w="1726" w:type="dxa"/>
            <w:shd w:val="clear" w:color="auto" w:fill="D9E2F3"/>
            <w:vAlign w:val="center"/>
          </w:tcPr>
          <w:p w14:paraId="6732B27B" w14:textId="12AA8F9E" w:rsidR="007A4022" w:rsidRPr="002C3514" w:rsidRDefault="007A4022" w:rsidP="00BE45AC">
            <w:pPr>
              <w:rPr>
                <w:rFonts w:ascii="Arial" w:hAnsi="Arial" w:cs="Arial"/>
                <w:color w:val="000000" w:themeColor="text1"/>
                <w:sz w:val="20"/>
                <w:szCs w:val="20"/>
              </w:rPr>
            </w:pPr>
            <w:r w:rsidRPr="006552B0">
              <w:rPr>
                <w:rFonts w:ascii="Arial" w:hAnsi="Arial" w:cs="Arial"/>
                <w:sz w:val="20"/>
                <w:szCs w:val="20"/>
              </w:rPr>
              <w:t>0%</w:t>
            </w:r>
          </w:p>
        </w:tc>
        <w:tc>
          <w:tcPr>
            <w:tcW w:w="1586" w:type="dxa"/>
            <w:shd w:val="clear" w:color="auto" w:fill="D9E2F3"/>
            <w:noWrap/>
            <w:vAlign w:val="center"/>
          </w:tcPr>
          <w:p w14:paraId="1EF60FAC" w14:textId="25D15FA1" w:rsidR="007A4022" w:rsidRPr="002C3514" w:rsidRDefault="007A4022" w:rsidP="00BE45AC">
            <w:pPr>
              <w:rPr>
                <w:rFonts w:ascii="Arial" w:hAnsi="Arial" w:cs="Arial"/>
                <w:color w:val="000000" w:themeColor="text1"/>
                <w:sz w:val="20"/>
                <w:szCs w:val="20"/>
              </w:rPr>
            </w:pPr>
            <w:r w:rsidRPr="006552B0">
              <w:rPr>
                <w:rFonts w:ascii="Arial" w:hAnsi="Arial" w:cs="Arial"/>
                <w:sz w:val="20"/>
                <w:szCs w:val="20"/>
              </w:rPr>
              <w:t>0%</w:t>
            </w:r>
          </w:p>
        </w:tc>
        <w:tc>
          <w:tcPr>
            <w:tcW w:w="1620" w:type="dxa"/>
            <w:shd w:val="clear" w:color="auto" w:fill="D9E2F3"/>
            <w:vAlign w:val="center"/>
          </w:tcPr>
          <w:p w14:paraId="5EB7A979" w14:textId="354EEEF6"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vAlign w:val="center"/>
          </w:tcPr>
          <w:p w14:paraId="550A936A" w14:textId="63EAEEBB"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2404" w:type="dxa"/>
            <w:shd w:val="clear" w:color="auto" w:fill="D9E2F3"/>
          </w:tcPr>
          <w:p w14:paraId="7775050A" w14:textId="24457450" w:rsidR="007A4022" w:rsidRPr="00AC6948" w:rsidRDefault="007A4022" w:rsidP="00BE45AC">
            <w:pPr>
              <w:rPr>
                <w:rFonts w:ascii="Arial" w:hAnsi="Arial" w:cs="Arial"/>
                <w:color w:val="000000"/>
                <w:sz w:val="16"/>
                <w:szCs w:val="16"/>
              </w:rPr>
            </w:pPr>
            <w:r w:rsidRPr="003B603A">
              <w:rPr>
                <w:rFonts w:ascii="Arial" w:hAnsi="Arial" w:cs="Arial"/>
                <w:color w:val="000000"/>
                <w:sz w:val="16"/>
                <w:szCs w:val="16"/>
              </w:rPr>
              <w:t>Borough</w:t>
            </w:r>
            <w:r>
              <w:rPr>
                <w:rFonts w:ascii="Arial" w:hAnsi="Arial" w:cs="Arial"/>
                <w:color w:val="000000"/>
                <w:sz w:val="16"/>
                <w:szCs w:val="16"/>
              </w:rPr>
              <w:t xml:space="preserve">’s </w:t>
            </w:r>
            <w:r w:rsidRPr="003B603A">
              <w:rPr>
                <w:rFonts w:ascii="Arial" w:hAnsi="Arial" w:cs="Arial"/>
                <w:color w:val="000000"/>
                <w:sz w:val="16"/>
                <w:szCs w:val="16"/>
              </w:rPr>
              <w:t>own info.</w:t>
            </w:r>
          </w:p>
        </w:tc>
      </w:tr>
      <w:tr w:rsidR="007A4022" w:rsidRPr="005C257E" w14:paraId="3BEC2BB5" w14:textId="77777777" w:rsidTr="007A4022">
        <w:trPr>
          <w:trHeight w:val="69"/>
          <w:jc w:val="center"/>
        </w:trPr>
        <w:tc>
          <w:tcPr>
            <w:tcW w:w="6753" w:type="dxa"/>
            <w:shd w:val="clear" w:color="auto" w:fill="8DB4E2"/>
            <w:vAlign w:val="center"/>
          </w:tcPr>
          <w:p w14:paraId="7CBB2314" w14:textId="77777777" w:rsidR="007A4022" w:rsidRPr="00487AEC" w:rsidRDefault="007A4022" w:rsidP="00BE45AC">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vAlign w:val="center"/>
          </w:tcPr>
          <w:p w14:paraId="323DAB01" w14:textId="18C0A17C" w:rsidR="007A4022" w:rsidRPr="002C3514" w:rsidRDefault="007A4022" w:rsidP="00BE45AC">
            <w:pPr>
              <w:rPr>
                <w:rFonts w:ascii="Arial" w:hAnsi="Arial" w:cs="Arial"/>
                <w:b/>
                <w:bCs/>
                <w:color w:val="000000" w:themeColor="text1"/>
                <w:sz w:val="20"/>
                <w:szCs w:val="20"/>
              </w:rPr>
            </w:pPr>
            <w:r w:rsidRPr="006552B0">
              <w:rPr>
                <w:rFonts w:ascii="Arial" w:hAnsi="Arial" w:cs="Arial"/>
                <w:sz w:val="20"/>
                <w:szCs w:val="20"/>
              </w:rPr>
              <w:t xml:space="preserve">100% </w:t>
            </w:r>
          </w:p>
        </w:tc>
        <w:tc>
          <w:tcPr>
            <w:tcW w:w="1586" w:type="dxa"/>
            <w:shd w:val="clear" w:color="auto" w:fill="D9E2F3"/>
            <w:noWrap/>
            <w:vAlign w:val="center"/>
          </w:tcPr>
          <w:p w14:paraId="02D61F35" w14:textId="624BD4B1" w:rsidR="007A4022" w:rsidRPr="002C3514" w:rsidRDefault="007A4022" w:rsidP="00BE45AC">
            <w:pPr>
              <w:rPr>
                <w:rFonts w:ascii="Arial" w:hAnsi="Arial" w:cs="Arial"/>
                <w:b/>
                <w:bCs/>
                <w:color w:val="000000" w:themeColor="text1"/>
                <w:sz w:val="20"/>
                <w:szCs w:val="20"/>
              </w:rPr>
            </w:pPr>
            <w:r w:rsidRPr="006552B0">
              <w:rPr>
                <w:rFonts w:ascii="Arial" w:hAnsi="Arial" w:cs="Arial"/>
                <w:sz w:val="20"/>
                <w:szCs w:val="20"/>
              </w:rPr>
              <w:t xml:space="preserve">100% </w:t>
            </w:r>
          </w:p>
        </w:tc>
        <w:tc>
          <w:tcPr>
            <w:tcW w:w="1620" w:type="dxa"/>
            <w:shd w:val="clear" w:color="auto" w:fill="D9E2F3"/>
            <w:vAlign w:val="center"/>
          </w:tcPr>
          <w:p w14:paraId="0EED6F71" w14:textId="1B8D28D2" w:rsidR="007A4022" w:rsidRPr="002C3514" w:rsidRDefault="007A4022" w:rsidP="00BE45A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cPr>
          <w:p w14:paraId="6D6CC075" w14:textId="77777777" w:rsidR="007A4022" w:rsidRDefault="007A4022" w:rsidP="00BE45AC">
            <w:pPr>
              <w:rPr>
                <w:rFonts w:ascii="Arial" w:hAnsi="Arial" w:cs="Arial"/>
                <w:color w:val="000000"/>
                <w:sz w:val="20"/>
                <w:szCs w:val="20"/>
              </w:rPr>
            </w:pPr>
          </w:p>
          <w:p w14:paraId="3ABB97FE" w14:textId="2396DB6E" w:rsidR="007A4022" w:rsidRPr="00CC568E" w:rsidRDefault="007A4022" w:rsidP="00BE45AC">
            <w:pPr>
              <w:rPr>
                <w:rFonts w:ascii="Arial" w:hAnsi="Arial" w:cs="Arial"/>
                <w:color w:val="000000"/>
                <w:sz w:val="20"/>
                <w:szCs w:val="20"/>
              </w:rPr>
            </w:pPr>
            <w:r w:rsidRPr="00CC568E">
              <w:rPr>
                <w:rFonts w:ascii="Arial" w:hAnsi="Arial" w:cs="Arial"/>
                <w:color w:val="000000"/>
                <w:sz w:val="20"/>
                <w:szCs w:val="20"/>
              </w:rPr>
              <w:t>100%</w:t>
            </w:r>
          </w:p>
        </w:tc>
        <w:tc>
          <w:tcPr>
            <w:tcW w:w="2404" w:type="dxa"/>
            <w:shd w:val="clear" w:color="auto" w:fill="D9E2F3"/>
            <w:vAlign w:val="center"/>
          </w:tcPr>
          <w:p w14:paraId="6D2E63AF" w14:textId="77777777" w:rsidR="007A4022" w:rsidRPr="003B603A" w:rsidRDefault="007A4022" w:rsidP="00BE45AC">
            <w:pPr>
              <w:rPr>
                <w:rFonts w:ascii="Arial" w:hAnsi="Arial" w:cs="Arial"/>
                <w:color w:val="000000"/>
                <w:sz w:val="16"/>
                <w:szCs w:val="16"/>
              </w:rPr>
            </w:pPr>
            <w:r w:rsidRPr="003B603A">
              <w:rPr>
                <w:rFonts w:ascii="Arial" w:hAnsi="Arial" w:cs="Arial"/>
                <w:color w:val="000000"/>
                <w:sz w:val="16"/>
                <w:szCs w:val="16"/>
              </w:rPr>
              <w:t>Borough to take from own info.</w:t>
            </w:r>
          </w:p>
          <w:p w14:paraId="74E4EC9C" w14:textId="0F5FE705" w:rsidR="007A4022" w:rsidRPr="00AC6948" w:rsidRDefault="007A4022" w:rsidP="00BE45AC">
            <w:pPr>
              <w:rPr>
                <w:rFonts w:ascii="Arial" w:hAnsi="Arial" w:cs="Arial"/>
                <w:color w:val="000000"/>
                <w:sz w:val="16"/>
                <w:szCs w:val="16"/>
              </w:rPr>
            </w:pPr>
            <w:r w:rsidRPr="00AC6948">
              <w:rPr>
                <w:rFonts w:ascii="Arial" w:hAnsi="Arial" w:cs="Arial"/>
                <w:color w:val="000000" w:themeColor="text1"/>
                <w:sz w:val="16"/>
                <w:szCs w:val="16"/>
              </w:rPr>
              <w:t>.</w:t>
            </w:r>
          </w:p>
          <w:p w14:paraId="0D561EE7" w14:textId="77777777" w:rsidR="007A4022" w:rsidRPr="00AC6948" w:rsidRDefault="007A4022" w:rsidP="00BE45AC">
            <w:pPr>
              <w:rPr>
                <w:rFonts w:ascii="Arial" w:hAnsi="Arial" w:cs="Arial"/>
                <w:color w:val="000000"/>
                <w:sz w:val="16"/>
                <w:szCs w:val="16"/>
              </w:rPr>
            </w:pPr>
          </w:p>
        </w:tc>
      </w:tr>
      <w:tr w:rsidR="007A4022" w:rsidRPr="005C257E" w14:paraId="3E190AFE" w14:textId="77777777" w:rsidTr="007A4022">
        <w:trPr>
          <w:trHeight w:val="689"/>
          <w:jc w:val="center"/>
        </w:trPr>
        <w:tc>
          <w:tcPr>
            <w:tcW w:w="6753" w:type="dxa"/>
            <w:shd w:val="clear" w:color="auto" w:fill="D9D9D9" w:themeFill="background1" w:themeFillShade="D9"/>
            <w:noWrap/>
            <w:vAlign w:val="center"/>
            <w:hideMark/>
          </w:tcPr>
          <w:p w14:paraId="6E558389" w14:textId="060A63C5" w:rsidR="007A4022" w:rsidRPr="002C3514" w:rsidRDefault="007A4022" w:rsidP="00BE45AC">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1"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2"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453C0462" w:rsidR="007A4022" w:rsidRPr="002C3514" w:rsidRDefault="007A4022" w:rsidP="00BE45AC">
            <w:pPr>
              <w:rPr>
                <w:rFonts w:ascii="Arial" w:hAnsi="Arial" w:cs="Arial"/>
                <w:color w:val="000000"/>
                <w:sz w:val="20"/>
                <w:szCs w:val="20"/>
              </w:rPr>
            </w:pPr>
            <w:r>
              <w:rPr>
                <w:rFonts w:ascii="Arial" w:hAnsi="Arial" w:cs="Arial"/>
                <w:color w:val="000000"/>
                <w:sz w:val="20"/>
                <w:szCs w:val="20"/>
              </w:rPr>
              <w:t>N/A</w:t>
            </w:r>
          </w:p>
        </w:tc>
        <w:tc>
          <w:tcPr>
            <w:tcW w:w="1586" w:type="dxa"/>
            <w:shd w:val="clear" w:color="auto" w:fill="E7E6E6" w:themeFill="background2"/>
            <w:noWrap/>
            <w:vAlign w:val="center"/>
            <w:hideMark/>
          </w:tcPr>
          <w:p w14:paraId="6ECF5903" w14:textId="4A53A879" w:rsidR="007A4022" w:rsidRPr="002C3514" w:rsidRDefault="007A4022" w:rsidP="00BE45A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21817B5E" w:rsidR="007A4022" w:rsidRPr="002C3514" w:rsidRDefault="007A4022" w:rsidP="00BE45A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4DFCFE99" w14:textId="1622A23B" w:rsidR="007A4022" w:rsidRPr="002C3514" w:rsidRDefault="007A4022" w:rsidP="00BE45AC">
            <w:pPr>
              <w:rPr>
                <w:rFonts w:ascii="Arial" w:hAnsi="Arial" w:cs="Arial"/>
                <w:color w:val="000000" w:themeColor="text1"/>
                <w:sz w:val="20"/>
                <w:szCs w:val="20"/>
              </w:rPr>
            </w:pPr>
            <w:r>
              <w:rPr>
                <w:rFonts w:ascii="Arial" w:hAnsi="Arial" w:cs="Arial"/>
                <w:color w:val="000000" w:themeColor="text1"/>
                <w:sz w:val="20"/>
                <w:szCs w:val="20"/>
              </w:rPr>
              <w:t>100%</w:t>
            </w:r>
          </w:p>
        </w:tc>
        <w:tc>
          <w:tcPr>
            <w:tcW w:w="2404" w:type="dxa"/>
            <w:shd w:val="clear" w:color="auto" w:fill="E7E6E6" w:themeFill="background2"/>
            <w:vAlign w:val="center"/>
          </w:tcPr>
          <w:p w14:paraId="2E70F2A2" w14:textId="738C36D5" w:rsidR="007A4022" w:rsidRPr="007E5318" w:rsidRDefault="007A4022" w:rsidP="00BE45AC">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r>
    </w:tbl>
    <w:p w14:paraId="31270CDD" w14:textId="77777777" w:rsidR="00075B10" w:rsidRDefault="00075B10" w:rsidP="00075B10">
      <w:pPr>
        <w:pStyle w:val="ListParagraph"/>
        <w:jc w:val="both"/>
        <w:textAlignment w:val="baseline"/>
        <w:rPr>
          <w:rFonts w:ascii="Arial" w:hAnsi="Arial" w:cs="Arial"/>
          <w:b/>
          <w:bCs/>
          <w:sz w:val="28"/>
          <w:szCs w:val="28"/>
        </w:rPr>
      </w:pPr>
    </w:p>
    <w:p w14:paraId="6A154E9E" w14:textId="77777777" w:rsidR="007A4022" w:rsidRDefault="007A4022" w:rsidP="00075B10">
      <w:pPr>
        <w:pStyle w:val="ListParagraph"/>
        <w:jc w:val="both"/>
        <w:textAlignment w:val="baseline"/>
        <w:rPr>
          <w:rFonts w:ascii="Arial" w:hAnsi="Arial" w:cs="Arial"/>
          <w:b/>
          <w:bCs/>
          <w:sz w:val="28"/>
          <w:szCs w:val="28"/>
        </w:rPr>
      </w:pPr>
    </w:p>
    <w:p w14:paraId="1E64146A" w14:textId="77777777" w:rsidR="007A4022" w:rsidRDefault="007A4022" w:rsidP="00075B10">
      <w:pPr>
        <w:pStyle w:val="ListParagraph"/>
        <w:jc w:val="both"/>
        <w:textAlignment w:val="baseline"/>
        <w:rPr>
          <w:rFonts w:ascii="Arial" w:hAnsi="Arial" w:cs="Arial"/>
          <w:b/>
          <w:bCs/>
          <w:sz w:val="28"/>
          <w:szCs w:val="28"/>
        </w:rPr>
      </w:pPr>
    </w:p>
    <w:p w14:paraId="625FF84C" w14:textId="77777777" w:rsidR="007A4022" w:rsidRDefault="007A4022" w:rsidP="00075B10">
      <w:pPr>
        <w:pStyle w:val="ListParagraph"/>
        <w:jc w:val="both"/>
        <w:textAlignment w:val="baseline"/>
        <w:rPr>
          <w:rFonts w:ascii="Arial" w:hAnsi="Arial" w:cs="Arial"/>
          <w:b/>
          <w:bCs/>
          <w:sz w:val="28"/>
          <w:szCs w:val="28"/>
        </w:rPr>
      </w:pPr>
    </w:p>
    <w:p w14:paraId="1D2EB616" w14:textId="6AF76D3F" w:rsidR="00BC31C0" w:rsidRDefault="00D03346" w:rsidP="711E2D27">
      <w:pPr>
        <w:pStyle w:val="ListParagraph"/>
        <w:numPr>
          <w:ilvl w:val="0"/>
          <w:numId w:val="25"/>
        </w:numPr>
        <w:jc w:val="both"/>
        <w:textAlignment w:val="baseline"/>
        <w:rPr>
          <w:rFonts w:ascii="Arial" w:hAnsi="Arial" w:cs="Arial"/>
          <w:b/>
          <w:bCs/>
          <w:sz w:val="28"/>
          <w:szCs w:val="28"/>
        </w:rPr>
      </w:pPr>
      <w:r w:rsidRPr="711E2D27">
        <w:rPr>
          <w:rFonts w:ascii="Arial" w:hAnsi="Arial" w:cs="Arial"/>
          <w:b/>
          <w:bCs/>
          <w:sz w:val="28"/>
          <w:szCs w:val="28"/>
        </w:rPr>
        <w:lastRenderedPageBreak/>
        <w:t xml:space="preserve">2024/25 </w:t>
      </w:r>
      <w:r w:rsidR="006A0E57" w:rsidRPr="711E2D27">
        <w:rPr>
          <w:rFonts w:ascii="Arial" w:hAnsi="Arial" w:cs="Arial"/>
          <w:b/>
          <w:bCs/>
          <w:sz w:val="28"/>
          <w:szCs w:val="28"/>
        </w:rPr>
        <w:t>RRP Action update</w:t>
      </w:r>
      <w:r w:rsidR="00AC703E" w:rsidRPr="711E2D27">
        <w:rPr>
          <w:rFonts w:ascii="Arial" w:hAnsi="Arial" w:cs="Arial"/>
          <w:b/>
          <w:bCs/>
          <w:sz w:val="28"/>
          <w:szCs w:val="28"/>
        </w:rPr>
        <w:t>:</w:t>
      </w:r>
    </w:p>
    <w:tbl>
      <w:tblPr>
        <w:tblpPr w:leftFromText="180" w:rightFromText="180" w:vertAnchor="text" w:horzAnchor="margin" w:tblpX="-314" w:tblpY="326"/>
        <w:tblW w:w="229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5"/>
        <w:gridCol w:w="1843"/>
        <w:gridCol w:w="5099"/>
        <w:gridCol w:w="2127"/>
        <w:gridCol w:w="7658"/>
        <w:gridCol w:w="5248"/>
      </w:tblGrid>
      <w:tr w:rsidR="00D03346" w:rsidRPr="00B44E45" w14:paraId="0E75F522" w14:textId="77777777" w:rsidTr="00041393">
        <w:trPr>
          <w:trHeight w:val="300"/>
          <w:tblHeader/>
        </w:trPr>
        <w:tc>
          <w:tcPr>
            <w:tcW w:w="9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D03346" w:rsidRPr="00B44E45" w14:paraId="68E2B36C" w14:textId="77777777" w:rsidTr="00041393">
        <w:trPr>
          <w:trHeight w:val="159"/>
        </w:trPr>
        <w:tc>
          <w:tcPr>
            <w:tcW w:w="995" w:type="dxa"/>
            <w:tcBorders>
              <w:top w:val="single" w:sz="4" w:space="0" w:color="auto"/>
              <w:left w:val="single" w:sz="4" w:space="0" w:color="auto"/>
              <w:bottom w:val="single" w:sz="4" w:space="0" w:color="auto"/>
              <w:right w:val="single" w:sz="4" w:space="0" w:color="auto"/>
            </w:tcBorders>
          </w:tcPr>
          <w:p w14:paraId="5E49E16E" w14:textId="3A9C0609"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535A2F1F" w14:textId="3A653667" w:rsidR="00D03346" w:rsidRPr="00F527FF" w:rsidRDefault="00F527FF" w:rsidP="00F527FF">
            <w:pPr>
              <w:textAlignment w:val="baseline"/>
              <w:rPr>
                <w:rFonts w:ascii="Arial" w:hAnsi="Arial" w:cs="Arial"/>
                <w:color w:val="auto"/>
                <w:sz w:val="20"/>
                <w:szCs w:val="20"/>
              </w:rPr>
            </w:pPr>
            <w:r w:rsidRPr="00211D1C">
              <w:rPr>
                <w:rFonts w:ascii="Arial" w:hAnsi="Arial" w:cs="Arial"/>
                <w:sz w:val="16"/>
                <w:szCs w:val="16"/>
              </w:rPr>
              <w:t>Communications and engagement</w:t>
            </w:r>
          </w:p>
        </w:tc>
        <w:tc>
          <w:tcPr>
            <w:tcW w:w="5099" w:type="dxa"/>
            <w:tcBorders>
              <w:top w:val="single" w:sz="4" w:space="0" w:color="auto"/>
              <w:left w:val="single" w:sz="4" w:space="0" w:color="auto"/>
              <w:bottom w:val="single" w:sz="4" w:space="0" w:color="auto"/>
              <w:right w:val="single" w:sz="4" w:space="0" w:color="auto"/>
            </w:tcBorders>
          </w:tcPr>
          <w:p w14:paraId="6690AE3C" w14:textId="77777777" w:rsidR="003C608A" w:rsidRPr="003C608A" w:rsidRDefault="003C608A" w:rsidP="003C608A">
            <w:pPr>
              <w:textAlignment w:val="baseline"/>
              <w:rPr>
                <w:rFonts w:ascii="Arial" w:hAnsi="Arial" w:cs="Arial"/>
                <w:sz w:val="16"/>
                <w:szCs w:val="16"/>
              </w:rPr>
            </w:pPr>
            <w:bookmarkStart w:id="0" w:name="_Hlk106620274"/>
            <w:r w:rsidRPr="003C608A">
              <w:rPr>
                <w:rFonts w:ascii="Arial" w:hAnsi="Arial" w:cs="Arial"/>
                <w:sz w:val="16"/>
                <w:szCs w:val="16"/>
              </w:rPr>
              <w:t xml:space="preserve">Recycling and waste website including promotion “recycle, reduce, reuse” revised and improved, regular improvements are being made as required. The website includes promotion of: </w:t>
            </w:r>
          </w:p>
          <w:p w14:paraId="57792769" w14:textId="77777777" w:rsidR="003C608A" w:rsidRDefault="003C608A" w:rsidP="003C608A">
            <w:pPr>
              <w:pStyle w:val="ListParagraph"/>
              <w:ind w:left="360"/>
              <w:textAlignment w:val="baseline"/>
              <w:rPr>
                <w:rFonts w:ascii="Arial" w:hAnsi="Arial" w:cs="Arial"/>
                <w:sz w:val="16"/>
                <w:szCs w:val="16"/>
              </w:rPr>
            </w:pPr>
            <w:r w:rsidRPr="00211D1C">
              <w:rPr>
                <w:rFonts w:ascii="Arial" w:hAnsi="Arial" w:cs="Arial"/>
                <w:sz w:val="16"/>
                <w:szCs w:val="16"/>
              </w:rPr>
              <w:t xml:space="preserve">- </w:t>
            </w:r>
            <w:r>
              <w:rPr>
                <w:rFonts w:ascii="Arial" w:hAnsi="Arial" w:cs="Arial"/>
                <w:sz w:val="16"/>
                <w:szCs w:val="16"/>
              </w:rPr>
              <w:t>household recycling</w:t>
            </w:r>
          </w:p>
          <w:p w14:paraId="5DE9CB66" w14:textId="77777777" w:rsidR="003C608A" w:rsidRDefault="003C608A" w:rsidP="003C608A">
            <w:pPr>
              <w:pStyle w:val="ListParagraph"/>
              <w:ind w:left="360"/>
              <w:textAlignment w:val="baseline"/>
              <w:rPr>
                <w:rFonts w:ascii="Arial" w:hAnsi="Arial" w:cs="Arial"/>
                <w:sz w:val="16"/>
                <w:szCs w:val="16"/>
              </w:rPr>
            </w:pPr>
            <w:r>
              <w:rPr>
                <w:rFonts w:ascii="Arial" w:hAnsi="Arial" w:cs="Arial"/>
                <w:sz w:val="16"/>
                <w:szCs w:val="16"/>
              </w:rPr>
              <w:t>- commercial waste recycling</w:t>
            </w:r>
          </w:p>
          <w:p w14:paraId="6D2CE33D" w14:textId="77777777" w:rsidR="003C608A" w:rsidRPr="00211D1C" w:rsidRDefault="003C608A" w:rsidP="003C608A">
            <w:pPr>
              <w:pStyle w:val="ListParagraph"/>
              <w:ind w:left="360"/>
              <w:textAlignment w:val="baseline"/>
              <w:rPr>
                <w:rFonts w:ascii="Arial" w:hAnsi="Arial" w:cs="Arial"/>
                <w:sz w:val="16"/>
                <w:szCs w:val="16"/>
              </w:rPr>
            </w:pPr>
            <w:r>
              <w:rPr>
                <w:rFonts w:ascii="Arial" w:hAnsi="Arial" w:cs="Arial"/>
                <w:sz w:val="16"/>
                <w:szCs w:val="16"/>
              </w:rPr>
              <w:t xml:space="preserve">- </w:t>
            </w:r>
            <w:r w:rsidRPr="00211D1C">
              <w:rPr>
                <w:rFonts w:ascii="Arial" w:hAnsi="Arial" w:cs="Arial"/>
                <w:sz w:val="16"/>
                <w:szCs w:val="16"/>
              </w:rPr>
              <w:t>home composting</w:t>
            </w:r>
          </w:p>
          <w:p w14:paraId="6E169D88" w14:textId="77777777" w:rsidR="003C608A" w:rsidRDefault="003C608A" w:rsidP="003C608A">
            <w:pPr>
              <w:pStyle w:val="ListParagraph"/>
              <w:ind w:left="360"/>
              <w:textAlignment w:val="baseline"/>
              <w:rPr>
                <w:rFonts w:ascii="Arial" w:hAnsi="Arial" w:cs="Arial"/>
                <w:sz w:val="16"/>
                <w:szCs w:val="16"/>
              </w:rPr>
            </w:pPr>
            <w:r w:rsidRPr="00211D1C">
              <w:rPr>
                <w:rFonts w:ascii="Arial" w:hAnsi="Arial" w:cs="Arial"/>
                <w:sz w:val="16"/>
                <w:szCs w:val="16"/>
              </w:rPr>
              <w:t>- food waste reduction</w:t>
            </w:r>
          </w:p>
          <w:p w14:paraId="74A66CB4" w14:textId="77777777" w:rsidR="003C608A" w:rsidRPr="00211D1C" w:rsidRDefault="003C608A" w:rsidP="003C608A">
            <w:pPr>
              <w:pStyle w:val="ListParagraph"/>
              <w:ind w:left="360"/>
              <w:textAlignment w:val="baseline"/>
              <w:rPr>
                <w:rFonts w:ascii="Arial" w:hAnsi="Arial" w:cs="Arial"/>
                <w:sz w:val="16"/>
                <w:szCs w:val="16"/>
              </w:rPr>
            </w:pPr>
            <w:r>
              <w:rPr>
                <w:rFonts w:ascii="Arial" w:hAnsi="Arial" w:cs="Arial"/>
                <w:sz w:val="16"/>
                <w:szCs w:val="16"/>
              </w:rPr>
              <w:t>- reducing contamination</w:t>
            </w:r>
            <w:r w:rsidRPr="00211D1C">
              <w:rPr>
                <w:rFonts w:ascii="Arial" w:hAnsi="Arial" w:cs="Arial"/>
                <w:sz w:val="16"/>
                <w:szCs w:val="16"/>
              </w:rPr>
              <w:t xml:space="preserve"> </w:t>
            </w:r>
          </w:p>
          <w:p w14:paraId="2FA530CD" w14:textId="77777777" w:rsidR="003C608A" w:rsidRDefault="003C608A" w:rsidP="003C608A">
            <w:pPr>
              <w:pStyle w:val="ListParagraph"/>
              <w:ind w:left="360"/>
              <w:textAlignment w:val="baseline"/>
              <w:rPr>
                <w:rFonts w:ascii="Arial" w:hAnsi="Arial" w:cs="Arial"/>
                <w:sz w:val="16"/>
                <w:szCs w:val="16"/>
              </w:rPr>
            </w:pPr>
            <w:r w:rsidRPr="00022C41">
              <w:rPr>
                <w:rFonts w:ascii="Arial" w:hAnsi="Arial" w:cs="Arial"/>
                <w:sz w:val="16"/>
                <w:szCs w:val="16"/>
              </w:rPr>
              <w:t>- furniture recycling &amp; reuse organisations</w:t>
            </w:r>
          </w:p>
          <w:p w14:paraId="6F4DE23D" w14:textId="77777777" w:rsidR="003C608A" w:rsidRPr="00022C41" w:rsidRDefault="003C608A" w:rsidP="003C608A">
            <w:pPr>
              <w:pStyle w:val="ListParagraph"/>
              <w:ind w:left="360"/>
              <w:textAlignment w:val="baseline"/>
              <w:rPr>
                <w:rFonts w:ascii="Arial" w:hAnsi="Arial" w:cs="Arial"/>
                <w:sz w:val="16"/>
                <w:szCs w:val="16"/>
              </w:rPr>
            </w:pPr>
            <w:r>
              <w:rPr>
                <w:rFonts w:ascii="Arial" w:hAnsi="Arial" w:cs="Arial"/>
                <w:sz w:val="16"/>
                <w:szCs w:val="16"/>
              </w:rPr>
              <w:t>- electricals recycling</w:t>
            </w:r>
          </w:p>
          <w:p w14:paraId="19ED4017" w14:textId="77777777" w:rsidR="003C608A" w:rsidRDefault="003C608A" w:rsidP="003C608A">
            <w:pPr>
              <w:pStyle w:val="ListParagraph"/>
              <w:ind w:left="360"/>
              <w:textAlignment w:val="baseline"/>
              <w:rPr>
                <w:rFonts w:ascii="Arial" w:hAnsi="Arial" w:cs="Arial"/>
                <w:sz w:val="16"/>
                <w:szCs w:val="16"/>
              </w:rPr>
            </w:pPr>
            <w:r w:rsidRPr="00022C41">
              <w:rPr>
                <w:rFonts w:ascii="Arial" w:hAnsi="Arial" w:cs="Arial"/>
                <w:sz w:val="16"/>
                <w:szCs w:val="16"/>
              </w:rPr>
              <w:t xml:space="preserve">- clothing and textiles reuse </w:t>
            </w:r>
          </w:p>
          <w:p w14:paraId="3DC064A2" w14:textId="77777777" w:rsidR="003C608A" w:rsidRPr="00F14913" w:rsidRDefault="003C608A" w:rsidP="003C608A">
            <w:pPr>
              <w:pStyle w:val="ListParagraph"/>
              <w:ind w:left="360"/>
              <w:textAlignment w:val="baseline"/>
              <w:rPr>
                <w:rFonts w:ascii="Arial" w:hAnsi="Arial" w:cs="Arial"/>
                <w:sz w:val="16"/>
                <w:szCs w:val="16"/>
              </w:rPr>
            </w:pPr>
            <w:r w:rsidRPr="00022C41">
              <w:rPr>
                <w:rFonts w:ascii="Arial" w:hAnsi="Arial" w:cs="Arial"/>
                <w:sz w:val="16"/>
                <w:szCs w:val="16"/>
              </w:rPr>
              <w:t xml:space="preserve">- </w:t>
            </w:r>
            <w:r w:rsidRPr="00F14913">
              <w:rPr>
                <w:rFonts w:ascii="Arial" w:hAnsi="Arial" w:cs="Arial"/>
                <w:sz w:val="16"/>
                <w:szCs w:val="16"/>
              </w:rPr>
              <w:t xml:space="preserve">Real Nappies </w:t>
            </w:r>
            <w:bookmarkEnd w:id="0"/>
            <w:r w:rsidRPr="00F14913">
              <w:rPr>
                <w:rFonts w:ascii="Arial" w:hAnsi="Arial" w:cs="Arial"/>
                <w:sz w:val="16"/>
                <w:szCs w:val="16"/>
              </w:rPr>
              <w:t xml:space="preserve">- The council joined Real Nappies for London (RNFL) on 1 April 2022, this will enhance promotion and activities to </w:t>
            </w:r>
          </w:p>
          <w:p w14:paraId="18E1701F" w14:textId="77777777" w:rsidR="003C608A" w:rsidRDefault="003C608A" w:rsidP="003C608A">
            <w:pPr>
              <w:ind w:left="360"/>
              <w:rPr>
                <w:rFonts w:ascii="Arial" w:hAnsi="Arial" w:cs="Arial"/>
                <w:sz w:val="16"/>
                <w:szCs w:val="16"/>
              </w:rPr>
            </w:pPr>
            <w:r w:rsidRPr="00022C41">
              <w:rPr>
                <w:rFonts w:ascii="Arial" w:hAnsi="Arial" w:cs="Arial"/>
                <w:sz w:val="16"/>
                <w:szCs w:val="16"/>
              </w:rPr>
              <w:t>encourage the use of reusable alternatives to disposable nappies and is supported with a subsidy of up to £54</w:t>
            </w:r>
            <w:r>
              <w:rPr>
                <w:rFonts w:ascii="Arial" w:hAnsi="Arial" w:cs="Arial"/>
                <w:sz w:val="16"/>
                <w:szCs w:val="16"/>
              </w:rPr>
              <w:t>.15</w:t>
            </w:r>
            <w:r w:rsidRPr="00022C41">
              <w:rPr>
                <w:rFonts w:ascii="Arial" w:hAnsi="Arial" w:cs="Arial"/>
                <w:sz w:val="16"/>
                <w:szCs w:val="16"/>
              </w:rPr>
              <w:t xml:space="preserve"> per applicant via the North London Waste </w:t>
            </w:r>
            <w:r>
              <w:rPr>
                <w:rFonts w:ascii="Arial" w:hAnsi="Arial" w:cs="Arial"/>
                <w:sz w:val="16"/>
                <w:szCs w:val="16"/>
              </w:rPr>
              <w:t>A</w:t>
            </w:r>
            <w:r w:rsidRPr="00022C41">
              <w:rPr>
                <w:rFonts w:ascii="Arial" w:hAnsi="Arial" w:cs="Arial"/>
                <w:sz w:val="16"/>
                <w:szCs w:val="16"/>
              </w:rPr>
              <w:t>uthority.</w:t>
            </w:r>
          </w:p>
          <w:p w14:paraId="1B9723DD" w14:textId="77777777" w:rsidR="003C608A" w:rsidRDefault="00000000" w:rsidP="003C608A">
            <w:pPr>
              <w:pStyle w:val="ListParagraph"/>
              <w:ind w:left="360"/>
              <w:textAlignment w:val="baseline"/>
              <w:rPr>
                <w:rFonts w:ascii="Arial" w:hAnsi="Arial" w:cs="Arial"/>
                <w:sz w:val="16"/>
                <w:szCs w:val="16"/>
              </w:rPr>
            </w:pPr>
            <w:hyperlink r:id="rId13" w:history="1">
              <w:r w:rsidR="003C608A" w:rsidRPr="00211D1C">
                <w:rPr>
                  <w:rStyle w:val="Hyperlink"/>
                  <w:rFonts w:ascii="Arial" w:hAnsi="Arial" w:cs="Arial"/>
                  <w:sz w:val="16"/>
                  <w:szCs w:val="16"/>
                </w:rPr>
                <w:t>Recycling and waste | Barnet Council</w:t>
              </w:r>
            </w:hyperlink>
          </w:p>
          <w:p w14:paraId="10479D85" w14:textId="77777777" w:rsidR="003C608A" w:rsidRDefault="00000000" w:rsidP="003C608A">
            <w:pPr>
              <w:pStyle w:val="ListParagraph"/>
              <w:ind w:left="360"/>
              <w:textAlignment w:val="baseline"/>
              <w:rPr>
                <w:rFonts w:ascii="Arial" w:hAnsi="Arial" w:cs="Arial"/>
                <w:sz w:val="16"/>
                <w:szCs w:val="16"/>
              </w:rPr>
            </w:pPr>
            <w:hyperlink r:id="rId14" w:history="1">
              <w:r w:rsidR="003C608A" w:rsidRPr="00211D1C">
                <w:rPr>
                  <w:rStyle w:val="Hyperlink"/>
                  <w:rFonts w:ascii="Arial" w:hAnsi="Arial" w:cs="Arial"/>
                  <w:sz w:val="16"/>
                  <w:szCs w:val="16"/>
                </w:rPr>
                <w:t>Household recycling and waste | Barnet Council</w:t>
              </w:r>
            </w:hyperlink>
          </w:p>
          <w:p w14:paraId="2672AEB1" w14:textId="77777777" w:rsidR="003C608A" w:rsidRDefault="00000000" w:rsidP="003C608A">
            <w:pPr>
              <w:pStyle w:val="ListParagraph"/>
              <w:ind w:left="360"/>
              <w:textAlignment w:val="baseline"/>
              <w:rPr>
                <w:rStyle w:val="Hyperlink"/>
                <w:rFonts w:ascii="Arial" w:hAnsi="Arial" w:cs="Arial"/>
                <w:sz w:val="16"/>
                <w:szCs w:val="16"/>
              </w:rPr>
            </w:pPr>
            <w:hyperlink r:id="rId15" w:history="1">
              <w:r w:rsidR="003C608A" w:rsidRPr="0015162D">
                <w:rPr>
                  <w:rStyle w:val="Hyperlink"/>
                  <w:rFonts w:ascii="Arial" w:hAnsi="Arial" w:cs="Arial"/>
                  <w:sz w:val="16"/>
                  <w:szCs w:val="16"/>
                </w:rPr>
                <w:t>Reduce, reuse and repair for Barnet | Barnet Council</w:t>
              </w:r>
            </w:hyperlink>
          </w:p>
          <w:p w14:paraId="18A478B2" w14:textId="77777777" w:rsidR="003C608A" w:rsidRDefault="00000000" w:rsidP="003C608A">
            <w:pPr>
              <w:pStyle w:val="ListParagraph"/>
              <w:ind w:left="360"/>
              <w:textAlignment w:val="baseline"/>
              <w:rPr>
                <w:rStyle w:val="Hyperlink"/>
                <w:rFonts w:ascii="Arial" w:hAnsi="Arial" w:cs="Arial"/>
                <w:sz w:val="16"/>
                <w:szCs w:val="16"/>
              </w:rPr>
            </w:pPr>
            <w:hyperlink r:id="rId16" w:history="1">
              <w:r w:rsidR="003C608A" w:rsidRPr="00F4135F">
                <w:rPr>
                  <w:rStyle w:val="Hyperlink"/>
                  <w:rFonts w:ascii="Arial" w:hAnsi="Arial" w:cs="Arial"/>
                  <w:sz w:val="16"/>
                  <w:szCs w:val="16"/>
                </w:rPr>
                <w:t>Summers Lane recycling and reuse centre | Barnet Council</w:t>
              </w:r>
            </w:hyperlink>
          </w:p>
          <w:p w14:paraId="78B70792" w14:textId="77777777" w:rsidR="003C608A" w:rsidRDefault="003C608A" w:rsidP="003C608A">
            <w:pPr>
              <w:ind w:left="360"/>
              <w:rPr>
                <w:rFonts w:ascii="Arial" w:hAnsi="Arial" w:cs="Arial"/>
                <w:sz w:val="16"/>
                <w:szCs w:val="16"/>
              </w:rPr>
            </w:pPr>
          </w:p>
          <w:p w14:paraId="601872F1" w14:textId="77777777" w:rsidR="00D03346" w:rsidRDefault="003C608A" w:rsidP="003C608A">
            <w:pPr>
              <w:pStyle w:val="ListParagraph"/>
              <w:ind w:left="0" w:hanging="1"/>
              <w:textAlignment w:val="baseline"/>
              <w:rPr>
                <w:rFonts w:ascii="Arial" w:hAnsi="Arial" w:cs="Arial"/>
                <w:sz w:val="16"/>
                <w:szCs w:val="16"/>
              </w:rPr>
            </w:pPr>
            <w:r>
              <w:rPr>
                <w:rFonts w:ascii="Arial" w:hAnsi="Arial" w:cs="Arial"/>
                <w:sz w:val="16"/>
                <w:szCs w:val="16"/>
              </w:rPr>
              <w:t xml:space="preserve">The council regularly reviews the resources and guidance available via ReLondon when developing communications plans and service improvements, such as the </w:t>
            </w:r>
            <w:r w:rsidRPr="00E75E80">
              <w:rPr>
                <w:rFonts w:ascii="Arial" w:hAnsi="Arial" w:cs="Arial"/>
                <w:sz w:val="16"/>
                <w:szCs w:val="16"/>
              </w:rPr>
              <w:t>Flats Recycling Package Tool</w:t>
            </w:r>
            <w:r>
              <w:rPr>
                <w:rFonts w:ascii="Arial" w:hAnsi="Arial" w:cs="Arial"/>
                <w:sz w:val="16"/>
                <w:szCs w:val="16"/>
              </w:rPr>
              <w:t>.</w:t>
            </w:r>
          </w:p>
          <w:p w14:paraId="45CEA342" w14:textId="20AA741C" w:rsidR="00B55212" w:rsidRPr="00626CD5" w:rsidRDefault="00B55212" w:rsidP="003C608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143E313" w14:textId="77777777" w:rsidR="003C608A" w:rsidRPr="00B53EF1" w:rsidRDefault="003C608A" w:rsidP="00D13187">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35A0381" w14:textId="77777777" w:rsidR="00D03346" w:rsidRPr="00B95A28"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4A5527B0" w14:textId="77777777" w:rsidR="00E82A64" w:rsidRDefault="00E82A64" w:rsidP="00E82A64">
            <w:pPr>
              <w:rPr>
                <w:rFonts w:ascii="Arial" w:hAnsi="Arial" w:cs="Arial"/>
                <w:sz w:val="16"/>
                <w:szCs w:val="16"/>
              </w:rPr>
            </w:pPr>
            <w:r w:rsidRPr="00D7759F">
              <w:rPr>
                <w:rFonts w:ascii="Arial" w:hAnsi="Arial" w:cs="Arial"/>
                <w:sz w:val="16"/>
                <w:szCs w:val="16"/>
              </w:rPr>
              <w:t>The council took part in national Recycle Week from 14-20 October 2024 working</w:t>
            </w:r>
            <w:r w:rsidRPr="00284106">
              <w:rPr>
                <w:rFonts w:ascii="Arial" w:hAnsi="Arial" w:cs="Arial"/>
                <w:sz w:val="16"/>
                <w:szCs w:val="16"/>
              </w:rPr>
              <w:t xml:space="preserve"> with the NLWA, as well as Plastic Free July and International e-waste day.</w:t>
            </w:r>
          </w:p>
          <w:p w14:paraId="3FE06454" w14:textId="77777777" w:rsidR="00E82A64" w:rsidRDefault="00E82A64" w:rsidP="00E82A64">
            <w:pPr>
              <w:rPr>
                <w:rFonts w:ascii="Arial" w:hAnsi="Arial" w:cs="Arial"/>
                <w:sz w:val="16"/>
                <w:szCs w:val="16"/>
              </w:rPr>
            </w:pPr>
          </w:p>
          <w:p w14:paraId="1E75B8BE" w14:textId="77777777" w:rsidR="00E82A64" w:rsidRDefault="00E82A64" w:rsidP="00E82A64">
            <w:pPr>
              <w:rPr>
                <w:rFonts w:ascii="Arial" w:hAnsi="Arial" w:cs="Arial"/>
                <w:sz w:val="16"/>
                <w:szCs w:val="16"/>
              </w:rPr>
            </w:pPr>
            <w:r>
              <w:rPr>
                <w:rFonts w:ascii="Arial" w:hAnsi="Arial" w:cs="Arial"/>
                <w:sz w:val="16"/>
                <w:szCs w:val="16"/>
              </w:rPr>
              <w:t xml:space="preserve">Real Nappies for London - </w:t>
            </w:r>
            <w:r w:rsidRPr="00284106">
              <w:rPr>
                <w:rFonts w:ascii="Arial" w:hAnsi="Arial" w:cs="Arial"/>
                <w:sz w:val="16"/>
                <w:szCs w:val="16"/>
              </w:rPr>
              <w:t>The council  placed regular social media posts throughout the year to regularly promote the scheme.</w:t>
            </w:r>
            <w:r>
              <w:rPr>
                <w:rFonts w:ascii="Arial" w:hAnsi="Arial" w:cs="Arial"/>
                <w:sz w:val="16"/>
                <w:szCs w:val="16"/>
              </w:rPr>
              <w:t xml:space="preserve"> A RNFL promotional video is available on the council’s reuse webpages:</w:t>
            </w:r>
          </w:p>
          <w:p w14:paraId="253D1CC7" w14:textId="77777777" w:rsidR="00E82A64" w:rsidRDefault="00000000" w:rsidP="00E82A64">
            <w:pPr>
              <w:rPr>
                <w:rFonts w:ascii="Arial" w:hAnsi="Arial" w:cs="Arial"/>
                <w:sz w:val="16"/>
                <w:szCs w:val="16"/>
              </w:rPr>
            </w:pPr>
            <w:hyperlink r:id="rId17" w:history="1">
              <w:r w:rsidR="00E82A64" w:rsidRPr="00253FB5">
                <w:rPr>
                  <w:rStyle w:val="Hyperlink"/>
                  <w:rFonts w:ascii="Arial" w:hAnsi="Arial" w:cs="Arial"/>
                  <w:sz w:val="16"/>
                  <w:szCs w:val="16"/>
                </w:rPr>
                <w:t>Reusable nappies | Barnet Council</w:t>
              </w:r>
            </w:hyperlink>
          </w:p>
          <w:p w14:paraId="3485CA45" w14:textId="77777777" w:rsidR="00E82A64" w:rsidRPr="00284106" w:rsidRDefault="00E82A64" w:rsidP="00E82A64">
            <w:pPr>
              <w:rPr>
                <w:rFonts w:ascii="Arial" w:hAnsi="Arial" w:cs="Arial"/>
                <w:sz w:val="16"/>
                <w:szCs w:val="16"/>
              </w:rPr>
            </w:pPr>
          </w:p>
          <w:p w14:paraId="0BAD99F4" w14:textId="77777777" w:rsidR="00E82A64" w:rsidRPr="00721325" w:rsidRDefault="00E82A64" w:rsidP="00E82A64">
            <w:pPr>
              <w:textAlignment w:val="baseline"/>
              <w:rPr>
                <w:rFonts w:ascii="Arial" w:hAnsi="Arial" w:cs="Arial"/>
                <w:color w:val="0062A3"/>
                <w:sz w:val="16"/>
                <w:szCs w:val="16"/>
              </w:rPr>
            </w:pPr>
            <w:r w:rsidRPr="00284106">
              <w:rPr>
                <w:rFonts w:ascii="Arial" w:hAnsi="Arial" w:cs="Arial"/>
                <w:sz w:val="16"/>
                <w:szCs w:val="16"/>
              </w:rPr>
              <w:t xml:space="preserve">The council’s Community Skips campaign ran from 19 February 2024, focusing on reuse options available to users of the service. </w:t>
            </w:r>
            <w:hyperlink r:id="rId18" w:history="1">
              <w:r w:rsidRPr="00284106">
                <w:rPr>
                  <w:rStyle w:val="Hyperlink"/>
                  <w:rFonts w:ascii="Arial" w:hAnsi="Arial" w:cs="Arial"/>
                  <w:sz w:val="16"/>
                  <w:szCs w:val="16"/>
                </w:rPr>
                <w:t>Community skip service | Barnet Council</w:t>
              </w:r>
            </w:hyperlink>
          </w:p>
          <w:p w14:paraId="1DF7D3CD" w14:textId="77777777" w:rsidR="00E82A64" w:rsidRDefault="00E82A64" w:rsidP="00E82A64">
            <w:pPr>
              <w:rPr>
                <w:rFonts w:ascii="Arial" w:hAnsi="Arial" w:cs="Arial"/>
                <w:sz w:val="16"/>
                <w:szCs w:val="16"/>
              </w:rPr>
            </w:pPr>
            <w:bookmarkStart w:id="1" w:name="_Hlk209767440"/>
          </w:p>
          <w:p w14:paraId="47850EC1" w14:textId="77777777" w:rsidR="00E82A64" w:rsidRPr="00D7759F" w:rsidRDefault="00E82A64" w:rsidP="00E82A64">
            <w:pPr>
              <w:rPr>
                <w:rFonts w:ascii="Arial" w:hAnsi="Arial" w:cs="Arial"/>
                <w:sz w:val="16"/>
                <w:szCs w:val="16"/>
              </w:rPr>
            </w:pPr>
            <w:r w:rsidRPr="00D7759F">
              <w:rPr>
                <w:rFonts w:ascii="Arial" w:hAnsi="Arial" w:cs="Arial"/>
                <w:sz w:val="16"/>
                <w:szCs w:val="16"/>
              </w:rPr>
              <w:t>On the go recycling - new multi stream street bins are to be provided in seven town centres to encourage separation of recyclable items.</w:t>
            </w:r>
          </w:p>
          <w:bookmarkEnd w:id="1"/>
          <w:p w14:paraId="4F452E40" w14:textId="77777777" w:rsidR="00D03346" w:rsidRPr="00E82A64" w:rsidRDefault="00D03346" w:rsidP="00E82A64">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6EBB5B1D" w14:textId="77777777" w:rsidR="003E6048" w:rsidRPr="000B525D" w:rsidRDefault="003E6048" w:rsidP="003E6048">
            <w:pPr>
              <w:textAlignment w:val="baseline"/>
              <w:rPr>
                <w:rFonts w:ascii="Arial" w:hAnsi="Arial" w:cs="Arial"/>
                <w:sz w:val="16"/>
                <w:szCs w:val="16"/>
              </w:rPr>
            </w:pPr>
            <w:r w:rsidRPr="000B525D">
              <w:rPr>
                <w:rFonts w:ascii="Arial" w:hAnsi="Arial" w:cs="Arial"/>
                <w:sz w:val="16"/>
                <w:szCs w:val="16"/>
              </w:rPr>
              <w:t>Real Nappies for London:</w:t>
            </w:r>
          </w:p>
          <w:p w14:paraId="24A34B1E" w14:textId="77777777" w:rsidR="003E6048" w:rsidRPr="000B525D" w:rsidRDefault="003E6048" w:rsidP="003E6048">
            <w:pPr>
              <w:pStyle w:val="ListParagraph"/>
              <w:numPr>
                <w:ilvl w:val="0"/>
                <w:numId w:val="17"/>
              </w:numPr>
              <w:rPr>
                <w:rFonts w:ascii="Arial" w:hAnsi="Arial" w:cs="Arial"/>
                <w:sz w:val="16"/>
                <w:szCs w:val="16"/>
              </w:rPr>
            </w:pPr>
            <w:r w:rsidRPr="00721325">
              <w:rPr>
                <w:rFonts w:ascii="Arial" w:hAnsi="Arial" w:cs="Arial"/>
                <w:sz w:val="16"/>
                <w:szCs w:val="16"/>
              </w:rPr>
              <w:t>In 202</w:t>
            </w:r>
            <w:r>
              <w:rPr>
                <w:rFonts w:ascii="Arial" w:hAnsi="Arial" w:cs="Arial"/>
                <w:sz w:val="16"/>
                <w:szCs w:val="16"/>
              </w:rPr>
              <w:t>4</w:t>
            </w:r>
            <w:r w:rsidRPr="00721325">
              <w:rPr>
                <w:rFonts w:ascii="Arial" w:hAnsi="Arial" w:cs="Arial"/>
                <w:sz w:val="16"/>
                <w:szCs w:val="16"/>
              </w:rPr>
              <w:t>/2</w:t>
            </w:r>
            <w:r>
              <w:rPr>
                <w:rFonts w:ascii="Arial" w:hAnsi="Arial" w:cs="Arial"/>
                <w:sz w:val="16"/>
                <w:szCs w:val="16"/>
              </w:rPr>
              <w:t>5</w:t>
            </w:r>
            <w:r w:rsidRPr="00721325">
              <w:rPr>
                <w:rFonts w:ascii="Arial" w:hAnsi="Arial" w:cs="Arial"/>
                <w:sz w:val="16"/>
                <w:szCs w:val="16"/>
              </w:rPr>
              <w:t xml:space="preserve">, </w:t>
            </w:r>
            <w:r>
              <w:rPr>
                <w:rFonts w:ascii="Arial" w:hAnsi="Arial" w:cs="Arial"/>
                <w:sz w:val="16"/>
                <w:szCs w:val="16"/>
              </w:rPr>
              <w:t>86</w:t>
            </w:r>
            <w:r w:rsidRPr="000B525D">
              <w:rPr>
                <w:rFonts w:ascii="Arial" w:hAnsi="Arial" w:cs="Arial"/>
                <w:sz w:val="16"/>
                <w:szCs w:val="16"/>
              </w:rPr>
              <w:t xml:space="preserve"> real nappy vouchers were issued in</w:t>
            </w:r>
            <w:r>
              <w:rPr>
                <w:rFonts w:ascii="Arial" w:hAnsi="Arial" w:cs="Arial"/>
                <w:sz w:val="16"/>
                <w:szCs w:val="16"/>
              </w:rPr>
              <w:t xml:space="preserve"> Barnet.</w:t>
            </w:r>
          </w:p>
          <w:p w14:paraId="278580D0" w14:textId="77777777" w:rsidR="003E6048" w:rsidRPr="00721325" w:rsidRDefault="003E6048" w:rsidP="003E6048">
            <w:pPr>
              <w:pStyle w:val="ListParagraph"/>
              <w:numPr>
                <w:ilvl w:val="0"/>
                <w:numId w:val="17"/>
              </w:numPr>
              <w:rPr>
                <w:rFonts w:ascii="Arial" w:hAnsi="Arial" w:cs="Arial"/>
                <w:sz w:val="20"/>
                <w:szCs w:val="20"/>
              </w:rPr>
            </w:pPr>
            <w:r>
              <w:rPr>
                <w:rFonts w:ascii="Arial" w:hAnsi="Arial" w:cs="Arial"/>
                <w:sz w:val="16"/>
                <w:szCs w:val="16"/>
              </w:rPr>
              <w:t xml:space="preserve">47 </w:t>
            </w:r>
            <w:r w:rsidRPr="000B525D">
              <w:rPr>
                <w:rFonts w:ascii="Arial" w:hAnsi="Arial" w:cs="Arial"/>
                <w:sz w:val="16"/>
                <w:szCs w:val="16"/>
              </w:rPr>
              <w:t xml:space="preserve">vouchers </w:t>
            </w:r>
            <w:r>
              <w:rPr>
                <w:rFonts w:ascii="Arial" w:hAnsi="Arial" w:cs="Arial"/>
                <w:sz w:val="16"/>
                <w:szCs w:val="16"/>
              </w:rPr>
              <w:t xml:space="preserve">were </w:t>
            </w:r>
            <w:r w:rsidRPr="000B525D">
              <w:rPr>
                <w:rFonts w:ascii="Arial" w:hAnsi="Arial" w:cs="Arial"/>
                <w:sz w:val="16"/>
                <w:szCs w:val="16"/>
              </w:rPr>
              <w:t>redeemed</w:t>
            </w:r>
            <w:r>
              <w:rPr>
                <w:rFonts w:ascii="Arial" w:hAnsi="Arial" w:cs="Arial"/>
                <w:sz w:val="16"/>
                <w:szCs w:val="16"/>
              </w:rPr>
              <w:t>.</w:t>
            </w:r>
          </w:p>
          <w:p w14:paraId="47AB66E8" w14:textId="77777777" w:rsidR="003E6048" w:rsidRPr="00721325" w:rsidRDefault="003E6048" w:rsidP="003E6048">
            <w:pPr>
              <w:pStyle w:val="ListParagraph"/>
              <w:ind w:left="866"/>
              <w:rPr>
                <w:rFonts w:ascii="Arial" w:hAnsi="Arial" w:cs="Arial"/>
                <w:sz w:val="20"/>
                <w:szCs w:val="20"/>
              </w:rPr>
            </w:pPr>
          </w:p>
          <w:p w14:paraId="69541E85" w14:textId="77777777" w:rsidR="007F5C24" w:rsidRDefault="003E6048" w:rsidP="003E6048">
            <w:pPr>
              <w:rPr>
                <w:rFonts w:ascii="Arial" w:hAnsi="Arial" w:cs="Arial"/>
                <w:sz w:val="16"/>
                <w:szCs w:val="16"/>
              </w:rPr>
            </w:pPr>
            <w:r w:rsidRPr="00721325">
              <w:rPr>
                <w:rFonts w:ascii="Arial" w:hAnsi="Arial" w:cs="Arial"/>
                <w:sz w:val="16"/>
                <w:szCs w:val="16"/>
              </w:rPr>
              <w:t>RNFL Actio</w:t>
            </w:r>
            <w:r>
              <w:rPr>
                <w:rFonts w:ascii="Arial" w:hAnsi="Arial" w:cs="Arial"/>
                <w:sz w:val="16"/>
                <w:szCs w:val="16"/>
              </w:rPr>
              <w:t>n</w:t>
            </w:r>
            <w:r w:rsidRPr="00721325">
              <w:rPr>
                <w:rFonts w:ascii="Arial" w:hAnsi="Arial" w:cs="Arial"/>
                <w:sz w:val="16"/>
                <w:szCs w:val="16"/>
              </w:rPr>
              <w:t xml:space="preserve"> Plan - June to August 2025:</w:t>
            </w:r>
            <w:r>
              <w:rPr>
                <w:rFonts w:ascii="Arial" w:hAnsi="Arial" w:cs="Arial"/>
                <w:sz w:val="16"/>
                <w:szCs w:val="16"/>
              </w:rPr>
              <w:t xml:space="preserve"> </w:t>
            </w:r>
          </w:p>
          <w:p w14:paraId="1597A6BA" w14:textId="466D4746" w:rsidR="003E6048" w:rsidRPr="00721325" w:rsidRDefault="003E6048" w:rsidP="003E6048">
            <w:pPr>
              <w:rPr>
                <w:rFonts w:ascii="Arial" w:hAnsi="Arial" w:cs="Arial"/>
                <w:sz w:val="16"/>
                <w:szCs w:val="16"/>
              </w:rPr>
            </w:pPr>
            <w:r w:rsidRPr="00721325">
              <w:rPr>
                <w:rFonts w:ascii="Arial" w:hAnsi="Arial" w:cs="Arial"/>
                <w:sz w:val="16"/>
                <w:szCs w:val="16"/>
              </w:rPr>
              <w:t>Ongoing outreach events across participating London Boroughs</w:t>
            </w:r>
            <w:r w:rsidRPr="00721325">
              <w:rPr>
                <w:rFonts w:ascii="Arial" w:hAnsi="Arial" w:cs="Arial"/>
                <w:sz w:val="16"/>
                <w:szCs w:val="16"/>
              </w:rPr>
              <w:br/>
              <w:t>●</w:t>
            </w:r>
            <w:r>
              <w:rPr>
                <w:rFonts w:ascii="Arial" w:hAnsi="Arial" w:cs="Arial"/>
                <w:sz w:val="16"/>
                <w:szCs w:val="16"/>
              </w:rPr>
              <w:t xml:space="preserve"> </w:t>
            </w:r>
            <w:r w:rsidRPr="00721325">
              <w:rPr>
                <w:rFonts w:ascii="Arial" w:hAnsi="Arial" w:cs="Arial"/>
                <w:sz w:val="16"/>
                <w:szCs w:val="16"/>
              </w:rPr>
              <w:t>Review of resources and promotional materials.</w:t>
            </w:r>
            <w:r w:rsidRPr="00721325">
              <w:rPr>
                <w:rFonts w:ascii="Arial" w:hAnsi="Arial" w:cs="Arial"/>
                <w:sz w:val="16"/>
                <w:szCs w:val="16"/>
              </w:rPr>
              <w:br/>
              <w:t>●</w:t>
            </w:r>
            <w:r>
              <w:rPr>
                <w:rFonts w:ascii="Arial" w:hAnsi="Arial" w:cs="Arial"/>
                <w:sz w:val="16"/>
                <w:szCs w:val="16"/>
              </w:rPr>
              <w:t xml:space="preserve"> </w:t>
            </w:r>
            <w:r w:rsidRPr="00721325">
              <w:rPr>
                <w:rFonts w:ascii="Arial" w:hAnsi="Arial" w:cs="Arial"/>
                <w:sz w:val="16"/>
                <w:szCs w:val="16"/>
              </w:rPr>
              <w:t>Follow up on voucher recipients to increase redemption and voucher processing.</w:t>
            </w:r>
          </w:p>
          <w:p w14:paraId="75E3FC3E" w14:textId="77777777" w:rsidR="003E6048" w:rsidRDefault="003E6048" w:rsidP="003E6048">
            <w:pPr>
              <w:rPr>
                <w:rFonts w:ascii="Arial" w:hAnsi="Arial" w:cs="Arial"/>
                <w:sz w:val="16"/>
                <w:szCs w:val="16"/>
              </w:rPr>
            </w:pPr>
          </w:p>
          <w:p w14:paraId="4650CC16" w14:textId="77777777" w:rsidR="003E6048" w:rsidRDefault="003E6048" w:rsidP="003E6048">
            <w:pPr>
              <w:rPr>
                <w:rFonts w:ascii="Arial" w:hAnsi="Arial" w:cs="Arial"/>
                <w:sz w:val="16"/>
                <w:szCs w:val="16"/>
              </w:rPr>
            </w:pPr>
          </w:p>
          <w:p w14:paraId="24B241AF" w14:textId="77777777" w:rsidR="003E6048" w:rsidRDefault="003E6048" w:rsidP="003E6048">
            <w:pPr>
              <w:rPr>
                <w:rFonts w:ascii="Arial" w:hAnsi="Arial" w:cs="Arial"/>
                <w:sz w:val="16"/>
                <w:szCs w:val="16"/>
              </w:rPr>
            </w:pPr>
            <w:r>
              <w:rPr>
                <w:rFonts w:ascii="Arial" w:hAnsi="Arial" w:cs="Arial"/>
                <w:sz w:val="16"/>
                <w:szCs w:val="16"/>
              </w:rPr>
              <w:t>Community Skips:</w:t>
            </w:r>
          </w:p>
          <w:p w14:paraId="658E9A4F" w14:textId="77777777" w:rsidR="003E6048" w:rsidRDefault="003E6048" w:rsidP="003E6048">
            <w:pPr>
              <w:rPr>
                <w:rFonts w:ascii="Arial" w:hAnsi="Arial" w:cs="Arial"/>
                <w:sz w:val="16"/>
                <w:szCs w:val="16"/>
              </w:rPr>
            </w:pPr>
            <w:r w:rsidRPr="00D7759F">
              <w:rPr>
                <w:rFonts w:ascii="Arial" w:hAnsi="Arial" w:cs="Arial"/>
                <w:sz w:val="16"/>
                <w:szCs w:val="16"/>
              </w:rPr>
              <w:t>Since the community skips programme commenced, 452 bikes, 592 white goods, 1801 items of furniture, 1018 children's toys, and 582 textile items have been sent for recycling or reuse, which might otherwise have been sent for disposal.</w:t>
            </w:r>
          </w:p>
          <w:p w14:paraId="6CFEB65A" w14:textId="77777777" w:rsidR="00D03346" w:rsidRDefault="00D03346" w:rsidP="008720FE">
            <w:pPr>
              <w:textAlignment w:val="baseline"/>
              <w:rPr>
                <w:rFonts w:ascii="Arial" w:hAnsi="Arial" w:cs="Arial"/>
                <w:sz w:val="20"/>
                <w:szCs w:val="20"/>
              </w:rPr>
            </w:pPr>
          </w:p>
          <w:p w14:paraId="240D505F" w14:textId="77777777" w:rsidR="00E606F1" w:rsidRPr="003379AF" w:rsidRDefault="00E606F1" w:rsidP="003379AF">
            <w:pPr>
              <w:rPr>
                <w:rFonts w:ascii="Arial" w:hAnsi="Arial" w:cs="Arial"/>
                <w:sz w:val="16"/>
                <w:szCs w:val="16"/>
              </w:rPr>
            </w:pPr>
            <w:r w:rsidRPr="003379AF">
              <w:rPr>
                <w:rFonts w:ascii="Arial" w:hAnsi="Arial" w:cs="Arial"/>
                <w:sz w:val="16"/>
                <w:szCs w:val="16"/>
              </w:rPr>
              <w:t>On the go recycling:</w:t>
            </w:r>
          </w:p>
          <w:p w14:paraId="2C0C248B" w14:textId="4AEDFBBD" w:rsidR="00E606F1" w:rsidRPr="008720FE" w:rsidRDefault="00E606F1" w:rsidP="003379AF">
            <w:pPr>
              <w:rPr>
                <w:rFonts w:ascii="Arial" w:hAnsi="Arial" w:cs="Arial"/>
                <w:sz w:val="20"/>
                <w:szCs w:val="20"/>
              </w:rPr>
            </w:pPr>
            <w:r w:rsidRPr="003379AF">
              <w:rPr>
                <w:rFonts w:ascii="Arial" w:hAnsi="Arial" w:cs="Arial"/>
                <w:sz w:val="16"/>
                <w:szCs w:val="16"/>
              </w:rPr>
              <w:t>Dual purpose on the go recycling and refuse bins were installed in a number of town centres in summer 2025, and contamination levels have been minimal.</w:t>
            </w:r>
          </w:p>
        </w:tc>
      </w:tr>
      <w:tr w:rsidR="00D03346" w:rsidRPr="00B44E45" w14:paraId="06533CC4" w14:textId="77777777" w:rsidTr="00041393">
        <w:trPr>
          <w:trHeight w:val="237"/>
        </w:trPr>
        <w:tc>
          <w:tcPr>
            <w:tcW w:w="995" w:type="dxa"/>
            <w:tcBorders>
              <w:top w:val="single" w:sz="4" w:space="0" w:color="auto"/>
              <w:left w:val="single" w:sz="4" w:space="0" w:color="auto"/>
              <w:bottom w:val="single" w:sz="4" w:space="0" w:color="auto"/>
              <w:right w:val="single" w:sz="4" w:space="0" w:color="auto"/>
            </w:tcBorders>
          </w:tcPr>
          <w:p w14:paraId="5C0A28A6" w14:textId="3A135CD6"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#2</w:t>
            </w:r>
          </w:p>
        </w:tc>
        <w:tc>
          <w:tcPr>
            <w:tcW w:w="1843" w:type="dxa"/>
            <w:tcBorders>
              <w:top w:val="single" w:sz="4" w:space="0" w:color="auto"/>
              <w:left w:val="single" w:sz="4" w:space="0" w:color="auto"/>
              <w:bottom w:val="single" w:sz="4" w:space="0" w:color="auto"/>
              <w:right w:val="single" w:sz="4" w:space="0" w:color="auto"/>
            </w:tcBorders>
          </w:tcPr>
          <w:p w14:paraId="0CC65029" w14:textId="7EEBED74" w:rsidR="00D03346" w:rsidRPr="008C7D72" w:rsidRDefault="00A116A9" w:rsidP="006A60C9">
            <w:pPr>
              <w:textAlignment w:val="baseline"/>
              <w:rPr>
                <w:rFonts w:ascii="Arial" w:hAnsi="Arial" w:cs="Arial"/>
                <w:color w:val="auto"/>
                <w:sz w:val="20"/>
                <w:szCs w:val="20"/>
              </w:rPr>
            </w:pPr>
            <w:r>
              <w:rPr>
                <w:rFonts w:ascii="Arial" w:hAnsi="Arial" w:cs="Arial"/>
                <w:color w:val="000000" w:themeColor="text1"/>
                <w:sz w:val="16"/>
                <w:szCs w:val="16"/>
              </w:rPr>
              <w:t xml:space="preserve">Produce </w:t>
            </w:r>
            <w:r w:rsidRPr="00D14DB1">
              <w:rPr>
                <w:rFonts w:ascii="Arial" w:hAnsi="Arial" w:cs="Arial"/>
                <w:color w:val="000000" w:themeColor="text1"/>
                <w:sz w:val="16"/>
                <w:szCs w:val="16"/>
              </w:rPr>
              <w:t xml:space="preserve">map </w:t>
            </w:r>
            <w:r>
              <w:rPr>
                <w:rFonts w:ascii="Arial" w:hAnsi="Arial" w:cs="Arial"/>
                <w:color w:val="000000" w:themeColor="text1"/>
                <w:sz w:val="16"/>
                <w:szCs w:val="16"/>
              </w:rPr>
              <w:t xml:space="preserve">showing </w:t>
            </w:r>
            <w:r w:rsidRPr="00D14DB1">
              <w:rPr>
                <w:rFonts w:ascii="Arial" w:hAnsi="Arial" w:cs="Arial"/>
                <w:color w:val="000000" w:themeColor="text1"/>
                <w:sz w:val="16"/>
                <w:szCs w:val="16"/>
              </w:rPr>
              <w:t>recycling locations, refill and repair points</w:t>
            </w:r>
          </w:p>
        </w:tc>
        <w:tc>
          <w:tcPr>
            <w:tcW w:w="5099" w:type="dxa"/>
            <w:tcBorders>
              <w:top w:val="single" w:sz="4" w:space="0" w:color="auto"/>
              <w:left w:val="single" w:sz="4" w:space="0" w:color="auto"/>
              <w:bottom w:val="single" w:sz="4" w:space="0" w:color="auto"/>
              <w:right w:val="single" w:sz="4" w:space="0" w:color="auto"/>
            </w:tcBorders>
          </w:tcPr>
          <w:p w14:paraId="2EFDDEEE" w14:textId="72AF3E8B" w:rsidR="00D03346" w:rsidRPr="00C02E4B" w:rsidRDefault="00AE310B" w:rsidP="006A60C9">
            <w:pPr>
              <w:pStyle w:val="ListParagraph"/>
              <w:ind w:left="0" w:hanging="1"/>
              <w:textAlignment w:val="baseline"/>
              <w:rPr>
                <w:rFonts w:ascii="Arial" w:hAnsi="Arial" w:cs="Arial"/>
                <w:color w:val="auto"/>
                <w:sz w:val="20"/>
                <w:szCs w:val="20"/>
              </w:rPr>
            </w:pPr>
            <w:r>
              <w:rPr>
                <w:rStyle w:val="Hyperlink"/>
                <w:rFonts w:ascii="Arial" w:hAnsi="Arial" w:cs="Arial"/>
                <w:color w:val="000000" w:themeColor="text1"/>
                <w:sz w:val="16"/>
                <w:szCs w:val="16"/>
              </w:rPr>
              <w:t xml:space="preserve">An online map will be produced/identified to show recycling locations, water refill and repair points to </w:t>
            </w:r>
            <w:r w:rsidRPr="00D14DB1">
              <w:rPr>
                <w:rStyle w:val="Hyperlink"/>
                <w:rFonts w:ascii="Arial" w:hAnsi="Arial" w:cs="Arial"/>
                <w:color w:val="000000" w:themeColor="text1"/>
                <w:sz w:val="16"/>
                <w:szCs w:val="16"/>
              </w:rPr>
              <w:t>help</w:t>
            </w:r>
            <w:r>
              <w:rPr>
                <w:rStyle w:val="Hyperlink"/>
                <w:rFonts w:ascii="Arial" w:hAnsi="Arial" w:cs="Arial"/>
                <w:color w:val="000000" w:themeColor="text1"/>
                <w:sz w:val="16"/>
                <w:szCs w:val="16"/>
              </w:rPr>
              <w:t xml:space="preserve"> residents</w:t>
            </w:r>
            <w:r w:rsidRPr="00D14DB1">
              <w:rPr>
                <w:rStyle w:val="Hyperlink"/>
                <w:rFonts w:ascii="Arial" w:hAnsi="Arial" w:cs="Arial"/>
                <w:color w:val="000000" w:themeColor="text1"/>
                <w:sz w:val="16"/>
                <w:szCs w:val="16"/>
              </w:rPr>
              <w:t xml:space="preserve"> reduce, reuse and recycle waste</w:t>
            </w:r>
          </w:p>
        </w:tc>
        <w:tc>
          <w:tcPr>
            <w:tcW w:w="2127" w:type="dxa"/>
            <w:tcBorders>
              <w:top w:val="single" w:sz="4" w:space="0" w:color="auto"/>
              <w:left w:val="single" w:sz="4" w:space="0" w:color="auto"/>
              <w:bottom w:val="single" w:sz="4" w:space="0" w:color="auto"/>
              <w:right w:val="single" w:sz="4" w:space="0" w:color="auto"/>
            </w:tcBorders>
            <w:vAlign w:val="center"/>
          </w:tcPr>
          <w:p w14:paraId="6CF302E1" w14:textId="77777777" w:rsidR="0006094A" w:rsidRDefault="00FC4B8A" w:rsidP="0006094A">
            <w:pPr>
              <w:pStyle w:val="ListParagraph"/>
              <w:ind w:left="119"/>
              <w:textAlignment w:val="baseline"/>
              <w:rPr>
                <w:rFonts w:ascii="Arial" w:hAnsi="Arial" w:cs="Arial"/>
                <w:color w:val="70AD47" w:themeColor="accent6"/>
                <w:sz w:val="16"/>
                <w:szCs w:val="16"/>
              </w:rPr>
            </w:pPr>
            <w:r>
              <w:rPr>
                <w:rFonts w:ascii="Arial" w:hAnsi="Arial" w:cs="Arial"/>
                <w:color w:val="00B050"/>
                <w:sz w:val="16"/>
                <w:szCs w:val="16"/>
              </w:rPr>
              <w:t xml:space="preserve">  </w:t>
            </w:r>
            <w:r w:rsidR="008D5D85">
              <w:rPr>
                <w:rFonts w:ascii="Arial" w:hAnsi="Arial" w:cs="Arial"/>
                <w:color w:val="00B050"/>
                <w:sz w:val="16"/>
                <w:szCs w:val="16"/>
              </w:rPr>
              <w:t xml:space="preserve">   </w:t>
            </w:r>
            <w:r>
              <w:rPr>
                <w:rFonts w:ascii="Arial" w:hAnsi="Arial" w:cs="Arial"/>
                <w:color w:val="00B050"/>
                <w:sz w:val="16"/>
                <w:szCs w:val="16"/>
              </w:rPr>
              <w:t xml:space="preserve">       </w:t>
            </w:r>
            <w:r w:rsidR="0006094A" w:rsidRPr="00B53EF1">
              <w:rPr>
                <w:rFonts w:ascii="Arial" w:hAnsi="Arial" w:cs="Arial"/>
                <w:color w:val="70AD47" w:themeColor="accent6"/>
                <w:sz w:val="16"/>
                <w:szCs w:val="16"/>
              </w:rPr>
              <w:t xml:space="preserve"> </w:t>
            </w:r>
          </w:p>
          <w:p w14:paraId="4D89FD70" w14:textId="368D7CA1" w:rsidR="0006094A" w:rsidRPr="00B53EF1" w:rsidRDefault="0006094A" w:rsidP="0006094A">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0B8EEDD" w14:textId="41CC8B4D" w:rsidR="00FC4B8A" w:rsidRPr="00FC4B8A" w:rsidRDefault="00FC4B8A" w:rsidP="00FC4B8A">
            <w:pPr>
              <w:textAlignment w:val="baseline"/>
              <w:rPr>
                <w:rFonts w:ascii="Arial" w:hAnsi="Arial" w:cs="Arial"/>
                <w:color w:val="00B050"/>
                <w:sz w:val="16"/>
                <w:szCs w:val="16"/>
              </w:rPr>
            </w:pPr>
          </w:p>
          <w:p w14:paraId="5C5E267A" w14:textId="778605FE" w:rsidR="00D03346" w:rsidRPr="00FC4B8A" w:rsidRDefault="008D5D85" w:rsidP="00FC4B8A">
            <w:pPr>
              <w:textAlignment w:val="baseline"/>
              <w:rPr>
                <w:rFonts w:ascii="Arial" w:hAnsi="Arial" w:cs="Arial"/>
                <w:sz w:val="16"/>
                <w:szCs w:val="16"/>
              </w:rPr>
            </w:pPr>
            <w:r>
              <w:rPr>
                <w:rFonts w:ascii="Arial" w:hAnsi="Arial" w:cs="Arial"/>
                <w:sz w:val="16"/>
                <w:szCs w:val="16"/>
              </w:rPr>
              <w:t xml:space="preserve">  </w:t>
            </w:r>
          </w:p>
        </w:tc>
        <w:tc>
          <w:tcPr>
            <w:tcW w:w="7658" w:type="dxa"/>
            <w:tcBorders>
              <w:top w:val="single" w:sz="4" w:space="0" w:color="auto"/>
              <w:left w:val="single" w:sz="4" w:space="0" w:color="auto"/>
              <w:bottom w:val="single" w:sz="4" w:space="0" w:color="auto"/>
              <w:right w:val="single" w:sz="4" w:space="0" w:color="auto"/>
            </w:tcBorders>
          </w:tcPr>
          <w:p w14:paraId="22F7043E" w14:textId="3A1AD3FA" w:rsidR="00D03346" w:rsidRPr="00F82BCD" w:rsidRDefault="00FC4B8A" w:rsidP="00F82BCD">
            <w:pPr>
              <w:textAlignment w:val="baseline"/>
              <w:rPr>
                <w:rFonts w:ascii="Arial" w:hAnsi="Arial" w:cs="Arial"/>
                <w:sz w:val="20"/>
                <w:szCs w:val="20"/>
              </w:rPr>
            </w:pPr>
            <w:r w:rsidRPr="00BD308B">
              <w:rPr>
                <w:rFonts w:ascii="Arial" w:hAnsi="Arial" w:cs="Arial"/>
                <w:sz w:val="16"/>
                <w:szCs w:val="16"/>
              </w:rPr>
              <w:t xml:space="preserve">An online map </w:t>
            </w:r>
            <w:r w:rsidR="0006094A">
              <w:rPr>
                <w:rFonts w:ascii="Arial" w:hAnsi="Arial" w:cs="Arial"/>
                <w:sz w:val="16"/>
                <w:szCs w:val="16"/>
              </w:rPr>
              <w:t>is</w:t>
            </w:r>
            <w:r w:rsidRPr="00BD308B">
              <w:rPr>
                <w:rFonts w:ascii="Arial" w:hAnsi="Arial" w:cs="Arial"/>
                <w:sz w:val="16"/>
                <w:szCs w:val="16"/>
              </w:rPr>
              <w:t xml:space="preserve"> be</w:t>
            </w:r>
            <w:r w:rsidR="0006094A">
              <w:rPr>
                <w:rFonts w:ascii="Arial" w:hAnsi="Arial" w:cs="Arial"/>
                <w:sz w:val="16"/>
                <w:szCs w:val="16"/>
              </w:rPr>
              <w:t>i</w:t>
            </w:r>
            <w:r w:rsidRPr="00BD308B">
              <w:rPr>
                <w:rFonts w:ascii="Arial" w:hAnsi="Arial" w:cs="Arial"/>
                <w:sz w:val="16"/>
                <w:szCs w:val="16"/>
              </w:rPr>
              <w:t>n</w:t>
            </w:r>
            <w:r w:rsidR="0006094A">
              <w:rPr>
                <w:rFonts w:ascii="Arial" w:hAnsi="Arial" w:cs="Arial"/>
                <w:sz w:val="16"/>
                <w:szCs w:val="16"/>
              </w:rPr>
              <w:t>g</w:t>
            </w:r>
            <w:r w:rsidRPr="00BD308B">
              <w:rPr>
                <w:rFonts w:ascii="Arial" w:hAnsi="Arial" w:cs="Arial"/>
                <w:sz w:val="16"/>
                <w:szCs w:val="16"/>
              </w:rPr>
              <w:t xml:space="preserve"> produced and </w:t>
            </w:r>
            <w:r w:rsidR="0006094A">
              <w:rPr>
                <w:rFonts w:ascii="Arial" w:hAnsi="Arial" w:cs="Arial"/>
                <w:sz w:val="16"/>
                <w:szCs w:val="16"/>
              </w:rPr>
              <w:t>will be</w:t>
            </w:r>
            <w:r w:rsidRPr="00BD308B">
              <w:rPr>
                <w:rFonts w:ascii="Arial" w:hAnsi="Arial" w:cs="Arial"/>
                <w:sz w:val="16"/>
                <w:szCs w:val="16"/>
              </w:rPr>
              <w:t xml:space="preserve"> available via the council’s website</w:t>
            </w:r>
            <w:r w:rsidR="0006094A">
              <w:rPr>
                <w:rFonts w:ascii="Arial" w:hAnsi="Arial" w:cs="Arial"/>
                <w:sz w:val="16"/>
                <w:szCs w:val="16"/>
              </w:rPr>
              <w:t xml:space="preserve"> during Autumn 2025</w:t>
            </w:r>
            <w:r w:rsidRPr="00BD308B">
              <w:rPr>
                <w:rFonts w:ascii="Arial" w:hAnsi="Arial" w:cs="Arial"/>
                <w:sz w:val="16"/>
                <w:szCs w:val="16"/>
              </w:rPr>
              <w:t>.</w:t>
            </w:r>
          </w:p>
        </w:tc>
        <w:tc>
          <w:tcPr>
            <w:tcW w:w="5248" w:type="dxa"/>
            <w:tcBorders>
              <w:top w:val="single" w:sz="4" w:space="0" w:color="auto"/>
              <w:left w:val="single" w:sz="4" w:space="0" w:color="auto"/>
              <w:bottom w:val="single" w:sz="4" w:space="0" w:color="auto"/>
              <w:right w:val="single" w:sz="4" w:space="0" w:color="auto"/>
            </w:tcBorders>
          </w:tcPr>
          <w:p w14:paraId="796A83E7" w14:textId="6B624E8D" w:rsidR="00D03346" w:rsidRPr="00BD308B" w:rsidRDefault="005D69E3" w:rsidP="00BD308B">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5288940A" w14:textId="77777777" w:rsidTr="00041393">
        <w:trPr>
          <w:trHeight w:val="237"/>
        </w:trPr>
        <w:tc>
          <w:tcPr>
            <w:tcW w:w="995" w:type="dxa"/>
            <w:tcBorders>
              <w:top w:val="single" w:sz="4" w:space="0" w:color="auto"/>
              <w:left w:val="single" w:sz="4" w:space="0" w:color="auto"/>
              <w:bottom w:val="single" w:sz="4" w:space="0" w:color="auto"/>
              <w:right w:val="single" w:sz="4" w:space="0" w:color="auto"/>
            </w:tcBorders>
          </w:tcPr>
          <w:p w14:paraId="424EEAD1" w14:textId="10908608"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#3</w:t>
            </w:r>
          </w:p>
        </w:tc>
        <w:tc>
          <w:tcPr>
            <w:tcW w:w="1843" w:type="dxa"/>
            <w:tcBorders>
              <w:top w:val="single" w:sz="4" w:space="0" w:color="auto"/>
              <w:left w:val="single" w:sz="4" w:space="0" w:color="auto"/>
              <w:bottom w:val="single" w:sz="4" w:space="0" w:color="auto"/>
              <w:right w:val="single" w:sz="4" w:space="0" w:color="auto"/>
            </w:tcBorders>
          </w:tcPr>
          <w:p w14:paraId="689335EE" w14:textId="2E4EBE0F" w:rsidR="00D03346" w:rsidRPr="008C7D72" w:rsidRDefault="00F775C2" w:rsidP="006A60C9">
            <w:pPr>
              <w:textAlignment w:val="baseline"/>
              <w:rPr>
                <w:rFonts w:ascii="Arial" w:hAnsi="Arial" w:cs="Arial"/>
                <w:color w:val="auto"/>
                <w:sz w:val="20"/>
                <w:szCs w:val="20"/>
              </w:rPr>
            </w:pPr>
            <w:r w:rsidRPr="007B28B4">
              <w:rPr>
                <w:rFonts w:ascii="Arial" w:hAnsi="Arial" w:cs="Arial"/>
                <w:sz w:val="16"/>
                <w:szCs w:val="16"/>
              </w:rPr>
              <w:t>Recycling locator tool</w:t>
            </w:r>
          </w:p>
        </w:tc>
        <w:tc>
          <w:tcPr>
            <w:tcW w:w="5099" w:type="dxa"/>
            <w:tcBorders>
              <w:top w:val="single" w:sz="4" w:space="0" w:color="auto"/>
              <w:left w:val="single" w:sz="4" w:space="0" w:color="auto"/>
              <w:bottom w:val="single" w:sz="4" w:space="0" w:color="auto"/>
              <w:right w:val="single" w:sz="4" w:space="0" w:color="auto"/>
            </w:tcBorders>
          </w:tcPr>
          <w:p w14:paraId="773A0785" w14:textId="77777777" w:rsidR="00546FBA" w:rsidRPr="00546FBA" w:rsidRDefault="00546FBA" w:rsidP="00546FBA">
            <w:pPr>
              <w:textAlignment w:val="baseline"/>
              <w:rPr>
                <w:rFonts w:ascii="Arial" w:hAnsi="Arial" w:cs="Arial"/>
                <w:sz w:val="16"/>
                <w:szCs w:val="16"/>
              </w:rPr>
            </w:pPr>
            <w:r w:rsidRPr="00546FBA">
              <w:rPr>
                <w:rFonts w:ascii="Arial" w:hAnsi="Arial" w:cs="Arial"/>
                <w:sz w:val="16"/>
                <w:szCs w:val="16"/>
              </w:rPr>
              <w:t>Recycling locator tool for soft plastics, plastic films, plastic bags and wrapping, flexible plastics added to council website:</w:t>
            </w:r>
          </w:p>
          <w:p w14:paraId="083F7C85" w14:textId="237C0FCB" w:rsidR="00546FBA" w:rsidRPr="007B28B4" w:rsidRDefault="00000000" w:rsidP="00546FBA">
            <w:pPr>
              <w:pStyle w:val="ListParagraph"/>
              <w:ind w:left="0"/>
              <w:textAlignment w:val="baseline"/>
              <w:rPr>
                <w:rStyle w:val="Hyperlink"/>
                <w:rFonts w:ascii="Arial" w:hAnsi="Arial" w:cs="Arial"/>
                <w:sz w:val="16"/>
                <w:szCs w:val="16"/>
              </w:rPr>
            </w:pPr>
            <w:hyperlink r:id="rId19" w:history="1">
              <w:r w:rsidR="00BA562B" w:rsidRPr="00626EF8">
                <w:rPr>
                  <w:rStyle w:val="Hyperlink"/>
                  <w:rFonts w:ascii="Arial" w:hAnsi="Arial" w:cs="Arial"/>
                  <w:sz w:val="16"/>
                  <w:szCs w:val="16"/>
                </w:rPr>
                <w:t>https://www.recyclenow.com/repeatthecycle</w:t>
              </w:r>
            </w:hyperlink>
          </w:p>
          <w:p w14:paraId="7288DBC7" w14:textId="6374473A" w:rsidR="00D03346" w:rsidRPr="00C02E4B"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034AADB" w14:textId="77777777" w:rsidR="00BD1FCA" w:rsidRPr="00B53EF1" w:rsidRDefault="00BD1FCA" w:rsidP="00BD1FCA">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76445DA" w14:textId="77777777" w:rsidR="00D03346" w:rsidRPr="00B95A28"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2CD866AE" w14:textId="34065F66" w:rsidR="00D03346" w:rsidRPr="00BD1FCA" w:rsidRDefault="00FC4B8A" w:rsidP="00BD1FCA">
            <w:pPr>
              <w:textAlignment w:val="baseline"/>
              <w:rPr>
                <w:rFonts w:ascii="Arial" w:hAnsi="Arial" w:cs="Arial"/>
                <w:sz w:val="20"/>
                <w:szCs w:val="20"/>
              </w:rPr>
            </w:pPr>
            <w:r w:rsidRPr="00BD308B">
              <w:rPr>
                <w:rFonts w:ascii="Arial" w:hAnsi="Arial" w:cs="Arial"/>
                <w:sz w:val="16"/>
                <w:szCs w:val="16"/>
              </w:rPr>
              <w:t xml:space="preserve">Work is ongoing to integrate </w:t>
            </w:r>
            <w:r w:rsidR="00BD308B" w:rsidRPr="00BD308B">
              <w:rPr>
                <w:rFonts w:ascii="Arial" w:hAnsi="Arial" w:cs="Arial"/>
                <w:sz w:val="16"/>
                <w:szCs w:val="16"/>
              </w:rPr>
              <w:t>options for plastics into the council’s online map</w:t>
            </w:r>
            <w:r w:rsidR="007F5C24">
              <w:rPr>
                <w:rFonts w:ascii="Arial" w:hAnsi="Arial" w:cs="Arial"/>
                <w:sz w:val="16"/>
                <w:szCs w:val="16"/>
              </w:rPr>
              <w:t xml:space="preserve"> tool</w:t>
            </w:r>
            <w:r w:rsidR="00BD308B" w:rsidRPr="00BD308B">
              <w:rPr>
                <w:rFonts w:ascii="Arial" w:hAnsi="Arial" w:cs="Arial"/>
                <w:sz w:val="16"/>
                <w:szCs w:val="16"/>
              </w:rPr>
              <w:t>.</w:t>
            </w:r>
            <w:r w:rsidR="00BD308B">
              <w:rPr>
                <w:rFonts w:ascii="Arial" w:hAnsi="Arial" w:cs="Arial"/>
                <w:sz w:val="20"/>
                <w:szCs w:val="20"/>
              </w:rPr>
              <w:t xml:space="preserve"> </w:t>
            </w:r>
          </w:p>
        </w:tc>
        <w:tc>
          <w:tcPr>
            <w:tcW w:w="5248" w:type="dxa"/>
            <w:tcBorders>
              <w:top w:val="single" w:sz="4" w:space="0" w:color="auto"/>
              <w:left w:val="single" w:sz="4" w:space="0" w:color="auto"/>
              <w:bottom w:val="single" w:sz="4" w:space="0" w:color="auto"/>
              <w:right w:val="single" w:sz="4" w:space="0" w:color="auto"/>
            </w:tcBorders>
          </w:tcPr>
          <w:p w14:paraId="04E7FAAE" w14:textId="356C6FDC" w:rsidR="00D03346" w:rsidRPr="00BD308B" w:rsidRDefault="005D69E3" w:rsidP="00BD308B">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0EBD8C81" w14:textId="77777777" w:rsidTr="00041393">
        <w:trPr>
          <w:trHeight w:val="237"/>
        </w:trPr>
        <w:tc>
          <w:tcPr>
            <w:tcW w:w="995" w:type="dxa"/>
            <w:tcBorders>
              <w:top w:val="single" w:sz="4" w:space="0" w:color="auto"/>
              <w:left w:val="single" w:sz="4" w:space="0" w:color="auto"/>
              <w:bottom w:val="single" w:sz="4" w:space="0" w:color="auto"/>
              <w:right w:val="single" w:sz="4" w:space="0" w:color="auto"/>
            </w:tcBorders>
          </w:tcPr>
          <w:p w14:paraId="5CA431A0" w14:textId="2BF5B952"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2210B9D8" w14:textId="1489309E" w:rsidR="00D03346" w:rsidRPr="008C7D72" w:rsidRDefault="00BA562B" w:rsidP="006A60C9">
            <w:pPr>
              <w:textAlignment w:val="baseline"/>
              <w:rPr>
                <w:rFonts w:ascii="Arial" w:hAnsi="Arial" w:cs="Arial"/>
                <w:color w:val="auto"/>
                <w:sz w:val="20"/>
                <w:szCs w:val="20"/>
              </w:rPr>
            </w:pPr>
            <w:r>
              <w:rPr>
                <w:rFonts w:ascii="Arial" w:hAnsi="Arial" w:cs="Arial"/>
                <w:sz w:val="16"/>
                <w:szCs w:val="16"/>
              </w:rPr>
              <w:t>Separate food waste collections</w:t>
            </w:r>
          </w:p>
        </w:tc>
        <w:tc>
          <w:tcPr>
            <w:tcW w:w="5099" w:type="dxa"/>
            <w:tcBorders>
              <w:top w:val="single" w:sz="4" w:space="0" w:color="auto"/>
              <w:left w:val="single" w:sz="4" w:space="0" w:color="auto"/>
              <w:bottom w:val="single" w:sz="4" w:space="0" w:color="auto"/>
              <w:right w:val="single" w:sz="4" w:space="0" w:color="auto"/>
            </w:tcBorders>
          </w:tcPr>
          <w:p w14:paraId="313482AD" w14:textId="77777777" w:rsidR="005065CC" w:rsidRPr="005065CC" w:rsidRDefault="005065CC" w:rsidP="005065CC">
            <w:pPr>
              <w:pStyle w:val="ListParagraph"/>
              <w:numPr>
                <w:ilvl w:val="0"/>
                <w:numId w:val="17"/>
              </w:numPr>
              <w:ind w:left="360"/>
              <w:textAlignment w:val="baseline"/>
              <w:rPr>
                <w:rStyle w:val="Hyperlink"/>
                <w:rFonts w:ascii="Arial" w:hAnsi="Arial" w:cs="Arial"/>
                <w:color w:val="auto"/>
                <w:sz w:val="16"/>
                <w:szCs w:val="16"/>
              </w:rPr>
            </w:pPr>
            <w:r w:rsidRPr="005065CC">
              <w:rPr>
                <w:rStyle w:val="Hyperlink"/>
                <w:rFonts w:ascii="Arial" w:hAnsi="Arial" w:cs="Arial"/>
                <w:color w:val="auto"/>
                <w:sz w:val="16"/>
                <w:szCs w:val="16"/>
              </w:rPr>
              <w:t>The council has previously carried out a trial of separate food waste collections at a number of flats. The council will take the learning from its earlier trial forward into planning for future food waste services at flats, including consideration of demographics.</w:t>
            </w:r>
          </w:p>
          <w:p w14:paraId="4685FD64" w14:textId="77777777" w:rsidR="005065CC" w:rsidRPr="005065CC" w:rsidRDefault="005065CC" w:rsidP="005065CC">
            <w:pPr>
              <w:pStyle w:val="ListParagraph"/>
              <w:numPr>
                <w:ilvl w:val="0"/>
                <w:numId w:val="17"/>
              </w:numPr>
              <w:ind w:left="360"/>
              <w:textAlignment w:val="baseline"/>
              <w:rPr>
                <w:rStyle w:val="Hyperlink"/>
                <w:rFonts w:ascii="Arial" w:hAnsi="Arial" w:cs="Arial"/>
                <w:color w:val="auto"/>
                <w:sz w:val="16"/>
                <w:szCs w:val="16"/>
              </w:rPr>
            </w:pPr>
            <w:r w:rsidRPr="005065CC">
              <w:rPr>
                <w:rStyle w:val="Hyperlink"/>
                <w:rFonts w:ascii="Arial" w:hAnsi="Arial" w:cs="Arial"/>
                <w:color w:val="auto"/>
                <w:sz w:val="16"/>
                <w:szCs w:val="16"/>
              </w:rPr>
              <w:t>The council has a commitment to bring back the separate food waste collection service</w:t>
            </w:r>
          </w:p>
          <w:p w14:paraId="1D56B74D"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The council has an outline project plan for various workstreams in relation to the potential changes to services under the Environment Act, while it awaits the government’s response to the consultation feedback it received, and formal regulations to define requirements under the Act. A high-level needs analysis has been undertaken for the key requirements of the Environment Act 2021 as currently known.</w:t>
            </w:r>
          </w:p>
          <w:p w14:paraId="22C2D3E0"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 xml:space="preserve">The council is developing a data model, taking account of different property types and future housing growth projections. </w:t>
            </w:r>
          </w:p>
          <w:p w14:paraId="2746F61E"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The council has referred to the options appraisal commissioned jointly by the GLA and Council regarding future service options, including food waste.</w:t>
            </w:r>
          </w:p>
          <w:p w14:paraId="685CAA26"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The council has modelled the potential tonnage shifts that could result from food waste collections being implemented for houses, and for flats. The council has shared this with the North London Waste Authority and will work closely with the NLWA on the development of the North London Joint Waste Strategy.</w:t>
            </w:r>
          </w:p>
          <w:p w14:paraId="45F8580F"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 xml:space="preserve">The availability of depot space remains a significant challenge for the council, with existing services needing to be accommodated across Oakleigh depot and other satellite locations. An initial internal assessment of the operational requirements for the provision of a separate food waste services for houses has indicated the need for eleven food collection vehicles, plus two </w:t>
            </w:r>
            <w:r w:rsidRPr="005065CC">
              <w:rPr>
                <w:color w:val="auto"/>
                <w:sz w:val="16"/>
                <w:szCs w:val="16"/>
              </w:rPr>
              <w:lastRenderedPageBreak/>
              <w:t xml:space="preserve">spare vehicles. Provision of food waste collections to flats and businesses will further increase the number of additional collection vehicles and depot space required. There are options for bulking of food waste available to the council, but there is currently no depot space available to accommodate these additional vehicles. The council continues to work to identify further parcels of land. </w:t>
            </w:r>
          </w:p>
          <w:p w14:paraId="635712A3" w14:textId="77777777"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When the regulations supporting the Environment Act are issued and the new burdens funding agreed, the council will revise its programme to reintroduce food waste collections.  </w:t>
            </w:r>
          </w:p>
          <w:p w14:paraId="1E72D33B" w14:textId="72FE1C1B" w:rsidR="005065CC" w:rsidRPr="005065CC" w:rsidRDefault="005065CC" w:rsidP="005065CC">
            <w:pPr>
              <w:pStyle w:val="LONBodyText"/>
              <w:numPr>
                <w:ilvl w:val="0"/>
                <w:numId w:val="17"/>
              </w:numPr>
              <w:spacing w:after="120" w:line="259" w:lineRule="auto"/>
              <w:ind w:left="360"/>
              <w:contextualSpacing/>
              <w:rPr>
                <w:color w:val="auto"/>
                <w:sz w:val="16"/>
                <w:szCs w:val="16"/>
              </w:rPr>
            </w:pPr>
            <w:r w:rsidRPr="005065CC">
              <w:rPr>
                <w:color w:val="auto"/>
                <w:sz w:val="16"/>
                <w:szCs w:val="16"/>
              </w:rPr>
              <w:t>An indicative overall implementation timescale would be 18-24 months, subject to all funding issues and constraints being overcome. However, market factors relating to procurement of containers and vehicles will have an effect on timescales.</w:t>
            </w:r>
          </w:p>
          <w:p w14:paraId="76B64A77" w14:textId="77777777" w:rsidR="00D03346" w:rsidRPr="005065CC"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B809C5A" w14:textId="77777777" w:rsidR="005065CC" w:rsidRPr="00B53EF1" w:rsidRDefault="005065CC" w:rsidP="005065CC">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4A539D82" w14:textId="77777777" w:rsidR="00D03346" w:rsidRPr="00B95A28"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5D8D3A51" w14:textId="77CFD329" w:rsidR="005241A8" w:rsidRPr="003B1F2E" w:rsidRDefault="005241A8" w:rsidP="005241A8">
            <w:pPr>
              <w:rPr>
                <w:rFonts w:ascii="Arial" w:hAnsi="Arial" w:cs="Arial"/>
                <w:sz w:val="16"/>
                <w:szCs w:val="16"/>
              </w:rPr>
            </w:pPr>
            <w:r w:rsidRPr="003B1F2E">
              <w:rPr>
                <w:rFonts w:ascii="Arial" w:hAnsi="Arial" w:cs="Arial"/>
                <w:sz w:val="16"/>
                <w:szCs w:val="16"/>
              </w:rPr>
              <w:t xml:space="preserve">The council is </w:t>
            </w:r>
            <w:r w:rsidR="008D5D85">
              <w:rPr>
                <w:rFonts w:ascii="Arial" w:hAnsi="Arial" w:cs="Arial"/>
                <w:sz w:val="16"/>
                <w:szCs w:val="16"/>
              </w:rPr>
              <w:t xml:space="preserve">progressing </w:t>
            </w:r>
            <w:r w:rsidR="00063E4F">
              <w:rPr>
                <w:rFonts w:ascii="Arial" w:hAnsi="Arial" w:cs="Arial"/>
                <w:sz w:val="16"/>
                <w:szCs w:val="16"/>
              </w:rPr>
              <w:t xml:space="preserve">procurements for vehicles and containers for </w:t>
            </w:r>
            <w:r w:rsidRPr="003B1F2E">
              <w:rPr>
                <w:rFonts w:ascii="Arial" w:hAnsi="Arial" w:cs="Arial"/>
                <w:sz w:val="16"/>
                <w:szCs w:val="16"/>
              </w:rPr>
              <w:t>the implementation of separate food waste collections in line with the timelines indicated by the previous government</w:t>
            </w:r>
            <w:r w:rsidR="001542E5">
              <w:rPr>
                <w:rFonts w:ascii="Arial" w:hAnsi="Arial" w:cs="Arial"/>
                <w:sz w:val="16"/>
                <w:szCs w:val="16"/>
              </w:rPr>
              <w:t>, and all plans are on track to meet this timescale</w:t>
            </w:r>
            <w:r w:rsidRPr="003B1F2E">
              <w:rPr>
                <w:rFonts w:ascii="Arial" w:hAnsi="Arial" w:cs="Arial"/>
                <w:sz w:val="16"/>
                <w:szCs w:val="16"/>
              </w:rPr>
              <w:t>. It is anticipated that a 4% improvement in the recycling rate will be achieved when food waste collections are introduced.</w:t>
            </w:r>
          </w:p>
          <w:p w14:paraId="0E0322C0" w14:textId="77777777" w:rsidR="005241A8" w:rsidRPr="003B1F2E" w:rsidRDefault="005241A8" w:rsidP="005241A8">
            <w:pPr>
              <w:rPr>
                <w:rFonts w:ascii="Arial" w:hAnsi="Arial" w:cs="Arial"/>
                <w:sz w:val="16"/>
                <w:szCs w:val="16"/>
              </w:rPr>
            </w:pPr>
            <w:r w:rsidRPr="003B1F2E">
              <w:rPr>
                <w:rFonts w:ascii="Arial" w:hAnsi="Arial" w:cs="Arial"/>
                <w:sz w:val="16"/>
                <w:szCs w:val="16"/>
              </w:rPr>
              <w:t>There is an established governance structure and dedicated Project Team with resources allocated to deliver the required outcomes in an efficient and effective manner. Working groups meet regularly on the below workstreams:</w:t>
            </w:r>
          </w:p>
          <w:p w14:paraId="27C3E327" w14:textId="5C79EA70" w:rsidR="00F0671E" w:rsidRPr="003379AF" w:rsidRDefault="005241A8" w:rsidP="00F0671E">
            <w:pPr>
              <w:rPr>
                <w:rFonts w:ascii="Arial" w:hAnsi="Arial" w:cs="Arial"/>
                <w:sz w:val="16"/>
                <w:szCs w:val="16"/>
              </w:rPr>
            </w:pPr>
            <w:r w:rsidRPr="003B1F2E">
              <w:rPr>
                <w:rFonts w:ascii="Arial" w:hAnsi="Arial" w:cs="Arial"/>
                <w:sz w:val="16"/>
                <w:szCs w:val="16"/>
              </w:rPr>
              <w:t xml:space="preserve">•Service design – options appraisal for different service delivery models </w:t>
            </w:r>
            <w:r w:rsidR="00F0671E">
              <w:rPr>
                <w:rFonts w:ascii="Arial" w:hAnsi="Arial" w:cs="Arial"/>
                <w:sz w:val="16"/>
                <w:szCs w:val="16"/>
              </w:rPr>
              <w:t>–</w:t>
            </w:r>
            <w:r w:rsidRPr="003B1F2E">
              <w:rPr>
                <w:rFonts w:ascii="Arial" w:hAnsi="Arial" w:cs="Arial"/>
                <w:sz w:val="16"/>
                <w:szCs w:val="16"/>
              </w:rPr>
              <w:t xml:space="preserve"> completed</w:t>
            </w:r>
            <w:r w:rsidR="00F0671E">
              <w:rPr>
                <w:rFonts w:ascii="Arial" w:hAnsi="Arial" w:cs="Arial"/>
                <w:sz w:val="16"/>
                <w:szCs w:val="16"/>
              </w:rPr>
              <w:t>. P</w:t>
            </w:r>
            <w:r w:rsidR="00F0671E" w:rsidRPr="003379AF">
              <w:rPr>
                <w:rFonts w:ascii="Arial" w:hAnsi="Arial" w:cs="Arial"/>
                <w:sz w:val="16"/>
                <w:szCs w:val="16"/>
              </w:rPr>
              <w:t>lans are in place to decant some services to other locations in order for the depot to accommodate the new food waste collection fleet</w:t>
            </w:r>
          </w:p>
          <w:p w14:paraId="5178150D" w14:textId="54BF3D06" w:rsidR="005241A8" w:rsidRPr="003B1F2E" w:rsidRDefault="005241A8" w:rsidP="005241A8">
            <w:pPr>
              <w:rPr>
                <w:rFonts w:ascii="Arial" w:hAnsi="Arial" w:cs="Arial"/>
                <w:sz w:val="16"/>
                <w:szCs w:val="16"/>
              </w:rPr>
            </w:pPr>
            <w:r w:rsidRPr="003B1F2E">
              <w:rPr>
                <w:rFonts w:ascii="Arial" w:hAnsi="Arial" w:cs="Arial"/>
                <w:sz w:val="16"/>
                <w:szCs w:val="16"/>
              </w:rPr>
              <w:t xml:space="preserve">•Data – analysis of household numbers by property type - </w:t>
            </w:r>
            <w:r w:rsidR="001855E8">
              <w:rPr>
                <w:rFonts w:ascii="Arial" w:hAnsi="Arial" w:cs="Arial"/>
                <w:sz w:val="16"/>
                <w:szCs w:val="16"/>
              </w:rPr>
              <w:t>completed</w:t>
            </w:r>
          </w:p>
          <w:p w14:paraId="06CC65EC" w14:textId="31D03D96" w:rsidR="005241A8" w:rsidRPr="003B1F2E" w:rsidRDefault="005241A8" w:rsidP="005241A8">
            <w:pPr>
              <w:rPr>
                <w:rFonts w:ascii="Arial" w:hAnsi="Arial" w:cs="Arial"/>
                <w:sz w:val="16"/>
                <w:szCs w:val="16"/>
              </w:rPr>
            </w:pPr>
            <w:r w:rsidRPr="003B1F2E">
              <w:rPr>
                <w:rFonts w:ascii="Arial" w:hAnsi="Arial" w:cs="Arial"/>
                <w:sz w:val="16"/>
                <w:szCs w:val="16"/>
              </w:rPr>
              <w:t xml:space="preserve">•Containers and procurement – procurement is </w:t>
            </w:r>
            <w:r w:rsidR="001542E5">
              <w:rPr>
                <w:rFonts w:ascii="Arial" w:hAnsi="Arial" w:cs="Arial"/>
                <w:sz w:val="16"/>
                <w:szCs w:val="16"/>
              </w:rPr>
              <w:t>complete for all required containers</w:t>
            </w:r>
            <w:r w:rsidR="00F0671E">
              <w:rPr>
                <w:rFonts w:ascii="Arial" w:hAnsi="Arial" w:cs="Arial"/>
                <w:sz w:val="16"/>
                <w:szCs w:val="16"/>
              </w:rPr>
              <w:t>, with phased deliveries to the council to commence from December 2025</w:t>
            </w:r>
          </w:p>
          <w:p w14:paraId="6A6ECC2C" w14:textId="21CBB4DB" w:rsidR="005241A8" w:rsidRPr="003B1F2E" w:rsidRDefault="005241A8" w:rsidP="005241A8">
            <w:pPr>
              <w:rPr>
                <w:rFonts w:ascii="Arial" w:hAnsi="Arial" w:cs="Arial"/>
                <w:sz w:val="16"/>
                <w:szCs w:val="16"/>
              </w:rPr>
            </w:pPr>
            <w:r w:rsidRPr="003B1F2E">
              <w:rPr>
                <w:rFonts w:ascii="Arial" w:hAnsi="Arial" w:cs="Arial"/>
                <w:sz w:val="16"/>
                <w:szCs w:val="16"/>
              </w:rPr>
              <w:t xml:space="preserve">•Vehicle selection – </w:t>
            </w:r>
            <w:r w:rsidR="002D4E4E">
              <w:rPr>
                <w:rFonts w:ascii="Arial" w:hAnsi="Arial" w:cs="Arial"/>
                <w:sz w:val="16"/>
                <w:szCs w:val="16"/>
              </w:rPr>
              <w:t>vehicles have been ordere</w:t>
            </w:r>
            <w:r w:rsidR="00977C15">
              <w:rPr>
                <w:rFonts w:ascii="Arial" w:hAnsi="Arial" w:cs="Arial"/>
                <w:sz w:val="16"/>
                <w:szCs w:val="16"/>
              </w:rPr>
              <w:t>d</w:t>
            </w:r>
            <w:r w:rsidR="003379AF">
              <w:rPr>
                <w:rFonts w:ascii="Arial" w:hAnsi="Arial" w:cs="Arial"/>
                <w:sz w:val="16"/>
                <w:szCs w:val="16"/>
              </w:rPr>
              <w:t xml:space="preserve"> </w:t>
            </w:r>
            <w:r w:rsidR="001542E5">
              <w:rPr>
                <w:rFonts w:ascii="Arial" w:hAnsi="Arial" w:cs="Arial"/>
                <w:sz w:val="16"/>
                <w:szCs w:val="16"/>
              </w:rPr>
              <w:t>and are due to be delivered/commissioned in March 2026</w:t>
            </w:r>
            <w:r w:rsidR="002D4E4E">
              <w:rPr>
                <w:rFonts w:ascii="Arial" w:hAnsi="Arial" w:cs="Arial"/>
                <w:sz w:val="16"/>
                <w:szCs w:val="16"/>
              </w:rPr>
              <w:t xml:space="preserve"> </w:t>
            </w:r>
          </w:p>
          <w:p w14:paraId="379BB217" w14:textId="77777777" w:rsidR="005241A8" w:rsidRDefault="005241A8" w:rsidP="005241A8">
            <w:pPr>
              <w:rPr>
                <w:rFonts w:ascii="Arial" w:hAnsi="Arial" w:cs="Arial"/>
                <w:sz w:val="16"/>
                <w:szCs w:val="16"/>
              </w:rPr>
            </w:pPr>
            <w:r w:rsidRPr="003B1F2E">
              <w:rPr>
                <w:rFonts w:ascii="Arial" w:hAnsi="Arial" w:cs="Arial"/>
                <w:sz w:val="16"/>
                <w:szCs w:val="16"/>
              </w:rPr>
              <w:t>•Finance – assessment of funding from DEFRA and identification of any gaps that need to be mitigated.</w:t>
            </w:r>
          </w:p>
          <w:p w14:paraId="241F0052" w14:textId="6C6E2A9D" w:rsidR="002D4E4E" w:rsidRDefault="002D4E4E" w:rsidP="005241A8">
            <w:pPr>
              <w:rPr>
                <w:rFonts w:ascii="Arial" w:hAnsi="Arial" w:cs="Arial"/>
                <w:sz w:val="16"/>
                <w:szCs w:val="16"/>
              </w:rPr>
            </w:pPr>
            <w:r>
              <w:rPr>
                <w:rFonts w:ascii="Arial" w:hAnsi="Arial" w:cs="Arial"/>
                <w:sz w:val="16"/>
                <w:szCs w:val="16"/>
              </w:rPr>
              <w:t>-Communications –</w:t>
            </w:r>
          </w:p>
          <w:p w14:paraId="5EBC11FD" w14:textId="3A44FDF8" w:rsidR="008753B7" w:rsidRPr="003379AF" w:rsidRDefault="008753B7" w:rsidP="003379AF">
            <w:pPr>
              <w:pStyle w:val="ListParagraph"/>
              <w:numPr>
                <w:ilvl w:val="0"/>
                <w:numId w:val="50"/>
              </w:numPr>
              <w:rPr>
                <w:rFonts w:ascii="Arial" w:hAnsi="Arial" w:cs="Arial"/>
                <w:sz w:val="16"/>
                <w:szCs w:val="16"/>
              </w:rPr>
            </w:pPr>
            <w:r w:rsidRPr="003379AF">
              <w:rPr>
                <w:rFonts w:ascii="Arial" w:hAnsi="Arial" w:cs="Arial"/>
                <w:sz w:val="16"/>
                <w:szCs w:val="16"/>
              </w:rPr>
              <w:t>Phase 1 - Soft launch commenced 22 September 2025 during Recycle Week with press release, video, website page, social media plus paid adverts, prize draw competition, staff briefings.</w:t>
            </w:r>
          </w:p>
          <w:p w14:paraId="52BB2D54" w14:textId="77777777" w:rsidR="008753B7" w:rsidRPr="008753B7" w:rsidRDefault="008753B7" w:rsidP="008753B7">
            <w:pPr>
              <w:numPr>
                <w:ilvl w:val="0"/>
                <w:numId w:val="49"/>
              </w:numPr>
              <w:rPr>
                <w:rFonts w:ascii="Arial" w:hAnsi="Arial" w:cs="Arial"/>
                <w:sz w:val="16"/>
                <w:szCs w:val="16"/>
              </w:rPr>
            </w:pPr>
            <w:r w:rsidRPr="008753B7">
              <w:rPr>
                <w:rFonts w:ascii="Arial" w:hAnsi="Arial" w:cs="Arial"/>
                <w:sz w:val="16"/>
                <w:szCs w:val="16"/>
              </w:rPr>
              <w:t>Phase 2 (December 2025): Direct mail letters to households introducing the service (two versions – one for flats above shops and one for all others).</w:t>
            </w:r>
          </w:p>
          <w:p w14:paraId="72301957" w14:textId="42CB5B6D" w:rsidR="008753B7" w:rsidRPr="003F7328" w:rsidRDefault="008753B7" w:rsidP="003379AF">
            <w:pPr>
              <w:numPr>
                <w:ilvl w:val="0"/>
                <w:numId w:val="49"/>
              </w:numPr>
              <w:rPr>
                <w:rFonts w:ascii="Arial" w:hAnsi="Arial" w:cs="Arial"/>
                <w:sz w:val="16"/>
                <w:szCs w:val="16"/>
              </w:rPr>
            </w:pPr>
            <w:r w:rsidRPr="003F7328">
              <w:rPr>
                <w:rFonts w:ascii="Arial" w:hAnsi="Arial" w:cs="Arial"/>
                <w:sz w:val="16"/>
                <w:szCs w:val="16"/>
              </w:rPr>
              <w:t xml:space="preserve">Phase 3 (January–March 2026): Caddy deliveries </w:t>
            </w:r>
            <w:r w:rsidR="00F0671E" w:rsidRPr="003F7328">
              <w:rPr>
                <w:rFonts w:ascii="Arial" w:hAnsi="Arial" w:cs="Arial"/>
                <w:sz w:val="16"/>
                <w:szCs w:val="16"/>
              </w:rPr>
              <w:t xml:space="preserve">to all households </w:t>
            </w:r>
            <w:r w:rsidRPr="003F7328">
              <w:rPr>
                <w:rFonts w:ascii="Arial" w:hAnsi="Arial" w:cs="Arial"/>
                <w:sz w:val="16"/>
                <w:szCs w:val="16"/>
              </w:rPr>
              <w:t>with instructional leaflets, supported by pre-roll out ‘get ready’ comms including - videos, a vehicle naming competition and a range of digital channels to prepare residents for the service launch.</w:t>
            </w:r>
          </w:p>
          <w:p w14:paraId="3A491212" w14:textId="30B6A4ED" w:rsidR="008753B7" w:rsidRPr="008753B7" w:rsidRDefault="008753B7" w:rsidP="008753B7">
            <w:pPr>
              <w:numPr>
                <w:ilvl w:val="0"/>
                <w:numId w:val="49"/>
              </w:numPr>
              <w:rPr>
                <w:rFonts w:ascii="Arial" w:hAnsi="Arial" w:cs="Arial"/>
                <w:sz w:val="16"/>
                <w:szCs w:val="16"/>
              </w:rPr>
            </w:pPr>
            <w:r w:rsidRPr="008753B7">
              <w:rPr>
                <w:rFonts w:ascii="Arial" w:hAnsi="Arial" w:cs="Arial"/>
                <w:sz w:val="16"/>
                <w:szCs w:val="16"/>
              </w:rPr>
              <w:t>Phase 4 (Go-live, 30 March 2026): Full launch of weekly food waste collections. Activation push across outdoor, radio, TV, digital &amp; social</w:t>
            </w:r>
            <w:r w:rsidR="00F0671E">
              <w:rPr>
                <w:rFonts w:ascii="Arial" w:hAnsi="Arial" w:cs="Arial"/>
                <w:sz w:val="16"/>
                <w:szCs w:val="16"/>
              </w:rPr>
              <w:t>, subject to pre-election requirements</w:t>
            </w:r>
          </w:p>
          <w:p w14:paraId="204712EF" w14:textId="627414BC" w:rsidR="008753B7" w:rsidRPr="008753B7" w:rsidRDefault="008753B7" w:rsidP="008753B7">
            <w:pPr>
              <w:numPr>
                <w:ilvl w:val="0"/>
                <w:numId w:val="49"/>
              </w:numPr>
              <w:rPr>
                <w:rFonts w:ascii="Arial" w:hAnsi="Arial" w:cs="Arial"/>
                <w:sz w:val="16"/>
                <w:szCs w:val="16"/>
              </w:rPr>
            </w:pPr>
            <w:r w:rsidRPr="008753B7">
              <w:rPr>
                <w:rFonts w:ascii="Arial" w:hAnsi="Arial" w:cs="Arial"/>
                <w:sz w:val="16"/>
                <w:szCs w:val="16"/>
              </w:rPr>
              <w:t>Phase 5 (Post-launch, from July 2026): Behavioural nudge activity including thank-you messaging, digital updates, and school</w:t>
            </w:r>
            <w:r w:rsidR="00F0671E">
              <w:rPr>
                <w:rFonts w:ascii="Arial" w:hAnsi="Arial" w:cs="Arial"/>
                <w:sz w:val="16"/>
                <w:szCs w:val="16"/>
              </w:rPr>
              <w:t>s</w:t>
            </w:r>
            <w:r w:rsidRPr="008753B7">
              <w:rPr>
                <w:rFonts w:ascii="Arial" w:hAnsi="Arial" w:cs="Arial"/>
                <w:sz w:val="16"/>
                <w:szCs w:val="16"/>
              </w:rPr>
              <w:t xml:space="preserve"> engagement.</w:t>
            </w:r>
          </w:p>
          <w:p w14:paraId="0BB6D595" w14:textId="77777777" w:rsidR="008753B7" w:rsidRDefault="008753B7" w:rsidP="005241A8">
            <w:pPr>
              <w:rPr>
                <w:rFonts w:ascii="Arial" w:hAnsi="Arial" w:cs="Arial"/>
                <w:sz w:val="16"/>
                <w:szCs w:val="16"/>
              </w:rPr>
            </w:pPr>
          </w:p>
          <w:p w14:paraId="3A8F045E" w14:textId="77777777" w:rsidR="008753B7" w:rsidRPr="003B1F2E" w:rsidRDefault="008753B7" w:rsidP="005241A8">
            <w:pPr>
              <w:rPr>
                <w:rFonts w:ascii="Arial" w:hAnsi="Arial" w:cs="Arial"/>
                <w:sz w:val="16"/>
                <w:szCs w:val="16"/>
              </w:rPr>
            </w:pPr>
          </w:p>
          <w:p w14:paraId="04CE5BD2" w14:textId="1292241B" w:rsidR="005241A8" w:rsidRPr="002743AE" w:rsidRDefault="005241A8" w:rsidP="002743AE">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7BA547B9" w14:textId="0143778C" w:rsidR="00D03346" w:rsidRPr="00626CD5" w:rsidRDefault="00376A19" w:rsidP="008D5D85">
            <w:pPr>
              <w:pStyle w:val="ListParagraph"/>
              <w:ind w:left="0"/>
              <w:textAlignment w:val="baseline"/>
              <w:rPr>
                <w:rFonts w:ascii="Arial" w:hAnsi="Arial" w:cs="Arial"/>
                <w:sz w:val="20"/>
                <w:szCs w:val="20"/>
              </w:rPr>
            </w:pPr>
            <w:r>
              <w:rPr>
                <w:rFonts w:ascii="Arial" w:hAnsi="Arial" w:cs="Arial"/>
                <w:sz w:val="16"/>
                <w:szCs w:val="16"/>
              </w:rPr>
              <w:t>T</w:t>
            </w:r>
            <w:r w:rsidRPr="009851F6">
              <w:rPr>
                <w:rFonts w:ascii="Arial" w:hAnsi="Arial" w:cs="Arial"/>
                <w:sz w:val="16"/>
                <w:szCs w:val="16"/>
              </w:rPr>
              <w:t>he council’s initial modelling for potential changes following the release of the Environment Act regulations suggests that the introduction of food waste collections for houses and flats could result in approximately a 4% increase in the annual household recycling rate.</w:t>
            </w:r>
          </w:p>
        </w:tc>
      </w:tr>
      <w:tr w:rsidR="00D03346" w:rsidRPr="00B44E45" w14:paraId="368A24DF" w14:textId="77777777" w:rsidTr="00041393">
        <w:trPr>
          <w:trHeight w:val="237"/>
        </w:trPr>
        <w:tc>
          <w:tcPr>
            <w:tcW w:w="995" w:type="dxa"/>
            <w:tcBorders>
              <w:top w:val="single" w:sz="4" w:space="0" w:color="auto"/>
              <w:left w:val="single" w:sz="4" w:space="0" w:color="auto"/>
              <w:bottom w:val="single" w:sz="4" w:space="0" w:color="auto"/>
              <w:right w:val="single" w:sz="4" w:space="0" w:color="auto"/>
            </w:tcBorders>
          </w:tcPr>
          <w:p w14:paraId="18C3F3ED" w14:textId="20E82216"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#5</w:t>
            </w:r>
          </w:p>
        </w:tc>
        <w:tc>
          <w:tcPr>
            <w:tcW w:w="1843" w:type="dxa"/>
            <w:tcBorders>
              <w:top w:val="single" w:sz="4" w:space="0" w:color="auto"/>
              <w:left w:val="single" w:sz="4" w:space="0" w:color="auto"/>
              <w:bottom w:val="single" w:sz="4" w:space="0" w:color="auto"/>
              <w:right w:val="single" w:sz="4" w:space="0" w:color="auto"/>
            </w:tcBorders>
          </w:tcPr>
          <w:p w14:paraId="30719461" w14:textId="2B902BC6" w:rsidR="00D03346" w:rsidRPr="008C7D72" w:rsidRDefault="008E65F7" w:rsidP="006A60C9">
            <w:pPr>
              <w:textAlignment w:val="baseline"/>
              <w:rPr>
                <w:rFonts w:ascii="Arial" w:hAnsi="Arial" w:cs="Arial"/>
                <w:color w:val="auto"/>
                <w:sz w:val="20"/>
                <w:szCs w:val="20"/>
              </w:rPr>
            </w:pPr>
            <w:r>
              <w:rPr>
                <w:rFonts w:ascii="Arial" w:hAnsi="Arial" w:cs="Arial"/>
                <w:sz w:val="16"/>
                <w:szCs w:val="16"/>
              </w:rPr>
              <w:t>Food waste reduction</w:t>
            </w:r>
          </w:p>
        </w:tc>
        <w:tc>
          <w:tcPr>
            <w:tcW w:w="5099" w:type="dxa"/>
            <w:tcBorders>
              <w:top w:val="single" w:sz="4" w:space="0" w:color="auto"/>
              <w:left w:val="single" w:sz="4" w:space="0" w:color="auto"/>
              <w:bottom w:val="single" w:sz="4" w:space="0" w:color="auto"/>
              <w:right w:val="single" w:sz="4" w:space="0" w:color="auto"/>
            </w:tcBorders>
          </w:tcPr>
          <w:p w14:paraId="1BC192E8" w14:textId="77777777" w:rsidR="00B26EC7" w:rsidRDefault="00B26EC7" w:rsidP="00B26EC7">
            <w:pPr>
              <w:pStyle w:val="ListParagraph"/>
              <w:numPr>
                <w:ilvl w:val="0"/>
                <w:numId w:val="17"/>
              </w:numPr>
              <w:ind w:left="360"/>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The council is committed to developing and implementing food waste reduction initiatives. The council will:</w:t>
            </w:r>
          </w:p>
          <w:p w14:paraId="6C2D9982" w14:textId="77777777" w:rsidR="00B26EC7" w:rsidRDefault="00B26EC7" w:rsidP="00B26EC7">
            <w:pPr>
              <w:pStyle w:val="ListParagraph"/>
              <w:ind w:left="360"/>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 Review its target for a reduction in edible avoidable food waste in the light of a waste composition analysis being coordinated by the NLWA – the first phase is currently expected to be completed by end of 2022/23. Any updates will be included in the appropriate RRP annual update.</w:t>
            </w:r>
          </w:p>
          <w:p w14:paraId="2C66F827" w14:textId="77777777" w:rsidR="00B26EC7" w:rsidRDefault="00B26EC7" w:rsidP="00B26EC7">
            <w:pPr>
              <w:pStyle w:val="ListParagraph"/>
              <w:ind w:left="360"/>
              <w:textAlignment w:val="baseline"/>
              <w:rPr>
                <w:rStyle w:val="Hyperlink"/>
                <w:rFonts w:ascii="Arial" w:hAnsi="Arial" w:cs="Arial"/>
                <w:color w:val="000000" w:themeColor="text1"/>
                <w:sz w:val="16"/>
                <w:szCs w:val="16"/>
              </w:rPr>
            </w:pPr>
            <w:r>
              <w:rPr>
                <w:rStyle w:val="Hyperlink"/>
                <w:rFonts w:ascii="Arial" w:hAnsi="Arial" w:cs="Arial"/>
                <w:color w:val="000000" w:themeColor="text1"/>
                <w:sz w:val="16"/>
                <w:szCs w:val="16"/>
              </w:rPr>
              <w:t xml:space="preserve">-Review the outcome of the LB Bexley food waste reduction and behaviour change trial and consider actions that can be taken forward in Barnet based on the detailed findings. </w:t>
            </w:r>
          </w:p>
          <w:p w14:paraId="10561972" w14:textId="71C874B7" w:rsidR="00D03346" w:rsidRPr="00C02E4B" w:rsidRDefault="00B26EC7" w:rsidP="00B26EC7">
            <w:pPr>
              <w:pStyle w:val="ListParagraph"/>
              <w:numPr>
                <w:ilvl w:val="0"/>
                <w:numId w:val="17"/>
              </w:numPr>
              <w:ind w:left="360"/>
              <w:textAlignment w:val="baseline"/>
              <w:rPr>
                <w:rFonts w:ascii="Arial" w:hAnsi="Arial" w:cs="Arial"/>
                <w:color w:val="auto"/>
                <w:sz w:val="20"/>
                <w:szCs w:val="20"/>
              </w:rPr>
            </w:pPr>
            <w:r>
              <w:rPr>
                <w:rStyle w:val="Hyperlink"/>
                <w:rFonts w:ascii="Arial" w:hAnsi="Arial" w:cs="Arial"/>
                <w:color w:val="000000" w:themeColor="text1"/>
                <w:sz w:val="16"/>
                <w:szCs w:val="16"/>
              </w:rPr>
              <w:t>Review the suitability of food-sharing apps such as OLIO for local promotion</w:t>
            </w:r>
          </w:p>
        </w:tc>
        <w:tc>
          <w:tcPr>
            <w:tcW w:w="2127" w:type="dxa"/>
            <w:tcBorders>
              <w:top w:val="single" w:sz="4" w:space="0" w:color="auto"/>
              <w:left w:val="single" w:sz="4" w:space="0" w:color="auto"/>
              <w:bottom w:val="single" w:sz="4" w:space="0" w:color="auto"/>
              <w:right w:val="single" w:sz="4" w:space="0" w:color="auto"/>
            </w:tcBorders>
            <w:vAlign w:val="center"/>
          </w:tcPr>
          <w:p w14:paraId="704D3D38" w14:textId="77777777" w:rsidR="00D435BA" w:rsidRPr="00B53EF1" w:rsidRDefault="00D435BA" w:rsidP="00D435BA">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21AD379" w14:textId="77777777" w:rsidR="00D03346" w:rsidRPr="00B95A28"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47FF504F" w14:textId="77777777" w:rsidR="00E816A5" w:rsidRDefault="00E816A5" w:rsidP="00E816A5">
            <w:pPr>
              <w:rPr>
                <w:rFonts w:ascii="Arial" w:hAnsi="Arial" w:cs="Arial"/>
                <w:sz w:val="16"/>
                <w:szCs w:val="16"/>
              </w:rPr>
            </w:pPr>
            <w:r w:rsidRPr="00284106">
              <w:rPr>
                <w:rFonts w:ascii="Arial" w:hAnsi="Arial" w:cs="Arial"/>
                <w:sz w:val="16"/>
                <w:szCs w:val="16"/>
              </w:rPr>
              <w:t xml:space="preserve">Food waste reduction information is available on the council’s website. </w:t>
            </w:r>
          </w:p>
          <w:p w14:paraId="28B8C76F" w14:textId="77777777" w:rsidR="00E816A5" w:rsidRDefault="00000000" w:rsidP="00E816A5">
            <w:pPr>
              <w:rPr>
                <w:rFonts w:ascii="Arial" w:hAnsi="Arial" w:cs="Arial"/>
                <w:sz w:val="16"/>
                <w:szCs w:val="16"/>
              </w:rPr>
            </w:pPr>
            <w:hyperlink r:id="rId20" w:history="1">
              <w:r w:rsidR="00E816A5" w:rsidRPr="003B3CFB">
                <w:rPr>
                  <w:rStyle w:val="Hyperlink"/>
                  <w:rFonts w:ascii="Arial" w:hAnsi="Arial" w:cs="Arial"/>
                  <w:sz w:val="16"/>
                  <w:szCs w:val="16"/>
                </w:rPr>
                <w:t>Reducing food waste | Barnet Council</w:t>
              </w:r>
            </w:hyperlink>
          </w:p>
          <w:p w14:paraId="53C7B3E8" w14:textId="77777777" w:rsidR="00E816A5" w:rsidRDefault="00E816A5" w:rsidP="00E816A5">
            <w:pPr>
              <w:rPr>
                <w:rFonts w:ascii="Arial" w:hAnsi="Arial" w:cs="Arial"/>
                <w:sz w:val="16"/>
                <w:szCs w:val="16"/>
              </w:rPr>
            </w:pPr>
          </w:p>
          <w:p w14:paraId="2F4DA92B" w14:textId="77777777" w:rsidR="00E816A5" w:rsidRDefault="00E816A5" w:rsidP="00E816A5">
            <w:pPr>
              <w:rPr>
                <w:rFonts w:ascii="Arial" w:hAnsi="Arial" w:cs="Arial"/>
                <w:sz w:val="16"/>
                <w:szCs w:val="16"/>
              </w:rPr>
            </w:pPr>
            <w:r w:rsidRPr="00284106">
              <w:rPr>
                <w:rFonts w:ascii="Arial" w:hAnsi="Arial" w:cs="Arial"/>
                <w:sz w:val="16"/>
                <w:szCs w:val="16"/>
              </w:rPr>
              <w:t>The council’s communications for the annual Passover service promote donation of unwanted food to local food charities.</w:t>
            </w:r>
          </w:p>
          <w:p w14:paraId="0D1330D6" w14:textId="77777777" w:rsidR="007F5C24" w:rsidRDefault="007F5C24" w:rsidP="00E816A5">
            <w:pPr>
              <w:rPr>
                <w:rFonts w:ascii="Arial" w:hAnsi="Arial" w:cs="Arial"/>
                <w:sz w:val="16"/>
                <w:szCs w:val="16"/>
              </w:rPr>
            </w:pPr>
          </w:p>
          <w:p w14:paraId="6A2FB779" w14:textId="3DF6589F" w:rsidR="00D03346" w:rsidRPr="00BB26D5" w:rsidRDefault="00E816A5" w:rsidP="00E816A5">
            <w:pPr>
              <w:textAlignment w:val="baseline"/>
              <w:rPr>
                <w:rFonts w:ascii="Arial" w:hAnsi="Arial" w:cs="Arial"/>
                <w:sz w:val="20"/>
                <w:szCs w:val="20"/>
              </w:rPr>
            </w:pPr>
            <w:r>
              <w:rPr>
                <w:rFonts w:ascii="Arial" w:hAnsi="Arial" w:cs="Arial"/>
                <w:sz w:val="16"/>
                <w:szCs w:val="16"/>
              </w:rPr>
              <w:t xml:space="preserve">The council </w:t>
            </w:r>
            <w:r w:rsidR="00423970">
              <w:rPr>
                <w:rFonts w:ascii="Arial" w:hAnsi="Arial" w:cs="Arial"/>
                <w:sz w:val="16"/>
                <w:szCs w:val="16"/>
              </w:rPr>
              <w:t xml:space="preserve">has </w:t>
            </w:r>
            <w:r>
              <w:rPr>
                <w:rFonts w:ascii="Arial" w:hAnsi="Arial" w:cs="Arial"/>
                <w:sz w:val="16"/>
                <w:szCs w:val="16"/>
              </w:rPr>
              <w:t>review</w:t>
            </w:r>
            <w:r w:rsidR="00423970">
              <w:rPr>
                <w:rFonts w:ascii="Arial" w:hAnsi="Arial" w:cs="Arial"/>
                <w:sz w:val="16"/>
                <w:szCs w:val="16"/>
              </w:rPr>
              <w:t>ed</w:t>
            </w:r>
            <w:r>
              <w:rPr>
                <w:rFonts w:ascii="Arial" w:hAnsi="Arial" w:cs="Arial"/>
                <w:sz w:val="16"/>
                <w:szCs w:val="16"/>
              </w:rPr>
              <w:t xml:space="preserve"> case studies on food waste service across a number of councils and through resources such as those provided by ReLondon and WRAP.</w:t>
            </w:r>
            <w:r w:rsidR="00423970">
              <w:rPr>
                <w:rFonts w:ascii="Arial" w:hAnsi="Arial" w:cs="Arial"/>
                <w:sz w:val="16"/>
                <w:szCs w:val="16"/>
              </w:rPr>
              <w:t xml:space="preserve"> The council has attended a number of webinars, including those organised by ReLondon. </w:t>
            </w:r>
          </w:p>
        </w:tc>
        <w:tc>
          <w:tcPr>
            <w:tcW w:w="5248" w:type="dxa"/>
            <w:tcBorders>
              <w:top w:val="single" w:sz="4" w:space="0" w:color="auto"/>
              <w:left w:val="single" w:sz="4" w:space="0" w:color="auto"/>
              <w:bottom w:val="single" w:sz="4" w:space="0" w:color="auto"/>
              <w:right w:val="single" w:sz="4" w:space="0" w:color="auto"/>
            </w:tcBorders>
          </w:tcPr>
          <w:p w14:paraId="439E9A16" w14:textId="7445CD3A" w:rsidR="00D03346" w:rsidRPr="007F5C24" w:rsidRDefault="00A708E5" w:rsidP="007F5C24">
            <w:pPr>
              <w:textAlignment w:val="baseline"/>
              <w:rPr>
                <w:rFonts w:ascii="Arial" w:hAnsi="Arial" w:cs="Arial"/>
                <w:sz w:val="20"/>
                <w:szCs w:val="20"/>
              </w:rPr>
            </w:pPr>
            <w:r w:rsidRPr="007F5C24">
              <w:rPr>
                <w:rFonts w:ascii="Arial" w:hAnsi="Arial" w:cs="Arial"/>
                <w:sz w:val="16"/>
                <w:szCs w:val="16"/>
              </w:rPr>
              <w:t>All activities will support the achievement of targets set out in the dashboard.</w:t>
            </w:r>
          </w:p>
        </w:tc>
      </w:tr>
      <w:tr w:rsidR="00D03346" w:rsidRPr="00B44E45" w14:paraId="229FBB16"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6CB5418C" w14:textId="6A18C93B"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#6</w:t>
            </w:r>
          </w:p>
        </w:tc>
        <w:tc>
          <w:tcPr>
            <w:tcW w:w="1843" w:type="dxa"/>
            <w:tcBorders>
              <w:top w:val="single" w:sz="4" w:space="0" w:color="auto"/>
              <w:left w:val="single" w:sz="4" w:space="0" w:color="auto"/>
              <w:bottom w:val="single" w:sz="4" w:space="0" w:color="auto"/>
              <w:right w:val="single" w:sz="4" w:space="0" w:color="auto"/>
            </w:tcBorders>
          </w:tcPr>
          <w:p w14:paraId="00A07D17" w14:textId="1EB50891" w:rsidR="00D03346" w:rsidRPr="008C7D72" w:rsidRDefault="00B023BC" w:rsidP="006A60C9">
            <w:pPr>
              <w:textAlignment w:val="baseline"/>
              <w:rPr>
                <w:rFonts w:ascii="Arial" w:hAnsi="Arial" w:cs="Arial"/>
                <w:color w:val="auto"/>
                <w:sz w:val="20"/>
                <w:szCs w:val="20"/>
              </w:rPr>
            </w:pPr>
            <w:r>
              <w:rPr>
                <w:rFonts w:ascii="Arial" w:hAnsi="Arial" w:cs="Arial"/>
                <w:color w:val="000000" w:themeColor="text1"/>
                <w:sz w:val="16"/>
                <w:szCs w:val="16"/>
              </w:rPr>
              <w:t>Garden waste collections</w:t>
            </w:r>
          </w:p>
        </w:tc>
        <w:tc>
          <w:tcPr>
            <w:tcW w:w="5099" w:type="dxa"/>
            <w:tcBorders>
              <w:top w:val="single" w:sz="4" w:space="0" w:color="auto"/>
              <w:left w:val="single" w:sz="4" w:space="0" w:color="auto"/>
              <w:bottom w:val="single" w:sz="4" w:space="0" w:color="auto"/>
              <w:right w:val="single" w:sz="4" w:space="0" w:color="auto"/>
            </w:tcBorders>
          </w:tcPr>
          <w:p w14:paraId="27EB9E1E" w14:textId="0BA486C8" w:rsidR="00D03346" w:rsidRPr="00C02E4B" w:rsidRDefault="00D435BA" w:rsidP="006A60C9">
            <w:pPr>
              <w:pStyle w:val="ListParagraph"/>
              <w:ind w:left="0" w:hanging="1"/>
              <w:textAlignment w:val="baseline"/>
              <w:rPr>
                <w:rFonts w:ascii="Arial" w:hAnsi="Arial" w:cs="Arial"/>
                <w:color w:val="auto"/>
                <w:sz w:val="20"/>
                <w:szCs w:val="20"/>
              </w:rPr>
            </w:pPr>
            <w:r>
              <w:rPr>
                <w:rStyle w:val="Hyperlink"/>
                <w:rFonts w:ascii="Arial" w:hAnsi="Arial" w:cs="Arial"/>
                <w:color w:val="000000" w:themeColor="text1"/>
                <w:sz w:val="16"/>
                <w:szCs w:val="16"/>
              </w:rPr>
              <w:t>The council promotes the chargeable garden waste service on an annual basis to maximise participation, and the tonnage of garden waste collected for composting</w:t>
            </w:r>
          </w:p>
        </w:tc>
        <w:tc>
          <w:tcPr>
            <w:tcW w:w="2127" w:type="dxa"/>
            <w:tcBorders>
              <w:top w:val="single" w:sz="4" w:space="0" w:color="auto"/>
              <w:left w:val="single" w:sz="4" w:space="0" w:color="auto"/>
              <w:bottom w:val="single" w:sz="4" w:space="0" w:color="auto"/>
              <w:right w:val="single" w:sz="4" w:space="0" w:color="auto"/>
            </w:tcBorders>
            <w:vAlign w:val="center"/>
          </w:tcPr>
          <w:p w14:paraId="54E2E03A" w14:textId="77777777" w:rsidR="00D435BA" w:rsidRPr="00B53EF1" w:rsidRDefault="00D435BA" w:rsidP="00D435BA">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51DB8AC"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3042604F" w14:textId="49E94BDB" w:rsidR="00D03346" w:rsidRPr="00F90350" w:rsidRDefault="008101E9" w:rsidP="00F90350">
            <w:pPr>
              <w:textAlignment w:val="baseline"/>
              <w:rPr>
                <w:rFonts w:ascii="Arial" w:hAnsi="Arial" w:cs="Arial"/>
                <w:sz w:val="20"/>
                <w:szCs w:val="20"/>
              </w:rPr>
            </w:pPr>
            <w:r w:rsidRPr="002E455F">
              <w:rPr>
                <w:rFonts w:ascii="Arial" w:hAnsi="Arial" w:cs="Arial"/>
                <w:sz w:val="16"/>
                <w:szCs w:val="16"/>
              </w:rPr>
              <w:t xml:space="preserve">To date, </w:t>
            </w:r>
            <w:r w:rsidR="006A056E">
              <w:rPr>
                <w:rFonts w:ascii="Arial" w:hAnsi="Arial" w:cs="Arial"/>
                <w:sz w:val="16"/>
                <w:szCs w:val="16"/>
              </w:rPr>
              <w:t xml:space="preserve">we have had </w:t>
            </w:r>
            <w:r w:rsidR="0021214B">
              <w:rPr>
                <w:rFonts w:ascii="Arial" w:hAnsi="Arial" w:cs="Arial"/>
                <w:sz w:val="16"/>
                <w:szCs w:val="16"/>
              </w:rPr>
              <w:t xml:space="preserve">39,330 </w:t>
            </w:r>
            <w:r w:rsidR="006A056E">
              <w:rPr>
                <w:rFonts w:ascii="Arial" w:hAnsi="Arial" w:cs="Arial"/>
                <w:sz w:val="16"/>
                <w:szCs w:val="16"/>
              </w:rPr>
              <w:t>subscriptions to</w:t>
            </w:r>
            <w:r w:rsidR="002E455F" w:rsidRPr="002E455F">
              <w:rPr>
                <w:rFonts w:ascii="Arial" w:hAnsi="Arial" w:cs="Arial"/>
                <w:sz w:val="16"/>
                <w:szCs w:val="16"/>
              </w:rPr>
              <w:t xml:space="preserve"> this year</w:t>
            </w:r>
            <w:r w:rsidR="008710B2">
              <w:rPr>
                <w:rFonts w:ascii="Arial" w:hAnsi="Arial" w:cs="Arial"/>
                <w:sz w:val="16"/>
                <w:szCs w:val="16"/>
              </w:rPr>
              <w:t>’</w:t>
            </w:r>
            <w:r w:rsidR="002E455F" w:rsidRPr="002E455F">
              <w:rPr>
                <w:rFonts w:ascii="Arial" w:hAnsi="Arial" w:cs="Arial"/>
                <w:sz w:val="16"/>
                <w:szCs w:val="16"/>
              </w:rPr>
              <w:t>s garden waste collection service.</w:t>
            </w:r>
            <w:r w:rsidR="002E455F">
              <w:rPr>
                <w:rFonts w:ascii="Arial" w:hAnsi="Arial" w:cs="Arial"/>
                <w:sz w:val="20"/>
                <w:szCs w:val="20"/>
              </w:rPr>
              <w:t xml:space="preserve"> </w:t>
            </w:r>
          </w:p>
        </w:tc>
        <w:tc>
          <w:tcPr>
            <w:tcW w:w="5248" w:type="dxa"/>
            <w:tcBorders>
              <w:top w:val="single" w:sz="4" w:space="0" w:color="auto"/>
              <w:left w:val="single" w:sz="4" w:space="0" w:color="auto"/>
              <w:bottom w:val="single" w:sz="4" w:space="0" w:color="auto"/>
              <w:right w:val="single" w:sz="4" w:space="0" w:color="auto"/>
            </w:tcBorders>
          </w:tcPr>
          <w:p w14:paraId="7D759345" w14:textId="34DF142B" w:rsidR="00D03346" w:rsidRPr="00E82746" w:rsidRDefault="00A708E5" w:rsidP="00E82746">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32134F45"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64D90458" w14:textId="3EA2E45D"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#7</w:t>
            </w:r>
          </w:p>
        </w:tc>
        <w:tc>
          <w:tcPr>
            <w:tcW w:w="1843" w:type="dxa"/>
            <w:tcBorders>
              <w:top w:val="single" w:sz="4" w:space="0" w:color="auto"/>
              <w:left w:val="single" w:sz="4" w:space="0" w:color="auto"/>
              <w:bottom w:val="single" w:sz="4" w:space="0" w:color="auto"/>
              <w:right w:val="single" w:sz="4" w:space="0" w:color="auto"/>
            </w:tcBorders>
          </w:tcPr>
          <w:p w14:paraId="74889D80" w14:textId="1C6CF295" w:rsidR="00D03346" w:rsidRPr="008C7D72" w:rsidRDefault="007D0458" w:rsidP="006A60C9">
            <w:pPr>
              <w:textAlignment w:val="baseline"/>
              <w:rPr>
                <w:rFonts w:ascii="Arial" w:hAnsi="Arial" w:cs="Arial"/>
                <w:color w:val="auto"/>
                <w:sz w:val="20"/>
                <w:szCs w:val="20"/>
              </w:rPr>
            </w:pPr>
            <w:r>
              <w:rPr>
                <w:rFonts w:ascii="Arial" w:hAnsi="Arial" w:cs="Arial"/>
                <w:color w:val="000000" w:themeColor="text1"/>
                <w:sz w:val="16"/>
                <w:szCs w:val="16"/>
              </w:rPr>
              <w:t>Education plan on reducing consumption</w:t>
            </w:r>
          </w:p>
        </w:tc>
        <w:tc>
          <w:tcPr>
            <w:tcW w:w="5099" w:type="dxa"/>
            <w:tcBorders>
              <w:top w:val="single" w:sz="4" w:space="0" w:color="auto"/>
              <w:left w:val="single" w:sz="4" w:space="0" w:color="auto"/>
              <w:bottom w:val="single" w:sz="4" w:space="0" w:color="auto"/>
              <w:right w:val="single" w:sz="4" w:space="0" w:color="auto"/>
            </w:tcBorders>
          </w:tcPr>
          <w:p w14:paraId="099FC131" w14:textId="77777777" w:rsidR="004A64FD" w:rsidRPr="004A64FD" w:rsidRDefault="004A64FD" w:rsidP="004A64FD">
            <w:pPr>
              <w:spacing w:after="160" w:line="259" w:lineRule="auto"/>
              <w:rPr>
                <w:rStyle w:val="Hyperlink"/>
                <w:rFonts w:ascii="Arial" w:hAnsi="Arial" w:cs="Arial"/>
                <w:color w:val="auto"/>
                <w:sz w:val="16"/>
                <w:szCs w:val="16"/>
              </w:rPr>
            </w:pPr>
            <w:r w:rsidRPr="002D074A">
              <w:rPr>
                <w:rStyle w:val="Hyperlink"/>
                <w:rFonts w:ascii="Arial" w:hAnsi="Arial" w:cs="Arial"/>
                <w:color w:val="auto"/>
                <w:sz w:val="16"/>
                <w:szCs w:val="16"/>
              </w:rPr>
              <w:t>T</w:t>
            </w:r>
            <w:r w:rsidRPr="004A64FD">
              <w:rPr>
                <w:rStyle w:val="Hyperlink"/>
                <w:rFonts w:ascii="Arial" w:hAnsi="Arial" w:cs="Arial"/>
                <w:color w:val="auto"/>
                <w:sz w:val="16"/>
                <w:szCs w:val="16"/>
              </w:rPr>
              <w:t xml:space="preserve">he council has secured agreement for a funded project with the NLWA for an education campaign on reducing consumption and reuse behaviour change, linked to the cost of living situation. This is currently being scoped with a tender for consultancy support to be issued during quarter 4 of 2022/23. </w:t>
            </w:r>
          </w:p>
          <w:p w14:paraId="380F292B" w14:textId="50C336F6" w:rsidR="00D03346" w:rsidRPr="00C02E4B" w:rsidRDefault="004A64FD" w:rsidP="004A64FD">
            <w:pPr>
              <w:pStyle w:val="ListParagraph"/>
              <w:ind w:left="0" w:hanging="1"/>
              <w:textAlignment w:val="baseline"/>
              <w:rPr>
                <w:rFonts w:ascii="Arial" w:hAnsi="Arial" w:cs="Arial"/>
                <w:color w:val="auto"/>
                <w:sz w:val="20"/>
                <w:szCs w:val="20"/>
              </w:rPr>
            </w:pPr>
            <w:r w:rsidRPr="004A64FD">
              <w:rPr>
                <w:rFonts w:ascii="Arial" w:hAnsi="Arial" w:cs="Arial"/>
                <w:color w:val="auto"/>
                <w:sz w:val="16"/>
                <w:szCs w:val="16"/>
              </w:rPr>
              <w:t>Practical examples including ongoing work to secure reuse outlets for bicycles and furniture deposited by residents as part of our community skips service.</w:t>
            </w:r>
          </w:p>
        </w:tc>
        <w:tc>
          <w:tcPr>
            <w:tcW w:w="2127" w:type="dxa"/>
            <w:tcBorders>
              <w:top w:val="single" w:sz="4" w:space="0" w:color="auto"/>
              <w:left w:val="single" w:sz="4" w:space="0" w:color="auto"/>
              <w:bottom w:val="single" w:sz="4" w:space="0" w:color="auto"/>
              <w:right w:val="single" w:sz="4" w:space="0" w:color="auto"/>
            </w:tcBorders>
            <w:vAlign w:val="center"/>
          </w:tcPr>
          <w:p w14:paraId="14163A3A" w14:textId="7FEEC0F8" w:rsidR="004A64FD" w:rsidRPr="00730947" w:rsidRDefault="00730947" w:rsidP="004A64FD">
            <w:pPr>
              <w:pStyle w:val="ListParagraph"/>
              <w:ind w:left="119"/>
              <w:textAlignment w:val="baseline"/>
              <w:rPr>
                <w:rFonts w:ascii="Arial" w:hAnsi="Arial" w:cs="Arial"/>
                <w:color w:val="00B050"/>
                <w:sz w:val="16"/>
                <w:szCs w:val="16"/>
              </w:rPr>
            </w:pPr>
            <w:r w:rsidRPr="00730947">
              <w:rPr>
                <w:rFonts w:ascii="Arial" w:hAnsi="Arial" w:cs="Arial"/>
                <w:color w:val="00B050"/>
                <w:sz w:val="16"/>
                <w:szCs w:val="16"/>
              </w:rPr>
              <w:t>C</w:t>
            </w:r>
            <w:r w:rsidR="004A64FD" w:rsidRPr="00730947">
              <w:rPr>
                <w:rFonts w:ascii="Arial" w:hAnsi="Arial" w:cs="Arial"/>
                <w:color w:val="00B050"/>
                <w:sz w:val="16"/>
                <w:szCs w:val="16"/>
              </w:rPr>
              <w:t>omplete</w:t>
            </w:r>
          </w:p>
          <w:p w14:paraId="38AB1F3A"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7189745D" w14:textId="77777777" w:rsidR="00766D14" w:rsidRDefault="00766D14" w:rsidP="00766D14">
            <w:pPr>
              <w:textAlignment w:val="baseline"/>
              <w:rPr>
                <w:rFonts w:ascii="Arial" w:hAnsi="Arial" w:cs="Arial"/>
                <w:color w:val="auto"/>
                <w:sz w:val="16"/>
                <w:szCs w:val="16"/>
              </w:rPr>
            </w:pPr>
            <w:r w:rsidRPr="00CD4E2D">
              <w:rPr>
                <w:rFonts w:ascii="Arial" w:hAnsi="Arial" w:cs="Arial"/>
                <w:color w:val="auto"/>
                <w:sz w:val="16"/>
                <w:szCs w:val="16"/>
              </w:rPr>
              <w:t>Bring it...</w:t>
            </w:r>
          </w:p>
          <w:p w14:paraId="414205AD" w14:textId="0FD737EB" w:rsidR="00766D14" w:rsidRPr="00C12641" w:rsidRDefault="00766D14" w:rsidP="00766D14">
            <w:pPr>
              <w:pStyle w:val="ListParagraph"/>
              <w:numPr>
                <w:ilvl w:val="0"/>
                <w:numId w:val="38"/>
              </w:numPr>
              <w:textAlignment w:val="baseline"/>
              <w:rPr>
                <w:rFonts w:ascii="Arial" w:hAnsi="Arial" w:cs="Arial"/>
                <w:color w:val="auto"/>
                <w:sz w:val="16"/>
                <w:szCs w:val="16"/>
              </w:rPr>
            </w:pPr>
            <w:r w:rsidRPr="00C12641">
              <w:rPr>
                <w:rFonts w:ascii="Arial" w:hAnsi="Arial" w:cs="Arial"/>
                <w:color w:val="auto"/>
                <w:sz w:val="16"/>
                <w:szCs w:val="16"/>
              </w:rPr>
              <w:t>Launched in Barnet in January 2024, was successfully rolled out to the remaining six</w:t>
            </w:r>
            <w:r w:rsidR="002D18EC">
              <w:rPr>
                <w:rFonts w:ascii="Arial" w:hAnsi="Arial" w:cs="Arial"/>
                <w:color w:val="auto"/>
                <w:sz w:val="16"/>
                <w:szCs w:val="16"/>
              </w:rPr>
              <w:t xml:space="preserve"> NLWA</w:t>
            </w:r>
            <w:r w:rsidRPr="00C12641">
              <w:rPr>
                <w:rFonts w:ascii="Arial" w:hAnsi="Arial" w:cs="Arial"/>
                <w:color w:val="auto"/>
                <w:sz w:val="16"/>
                <w:szCs w:val="16"/>
              </w:rPr>
              <w:t xml:space="preserve"> boroughs in 2024/25. The behaviour change campaign aimed to encourage residents to use reusable coffee cups, bottles, bags and containers to reduce single-use plastic. The project focused on social normative messaging, using real residents and businesses to influence peers and included prompts to help residents to remember to bring their reusables with them when they leave home. The social media campaigns generated over 9.3 million impressions, reaching over 4.1 million residents and resulting in over 53,500 landing page views. Out of home advertising targeted residents when visiting the high streets, where 350 local businesses had signed up to the campaign.</w:t>
            </w:r>
          </w:p>
          <w:p w14:paraId="1CE09B49" w14:textId="77777777" w:rsidR="00766D14" w:rsidRDefault="00766D14" w:rsidP="00766D14">
            <w:pPr>
              <w:pStyle w:val="ListParagraph"/>
              <w:numPr>
                <w:ilvl w:val="0"/>
                <w:numId w:val="38"/>
              </w:numPr>
              <w:textAlignment w:val="baseline"/>
              <w:rPr>
                <w:rFonts w:ascii="Arial" w:hAnsi="Arial" w:cs="Arial"/>
                <w:color w:val="auto"/>
                <w:sz w:val="16"/>
                <w:szCs w:val="16"/>
              </w:rPr>
            </w:pPr>
            <w:r w:rsidRPr="00C12641">
              <w:rPr>
                <w:rFonts w:ascii="Arial" w:hAnsi="Arial" w:cs="Arial"/>
                <w:color w:val="auto"/>
                <w:sz w:val="16"/>
                <w:szCs w:val="16"/>
              </w:rPr>
              <w:t>Residents who saw the campaign were significantly more likely to be concerned about the environmental and health impacts of single-use plastics, believe it is easy to reduce their use, and wanted to see more efforts to facilitate the use of reusables to help protect the planet for future generations. They also reported significantly higher levels of engagement in six out of seven reuse behaviours, including using reusable containers for hot drinks, takeaway breakfasts, lunches, dinners and loose groceries and were more open to borrowing and returning all types of reusable items and using their own containers for takeaway meals. The results are promising, and suggestive of outcomes that contribute to reducing single-use plastic waste across north London. To further facilitate the use of reusable containers additional reuse options must be available to our residents which will require broader systems change.</w:t>
            </w:r>
          </w:p>
          <w:p w14:paraId="17D9CE49" w14:textId="4D832E72" w:rsidR="00D03346" w:rsidRPr="0006094A" w:rsidRDefault="00D03346" w:rsidP="003D0369">
            <w:pPr>
              <w:textAlignment w:val="baseline"/>
              <w:rPr>
                <w:rFonts w:ascii="Arial" w:hAnsi="Arial" w:cs="Arial"/>
                <w:sz w:val="20"/>
                <w:szCs w:val="20"/>
                <w:highlight w:val="yellow"/>
              </w:rPr>
            </w:pPr>
          </w:p>
        </w:tc>
        <w:tc>
          <w:tcPr>
            <w:tcW w:w="5248" w:type="dxa"/>
            <w:tcBorders>
              <w:top w:val="single" w:sz="4" w:space="0" w:color="auto"/>
              <w:left w:val="single" w:sz="4" w:space="0" w:color="auto"/>
              <w:bottom w:val="single" w:sz="4" w:space="0" w:color="auto"/>
              <w:right w:val="single" w:sz="4" w:space="0" w:color="auto"/>
            </w:tcBorders>
          </w:tcPr>
          <w:p w14:paraId="19CB94AC" w14:textId="6D159740" w:rsidR="00D03346" w:rsidRPr="00E82746" w:rsidRDefault="00A708E5" w:rsidP="00E82746">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5E55099A"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9D4DA2B" w14:textId="7ACC2AD6"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#8</w:t>
            </w:r>
          </w:p>
        </w:tc>
        <w:tc>
          <w:tcPr>
            <w:tcW w:w="1843" w:type="dxa"/>
            <w:tcBorders>
              <w:top w:val="single" w:sz="4" w:space="0" w:color="auto"/>
              <w:left w:val="single" w:sz="4" w:space="0" w:color="auto"/>
              <w:bottom w:val="single" w:sz="4" w:space="0" w:color="auto"/>
              <w:right w:val="single" w:sz="4" w:space="0" w:color="auto"/>
            </w:tcBorders>
          </w:tcPr>
          <w:p w14:paraId="65C25DC3" w14:textId="2B7FDF72" w:rsidR="00D03346" w:rsidRPr="008C7D72" w:rsidRDefault="00C40542" w:rsidP="006A60C9">
            <w:pPr>
              <w:textAlignment w:val="baseline"/>
              <w:rPr>
                <w:rFonts w:ascii="Arial" w:hAnsi="Arial" w:cs="Arial"/>
                <w:color w:val="auto"/>
                <w:sz w:val="20"/>
                <w:szCs w:val="20"/>
              </w:rPr>
            </w:pPr>
            <w:r w:rsidRPr="00D838A3">
              <w:rPr>
                <w:rFonts w:ascii="Arial" w:hAnsi="Arial" w:cs="Arial"/>
                <w:color w:val="000000" w:themeColor="text1"/>
                <w:sz w:val="16"/>
                <w:szCs w:val="16"/>
              </w:rPr>
              <w:t>Free public water fountains</w:t>
            </w:r>
          </w:p>
        </w:tc>
        <w:tc>
          <w:tcPr>
            <w:tcW w:w="5099" w:type="dxa"/>
            <w:tcBorders>
              <w:top w:val="single" w:sz="4" w:space="0" w:color="auto"/>
              <w:left w:val="single" w:sz="4" w:space="0" w:color="auto"/>
              <w:bottom w:val="single" w:sz="4" w:space="0" w:color="auto"/>
              <w:right w:val="single" w:sz="4" w:space="0" w:color="auto"/>
            </w:tcBorders>
          </w:tcPr>
          <w:p w14:paraId="29F0D708" w14:textId="77777777" w:rsidR="00BE69A0" w:rsidRPr="00BE69A0" w:rsidRDefault="00BE69A0" w:rsidP="00BE69A0">
            <w:pPr>
              <w:textAlignment w:val="baseline"/>
              <w:rPr>
                <w:rStyle w:val="Hyperlink"/>
                <w:rFonts w:ascii="Arial" w:hAnsi="Arial" w:cs="Arial"/>
                <w:color w:val="000000" w:themeColor="text1"/>
                <w:sz w:val="16"/>
                <w:szCs w:val="16"/>
              </w:rPr>
            </w:pPr>
            <w:r w:rsidRPr="00BE69A0">
              <w:rPr>
                <w:rStyle w:val="Hyperlink"/>
                <w:rFonts w:ascii="Arial" w:hAnsi="Arial" w:cs="Arial"/>
                <w:color w:val="000000" w:themeColor="text1"/>
                <w:sz w:val="16"/>
                <w:szCs w:val="16"/>
              </w:rPr>
              <w:t xml:space="preserve">The council is </w:t>
            </w:r>
            <w:r w:rsidRPr="00BE69A0">
              <w:rPr>
                <w:rFonts w:ascii="Arial" w:hAnsi="Arial" w:cs="Arial"/>
                <w:sz w:val="16"/>
                <w:szCs w:val="16"/>
              </w:rPr>
              <w:t>investigating</w:t>
            </w:r>
            <w:r w:rsidRPr="00BE69A0">
              <w:rPr>
                <w:rStyle w:val="Hyperlink"/>
                <w:rFonts w:ascii="Arial" w:hAnsi="Arial" w:cs="Arial"/>
                <w:color w:val="000000" w:themeColor="text1"/>
                <w:sz w:val="16"/>
                <w:szCs w:val="16"/>
              </w:rPr>
              <w:t xml:space="preserve"> the feasibility of bringing free public water fountains in parks, back into use, which would reduce single use plastic drink bottle waste.</w:t>
            </w:r>
          </w:p>
          <w:p w14:paraId="6C94003E" w14:textId="77777777" w:rsidR="00D03346" w:rsidRPr="00C02E4B"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A49AEFD" w14:textId="77777777" w:rsidR="006F3AE5" w:rsidRPr="00B53EF1" w:rsidRDefault="006F3AE5" w:rsidP="006F3AE5">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4DA34C7" w14:textId="77777777" w:rsidR="00D03346" w:rsidRPr="006F3AE5" w:rsidRDefault="00D03346" w:rsidP="003C608A">
            <w:pPr>
              <w:jc w:val="center"/>
              <w:textAlignment w:val="baseline"/>
              <w:rPr>
                <w:rFonts w:ascii="Arial" w:hAnsi="Arial" w:cs="Arial"/>
                <w:color w:val="auto"/>
                <w:sz w:val="16"/>
                <w:szCs w:val="16"/>
              </w:rPr>
            </w:pPr>
          </w:p>
        </w:tc>
        <w:tc>
          <w:tcPr>
            <w:tcW w:w="7658" w:type="dxa"/>
            <w:tcBorders>
              <w:top w:val="single" w:sz="4" w:space="0" w:color="auto"/>
              <w:left w:val="single" w:sz="4" w:space="0" w:color="auto"/>
              <w:bottom w:val="single" w:sz="4" w:space="0" w:color="auto"/>
              <w:right w:val="single" w:sz="4" w:space="0" w:color="auto"/>
            </w:tcBorders>
          </w:tcPr>
          <w:p w14:paraId="761A6EB4" w14:textId="77777777" w:rsidR="006F3AE5" w:rsidRPr="006F3AE5" w:rsidRDefault="006F3AE5" w:rsidP="006F3AE5">
            <w:pPr>
              <w:rPr>
                <w:rFonts w:ascii="Arial" w:hAnsi="Arial" w:cs="Arial"/>
                <w:color w:val="auto"/>
                <w:sz w:val="16"/>
                <w:szCs w:val="16"/>
              </w:rPr>
            </w:pPr>
            <w:r w:rsidRPr="006F3AE5">
              <w:rPr>
                <w:rFonts w:ascii="Arial" w:hAnsi="Arial" w:cs="Arial"/>
                <w:color w:val="auto"/>
                <w:sz w:val="16"/>
                <w:szCs w:val="16"/>
              </w:rPr>
              <w:t>In Barnet’s parks and open spaces we currently have:</w:t>
            </w:r>
          </w:p>
          <w:p w14:paraId="6F15E074" w14:textId="77777777" w:rsidR="006F3AE5" w:rsidRPr="006F3AE5" w:rsidRDefault="006F3AE5" w:rsidP="006F3AE5">
            <w:pPr>
              <w:pStyle w:val="ListParagraph"/>
              <w:numPr>
                <w:ilvl w:val="0"/>
                <w:numId w:val="19"/>
              </w:numPr>
              <w:rPr>
                <w:rFonts w:ascii="Arial" w:hAnsi="Arial" w:cs="Arial"/>
                <w:color w:val="auto"/>
                <w:sz w:val="16"/>
                <w:szCs w:val="16"/>
              </w:rPr>
            </w:pPr>
            <w:r w:rsidRPr="006F3AE5">
              <w:rPr>
                <w:rFonts w:ascii="Arial" w:hAnsi="Arial" w:cs="Arial"/>
                <w:color w:val="auto"/>
                <w:sz w:val="16"/>
                <w:szCs w:val="16"/>
              </w:rPr>
              <w:t>Water fountain in Monken Hadley</w:t>
            </w:r>
          </w:p>
          <w:p w14:paraId="3550C617" w14:textId="77777777" w:rsidR="006F3AE5" w:rsidRPr="006F3AE5" w:rsidRDefault="006F3AE5" w:rsidP="006F3AE5">
            <w:pPr>
              <w:pStyle w:val="ListParagraph"/>
              <w:numPr>
                <w:ilvl w:val="0"/>
                <w:numId w:val="19"/>
              </w:numPr>
              <w:rPr>
                <w:rFonts w:ascii="Arial" w:hAnsi="Arial" w:cs="Arial"/>
                <w:color w:val="auto"/>
                <w:sz w:val="16"/>
                <w:szCs w:val="16"/>
              </w:rPr>
            </w:pPr>
            <w:r w:rsidRPr="006F3AE5">
              <w:rPr>
                <w:rFonts w:ascii="Arial" w:hAnsi="Arial" w:cs="Arial"/>
                <w:color w:val="auto"/>
                <w:sz w:val="16"/>
                <w:szCs w:val="16"/>
              </w:rPr>
              <w:t>Basing Hill Park – water bottle filling station</w:t>
            </w:r>
          </w:p>
          <w:p w14:paraId="76CC353F" w14:textId="77777777" w:rsidR="006F3AE5" w:rsidRPr="006F3AE5" w:rsidRDefault="006F3AE5" w:rsidP="006F3AE5">
            <w:pPr>
              <w:pStyle w:val="ListParagraph"/>
              <w:numPr>
                <w:ilvl w:val="0"/>
                <w:numId w:val="19"/>
              </w:numPr>
              <w:rPr>
                <w:rFonts w:ascii="Arial" w:hAnsi="Arial" w:cs="Arial"/>
                <w:color w:val="auto"/>
                <w:sz w:val="16"/>
                <w:szCs w:val="16"/>
              </w:rPr>
            </w:pPr>
            <w:r w:rsidRPr="006F3AE5">
              <w:rPr>
                <w:rFonts w:ascii="Arial" w:hAnsi="Arial" w:cs="Arial"/>
                <w:color w:val="auto"/>
                <w:sz w:val="16"/>
                <w:szCs w:val="16"/>
              </w:rPr>
              <w:t>Cherry Tree Wood – water bottle filling station</w:t>
            </w:r>
          </w:p>
          <w:p w14:paraId="1323AA60" w14:textId="77777777" w:rsidR="006F3AE5" w:rsidRPr="006F3AE5" w:rsidRDefault="006F3AE5" w:rsidP="006F3AE5">
            <w:pPr>
              <w:pStyle w:val="ListParagraph"/>
              <w:numPr>
                <w:ilvl w:val="0"/>
                <w:numId w:val="19"/>
              </w:numPr>
              <w:rPr>
                <w:rFonts w:ascii="Arial" w:hAnsi="Arial" w:cs="Arial"/>
                <w:color w:val="auto"/>
                <w:sz w:val="16"/>
                <w:szCs w:val="16"/>
              </w:rPr>
            </w:pPr>
            <w:r w:rsidRPr="006F3AE5">
              <w:rPr>
                <w:rFonts w:ascii="Arial" w:hAnsi="Arial" w:cs="Arial"/>
                <w:color w:val="auto"/>
                <w:sz w:val="16"/>
                <w:szCs w:val="16"/>
              </w:rPr>
              <w:t>Colindale Park – water bottle filling station.</w:t>
            </w:r>
          </w:p>
          <w:p w14:paraId="5A4BDB59" w14:textId="77777777" w:rsidR="006F3AE5" w:rsidRPr="006F3AE5" w:rsidRDefault="006F3AE5" w:rsidP="006F3AE5">
            <w:pPr>
              <w:pStyle w:val="ListParagraph"/>
              <w:ind w:left="866"/>
              <w:rPr>
                <w:rFonts w:ascii="Arial" w:hAnsi="Arial" w:cs="Arial"/>
                <w:color w:val="auto"/>
                <w:sz w:val="16"/>
                <w:szCs w:val="16"/>
              </w:rPr>
            </w:pPr>
          </w:p>
          <w:p w14:paraId="2B2AC132" w14:textId="2EE92E52" w:rsidR="006F3AE5" w:rsidRPr="006F3AE5" w:rsidRDefault="006F3AE5" w:rsidP="006F3AE5">
            <w:pPr>
              <w:rPr>
                <w:rFonts w:ascii="Arial" w:hAnsi="Arial" w:cs="Arial"/>
                <w:color w:val="auto"/>
                <w:sz w:val="16"/>
                <w:szCs w:val="16"/>
              </w:rPr>
            </w:pPr>
            <w:r w:rsidRPr="006F3AE5">
              <w:rPr>
                <w:rFonts w:ascii="Arial" w:hAnsi="Arial" w:cs="Arial"/>
                <w:color w:val="auto"/>
                <w:sz w:val="16"/>
                <w:szCs w:val="16"/>
              </w:rPr>
              <w:t>During 2025/06</w:t>
            </w:r>
            <w:r w:rsidR="002D18EC">
              <w:rPr>
                <w:rFonts w:ascii="Arial" w:hAnsi="Arial" w:cs="Arial"/>
                <w:color w:val="auto"/>
                <w:sz w:val="16"/>
                <w:szCs w:val="16"/>
              </w:rPr>
              <w:t xml:space="preserve"> the council’s</w:t>
            </w:r>
            <w:r w:rsidRPr="006F3AE5">
              <w:rPr>
                <w:rFonts w:ascii="Arial" w:hAnsi="Arial" w:cs="Arial"/>
                <w:color w:val="auto"/>
                <w:sz w:val="16"/>
                <w:szCs w:val="16"/>
              </w:rPr>
              <w:t xml:space="preserve"> Greenspaces</w:t>
            </w:r>
            <w:r w:rsidR="002D18EC">
              <w:rPr>
                <w:rFonts w:ascii="Arial" w:hAnsi="Arial" w:cs="Arial"/>
                <w:color w:val="auto"/>
                <w:sz w:val="16"/>
                <w:szCs w:val="16"/>
              </w:rPr>
              <w:t xml:space="preserve"> Team</w:t>
            </w:r>
            <w:r w:rsidRPr="006F3AE5">
              <w:rPr>
                <w:rFonts w:ascii="Arial" w:hAnsi="Arial" w:cs="Arial"/>
                <w:color w:val="auto"/>
                <w:sz w:val="16"/>
                <w:szCs w:val="16"/>
              </w:rPr>
              <w:t xml:space="preserve"> plan to:</w:t>
            </w:r>
          </w:p>
          <w:p w14:paraId="2242692B" w14:textId="77777777" w:rsidR="006F3AE5" w:rsidRPr="006F3AE5" w:rsidRDefault="006F3AE5" w:rsidP="006F3AE5">
            <w:pPr>
              <w:pStyle w:val="ListParagraph"/>
              <w:numPr>
                <w:ilvl w:val="0"/>
                <w:numId w:val="19"/>
              </w:numPr>
              <w:rPr>
                <w:rFonts w:ascii="Arial" w:hAnsi="Arial" w:cs="Arial"/>
                <w:color w:val="auto"/>
                <w:sz w:val="16"/>
                <w:szCs w:val="16"/>
              </w:rPr>
            </w:pPr>
            <w:r w:rsidRPr="006F3AE5">
              <w:rPr>
                <w:rFonts w:ascii="Arial" w:hAnsi="Arial" w:cs="Arial"/>
                <w:color w:val="auto"/>
                <w:sz w:val="16"/>
                <w:szCs w:val="16"/>
              </w:rPr>
              <w:t>Install a water bottle filling station at Market Place Playground, N2. We have the funding for this.</w:t>
            </w:r>
          </w:p>
          <w:p w14:paraId="615D7FD2" w14:textId="77777777" w:rsidR="00D03346" w:rsidRPr="00E251BD" w:rsidRDefault="006F3AE5" w:rsidP="006F3AE5">
            <w:pPr>
              <w:pStyle w:val="ListParagraph"/>
              <w:numPr>
                <w:ilvl w:val="0"/>
                <w:numId w:val="19"/>
              </w:numPr>
              <w:textAlignment w:val="baseline"/>
              <w:rPr>
                <w:rFonts w:ascii="Arial" w:hAnsi="Arial" w:cs="Arial"/>
                <w:color w:val="auto"/>
                <w:sz w:val="20"/>
                <w:szCs w:val="20"/>
              </w:rPr>
            </w:pPr>
            <w:r w:rsidRPr="006F3AE5">
              <w:rPr>
                <w:rFonts w:ascii="Arial" w:hAnsi="Arial" w:cs="Arial"/>
                <w:color w:val="auto"/>
                <w:sz w:val="16"/>
                <w:szCs w:val="16"/>
              </w:rPr>
              <w:t>Investigate refurbishing water fountains at Hendon Park and Victoria Recreation Ground.</w:t>
            </w:r>
          </w:p>
          <w:p w14:paraId="42275949" w14:textId="68C94D77" w:rsidR="00E251BD" w:rsidRPr="006F3AE5" w:rsidRDefault="00E251BD" w:rsidP="00E251BD">
            <w:pPr>
              <w:pStyle w:val="ListParagraph"/>
              <w:textAlignment w:val="baseline"/>
              <w:rPr>
                <w:rFonts w:ascii="Arial" w:hAnsi="Arial" w:cs="Arial"/>
                <w:color w:val="auto"/>
                <w:sz w:val="20"/>
                <w:szCs w:val="20"/>
              </w:rPr>
            </w:pPr>
          </w:p>
        </w:tc>
        <w:tc>
          <w:tcPr>
            <w:tcW w:w="5248" w:type="dxa"/>
            <w:tcBorders>
              <w:top w:val="single" w:sz="4" w:space="0" w:color="auto"/>
              <w:left w:val="single" w:sz="4" w:space="0" w:color="auto"/>
              <w:bottom w:val="single" w:sz="4" w:space="0" w:color="auto"/>
              <w:right w:val="single" w:sz="4" w:space="0" w:color="auto"/>
            </w:tcBorders>
          </w:tcPr>
          <w:p w14:paraId="7A9918B0" w14:textId="41A415F5" w:rsidR="00D03346" w:rsidRPr="005C7CA6" w:rsidRDefault="005C7CA6" w:rsidP="005C7CA6">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4891F96E"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7F5E47E9" w14:textId="24C46F7D"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#9</w:t>
            </w:r>
          </w:p>
        </w:tc>
        <w:tc>
          <w:tcPr>
            <w:tcW w:w="1843" w:type="dxa"/>
            <w:tcBorders>
              <w:top w:val="single" w:sz="4" w:space="0" w:color="auto"/>
              <w:left w:val="single" w:sz="4" w:space="0" w:color="auto"/>
              <w:bottom w:val="single" w:sz="4" w:space="0" w:color="auto"/>
              <w:right w:val="single" w:sz="4" w:space="0" w:color="auto"/>
            </w:tcBorders>
          </w:tcPr>
          <w:p w14:paraId="5EF9B638" w14:textId="6C50F62D" w:rsidR="00D03346" w:rsidRPr="008C7D72" w:rsidRDefault="0012022C" w:rsidP="006A60C9">
            <w:pPr>
              <w:textAlignment w:val="baseline"/>
              <w:rPr>
                <w:rFonts w:ascii="Arial" w:hAnsi="Arial" w:cs="Arial"/>
                <w:color w:val="auto"/>
                <w:sz w:val="20"/>
                <w:szCs w:val="20"/>
              </w:rPr>
            </w:pPr>
            <w:r w:rsidRPr="00211D1C">
              <w:rPr>
                <w:rFonts w:ascii="Arial" w:hAnsi="Arial" w:cs="Arial"/>
                <w:sz w:val="16"/>
                <w:szCs w:val="16"/>
              </w:rPr>
              <w:t>Communications Plan</w:t>
            </w:r>
          </w:p>
        </w:tc>
        <w:tc>
          <w:tcPr>
            <w:tcW w:w="5099" w:type="dxa"/>
            <w:tcBorders>
              <w:top w:val="single" w:sz="4" w:space="0" w:color="auto"/>
              <w:left w:val="single" w:sz="4" w:space="0" w:color="auto"/>
              <w:bottom w:val="single" w:sz="4" w:space="0" w:color="auto"/>
              <w:right w:val="single" w:sz="4" w:space="0" w:color="auto"/>
            </w:tcBorders>
          </w:tcPr>
          <w:p w14:paraId="50227B29" w14:textId="77777777" w:rsidR="000651FA" w:rsidRPr="00211D1C" w:rsidRDefault="000651FA" w:rsidP="000651FA">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Communications Plan - created annually and amended in-year where there are changes in requirements or where new communications opportunities arise.</w:t>
            </w:r>
          </w:p>
          <w:p w14:paraId="55DBAC89" w14:textId="77777777" w:rsidR="000651FA" w:rsidRDefault="000651FA" w:rsidP="000651FA">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 xml:space="preserve">A communications officer is embedded within the Street Scene service. An annual Communications Plan for recycling and waste minimisation is prepared and implemented, making full use of print and social media to maximise VFM/effectiveness. </w:t>
            </w:r>
          </w:p>
          <w:p w14:paraId="6776D909" w14:textId="77777777" w:rsidR="000651FA" w:rsidRPr="00065E7E" w:rsidRDefault="000651FA" w:rsidP="000651FA">
            <w:pPr>
              <w:pStyle w:val="ListParagraph"/>
              <w:numPr>
                <w:ilvl w:val="0"/>
                <w:numId w:val="17"/>
              </w:numPr>
              <w:ind w:left="360"/>
              <w:textAlignment w:val="baseline"/>
              <w:rPr>
                <w:rFonts w:ascii="Arial" w:hAnsi="Arial" w:cs="Arial"/>
                <w:sz w:val="16"/>
                <w:szCs w:val="16"/>
                <w:u w:val="single"/>
              </w:rPr>
            </w:pPr>
            <w:r w:rsidRPr="00211D1C">
              <w:rPr>
                <w:rFonts w:ascii="Arial" w:hAnsi="Arial" w:cs="Arial"/>
                <w:sz w:val="16"/>
                <w:szCs w:val="16"/>
              </w:rPr>
              <w:lastRenderedPageBreak/>
              <w:t>Communications output is linked to wider regional and national campaigns</w:t>
            </w:r>
            <w:r>
              <w:rPr>
                <w:rFonts w:ascii="Arial" w:hAnsi="Arial" w:cs="Arial"/>
                <w:sz w:val="16"/>
                <w:szCs w:val="16"/>
              </w:rPr>
              <w:t xml:space="preserve"> and resources</w:t>
            </w:r>
            <w:r w:rsidRPr="00211D1C">
              <w:rPr>
                <w:rFonts w:ascii="Arial" w:hAnsi="Arial" w:cs="Arial"/>
                <w:sz w:val="16"/>
                <w:szCs w:val="16"/>
              </w:rPr>
              <w:t xml:space="preserve"> including</w:t>
            </w:r>
            <w:r>
              <w:rPr>
                <w:rFonts w:ascii="Arial" w:hAnsi="Arial" w:cs="Arial"/>
                <w:sz w:val="16"/>
                <w:szCs w:val="16"/>
              </w:rPr>
              <w:t>:</w:t>
            </w:r>
          </w:p>
          <w:p w14:paraId="5571233B" w14:textId="77777777" w:rsidR="000651FA" w:rsidRDefault="000651FA" w:rsidP="000651FA">
            <w:pPr>
              <w:pStyle w:val="ListParagraph"/>
              <w:ind w:left="360"/>
              <w:textAlignment w:val="baseline"/>
              <w:rPr>
                <w:rFonts w:ascii="Arial" w:hAnsi="Arial" w:cs="Arial"/>
                <w:sz w:val="16"/>
                <w:szCs w:val="16"/>
              </w:rPr>
            </w:pPr>
            <w:r>
              <w:rPr>
                <w:rFonts w:ascii="Arial" w:hAnsi="Arial" w:cs="Arial"/>
                <w:sz w:val="16"/>
                <w:szCs w:val="16"/>
              </w:rPr>
              <w:t>-</w:t>
            </w:r>
            <w:r w:rsidRPr="00211D1C">
              <w:rPr>
                <w:rFonts w:ascii="Arial" w:hAnsi="Arial" w:cs="Arial"/>
                <w:sz w:val="16"/>
                <w:szCs w:val="16"/>
              </w:rPr>
              <w:t xml:space="preserve"> London</w:t>
            </w:r>
            <w:r>
              <w:rPr>
                <w:rFonts w:ascii="Arial" w:hAnsi="Arial" w:cs="Arial"/>
                <w:sz w:val="16"/>
                <w:szCs w:val="16"/>
              </w:rPr>
              <w:t>Recycles</w:t>
            </w:r>
          </w:p>
          <w:p w14:paraId="70617D06" w14:textId="77777777" w:rsidR="000651FA" w:rsidRDefault="000651FA" w:rsidP="000651FA">
            <w:pPr>
              <w:pStyle w:val="ListParagraph"/>
              <w:ind w:left="360"/>
              <w:textAlignment w:val="baseline"/>
              <w:rPr>
                <w:rFonts w:ascii="Arial" w:hAnsi="Arial" w:cs="Arial"/>
                <w:sz w:val="16"/>
                <w:szCs w:val="16"/>
              </w:rPr>
            </w:pPr>
            <w:r>
              <w:rPr>
                <w:rFonts w:ascii="Arial" w:hAnsi="Arial" w:cs="Arial"/>
                <w:sz w:val="16"/>
                <w:szCs w:val="16"/>
              </w:rPr>
              <w:t>- ReLondon</w:t>
            </w:r>
          </w:p>
          <w:p w14:paraId="67065347" w14:textId="77777777" w:rsidR="000651FA" w:rsidRDefault="000651FA" w:rsidP="000651FA">
            <w:pPr>
              <w:pStyle w:val="ListParagraph"/>
              <w:ind w:left="360"/>
              <w:textAlignment w:val="baseline"/>
              <w:rPr>
                <w:rFonts w:ascii="Arial" w:hAnsi="Arial" w:cs="Arial"/>
                <w:sz w:val="16"/>
                <w:szCs w:val="16"/>
              </w:rPr>
            </w:pPr>
            <w:r>
              <w:rPr>
                <w:rFonts w:ascii="Arial" w:hAnsi="Arial" w:cs="Arial"/>
                <w:sz w:val="16"/>
                <w:szCs w:val="16"/>
              </w:rPr>
              <w:t>- RecycleNow</w:t>
            </w:r>
          </w:p>
          <w:p w14:paraId="78B5AD9F" w14:textId="77777777" w:rsidR="000651FA" w:rsidRDefault="000651FA" w:rsidP="000651FA">
            <w:pPr>
              <w:pStyle w:val="ListParagraph"/>
              <w:ind w:left="360"/>
              <w:textAlignment w:val="baseline"/>
              <w:rPr>
                <w:rFonts w:ascii="Arial" w:hAnsi="Arial" w:cs="Arial"/>
                <w:sz w:val="16"/>
                <w:szCs w:val="16"/>
              </w:rPr>
            </w:pPr>
            <w:r>
              <w:rPr>
                <w:rFonts w:ascii="Arial" w:hAnsi="Arial" w:cs="Arial"/>
                <w:sz w:val="16"/>
                <w:szCs w:val="16"/>
              </w:rPr>
              <w:t>- Recycle Week</w:t>
            </w:r>
          </w:p>
          <w:p w14:paraId="6CD29D00" w14:textId="77777777" w:rsidR="000651FA" w:rsidRDefault="000651FA" w:rsidP="000651FA">
            <w:pPr>
              <w:pStyle w:val="ListParagraph"/>
              <w:ind w:left="360"/>
              <w:textAlignment w:val="baseline"/>
              <w:rPr>
                <w:rFonts w:ascii="Arial" w:hAnsi="Arial" w:cs="Arial"/>
                <w:sz w:val="16"/>
                <w:szCs w:val="16"/>
              </w:rPr>
            </w:pPr>
            <w:r>
              <w:rPr>
                <w:rFonts w:ascii="Arial" w:hAnsi="Arial" w:cs="Arial"/>
                <w:sz w:val="16"/>
                <w:szCs w:val="16"/>
              </w:rPr>
              <w:t>- Plastic Free July</w:t>
            </w:r>
          </w:p>
          <w:p w14:paraId="2CD076DC" w14:textId="77777777" w:rsidR="00D03346" w:rsidRPr="00C02E4B"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73F9EEC" w14:textId="77777777" w:rsidR="000651FA" w:rsidRPr="00B53EF1" w:rsidRDefault="000651FA" w:rsidP="000651FA">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546C9AB5"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48C4A7E5" w14:textId="77777777" w:rsidR="00F0671E" w:rsidRDefault="008351AA" w:rsidP="002629BE">
            <w:pPr>
              <w:textAlignment w:val="baseline"/>
              <w:rPr>
                <w:rFonts w:ascii="Arial" w:hAnsi="Arial" w:cs="Arial"/>
                <w:color w:val="auto"/>
                <w:sz w:val="16"/>
                <w:szCs w:val="16"/>
              </w:rPr>
            </w:pPr>
            <w:r w:rsidRPr="00551561">
              <w:rPr>
                <w:rFonts w:ascii="Arial" w:hAnsi="Arial" w:cs="Arial"/>
                <w:color w:val="auto"/>
                <w:sz w:val="16"/>
                <w:szCs w:val="16"/>
              </w:rPr>
              <w:t xml:space="preserve">Current focus is on the development </w:t>
            </w:r>
            <w:r w:rsidR="002D18EC">
              <w:rPr>
                <w:rFonts w:ascii="Arial" w:hAnsi="Arial" w:cs="Arial"/>
                <w:color w:val="auto"/>
                <w:sz w:val="16"/>
                <w:szCs w:val="16"/>
              </w:rPr>
              <w:t xml:space="preserve">and implementation </w:t>
            </w:r>
            <w:r w:rsidRPr="00551561">
              <w:rPr>
                <w:rFonts w:ascii="Arial" w:hAnsi="Arial" w:cs="Arial"/>
                <w:color w:val="auto"/>
                <w:sz w:val="16"/>
                <w:szCs w:val="16"/>
              </w:rPr>
              <w:t xml:space="preserve">of the communications plan for food waste. </w:t>
            </w:r>
            <w:r w:rsidR="00551561" w:rsidRPr="00551561">
              <w:rPr>
                <w:rFonts w:ascii="Arial" w:hAnsi="Arial" w:cs="Arial"/>
                <w:color w:val="auto"/>
                <w:sz w:val="16"/>
                <w:szCs w:val="16"/>
              </w:rPr>
              <w:t xml:space="preserve">Other communication opportunities are picked up eg. Electricals recycling, </w:t>
            </w:r>
            <w:r w:rsidR="002D18EC">
              <w:rPr>
                <w:rFonts w:ascii="Arial" w:hAnsi="Arial" w:cs="Arial"/>
                <w:color w:val="auto"/>
                <w:sz w:val="16"/>
                <w:szCs w:val="16"/>
              </w:rPr>
              <w:t>R</w:t>
            </w:r>
            <w:r w:rsidR="00551561" w:rsidRPr="00551561">
              <w:rPr>
                <w:rFonts w:ascii="Arial" w:hAnsi="Arial" w:cs="Arial"/>
                <w:color w:val="auto"/>
                <w:sz w:val="16"/>
                <w:szCs w:val="16"/>
              </w:rPr>
              <w:t xml:space="preserve">ecycle </w:t>
            </w:r>
            <w:r w:rsidR="002D18EC">
              <w:rPr>
                <w:rFonts w:ascii="Arial" w:hAnsi="Arial" w:cs="Arial"/>
                <w:color w:val="auto"/>
                <w:sz w:val="16"/>
                <w:szCs w:val="16"/>
              </w:rPr>
              <w:t>W</w:t>
            </w:r>
            <w:r w:rsidR="00551561" w:rsidRPr="00551561">
              <w:rPr>
                <w:rFonts w:ascii="Arial" w:hAnsi="Arial" w:cs="Arial"/>
                <w:color w:val="auto"/>
                <w:sz w:val="16"/>
                <w:szCs w:val="16"/>
              </w:rPr>
              <w:t>eek.</w:t>
            </w:r>
          </w:p>
          <w:p w14:paraId="1F364FED" w14:textId="550E7666" w:rsidR="00F0671E" w:rsidRDefault="00F0671E" w:rsidP="00F0671E">
            <w:pPr>
              <w:rPr>
                <w:rFonts w:ascii="Arial" w:hAnsi="Arial" w:cs="Arial"/>
                <w:sz w:val="16"/>
                <w:szCs w:val="16"/>
              </w:rPr>
            </w:pPr>
            <w:r>
              <w:rPr>
                <w:rFonts w:ascii="Arial" w:hAnsi="Arial" w:cs="Arial"/>
                <w:sz w:val="16"/>
                <w:szCs w:val="16"/>
              </w:rPr>
              <w:t>Food Waste Communications –</w:t>
            </w:r>
          </w:p>
          <w:p w14:paraId="01A50088" w14:textId="77777777" w:rsidR="00F0671E" w:rsidRPr="00A4037C" w:rsidRDefault="00F0671E" w:rsidP="00F0671E">
            <w:pPr>
              <w:pStyle w:val="ListParagraph"/>
              <w:numPr>
                <w:ilvl w:val="0"/>
                <w:numId w:val="50"/>
              </w:numPr>
              <w:rPr>
                <w:rFonts w:ascii="Arial" w:hAnsi="Arial" w:cs="Arial"/>
                <w:sz w:val="16"/>
                <w:szCs w:val="16"/>
              </w:rPr>
            </w:pPr>
            <w:r w:rsidRPr="00A4037C">
              <w:rPr>
                <w:rFonts w:ascii="Arial" w:hAnsi="Arial" w:cs="Arial"/>
                <w:sz w:val="16"/>
                <w:szCs w:val="16"/>
              </w:rPr>
              <w:t>Phase 1 - Soft launch commenced 22 September 2025 during Recycle Week with press release, video, website page, social media plus paid adverts, prize draw competition, staff briefings.</w:t>
            </w:r>
          </w:p>
          <w:p w14:paraId="3212152F" w14:textId="77777777" w:rsidR="00F0671E" w:rsidRPr="008753B7" w:rsidRDefault="00F0671E" w:rsidP="00F0671E">
            <w:pPr>
              <w:numPr>
                <w:ilvl w:val="0"/>
                <w:numId w:val="49"/>
              </w:numPr>
              <w:rPr>
                <w:rFonts w:ascii="Arial" w:hAnsi="Arial" w:cs="Arial"/>
                <w:sz w:val="16"/>
                <w:szCs w:val="16"/>
              </w:rPr>
            </w:pPr>
            <w:r w:rsidRPr="008753B7">
              <w:rPr>
                <w:rFonts w:ascii="Arial" w:hAnsi="Arial" w:cs="Arial"/>
                <w:sz w:val="16"/>
                <w:szCs w:val="16"/>
              </w:rPr>
              <w:t>Phase 2 (December 2025): Direct mail letters to households introducing the service (two versions – one for flats above shops and one for all others).</w:t>
            </w:r>
          </w:p>
          <w:p w14:paraId="37297F62" w14:textId="7334857A" w:rsidR="00F0671E" w:rsidRPr="003F7328" w:rsidRDefault="00F0671E" w:rsidP="003379AF">
            <w:pPr>
              <w:numPr>
                <w:ilvl w:val="0"/>
                <w:numId w:val="49"/>
              </w:numPr>
              <w:rPr>
                <w:rFonts w:ascii="Arial" w:hAnsi="Arial" w:cs="Arial"/>
                <w:sz w:val="16"/>
                <w:szCs w:val="16"/>
              </w:rPr>
            </w:pPr>
            <w:r w:rsidRPr="003F7328">
              <w:rPr>
                <w:rFonts w:ascii="Arial" w:hAnsi="Arial" w:cs="Arial"/>
                <w:sz w:val="16"/>
                <w:szCs w:val="16"/>
              </w:rPr>
              <w:lastRenderedPageBreak/>
              <w:t xml:space="preserve">Phase 3 (January–March 2026): Caddy deliveries to all households with instructional leaflets, supported by pre-roll out ‘get ready’ comms including - videos, a vehicle naming competition and a </w:t>
            </w:r>
            <w:r w:rsidR="003379AF" w:rsidRPr="003F7328">
              <w:rPr>
                <w:rFonts w:ascii="Arial" w:hAnsi="Arial" w:cs="Arial"/>
                <w:sz w:val="16"/>
                <w:szCs w:val="16"/>
              </w:rPr>
              <w:t>range</w:t>
            </w:r>
            <w:r w:rsidRPr="003F7328">
              <w:rPr>
                <w:rFonts w:ascii="Arial" w:hAnsi="Arial" w:cs="Arial"/>
                <w:sz w:val="16"/>
                <w:szCs w:val="16"/>
              </w:rPr>
              <w:t xml:space="preserve"> of digital channels to prepare residents for the service launch.</w:t>
            </w:r>
          </w:p>
          <w:p w14:paraId="4E08B116" w14:textId="77777777" w:rsidR="00F0671E" w:rsidRPr="008753B7" w:rsidRDefault="00F0671E" w:rsidP="00F0671E">
            <w:pPr>
              <w:numPr>
                <w:ilvl w:val="0"/>
                <w:numId w:val="49"/>
              </w:numPr>
              <w:rPr>
                <w:rFonts w:ascii="Arial" w:hAnsi="Arial" w:cs="Arial"/>
                <w:sz w:val="16"/>
                <w:szCs w:val="16"/>
              </w:rPr>
            </w:pPr>
            <w:r w:rsidRPr="008753B7">
              <w:rPr>
                <w:rFonts w:ascii="Arial" w:hAnsi="Arial" w:cs="Arial"/>
                <w:sz w:val="16"/>
                <w:szCs w:val="16"/>
              </w:rPr>
              <w:t>Phase 4 (Go-live, 30 March 2026): Full launch of weekly food waste collections. Activation push across outdoor, radio, TV, digital &amp; social</w:t>
            </w:r>
            <w:r>
              <w:rPr>
                <w:rFonts w:ascii="Arial" w:hAnsi="Arial" w:cs="Arial"/>
                <w:sz w:val="16"/>
                <w:szCs w:val="16"/>
              </w:rPr>
              <w:t>, subject to pre-election requirements</w:t>
            </w:r>
          </w:p>
          <w:p w14:paraId="3E7E74B4" w14:textId="77777777" w:rsidR="00F0671E" w:rsidRPr="008753B7" w:rsidRDefault="00F0671E" w:rsidP="00F0671E">
            <w:pPr>
              <w:numPr>
                <w:ilvl w:val="0"/>
                <w:numId w:val="49"/>
              </w:numPr>
              <w:rPr>
                <w:rFonts w:ascii="Arial" w:hAnsi="Arial" w:cs="Arial"/>
                <w:sz w:val="16"/>
                <w:szCs w:val="16"/>
              </w:rPr>
            </w:pPr>
            <w:r w:rsidRPr="008753B7">
              <w:rPr>
                <w:rFonts w:ascii="Arial" w:hAnsi="Arial" w:cs="Arial"/>
                <w:sz w:val="16"/>
                <w:szCs w:val="16"/>
              </w:rPr>
              <w:t>Phase 5 (Post-launch, from July 2026): Behavioural nudge activity including thank-you messaging, digital updates, and school</w:t>
            </w:r>
            <w:r>
              <w:rPr>
                <w:rFonts w:ascii="Arial" w:hAnsi="Arial" w:cs="Arial"/>
                <w:sz w:val="16"/>
                <w:szCs w:val="16"/>
              </w:rPr>
              <w:t>s</w:t>
            </w:r>
            <w:r w:rsidRPr="008753B7">
              <w:rPr>
                <w:rFonts w:ascii="Arial" w:hAnsi="Arial" w:cs="Arial"/>
                <w:sz w:val="16"/>
                <w:szCs w:val="16"/>
              </w:rPr>
              <w:t xml:space="preserve"> engagement.</w:t>
            </w:r>
          </w:p>
          <w:p w14:paraId="6577E1DA" w14:textId="13734903" w:rsidR="00D03346" w:rsidRPr="002629BE" w:rsidRDefault="00551561" w:rsidP="002629BE">
            <w:pPr>
              <w:textAlignment w:val="baseline"/>
              <w:rPr>
                <w:rFonts w:ascii="Arial" w:hAnsi="Arial" w:cs="Arial"/>
                <w:sz w:val="20"/>
                <w:szCs w:val="20"/>
              </w:rPr>
            </w:pPr>
            <w:r>
              <w:rPr>
                <w:rFonts w:ascii="Arial" w:hAnsi="Arial" w:cs="Arial"/>
                <w:sz w:val="20"/>
                <w:szCs w:val="20"/>
              </w:rPr>
              <w:t xml:space="preserve"> </w:t>
            </w:r>
          </w:p>
        </w:tc>
        <w:tc>
          <w:tcPr>
            <w:tcW w:w="5248" w:type="dxa"/>
            <w:tcBorders>
              <w:top w:val="single" w:sz="4" w:space="0" w:color="auto"/>
              <w:left w:val="single" w:sz="4" w:space="0" w:color="auto"/>
              <w:bottom w:val="single" w:sz="4" w:space="0" w:color="auto"/>
              <w:right w:val="single" w:sz="4" w:space="0" w:color="auto"/>
            </w:tcBorders>
          </w:tcPr>
          <w:p w14:paraId="432048B4" w14:textId="58C314D7" w:rsidR="00D03346" w:rsidRPr="00CD2A22" w:rsidRDefault="00CD2A22" w:rsidP="00CD2A22">
            <w:pPr>
              <w:textAlignment w:val="baseline"/>
              <w:rPr>
                <w:rFonts w:ascii="Arial" w:hAnsi="Arial" w:cs="Arial"/>
                <w:sz w:val="20"/>
                <w:szCs w:val="20"/>
              </w:rPr>
            </w:pPr>
            <w:r w:rsidRPr="005C7CA6">
              <w:rPr>
                <w:rFonts w:ascii="Arial" w:hAnsi="Arial" w:cs="Arial"/>
                <w:sz w:val="16"/>
                <w:szCs w:val="16"/>
              </w:rPr>
              <w:lastRenderedPageBreak/>
              <w:t>All activities will support the achievement of targets set out in the dashboard.</w:t>
            </w:r>
          </w:p>
        </w:tc>
      </w:tr>
      <w:tr w:rsidR="00D03346" w:rsidRPr="00B44E45" w14:paraId="6178C817"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31ADB36" w14:textId="48F1D92B"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#10</w:t>
            </w:r>
          </w:p>
        </w:tc>
        <w:tc>
          <w:tcPr>
            <w:tcW w:w="1843" w:type="dxa"/>
            <w:tcBorders>
              <w:top w:val="single" w:sz="4" w:space="0" w:color="auto"/>
              <w:left w:val="single" w:sz="4" w:space="0" w:color="auto"/>
              <w:bottom w:val="single" w:sz="4" w:space="0" w:color="auto"/>
              <w:right w:val="single" w:sz="4" w:space="0" w:color="auto"/>
            </w:tcBorders>
          </w:tcPr>
          <w:p w14:paraId="58586FD2" w14:textId="10E6FDF6" w:rsidR="00D03346" w:rsidRPr="00606538" w:rsidRDefault="008D0FA6" w:rsidP="006A60C9">
            <w:pPr>
              <w:textAlignment w:val="baseline"/>
              <w:rPr>
                <w:rFonts w:ascii="Arial" w:hAnsi="Arial" w:cs="Arial"/>
                <w:color w:val="auto"/>
                <w:sz w:val="20"/>
                <w:szCs w:val="20"/>
              </w:rPr>
            </w:pPr>
            <w:r w:rsidRPr="00606538">
              <w:rPr>
                <w:rFonts w:ascii="Arial" w:hAnsi="Arial" w:cs="Arial"/>
                <w:color w:val="auto"/>
                <w:sz w:val="16"/>
                <w:szCs w:val="16"/>
              </w:rPr>
              <w:t>Promote circular SME’s</w:t>
            </w:r>
          </w:p>
        </w:tc>
        <w:tc>
          <w:tcPr>
            <w:tcW w:w="5099" w:type="dxa"/>
            <w:tcBorders>
              <w:top w:val="single" w:sz="4" w:space="0" w:color="auto"/>
              <w:left w:val="single" w:sz="4" w:space="0" w:color="auto"/>
              <w:bottom w:val="single" w:sz="4" w:space="0" w:color="auto"/>
              <w:right w:val="single" w:sz="4" w:space="0" w:color="auto"/>
            </w:tcBorders>
          </w:tcPr>
          <w:p w14:paraId="6544589E" w14:textId="77777777" w:rsidR="00E2300D" w:rsidRPr="00606538" w:rsidRDefault="00E2300D" w:rsidP="00E2300D">
            <w:pPr>
              <w:pStyle w:val="ListParagraph"/>
              <w:numPr>
                <w:ilvl w:val="0"/>
                <w:numId w:val="17"/>
              </w:numPr>
              <w:ind w:left="360"/>
              <w:textAlignment w:val="baseline"/>
              <w:rPr>
                <w:rFonts w:ascii="Arial" w:hAnsi="Arial" w:cs="Arial"/>
                <w:color w:val="auto"/>
                <w:sz w:val="16"/>
                <w:szCs w:val="16"/>
              </w:rPr>
            </w:pPr>
            <w:r w:rsidRPr="00606538">
              <w:rPr>
                <w:rFonts w:ascii="Arial" w:hAnsi="Arial" w:cs="Arial"/>
                <w:color w:val="auto"/>
                <w:sz w:val="16"/>
                <w:szCs w:val="16"/>
              </w:rPr>
              <w:t xml:space="preserve">The council will work with ReLondon to promote circular SME’s to residents, including signposting via the council’s reduction and reuse web pages. </w:t>
            </w:r>
          </w:p>
          <w:p w14:paraId="244C7C2D" w14:textId="77777777" w:rsidR="00E2300D" w:rsidRPr="00606538" w:rsidRDefault="00E2300D" w:rsidP="00E2300D">
            <w:pPr>
              <w:pStyle w:val="ListParagraph"/>
              <w:numPr>
                <w:ilvl w:val="0"/>
                <w:numId w:val="17"/>
              </w:numPr>
              <w:spacing w:after="160" w:line="259" w:lineRule="auto"/>
              <w:ind w:left="360"/>
              <w:rPr>
                <w:rFonts w:ascii="Arial" w:hAnsi="Arial" w:cs="Arial"/>
                <w:color w:val="auto"/>
                <w:sz w:val="16"/>
                <w:szCs w:val="16"/>
              </w:rPr>
            </w:pPr>
            <w:r w:rsidRPr="00606538">
              <w:rPr>
                <w:rFonts w:ascii="Arial" w:hAnsi="Arial" w:cs="Arial"/>
                <w:color w:val="auto"/>
                <w:sz w:val="16"/>
                <w:szCs w:val="16"/>
              </w:rPr>
              <w:t xml:space="preserve">The council has officers signed up to the Circular Economy Matchmaker, and the council is working to improve the sustainability of its supply chain as part of its Net Zero objectives. The council will consider any opportunities to support a circular economy, including as part of its forthcoming sustainability strategy. </w:t>
            </w:r>
          </w:p>
          <w:p w14:paraId="53C6B6E3" w14:textId="4EDD8BE4" w:rsidR="00D03346" w:rsidRPr="00606538" w:rsidRDefault="00E2300D" w:rsidP="00E2300D">
            <w:pPr>
              <w:pStyle w:val="ListParagraph"/>
              <w:numPr>
                <w:ilvl w:val="0"/>
                <w:numId w:val="17"/>
              </w:numPr>
              <w:spacing w:after="160" w:line="259" w:lineRule="auto"/>
              <w:ind w:left="360"/>
              <w:rPr>
                <w:rFonts w:ascii="Arial" w:hAnsi="Arial" w:cs="Arial"/>
                <w:color w:val="auto"/>
                <w:sz w:val="16"/>
                <w:szCs w:val="16"/>
              </w:rPr>
            </w:pPr>
            <w:r w:rsidRPr="00606538">
              <w:rPr>
                <w:rFonts w:ascii="Arial" w:hAnsi="Arial" w:cs="Arial"/>
                <w:color w:val="auto"/>
                <w:sz w:val="16"/>
                <w:szCs w:val="16"/>
              </w:rPr>
              <w:t>The council’s commitment to being a net zero borough will be supported by its Sustainable Commercial Strategy. The council will support and develop its supply chain to embed sustainability considerations into procurement.  </w:t>
            </w:r>
          </w:p>
        </w:tc>
        <w:tc>
          <w:tcPr>
            <w:tcW w:w="2127" w:type="dxa"/>
            <w:tcBorders>
              <w:top w:val="single" w:sz="4" w:space="0" w:color="auto"/>
              <w:left w:val="single" w:sz="4" w:space="0" w:color="auto"/>
              <w:bottom w:val="single" w:sz="4" w:space="0" w:color="auto"/>
              <w:right w:val="single" w:sz="4" w:space="0" w:color="auto"/>
            </w:tcBorders>
            <w:vAlign w:val="center"/>
          </w:tcPr>
          <w:p w14:paraId="62CE27D2" w14:textId="77777777" w:rsidR="008D0FA6" w:rsidRPr="00B53EF1" w:rsidRDefault="008D0FA6" w:rsidP="008D0FA6">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962F603"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F4A8AF1" w14:textId="77777777" w:rsidR="00CD2A22" w:rsidRDefault="00CD2A22" w:rsidP="00CD2A22">
            <w:pPr>
              <w:textAlignment w:val="baseline"/>
              <w:rPr>
                <w:rFonts w:ascii="Arial" w:eastAsia="Aptos" w:hAnsi="Arial" w:cs="Arial"/>
                <w:sz w:val="16"/>
                <w:szCs w:val="16"/>
              </w:rPr>
            </w:pPr>
            <w:r>
              <w:rPr>
                <w:rFonts w:ascii="Arial" w:eastAsia="Aptos" w:hAnsi="Arial" w:cs="Arial"/>
                <w:sz w:val="16"/>
                <w:szCs w:val="16"/>
              </w:rPr>
              <w:t>The council’s Sustainability Team is liaising with ReLondon to explore future actions towards a circular economy.</w:t>
            </w:r>
          </w:p>
          <w:p w14:paraId="09C104CA" w14:textId="77777777" w:rsidR="00CD2A22" w:rsidRDefault="00CD2A22" w:rsidP="00CD2A22">
            <w:pPr>
              <w:textAlignment w:val="baseline"/>
              <w:rPr>
                <w:rFonts w:ascii="Arial" w:eastAsia="Aptos" w:hAnsi="Arial" w:cs="Arial"/>
                <w:sz w:val="16"/>
                <w:szCs w:val="16"/>
              </w:rPr>
            </w:pPr>
          </w:p>
          <w:p w14:paraId="4CE16690" w14:textId="77777777" w:rsidR="00CD2A22" w:rsidRPr="00284106" w:rsidRDefault="00CD2A22" w:rsidP="00CD2A22">
            <w:pPr>
              <w:textAlignment w:val="baseline"/>
              <w:rPr>
                <w:rFonts w:ascii="Arial" w:eastAsia="Aptos" w:hAnsi="Arial" w:cs="Arial"/>
                <w:sz w:val="16"/>
                <w:szCs w:val="16"/>
              </w:rPr>
            </w:pPr>
            <w:r w:rsidRPr="00284106">
              <w:rPr>
                <w:rFonts w:ascii="Arial" w:eastAsia="Aptos" w:hAnsi="Arial" w:cs="Arial"/>
                <w:sz w:val="16"/>
                <w:szCs w:val="16"/>
              </w:rPr>
              <w:t>Sustainability is a core pillar in the council’s updated Social Value Policy. Work is in progress on extended guidance for suppliers on sustainability to support this. </w:t>
            </w:r>
          </w:p>
          <w:p w14:paraId="7E289074" w14:textId="77777777" w:rsidR="00CD2A22" w:rsidRPr="00284106" w:rsidRDefault="00CD2A22" w:rsidP="00CD2A22">
            <w:pPr>
              <w:textAlignment w:val="baseline"/>
              <w:rPr>
                <w:rFonts w:ascii="Arial" w:eastAsia="Aptos" w:hAnsi="Arial" w:cs="Arial"/>
                <w:sz w:val="16"/>
                <w:szCs w:val="16"/>
              </w:rPr>
            </w:pPr>
          </w:p>
          <w:p w14:paraId="348498DF" w14:textId="23C1EE16" w:rsidR="00D03346" w:rsidRPr="00CD2A22" w:rsidRDefault="00D03346" w:rsidP="00CD2A22">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5DE97D4C" w14:textId="3E4EC530" w:rsidR="00D03346" w:rsidRPr="00CD2A22" w:rsidRDefault="00CD2A22" w:rsidP="00CD2A22">
            <w:pPr>
              <w:textAlignment w:val="baseline"/>
              <w:rPr>
                <w:rFonts w:ascii="Arial" w:hAnsi="Arial" w:cs="Arial"/>
                <w:sz w:val="20"/>
                <w:szCs w:val="20"/>
              </w:rPr>
            </w:pPr>
            <w:r w:rsidRPr="005C7CA6">
              <w:rPr>
                <w:rFonts w:ascii="Arial" w:hAnsi="Arial" w:cs="Arial"/>
                <w:sz w:val="16"/>
                <w:szCs w:val="16"/>
              </w:rPr>
              <w:t>All activities will support the achievement of targets set out in the dashboard.</w:t>
            </w:r>
          </w:p>
        </w:tc>
      </w:tr>
      <w:tr w:rsidR="00D03346" w:rsidRPr="00B44E45" w14:paraId="6C734B0C"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71A10161" w14:textId="424B4CB8"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#11</w:t>
            </w:r>
          </w:p>
        </w:tc>
        <w:tc>
          <w:tcPr>
            <w:tcW w:w="1843" w:type="dxa"/>
            <w:tcBorders>
              <w:top w:val="single" w:sz="4" w:space="0" w:color="auto"/>
              <w:left w:val="single" w:sz="4" w:space="0" w:color="auto"/>
              <w:bottom w:val="single" w:sz="4" w:space="0" w:color="auto"/>
              <w:right w:val="single" w:sz="4" w:space="0" w:color="auto"/>
            </w:tcBorders>
          </w:tcPr>
          <w:p w14:paraId="48BEDD13" w14:textId="4B24B347" w:rsidR="00D03346" w:rsidRPr="008C7D72" w:rsidRDefault="00606538" w:rsidP="006A60C9">
            <w:pPr>
              <w:textAlignment w:val="baseline"/>
              <w:rPr>
                <w:rFonts w:ascii="Arial" w:hAnsi="Arial" w:cs="Arial"/>
                <w:color w:val="auto"/>
                <w:sz w:val="20"/>
                <w:szCs w:val="20"/>
              </w:rPr>
            </w:pPr>
            <w:r w:rsidRPr="00211D1C">
              <w:rPr>
                <w:rFonts w:ascii="Arial" w:hAnsi="Arial" w:cs="Arial"/>
                <w:sz w:val="16"/>
                <w:szCs w:val="16"/>
              </w:rPr>
              <w:t>Planning guidance</w:t>
            </w:r>
          </w:p>
        </w:tc>
        <w:tc>
          <w:tcPr>
            <w:tcW w:w="5099" w:type="dxa"/>
            <w:tcBorders>
              <w:top w:val="single" w:sz="4" w:space="0" w:color="auto"/>
              <w:left w:val="single" w:sz="4" w:space="0" w:color="auto"/>
              <w:bottom w:val="single" w:sz="4" w:space="0" w:color="auto"/>
              <w:right w:val="single" w:sz="4" w:space="0" w:color="auto"/>
            </w:tcBorders>
          </w:tcPr>
          <w:p w14:paraId="41400BBD" w14:textId="77777777" w:rsidR="00C373F4" w:rsidRDefault="00C373F4" w:rsidP="00C373F4">
            <w:pPr>
              <w:pStyle w:val="ListParagraph"/>
              <w:numPr>
                <w:ilvl w:val="0"/>
                <w:numId w:val="17"/>
              </w:numPr>
              <w:ind w:left="360"/>
              <w:textAlignment w:val="baseline"/>
              <w:rPr>
                <w:rFonts w:ascii="Arial" w:hAnsi="Arial" w:cs="Arial"/>
                <w:sz w:val="16"/>
                <w:szCs w:val="16"/>
              </w:rPr>
            </w:pPr>
            <w:r w:rsidRPr="00065E7E">
              <w:rPr>
                <w:rFonts w:ascii="Arial" w:hAnsi="Arial" w:cs="Arial"/>
                <w:sz w:val="16"/>
                <w:szCs w:val="16"/>
              </w:rPr>
              <w:t xml:space="preserve">Recycling &amp; Waste Guidance for Architects and Developers </w:t>
            </w:r>
            <w:r>
              <w:rPr>
                <w:rFonts w:ascii="Arial" w:hAnsi="Arial" w:cs="Arial"/>
                <w:sz w:val="16"/>
                <w:szCs w:val="16"/>
              </w:rPr>
              <w:t>u</w:t>
            </w:r>
            <w:r w:rsidRPr="00065E7E">
              <w:rPr>
                <w:rFonts w:ascii="Arial" w:hAnsi="Arial" w:cs="Arial"/>
                <w:sz w:val="16"/>
                <w:szCs w:val="16"/>
              </w:rPr>
              <w:t xml:space="preserve">pdated </w:t>
            </w:r>
            <w:r>
              <w:rPr>
                <w:rFonts w:ascii="Arial" w:hAnsi="Arial" w:cs="Arial"/>
                <w:sz w:val="16"/>
                <w:szCs w:val="16"/>
              </w:rPr>
              <w:t>regularly</w:t>
            </w:r>
            <w:r w:rsidRPr="00065E7E">
              <w:rPr>
                <w:rFonts w:ascii="Arial" w:hAnsi="Arial" w:cs="Arial"/>
                <w:sz w:val="16"/>
                <w:szCs w:val="16"/>
              </w:rPr>
              <w:t>, includes planning requirements for 50/50 balance between recycling and refuse bin capacity, and provision of indoor recycling storage space</w:t>
            </w:r>
            <w:r>
              <w:rPr>
                <w:rFonts w:ascii="Arial" w:hAnsi="Arial" w:cs="Arial"/>
                <w:sz w:val="16"/>
                <w:szCs w:val="16"/>
              </w:rPr>
              <w:t xml:space="preserve"> for new build properties</w:t>
            </w:r>
            <w:r w:rsidRPr="00065E7E">
              <w:rPr>
                <w:rFonts w:ascii="Arial" w:hAnsi="Arial" w:cs="Arial"/>
                <w:sz w:val="16"/>
                <w:szCs w:val="16"/>
              </w:rPr>
              <w:t>.</w:t>
            </w:r>
          </w:p>
          <w:p w14:paraId="510F1F36" w14:textId="77777777" w:rsidR="00C373F4" w:rsidRDefault="00000000" w:rsidP="00C373F4">
            <w:pPr>
              <w:pStyle w:val="ListParagraph"/>
              <w:ind w:left="360"/>
              <w:textAlignment w:val="baseline"/>
              <w:rPr>
                <w:rStyle w:val="Hyperlink"/>
                <w:rFonts w:ascii="Arial" w:hAnsi="Arial" w:cs="Arial"/>
                <w:sz w:val="16"/>
                <w:szCs w:val="16"/>
              </w:rPr>
            </w:pPr>
            <w:hyperlink r:id="rId21" w:history="1">
              <w:r w:rsidR="00C373F4" w:rsidRPr="0015162D">
                <w:rPr>
                  <w:rStyle w:val="Hyperlink"/>
                  <w:rFonts w:ascii="Arial" w:hAnsi="Arial" w:cs="Arial"/>
                  <w:sz w:val="16"/>
                  <w:szCs w:val="16"/>
                </w:rPr>
                <w:t>Information for developers and architects | Barnet Council</w:t>
              </w:r>
            </w:hyperlink>
          </w:p>
          <w:p w14:paraId="4C2D3462" w14:textId="77777777" w:rsidR="00C373F4" w:rsidRDefault="00C373F4" w:rsidP="00C373F4">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To be fully revised in line with future service model</w:t>
            </w:r>
            <w:r>
              <w:rPr>
                <w:rFonts w:ascii="Arial" w:hAnsi="Arial" w:cs="Arial"/>
                <w:sz w:val="16"/>
                <w:szCs w:val="16"/>
              </w:rPr>
              <w:t xml:space="preserve">. </w:t>
            </w:r>
          </w:p>
          <w:p w14:paraId="7D3F5E4D" w14:textId="77777777" w:rsidR="00C373F4" w:rsidRPr="00C373F4" w:rsidRDefault="00C373F4" w:rsidP="00C373F4">
            <w:pPr>
              <w:pStyle w:val="ListParagraph"/>
              <w:numPr>
                <w:ilvl w:val="0"/>
                <w:numId w:val="17"/>
              </w:numPr>
              <w:ind w:left="360"/>
              <w:textAlignment w:val="baseline"/>
              <w:rPr>
                <w:rFonts w:ascii="Arial" w:hAnsi="Arial" w:cs="Arial"/>
                <w:color w:val="auto"/>
                <w:sz w:val="16"/>
                <w:szCs w:val="16"/>
              </w:rPr>
            </w:pPr>
            <w:r>
              <w:rPr>
                <w:rFonts w:ascii="Arial" w:hAnsi="Arial" w:cs="Arial"/>
                <w:sz w:val="16"/>
                <w:szCs w:val="16"/>
              </w:rPr>
              <w:t xml:space="preserve">The council will also consider the development of a </w:t>
            </w:r>
            <w:r w:rsidRPr="00C373F4">
              <w:rPr>
                <w:rFonts w:ascii="Arial" w:hAnsi="Arial" w:cs="Arial"/>
                <w:color w:val="auto"/>
                <w:sz w:val="16"/>
                <w:szCs w:val="16"/>
              </w:rPr>
              <w:t>Supplementary Planning Document on recycling and waste provision.</w:t>
            </w:r>
          </w:p>
          <w:p w14:paraId="0311B3DA" w14:textId="77777777" w:rsidR="00C373F4" w:rsidRPr="00C373F4" w:rsidRDefault="00C373F4" w:rsidP="00C373F4">
            <w:pPr>
              <w:pStyle w:val="ListParagraph"/>
              <w:numPr>
                <w:ilvl w:val="0"/>
                <w:numId w:val="17"/>
              </w:numPr>
              <w:ind w:left="360"/>
              <w:textAlignment w:val="baseline"/>
              <w:rPr>
                <w:rFonts w:ascii="Arial" w:hAnsi="Arial" w:cs="Arial"/>
                <w:color w:val="auto"/>
                <w:sz w:val="16"/>
                <w:szCs w:val="16"/>
              </w:rPr>
            </w:pPr>
            <w:r w:rsidRPr="00C373F4">
              <w:rPr>
                <w:rFonts w:ascii="Arial" w:hAnsi="Arial" w:cs="Arial"/>
                <w:color w:val="auto"/>
                <w:sz w:val="16"/>
                <w:szCs w:val="16"/>
              </w:rPr>
              <w:t xml:space="preserve">The council is reviewing webpage content and placing reuse options at top of our communications messaging wherever possible (for example in relation to our community skips and bulky waste collection service web pages). </w:t>
            </w:r>
          </w:p>
          <w:p w14:paraId="5D33FF09" w14:textId="77777777" w:rsidR="00D03346" w:rsidRPr="00C02E4B"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42D1BBC" w14:textId="77777777" w:rsidR="00C373F4" w:rsidRPr="00B53EF1" w:rsidRDefault="00C373F4" w:rsidP="00C373F4">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ECBF402"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615CAE3E" w14:textId="1EA14BA2" w:rsidR="00D03346" w:rsidRPr="00D41F37" w:rsidRDefault="00F0671E" w:rsidP="00FE6E79">
            <w:pPr>
              <w:textAlignment w:val="baseline"/>
              <w:rPr>
                <w:rFonts w:ascii="Arial" w:hAnsi="Arial" w:cs="Arial"/>
                <w:sz w:val="20"/>
                <w:szCs w:val="20"/>
              </w:rPr>
            </w:pPr>
            <w:r>
              <w:rPr>
                <w:rFonts w:ascii="Arial" w:hAnsi="Arial" w:cs="Arial"/>
                <w:sz w:val="16"/>
                <w:szCs w:val="16"/>
              </w:rPr>
              <w:t>Planning requirements relating to the upcoming food waste recycling service will be taken to the Councils Cabinet on 18 November for approval, with a wider review of all recycling and waste policies to follow thereafter.</w:t>
            </w:r>
          </w:p>
        </w:tc>
        <w:tc>
          <w:tcPr>
            <w:tcW w:w="5248" w:type="dxa"/>
            <w:tcBorders>
              <w:top w:val="single" w:sz="4" w:space="0" w:color="auto"/>
              <w:left w:val="single" w:sz="4" w:space="0" w:color="auto"/>
              <w:bottom w:val="single" w:sz="4" w:space="0" w:color="auto"/>
              <w:right w:val="single" w:sz="4" w:space="0" w:color="auto"/>
            </w:tcBorders>
          </w:tcPr>
          <w:p w14:paraId="3B955F3C" w14:textId="0C92537C" w:rsidR="00D03346" w:rsidRPr="001A78FA" w:rsidRDefault="00CE4FF0" w:rsidP="001A78FA">
            <w:pPr>
              <w:textAlignment w:val="baseline"/>
              <w:rPr>
                <w:rFonts w:ascii="Arial" w:hAnsi="Arial" w:cs="Arial"/>
                <w:sz w:val="20"/>
                <w:szCs w:val="20"/>
              </w:rPr>
            </w:pPr>
            <w:r w:rsidRPr="000454BF">
              <w:rPr>
                <w:rFonts w:ascii="Arial" w:hAnsi="Arial" w:cs="Arial"/>
                <w:sz w:val="16"/>
                <w:szCs w:val="16"/>
              </w:rPr>
              <w:t>Future planning requirements will ensure that the benefits of Simpler Recycling are maximised</w:t>
            </w:r>
            <w:r>
              <w:rPr>
                <w:rFonts w:ascii="Arial" w:hAnsi="Arial" w:cs="Arial"/>
                <w:sz w:val="16"/>
                <w:szCs w:val="16"/>
              </w:rPr>
              <w:t>.</w:t>
            </w:r>
          </w:p>
        </w:tc>
      </w:tr>
      <w:tr w:rsidR="00D03346" w:rsidRPr="00B44E45" w14:paraId="58EEEF95"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1E130BCA" w14:textId="7AB1AC6F"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#12</w:t>
            </w:r>
          </w:p>
        </w:tc>
        <w:tc>
          <w:tcPr>
            <w:tcW w:w="1843" w:type="dxa"/>
            <w:tcBorders>
              <w:top w:val="single" w:sz="4" w:space="0" w:color="auto"/>
              <w:left w:val="single" w:sz="4" w:space="0" w:color="auto"/>
              <w:bottom w:val="single" w:sz="4" w:space="0" w:color="auto"/>
              <w:right w:val="single" w:sz="4" w:space="0" w:color="auto"/>
            </w:tcBorders>
          </w:tcPr>
          <w:p w14:paraId="68DA5CE1" w14:textId="77777777" w:rsidR="00E21426" w:rsidRPr="00211D1C" w:rsidRDefault="00E21426" w:rsidP="00E21426">
            <w:pPr>
              <w:textAlignment w:val="baseline"/>
              <w:rPr>
                <w:rFonts w:ascii="Arial" w:hAnsi="Arial" w:cs="Arial"/>
                <w:sz w:val="16"/>
                <w:szCs w:val="16"/>
              </w:rPr>
            </w:pPr>
            <w:r w:rsidRPr="00211D1C">
              <w:rPr>
                <w:rFonts w:ascii="Arial" w:hAnsi="Arial" w:cs="Arial"/>
                <w:sz w:val="16"/>
                <w:szCs w:val="16"/>
              </w:rPr>
              <w:t xml:space="preserve">Barnet Homes recycling plan </w:t>
            </w:r>
          </w:p>
          <w:p w14:paraId="5BB804BF" w14:textId="77777777" w:rsidR="00D03346" w:rsidRPr="008C7D72" w:rsidRDefault="00D03346" w:rsidP="006A60C9">
            <w:pPr>
              <w:textAlignment w:val="baseline"/>
              <w:rPr>
                <w:rFonts w:ascii="Arial" w:hAnsi="Arial" w:cs="Arial"/>
                <w:color w:val="auto"/>
                <w:sz w:val="20"/>
                <w:szCs w:val="20"/>
              </w:rPr>
            </w:pPr>
          </w:p>
        </w:tc>
        <w:tc>
          <w:tcPr>
            <w:tcW w:w="5099" w:type="dxa"/>
            <w:tcBorders>
              <w:top w:val="single" w:sz="4" w:space="0" w:color="auto"/>
              <w:left w:val="single" w:sz="4" w:space="0" w:color="auto"/>
              <w:bottom w:val="single" w:sz="4" w:space="0" w:color="auto"/>
              <w:right w:val="single" w:sz="4" w:space="0" w:color="auto"/>
            </w:tcBorders>
          </w:tcPr>
          <w:p w14:paraId="10F10A8A" w14:textId="77777777" w:rsidR="00765239" w:rsidRDefault="00765239" w:rsidP="00765239">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Communications Campaign - package of communications for distribution to 15,000 housing ALMO households to support increased recycling and reduction in waste. Campaign</w:t>
            </w:r>
            <w:r>
              <w:rPr>
                <w:rFonts w:ascii="Arial" w:hAnsi="Arial" w:cs="Arial"/>
                <w:sz w:val="16"/>
                <w:szCs w:val="16"/>
              </w:rPr>
              <w:t>s</w:t>
            </w:r>
            <w:r w:rsidRPr="00211D1C">
              <w:rPr>
                <w:rFonts w:ascii="Arial" w:hAnsi="Arial" w:cs="Arial"/>
                <w:sz w:val="16"/>
                <w:szCs w:val="16"/>
              </w:rPr>
              <w:t xml:space="preserve"> implemented, including printed media, social media, and refresh of on-site information for service users.</w:t>
            </w:r>
          </w:p>
          <w:p w14:paraId="3D9AEE5A" w14:textId="213F356B" w:rsidR="00D03346" w:rsidRPr="00765239" w:rsidRDefault="00765239" w:rsidP="00765239">
            <w:pPr>
              <w:pStyle w:val="ListParagraph"/>
              <w:numPr>
                <w:ilvl w:val="0"/>
                <w:numId w:val="17"/>
              </w:numPr>
              <w:ind w:left="360"/>
              <w:textAlignment w:val="baseline"/>
              <w:rPr>
                <w:rFonts w:ascii="Arial" w:hAnsi="Arial" w:cs="Arial"/>
                <w:sz w:val="16"/>
                <w:szCs w:val="16"/>
              </w:rPr>
            </w:pPr>
            <w:r w:rsidRPr="00765239">
              <w:rPr>
                <w:rFonts w:ascii="Arial" w:hAnsi="Arial" w:cs="Arial"/>
                <w:sz w:val="16"/>
                <w:szCs w:val="16"/>
              </w:rPr>
              <w:t>Targeted communications with landlords and agents to reduce throw away culture.</w:t>
            </w:r>
          </w:p>
        </w:tc>
        <w:tc>
          <w:tcPr>
            <w:tcW w:w="2127" w:type="dxa"/>
            <w:tcBorders>
              <w:top w:val="single" w:sz="4" w:space="0" w:color="auto"/>
              <w:left w:val="single" w:sz="4" w:space="0" w:color="auto"/>
              <w:bottom w:val="single" w:sz="4" w:space="0" w:color="auto"/>
              <w:right w:val="single" w:sz="4" w:space="0" w:color="auto"/>
            </w:tcBorders>
            <w:vAlign w:val="center"/>
          </w:tcPr>
          <w:p w14:paraId="381967D0" w14:textId="77777777" w:rsidR="00765239" w:rsidRPr="00B53EF1" w:rsidRDefault="00765239" w:rsidP="00765239">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BB6B9CD"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D653733" w14:textId="77777777" w:rsidR="00D03346" w:rsidRDefault="00936E4B" w:rsidP="00936E4B">
            <w:pPr>
              <w:textAlignment w:val="baseline"/>
              <w:rPr>
                <w:rFonts w:ascii="Arial" w:hAnsi="Arial" w:cs="Arial"/>
                <w:sz w:val="16"/>
                <w:szCs w:val="16"/>
              </w:rPr>
            </w:pPr>
            <w:r w:rsidRPr="000454BF">
              <w:rPr>
                <w:rFonts w:ascii="Arial" w:hAnsi="Arial" w:cs="Arial"/>
                <w:sz w:val="16"/>
                <w:szCs w:val="16"/>
              </w:rPr>
              <w:t>The council maximises links with its Housing ALMO Barnet Homes, including articles and information in their local tenants’ newsletters.</w:t>
            </w:r>
          </w:p>
          <w:p w14:paraId="519930BC" w14:textId="77777777" w:rsidR="00DC7BEE" w:rsidRDefault="00DC7BEE" w:rsidP="00936E4B">
            <w:pPr>
              <w:textAlignment w:val="baseline"/>
              <w:rPr>
                <w:rFonts w:ascii="Arial" w:hAnsi="Arial" w:cs="Arial"/>
                <w:sz w:val="16"/>
                <w:szCs w:val="16"/>
              </w:rPr>
            </w:pPr>
          </w:p>
          <w:p w14:paraId="2C02D5C6" w14:textId="0EF689F8" w:rsidR="00DC7BEE" w:rsidRPr="00CE264A" w:rsidRDefault="00DC7BEE" w:rsidP="00936E4B">
            <w:pPr>
              <w:textAlignment w:val="baseline"/>
              <w:rPr>
                <w:rFonts w:ascii="Arial" w:hAnsi="Arial" w:cs="Arial"/>
                <w:sz w:val="20"/>
                <w:szCs w:val="20"/>
              </w:rPr>
            </w:pPr>
            <w:r>
              <w:rPr>
                <w:rFonts w:ascii="Arial" w:hAnsi="Arial" w:cs="Arial"/>
                <w:sz w:val="16"/>
                <w:szCs w:val="16"/>
              </w:rPr>
              <w:t xml:space="preserve">The council is working closely with Barnet Homes </w:t>
            </w:r>
            <w:r w:rsidR="00E67B9B">
              <w:rPr>
                <w:rFonts w:ascii="Arial" w:hAnsi="Arial" w:cs="Arial"/>
                <w:sz w:val="16"/>
                <w:szCs w:val="16"/>
              </w:rPr>
              <w:t xml:space="preserve">regarding communications for food waste implementation. </w:t>
            </w:r>
          </w:p>
        </w:tc>
        <w:tc>
          <w:tcPr>
            <w:tcW w:w="5248" w:type="dxa"/>
            <w:tcBorders>
              <w:top w:val="single" w:sz="4" w:space="0" w:color="auto"/>
              <w:left w:val="single" w:sz="4" w:space="0" w:color="auto"/>
              <w:bottom w:val="single" w:sz="4" w:space="0" w:color="auto"/>
              <w:right w:val="single" w:sz="4" w:space="0" w:color="auto"/>
            </w:tcBorders>
          </w:tcPr>
          <w:p w14:paraId="03CFE0C7" w14:textId="2636E5AF" w:rsidR="00D03346" w:rsidRPr="001B79C8" w:rsidRDefault="001B79C8" w:rsidP="001B79C8">
            <w:pPr>
              <w:textAlignment w:val="baseline"/>
              <w:rPr>
                <w:rFonts w:ascii="Arial" w:hAnsi="Arial" w:cs="Arial"/>
                <w:sz w:val="20"/>
                <w:szCs w:val="20"/>
              </w:rPr>
            </w:pPr>
            <w:r w:rsidRPr="0096136E">
              <w:rPr>
                <w:rFonts w:ascii="Arial" w:hAnsi="Arial" w:cs="Arial"/>
                <w:sz w:val="16"/>
                <w:szCs w:val="16"/>
              </w:rPr>
              <w:t>Information included in the Barnet Homes residents’ newsletter reached approximately 15,000 households</w:t>
            </w:r>
          </w:p>
        </w:tc>
      </w:tr>
      <w:tr w:rsidR="00D03346" w:rsidRPr="00B44E45" w14:paraId="36F64E7E"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616A174B" w14:textId="5138D651"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#13</w:t>
            </w:r>
          </w:p>
        </w:tc>
        <w:tc>
          <w:tcPr>
            <w:tcW w:w="1843" w:type="dxa"/>
            <w:tcBorders>
              <w:top w:val="single" w:sz="4" w:space="0" w:color="auto"/>
              <w:left w:val="single" w:sz="4" w:space="0" w:color="auto"/>
              <w:bottom w:val="single" w:sz="4" w:space="0" w:color="auto"/>
              <w:right w:val="single" w:sz="4" w:space="0" w:color="auto"/>
            </w:tcBorders>
          </w:tcPr>
          <w:p w14:paraId="3E0C953A" w14:textId="43ADA3B1" w:rsidR="00D03346" w:rsidRPr="008C7D72" w:rsidRDefault="00F33BB4" w:rsidP="006A60C9">
            <w:pPr>
              <w:textAlignment w:val="baseline"/>
              <w:rPr>
                <w:rFonts w:ascii="Arial" w:hAnsi="Arial" w:cs="Arial"/>
                <w:color w:val="auto"/>
                <w:sz w:val="20"/>
                <w:szCs w:val="20"/>
              </w:rPr>
            </w:pPr>
            <w:r w:rsidRPr="00211D1C">
              <w:rPr>
                <w:rFonts w:ascii="Arial" w:hAnsi="Arial" w:cs="Arial"/>
                <w:sz w:val="16"/>
                <w:szCs w:val="16"/>
              </w:rPr>
              <w:t>Household Recycling and Waste Policies</w:t>
            </w:r>
          </w:p>
        </w:tc>
        <w:tc>
          <w:tcPr>
            <w:tcW w:w="5099" w:type="dxa"/>
            <w:tcBorders>
              <w:top w:val="single" w:sz="4" w:space="0" w:color="auto"/>
              <w:left w:val="single" w:sz="4" w:space="0" w:color="auto"/>
              <w:bottom w:val="single" w:sz="4" w:space="0" w:color="auto"/>
              <w:right w:val="single" w:sz="4" w:space="0" w:color="auto"/>
            </w:tcBorders>
          </w:tcPr>
          <w:p w14:paraId="39F51BA7" w14:textId="77777777" w:rsidR="004F67DE" w:rsidRDefault="004F67DE" w:rsidP="004F67DE">
            <w:pPr>
              <w:pStyle w:val="ListParagraph"/>
              <w:ind w:left="360"/>
              <w:textAlignment w:val="baseline"/>
              <w:rPr>
                <w:rFonts w:ascii="Arial" w:hAnsi="Arial" w:cs="Arial"/>
                <w:sz w:val="16"/>
                <w:szCs w:val="16"/>
              </w:rPr>
            </w:pPr>
            <w:r>
              <w:rPr>
                <w:rFonts w:ascii="Arial" w:hAnsi="Arial" w:cs="Arial"/>
                <w:sz w:val="16"/>
                <w:szCs w:val="16"/>
              </w:rPr>
              <w:t>Policies are in place in relation to maximum container sizes provided, materials accepted for recycling and contamination. At present t</w:t>
            </w:r>
            <w:r w:rsidRPr="00B86761">
              <w:rPr>
                <w:rFonts w:ascii="Arial" w:hAnsi="Arial" w:cs="Arial"/>
                <w:sz w:val="16"/>
                <w:szCs w:val="16"/>
              </w:rPr>
              <w:t>he council has a no side waste policy to restrict collection of excess residual waste.</w:t>
            </w:r>
          </w:p>
          <w:p w14:paraId="0B329762" w14:textId="77777777" w:rsidR="004F67DE" w:rsidRPr="005A6025" w:rsidRDefault="004F67DE" w:rsidP="004F67DE">
            <w:pPr>
              <w:textAlignment w:val="baseline"/>
              <w:rPr>
                <w:rFonts w:ascii="Arial" w:hAnsi="Arial" w:cs="Arial"/>
                <w:sz w:val="16"/>
                <w:szCs w:val="16"/>
              </w:rPr>
            </w:pPr>
          </w:p>
          <w:p w14:paraId="2EE6498B" w14:textId="77777777" w:rsidR="004F67DE" w:rsidRPr="004F67DE" w:rsidRDefault="004F67DE" w:rsidP="004F67DE">
            <w:pPr>
              <w:pStyle w:val="ListParagraph"/>
              <w:numPr>
                <w:ilvl w:val="0"/>
                <w:numId w:val="17"/>
              </w:numPr>
              <w:ind w:left="360"/>
              <w:textAlignment w:val="baseline"/>
              <w:rPr>
                <w:rFonts w:ascii="Arial" w:hAnsi="Arial" w:cs="Arial"/>
                <w:color w:val="auto"/>
                <w:sz w:val="16"/>
                <w:szCs w:val="16"/>
              </w:rPr>
            </w:pPr>
            <w:r w:rsidRPr="004F67DE">
              <w:rPr>
                <w:rFonts w:ascii="Arial" w:hAnsi="Arial" w:cs="Arial"/>
                <w:color w:val="auto"/>
                <w:sz w:val="16"/>
                <w:szCs w:val="16"/>
              </w:rPr>
              <w:t xml:space="preserve">These policies will be fully revised and updated in the light of any service changes under the Environment Act regulations </w:t>
            </w:r>
          </w:p>
          <w:p w14:paraId="37D4C861" w14:textId="77777777" w:rsidR="004F67DE" w:rsidRDefault="004F67DE" w:rsidP="004F67DE">
            <w:pPr>
              <w:pStyle w:val="ListParagraph"/>
              <w:ind w:left="0" w:hanging="1"/>
              <w:textAlignment w:val="baseline"/>
              <w:rPr>
                <w:rFonts w:ascii="Arial" w:hAnsi="Arial" w:cs="Arial"/>
                <w:strike/>
                <w:color w:val="FF0000"/>
                <w:sz w:val="16"/>
                <w:szCs w:val="16"/>
              </w:rPr>
            </w:pPr>
          </w:p>
          <w:p w14:paraId="03C5AB04" w14:textId="06C111CE" w:rsidR="00D03346" w:rsidRPr="00C02E4B" w:rsidRDefault="00000000" w:rsidP="004F67DE">
            <w:pPr>
              <w:pStyle w:val="ListParagraph"/>
              <w:ind w:left="0" w:hanging="1"/>
              <w:textAlignment w:val="baseline"/>
              <w:rPr>
                <w:rFonts w:ascii="Arial" w:hAnsi="Arial" w:cs="Arial"/>
                <w:color w:val="auto"/>
                <w:sz w:val="20"/>
                <w:szCs w:val="20"/>
              </w:rPr>
            </w:pPr>
            <w:hyperlink r:id="rId22" w:history="1">
              <w:r w:rsidR="004F67DE" w:rsidRPr="00F4135F">
                <w:rPr>
                  <w:rStyle w:val="Hyperlink"/>
                  <w:rFonts w:ascii="Arial" w:hAnsi="Arial" w:cs="Arial"/>
                  <w:sz w:val="16"/>
                  <w:szCs w:val="16"/>
                </w:rPr>
                <w:t>Household recycling and waste policies | Barnet Council</w:t>
              </w:r>
            </w:hyperlink>
          </w:p>
        </w:tc>
        <w:tc>
          <w:tcPr>
            <w:tcW w:w="2127" w:type="dxa"/>
            <w:tcBorders>
              <w:top w:val="single" w:sz="4" w:space="0" w:color="auto"/>
              <w:left w:val="single" w:sz="4" w:space="0" w:color="auto"/>
              <w:bottom w:val="single" w:sz="4" w:space="0" w:color="auto"/>
              <w:right w:val="single" w:sz="4" w:space="0" w:color="auto"/>
            </w:tcBorders>
            <w:vAlign w:val="center"/>
          </w:tcPr>
          <w:p w14:paraId="20CD60D9" w14:textId="77777777" w:rsidR="004F67DE" w:rsidRPr="00B53EF1" w:rsidRDefault="004F67DE" w:rsidP="004F67DE">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13E5CDE"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075F4CBA" w14:textId="77777777" w:rsidR="00C41733" w:rsidRPr="000454BF" w:rsidRDefault="00C41733" w:rsidP="00C41733">
            <w:pPr>
              <w:textAlignment w:val="baseline"/>
              <w:rPr>
                <w:rFonts w:ascii="Arial" w:hAnsi="Arial" w:cs="Arial"/>
                <w:sz w:val="16"/>
                <w:szCs w:val="16"/>
              </w:rPr>
            </w:pPr>
            <w:r w:rsidRPr="000454BF">
              <w:rPr>
                <w:rFonts w:ascii="Arial" w:hAnsi="Arial" w:cs="Arial"/>
                <w:sz w:val="16"/>
                <w:szCs w:val="16"/>
              </w:rPr>
              <w:t>The council’s Recycling and Waste policies and related Planning requirements will be fully updated and published once the council’s service model for Simpler Recycling is confirmed</w:t>
            </w:r>
            <w:r>
              <w:rPr>
                <w:rFonts w:ascii="Arial" w:hAnsi="Arial" w:cs="Arial"/>
                <w:sz w:val="16"/>
                <w:szCs w:val="16"/>
              </w:rPr>
              <w:t>.</w:t>
            </w:r>
          </w:p>
          <w:p w14:paraId="607D9520" w14:textId="77777777" w:rsidR="00D03346" w:rsidRPr="00C41733" w:rsidRDefault="00D03346" w:rsidP="00C41733">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4CCEDCB8" w14:textId="7CA0DCD0" w:rsidR="00D03346" w:rsidRPr="00D3488E" w:rsidRDefault="00D3488E" w:rsidP="00D3488E">
            <w:pPr>
              <w:textAlignment w:val="baseline"/>
              <w:rPr>
                <w:rFonts w:ascii="Arial" w:hAnsi="Arial" w:cs="Arial"/>
                <w:sz w:val="20"/>
                <w:szCs w:val="20"/>
              </w:rPr>
            </w:pPr>
            <w:r w:rsidRPr="000454BF">
              <w:rPr>
                <w:rFonts w:ascii="Arial" w:hAnsi="Arial" w:cs="Arial"/>
                <w:sz w:val="16"/>
                <w:szCs w:val="16"/>
              </w:rPr>
              <w:t>Future policies and planning requirements will ensure that the benefits of Simpler Recycling are maximised</w:t>
            </w:r>
          </w:p>
        </w:tc>
      </w:tr>
      <w:tr w:rsidR="00D03346" w:rsidRPr="00B44E45" w14:paraId="5FB556F6"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22E14D6" w14:textId="257006DD"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#14</w:t>
            </w:r>
          </w:p>
        </w:tc>
        <w:tc>
          <w:tcPr>
            <w:tcW w:w="1843" w:type="dxa"/>
            <w:tcBorders>
              <w:top w:val="single" w:sz="4" w:space="0" w:color="auto"/>
              <w:left w:val="single" w:sz="4" w:space="0" w:color="auto"/>
              <w:bottom w:val="single" w:sz="4" w:space="0" w:color="auto"/>
              <w:right w:val="single" w:sz="4" w:space="0" w:color="auto"/>
            </w:tcBorders>
          </w:tcPr>
          <w:p w14:paraId="5CE22025" w14:textId="4D654750" w:rsidR="00D03346" w:rsidRPr="008C7D72" w:rsidRDefault="005E41BA" w:rsidP="006A60C9">
            <w:pPr>
              <w:textAlignment w:val="baseline"/>
              <w:rPr>
                <w:rFonts w:ascii="Arial" w:hAnsi="Arial" w:cs="Arial"/>
                <w:color w:val="auto"/>
                <w:sz w:val="20"/>
                <w:szCs w:val="20"/>
              </w:rPr>
            </w:pPr>
            <w:r w:rsidRPr="00211D1C">
              <w:rPr>
                <w:rFonts w:ascii="Arial" w:hAnsi="Arial" w:cs="Arial"/>
                <w:sz w:val="16"/>
                <w:szCs w:val="16"/>
              </w:rPr>
              <w:t>North London Waste Authority (NLWA) – Residual Waste Reduction Plan</w:t>
            </w:r>
          </w:p>
        </w:tc>
        <w:tc>
          <w:tcPr>
            <w:tcW w:w="5099" w:type="dxa"/>
            <w:tcBorders>
              <w:top w:val="single" w:sz="4" w:space="0" w:color="auto"/>
              <w:left w:val="single" w:sz="4" w:space="0" w:color="auto"/>
              <w:bottom w:val="single" w:sz="4" w:space="0" w:color="auto"/>
              <w:right w:val="single" w:sz="4" w:space="0" w:color="auto"/>
            </w:tcBorders>
          </w:tcPr>
          <w:p w14:paraId="213ACB2A" w14:textId="77777777" w:rsidR="0027316E" w:rsidRDefault="0027316E" w:rsidP="0027316E">
            <w:pPr>
              <w:pStyle w:val="ListParagraph"/>
              <w:numPr>
                <w:ilvl w:val="0"/>
                <w:numId w:val="17"/>
              </w:numPr>
              <w:ind w:left="360"/>
              <w:textAlignment w:val="baseline"/>
              <w:rPr>
                <w:rFonts w:ascii="Arial" w:hAnsi="Arial" w:cs="Arial"/>
                <w:sz w:val="16"/>
                <w:szCs w:val="16"/>
              </w:rPr>
            </w:pPr>
            <w:r w:rsidRPr="00211D1C">
              <w:rPr>
                <w:rFonts w:ascii="Arial" w:hAnsi="Arial" w:cs="Arial"/>
                <w:sz w:val="16"/>
                <w:szCs w:val="16"/>
              </w:rPr>
              <w:t>The council fully supports and promotes waste prevention work led on its behalf by the North London Waste Authority.</w:t>
            </w:r>
            <w:r>
              <w:rPr>
                <w:rFonts w:ascii="Arial" w:hAnsi="Arial" w:cs="Arial"/>
                <w:sz w:val="16"/>
                <w:szCs w:val="16"/>
              </w:rPr>
              <w:t xml:space="preserve"> E</w:t>
            </w:r>
            <w:r w:rsidRPr="0006469D">
              <w:rPr>
                <w:rFonts w:ascii="Arial" w:hAnsi="Arial" w:cs="Arial"/>
                <w:sz w:val="16"/>
                <w:szCs w:val="16"/>
              </w:rPr>
              <w:t>xample</w:t>
            </w:r>
            <w:r>
              <w:rPr>
                <w:rFonts w:ascii="Arial" w:hAnsi="Arial" w:cs="Arial"/>
                <w:sz w:val="16"/>
                <w:szCs w:val="16"/>
              </w:rPr>
              <w:t xml:space="preserve">s of activities in Barnet delivered by </w:t>
            </w:r>
            <w:r w:rsidRPr="0006469D">
              <w:rPr>
                <w:rFonts w:ascii="Arial" w:hAnsi="Arial" w:cs="Arial"/>
                <w:sz w:val="16"/>
                <w:szCs w:val="16"/>
              </w:rPr>
              <w:t>NLWA during Q3 and Q4 of 2021/</w:t>
            </w:r>
            <w:r>
              <w:rPr>
                <w:rFonts w:ascii="Arial" w:hAnsi="Arial" w:cs="Arial"/>
                <w:sz w:val="16"/>
                <w:szCs w:val="16"/>
              </w:rPr>
              <w:t xml:space="preserve">22 include </w:t>
            </w:r>
            <w:r w:rsidRPr="0006469D">
              <w:rPr>
                <w:rFonts w:ascii="Arial" w:hAnsi="Arial" w:cs="Arial"/>
                <w:sz w:val="16"/>
                <w:szCs w:val="16"/>
              </w:rPr>
              <w:t>two recycling presentations to community groups, a contamination stall and art exhibition.</w:t>
            </w:r>
          </w:p>
          <w:p w14:paraId="1F2C0088" w14:textId="77777777" w:rsidR="0027316E" w:rsidRDefault="0027316E" w:rsidP="0027316E">
            <w:pPr>
              <w:pStyle w:val="ListParagraph"/>
              <w:ind w:left="360"/>
              <w:textAlignment w:val="baseline"/>
              <w:rPr>
                <w:rFonts w:ascii="Arial" w:hAnsi="Arial" w:cs="Arial"/>
                <w:sz w:val="16"/>
                <w:szCs w:val="16"/>
              </w:rPr>
            </w:pPr>
          </w:p>
          <w:p w14:paraId="69F81371" w14:textId="6790C4DA" w:rsidR="00D03346" w:rsidRPr="00C02E4B" w:rsidRDefault="00000000" w:rsidP="0027316E">
            <w:pPr>
              <w:pStyle w:val="ListParagraph"/>
              <w:ind w:left="0" w:hanging="1"/>
              <w:textAlignment w:val="baseline"/>
              <w:rPr>
                <w:rFonts w:ascii="Arial" w:hAnsi="Arial" w:cs="Arial"/>
                <w:color w:val="auto"/>
                <w:sz w:val="20"/>
                <w:szCs w:val="20"/>
              </w:rPr>
            </w:pPr>
            <w:hyperlink r:id="rId23" w:history="1">
              <w:r w:rsidR="0027316E" w:rsidRPr="005A6025">
                <w:rPr>
                  <w:rFonts w:ascii="Arial" w:hAnsi="Arial" w:cs="Arial"/>
                  <w:color w:val="0000FF"/>
                  <w:sz w:val="16"/>
                  <w:szCs w:val="16"/>
                  <w:u w:val="single"/>
                </w:rPr>
                <w:t>Our Strategies | NLWA</w:t>
              </w:r>
            </w:hyperlink>
          </w:p>
        </w:tc>
        <w:tc>
          <w:tcPr>
            <w:tcW w:w="2127" w:type="dxa"/>
            <w:tcBorders>
              <w:top w:val="single" w:sz="4" w:space="0" w:color="auto"/>
              <w:left w:val="single" w:sz="4" w:space="0" w:color="auto"/>
              <w:bottom w:val="single" w:sz="4" w:space="0" w:color="auto"/>
              <w:right w:val="single" w:sz="4" w:space="0" w:color="auto"/>
            </w:tcBorders>
            <w:vAlign w:val="center"/>
          </w:tcPr>
          <w:p w14:paraId="048735AB" w14:textId="77777777" w:rsidR="000A61C4" w:rsidRPr="00B53EF1" w:rsidRDefault="000A61C4" w:rsidP="000A61C4">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D0EB462"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682B07BD" w14:textId="56DBDE18" w:rsidR="00D03346" w:rsidRPr="00E1107F" w:rsidRDefault="00321FBD" w:rsidP="00545E37">
            <w:pPr>
              <w:textAlignment w:val="baseline"/>
              <w:rPr>
                <w:rFonts w:ascii="Arial" w:hAnsi="Arial" w:cs="Arial"/>
                <w:sz w:val="20"/>
                <w:szCs w:val="20"/>
              </w:rPr>
            </w:pPr>
            <w:r w:rsidRPr="00321FBD">
              <w:rPr>
                <w:rFonts w:ascii="Arial" w:hAnsi="Arial" w:cs="Arial"/>
                <w:sz w:val="16"/>
                <w:szCs w:val="16"/>
              </w:rPr>
              <w:t>Ongoing</w:t>
            </w:r>
          </w:p>
        </w:tc>
        <w:tc>
          <w:tcPr>
            <w:tcW w:w="5248" w:type="dxa"/>
            <w:tcBorders>
              <w:top w:val="single" w:sz="4" w:space="0" w:color="auto"/>
              <w:left w:val="single" w:sz="4" w:space="0" w:color="auto"/>
              <w:bottom w:val="single" w:sz="4" w:space="0" w:color="auto"/>
              <w:right w:val="single" w:sz="4" w:space="0" w:color="auto"/>
            </w:tcBorders>
          </w:tcPr>
          <w:p w14:paraId="55D4CC7A" w14:textId="7194ED4C" w:rsidR="00D03346" w:rsidRPr="0061758E" w:rsidRDefault="0061758E" w:rsidP="0061758E">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D03346" w:rsidRPr="00B44E45" w14:paraId="66FAE6AD"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0D1DFD2F" w14:textId="6468F10F"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#15</w:t>
            </w:r>
          </w:p>
        </w:tc>
        <w:tc>
          <w:tcPr>
            <w:tcW w:w="1843" w:type="dxa"/>
            <w:tcBorders>
              <w:top w:val="single" w:sz="4" w:space="0" w:color="auto"/>
              <w:left w:val="single" w:sz="4" w:space="0" w:color="auto"/>
              <w:bottom w:val="single" w:sz="4" w:space="0" w:color="auto"/>
              <w:right w:val="single" w:sz="4" w:space="0" w:color="auto"/>
            </w:tcBorders>
          </w:tcPr>
          <w:p w14:paraId="5286B842" w14:textId="0A7F253A" w:rsidR="00D03346" w:rsidRPr="008C7D72" w:rsidRDefault="00FA2A14" w:rsidP="006A60C9">
            <w:pPr>
              <w:textAlignment w:val="baseline"/>
              <w:rPr>
                <w:rFonts w:ascii="Arial" w:hAnsi="Arial" w:cs="Arial"/>
                <w:color w:val="auto"/>
                <w:sz w:val="20"/>
                <w:szCs w:val="20"/>
              </w:rPr>
            </w:pPr>
            <w:r w:rsidRPr="00211D1C">
              <w:rPr>
                <w:rFonts w:ascii="Arial" w:hAnsi="Arial" w:cs="Arial"/>
                <w:sz w:val="16"/>
                <w:szCs w:val="16"/>
              </w:rPr>
              <w:t>Develop plans for future recycling &amp; waste services in line with Environment Act re</w:t>
            </w:r>
            <w:r>
              <w:rPr>
                <w:rFonts w:ascii="Arial" w:hAnsi="Arial" w:cs="Arial"/>
                <w:sz w:val="16"/>
                <w:szCs w:val="16"/>
              </w:rPr>
              <w:t>gulations</w:t>
            </w:r>
          </w:p>
        </w:tc>
        <w:tc>
          <w:tcPr>
            <w:tcW w:w="5099" w:type="dxa"/>
            <w:tcBorders>
              <w:top w:val="single" w:sz="4" w:space="0" w:color="auto"/>
              <w:left w:val="single" w:sz="4" w:space="0" w:color="auto"/>
              <w:bottom w:val="single" w:sz="4" w:space="0" w:color="auto"/>
              <w:right w:val="single" w:sz="4" w:space="0" w:color="auto"/>
            </w:tcBorders>
          </w:tcPr>
          <w:p w14:paraId="7FF27E9B" w14:textId="77777777" w:rsidR="002551AA" w:rsidRPr="00211D1C" w:rsidRDefault="002551AA" w:rsidP="002551AA">
            <w:pPr>
              <w:textAlignment w:val="baseline"/>
              <w:rPr>
                <w:rFonts w:ascii="Arial" w:hAnsi="Arial" w:cs="Arial"/>
                <w:sz w:val="16"/>
                <w:szCs w:val="16"/>
              </w:rPr>
            </w:pPr>
            <w:r w:rsidRPr="00211D1C">
              <w:rPr>
                <w:rFonts w:ascii="Arial" w:hAnsi="Arial" w:cs="Arial"/>
                <w:sz w:val="16"/>
                <w:szCs w:val="16"/>
              </w:rPr>
              <w:t>Develop plans for future services, through the following workstreams:</w:t>
            </w:r>
          </w:p>
          <w:p w14:paraId="14F00742" w14:textId="77777777" w:rsidR="002551AA" w:rsidRPr="00211D1C" w:rsidRDefault="002551AA" w:rsidP="002551AA">
            <w:pPr>
              <w:pStyle w:val="paragraph"/>
              <w:numPr>
                <w:ilvl w:val="0"/>
                <w:numId w:val="27"/>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Data Preparation and Modelling</w:t>
            </w:r>
            <w:r w:rsidRPr="00211D1C">
              <w:rPr>
                <w:rStyle w:val="eop"/>
                <w:rFonts w:ascii="Arial" w:hAnsi="Arial" w:cs="Arial"/>
                <w:sz w:val="16"/>
                <w:szCs w:val="16"/>
              </w:rPr>
              <w:t> </w:t>
            </w:r>
          </w:p>
          <w:p w14:paraId="575327B2" w14:textId="77777777" w:rsidR="002551AA" w:rsidRPr="002257C8" w:rsidRDefault="002551AA" w:rsidP="002551AA">
            <w:pPr>
              <w:pStyle w:val="paragraph"/>
              <w:numPr>
                <w:ilvl w:val="0"/>
                <w:numId w:val="27"/>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NLWA Engagement</w:t>
            </w:r>
            <w:r w:rsidRPr="00211D1C">
              <w:rPr>
                <w:rStyle w:val="eop"/>
                <w:rFonts w:ascii="Arial" w:hAnsi="Arial" w:cs="Arial"/>
                <w:sz w:val="16"/>
                <w:szCs w:val="16"/>
              </w:rPr>
              <w:t> </w:t>
            </w:r>
          </w:p>
          <w:p w14:paraId="2C26C4C3" w14:textId="77777777" w:rsidR="002551AA" w:rsidRPr="00211D1C" w:rsidRDefault="002551AA" w:rsidP="002551AA">
            <w:pPr>
              <w:pStyle w:val="paragraph"/>
              <w:numPr>
                <w:ilvl w:val="0"/>
                <w:numId w:val="27"/>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Creation of new services and expansion of current services</w:t>
            </w:r>
            <w:r w:rsidRPr="00211D1C">
              <w:rPr>
                <w:rStyle w:val="eop"/>
                <w:rFonts w:ascii="Arial" w:hAnsi="Arial" w:cs="Arial"/>
                <w:sz w:val="16"/>
                <w:szCs w:val="16"/>
              </w:rPr>
              <w:t> </w:t>
            </w:r>
          </w:p>
          <w:p w14:paraId="6657324C" w14:textId="77777777" w:rsidR="002551AA" w:rsidRPr="00211D1C" w:rsidRDefault="002551AA" w:rsidP="002551AA">
            <w:pPr>
              <w:pStyle w:val="paragraph"/>
              <w:numPr>
                <w:ilvl w:val="0"/>
                <w:numId w:val="28"/>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Depot and service requirements</w:t>
            </w:r>
            <w:r w:rsidRPr="00211D1C">
              <w:rPr>
                <w:rStyle w:val="eop"/>
                <w:rFonts w:ascii="Arial" w:hAnsi="Arial" w:cs="Arial"/>
                <w:sz w:val="16"/>
                <w:szCs w:val="16"/>
              </w:rPr>
              <w:t> </w:t>
            </w:r>
          </w:p>
          <w:p w14:paraId="3A31760F" w14:textId="77777777" w:rsidR="002551AA" w:rsidRPr="00211D1C" w:rsidRDefault="002551AA" w:rsidP="002551AA">
            <w:pPr>
              <w:pStyle w:val="paragraph"/>
              <w:numPr>
                <w:ilvl w:val="0"/>
                <w:numId w:val="28"/>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Procurement</w:t>
            </w:r>
            <w:r w:rsidRPr="00211D1C">
              <w:rPr>
                <w:rStyle w:val="eop"/>
                <w:rFonts w:ascii="Arial" w:hAnsi="Arial" w:cs="Arial"/>
                <w:sz w:val="16"/>
                <w:szCs w:val="16"/>
              </w:rPr>
              <w:t> </w:t>
            </w:r>
          </w:p>
          <w:p w14:paraId="168AFF3C" w14:textId="77777777" w:rsidR="002551AA" w:rsidRPr="00211D1C" w:rsidRDefault="002551AA" w:rsidP="002551AA">
            <w:pPr>
              <w:pStyle w:val="paragraph"/>
              <w:numPr>
                <w:ilvl w:val="0"/>
                <w:numId w:val="28"/>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 xml:space="preserve">Financial Impacts </w:t>
            </w:r>
            <w:r>
              <w:rPr>
                <w:rStyle w:val="normaltextrun"/>
                <w:rFonts w:ascii="Arial" w:hAnsi="Arial" w:cs="Arial"/>
                <w:sz w:val="16"/>
                <w:szCs w:val="16"/>
              </w:rPr>
              <w:t>f</w:t>
            </w:r>
            <w:r w:rsidRPr="00211D1C">
              <w:rPr>
                <w:rStyle w:val="normaltextrun"/>
                <w:rFonts w:ascii="Arial" w:hAnsi="Arial" w:cs="Arial"/>
                <w:sz w:val="16"/>
                <w:szCs w:val="16"/>
              </w:rPr>
              <w:t>orecasting</w:t>
            </w:r>
            <w:r w:rsidRPr="00211D1C">
              <w:rPr>
                <w:rStyle w:val="eop"/>
                <w:rFonts w:ascii="Arial" w:hAnsi="Arial" w:cs="Arial"/>
                <w:sz w:val="16"/>
                <w:szCs w:val="16"/>
              </w:rPr>
              <w:t> </w:t>
            </w:r>
          </w:p>
          <w:p w14:paraId="6D6E55D8" w14:textId="77777777" w:rsidR="002551AA" w:rsidRPr="00211D1C" w:rsidRDefault="002551AA" w:rsidP="002551AA">
            <w:pPr>
              <w:pStyle w:val="paragraph"/>
              <w:numPr>
                <w:ilvl w:val="0"/>
                <w:numId w:val="28"/>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lastRenderedPageBreak/>
              <w:t>Policy and Guidance development</w:t>
            </w:r>
            <w:r w:rsidRPr="00211D1C">
              <w:rPr>
                <w:rStyle w:val="eop"/>
                <w:rFonts w:ascii="Arial" w:hAnsi="Arial" w:cs="Arial"/>
                <w:sz w:val="16"/>
                <w:szCs w:val="16"/>
              </w:rPr>
              <w:t> </w:t>
            </w:r>
          </w:p>
          <w:p w14:paraId="3CE03063" w14:textId="77777777" w:rsidR="002551AA" w:rsidRPr="00211D1C" w:rsidRDefault="002551AA" w:rsidP="002551AA">
            <w:pPr>
              <w:pStyle w:val="paragraph"/>
              <w:numPr>
                <w:ilvl w:val="0"/>
                <w:numId w:val="28"/>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Communications</w:t>
            </w:r>
            <w:r w:rsidRPr="00211D1C">
              <w:rPr>
                <w:rStyle w:val="eop"/>
                <w:rFonts w:ascii="Arial" w:hAnsi="Arial" w:cs="Arial"/>
                <w:sz w:val="16"/>
                <w:szCs w:val="16"/>
              </w:rPr>
              <w:t> </w:t>
            </w:r>
          </w:p>
          <w:p w14:paraId="1557A10F" w14:textId="77777777" w:rsidR="00D03346" w:rsidRPr="00C02E4B" w:rsidRDefault="00D03346" w:rsidP="006A60C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77638C6" w14:textId="77777777" w:rsidR="00730947" w:rsidRPr="00B53EF1" w:rsidRDefault="00730947" w:rsidP="00730947">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5DCA7132"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9CCD21B" w14:textId="77777777" w:rsidR="005C6A23" w:rsidRPr="003B1F2E" w:rsidRDefault="005C6A23" w:rsidP="005C6A23">
            <w:pPr>
              <w:rPr>
                <w:rFonts w:ascii="Arial" w:hAnsi="Arial" w:cs="Arial"/>
                <w:sz w:val="16"/>
                <w:szCs w:val="16"/>
              </w:rPr>
            </w:pPr>
            <w:r w:rsidRPr="003B1F2E">
              <w:rPr>
                <w:rFonts w:ascii="Arial" w:hAnsi="Arial" w:cs="Arial"/>
                <w:sz w:val="16"/>
                <w:szCs w:val="16"/>
              </w:rPr>
              <w:t xml:space="preserve">The council is </w:t>
            </w:r>
            <w:r>
              <w:rPr>
                <w:rFonts w:ascii="Arial" w:hAnsi="Arial" w:cs="Arial"/>
                <w:sz w:val="16"/>
                <w:szCs w:val="16"/>
              </w:rPr>
              <w:t xml:space="preserve">progressing procurements for vehicles and containers for </w:t>
            </w:r>
            <w:r w:rsidRPr="003B1F2E">
              <w:rPr>
                <w:rFonts w:ascii="Arial" w:hAnsi="Arial" w:cs="Arial"/>
                <w:sz w:val="16"/>
                <w:szCs w:val="16"/>
              </w:rPr>
              <w:t>the implementation of separate food waste collections in line with the timelines indicated by the previous government. It is anticipated that a 4% improvement in the recycling rate will be achieved when food waste collections are introduced.</w:t>
            </w:r>
          </w:p>
          <w:p w14:paraId="61A514F9" w14:textId="77777777" w:rsidR="005C6A23" w:rsidRPr="003B1F2E" w:rsidRDefault="005C6A23" w:rsidP="005C6A23">
            <w:pPr>
              <w:rPr>
                <w:rFonts w:ascii="Arial" w:hAnsi="Arial" w:cs="Arial"/>
                <w:sz w:val="16"/>
                <w:szCs w:val="16"/>
              </w:rPr>
            </w:pPr>
            <w:r w:rsidRPr="003B1F2E">
              <w:rPr>
                <w:rFonts w:ascii="Arial" w:hAnsi="Arial" w:cs="Arial"/>
                <w:sz w:val="16"/>
                <w:szCs w:val="16"/>
              </w:rPr>
              <w:t>There is an established governance structure and dedicated Project Team with resources allocated to deliver the required outcomes in an efficient and effective manner. Working groups meet regularly on the below workstreams:</w:t>
            </w:r>
          </w:p>
          <w:p w14:paraId="15227305" w14:textId="77777777" w:rsidR="005C6A23" w:rsidRPr="003B1F2E" w:rsidRDefault="005C6A23" w:rsidP="005C6A23">
            <w:pPr>
              <w:rPr>
                <w:rFonts w:ascii="Arial" w:hAnsi="Arial" w:cs="Arial"/>
                <w:sz w:val="16"/>
                <w:szCs w:val="16"/>
              </w:rPr>
            </w:pPr>
            <w:r w:rsidRPr="003B1F2E">
              <w:rPr>
                <w:rFonts w:ascii="Arial" w:hAnsi="Arial" w:cs="Arial"/>
                <w:sz w:val="16"/>
                <w:szCs w:val="16"/>
              </w:rPr>
              <w:t>•Service design – options appraisal for different service delivery models - completed</w:t>
            </w:r>
          </w:p>
          <w:p w14:paraId="65A34322" w14:textId="77777777" w:rsidR="005C6A23" w:rsidRPr="003B1F2E" w:rsidRDefault="005C6A23" w:rsidP="005C6A23">
            <w:pPr>
              <w:rPr>
                <w:rFonts w:ascii="Arial" w:hAnsi="Arial" w:cs="Arial"/>
                <w:sz w:val="16"/>
                <w:szCs w:val="16"/>
              </w:rPr>
            </w:pPr>
            <w:r w:rsidRPr="003B1F2E">
              <w:rPr>
                <w:rFonts w:ascii="Arial" w:hAnsi="Arial" w:cs="Arial"/>
                <w:sz w:val="16"/>
                <w:szCs w:val="16"/>
              </w:rPr>
              <w:t xml:space="preserve">•Data – analysis of household numbers by property type - </w:t>
            </w:r>
            <w:r>
              <w:rPr>
                <w:rFonts w:ascii="Arial" w:hAnsi="Arial" w:cs="Arial"/>
                <w:sz w:val="16"/>
                <w:szCs w:val="16"/>
              </w:rPr>
              <w:t>completed</w:t>
            </w:r>
          </w:p>
          <w:p w14:paraId="435351A8" w14:textId="77777777" w:rsidR="005C6A23" w:rsidRPr="003B1F2E" w:rsidRDefault="005C6A23" w:rsidP="005C6A23">
            <w:pPr>
              <w:rPr>
                <w:rFonts w:ascii="Arial" w:hAnsi="Arial" w:cs="Arial"/>
                <w:sz w:val="16"/>
                <w:szCs w:val="16"/>
              </w:rPr>
            </w:pPr>
            <w:r w:rsidRPr="003B1F2E">
              <w:rPr>
                <w:rFonts w:ascii="Arial" w:hAnsi="Arial" w:cs="Arial"/>
                <w:sz w:val="16"/>
                <w:szCs w:val="16"/>
              </w:rPr>
              <w:t>•Containers and procurement – procurement is underway for</w:t>
            </w:r>
            <w:r>
              <w:rPr>
                <w:rFonts w:ascii="Arial" w:hAnsi="Arial" w:cs="Arial"/>
                <w:sz w:val="16"/>
                <w:szCs w:val="16"/>
              </w:rPr>
              <w:t xml:space="preserve"> </w:t>
            </w:r>
            <w:r w:rsidRPr="003B1F2E">
              <w:rPr>
                <w:rFonts w:ascii="Arial" w:hAnsi="Arial" w:cs="Arial"/>
                <w:sz w:val="16"/>
                <w:szCs w:val="16"/>
              </w:rPr>
              <w:t>containers.</w:t>
            </w:r>
          </w:p>
          <w:p w14:paraId="6E707FDB" w14:textId="77777777" w:rsidR="005C6A23" w:rsidRPr="003B1F2E" w:rsidRDefault="005C6A23" w:rsidP="005C6A23">
            <w:pPr>
              <w:rPr>
                <w:rFonts w:ascii="Arial" w:hAnsi="Arial" w:cs="Arial"/>
                <w:sz w:val="16"/>
                <w:szCs w:val="16"/>
              </w:rPr>
            </w:pPr>
            <w:r w:rsidRPr="003B1F2E">
              <w:rPr>
                <w:rFonts w:ascii="Arial" w:hAnsi="Arial" w:cs="Arial"/>
                <w:sz w:val="16"/>
                <w:szCs w:val="16"/>
              </w:rPr>
              <w:lastRenderedPageBreak/>
              <w:t xml:space="preserve">•Vehicle selection – </w:t>
            </w:r>
            <w:r>
              <w:rPr>
                <w:rFonts w:ascii="Arial" w:hAnsi="Arial" w:cs="Arial"/>
                <w:sz w:val="16"/>
                <w:szCs w:val="16"/>
              </w:rPr>
              <w:t xml:space="preserve">vehicles have been ordered. </w:t>
            </w:r>
          </w:p>
          <w:p w14:paraId="6CE5EEFD" w14:textId="77777777" w:rsidR="005C6A23" w:rsidRDefault="005C6A23" w:rsidP="005C6A23">
            <w:pPr>
              <w:rPr>
                <w:rFonts w:ascii="Arial" w:hAnsi="Arial" w:cs="Arial"/>
                <w:sz w:val="16"/>
                <w:szCs w:val="16"/>
              </w:rPr>
            </w:pPr>
            <w:r w:rsidRPr="003B1F2E">
              <w:rPr>
                <w:rFonts w:ascii="Arial" w:hAnsi="Arial" w:cs="Arial"/>
                <w:sz w:val="16"/>
                <w:szCs w:val="16"/>
              </w:rPr>
              <w:t>•Finance – assessment of funding from DEFRA and identification of any gaps that need to be mitigated.</w:t>
            </w:r>
          </w:p>
          <w:p w14:paraId="3A658692" w14:textId="1E7653B8" w:rsidR="00D03346" w:rsidRPr="002551AA" w:rsidRDefault="005C6A23" w:rsidP="00C40F1C">
            <w:pPr>
              <w:rPr>
                <w:rFonts w:ascii="Arial" w:hAnsi="Arial" w:cs="Arial"/>
                <w:sz w:val="20"/>
                <w:szCs w:val="20"/>
              </w:rPr>
            </w:pPr>
            <w:r>
              <w:rPr>
                <w:rFonts w:ascii="Arial" w:hAnsi="Arial" w:cs="Arial"/>
                <w:sz w:val="16"/>
                <w:szCs w:val="16"/>
              </w:rPr>
              <w:t xml:space="preserve">-Communications – plan drafted, with a soft launch </w:t>
            </w:r>
            <w:r w:rsidR="005C5FB7">
              <w:rPr>
                <w:rFonts w:ascii="Arial" w:hAnsi="Arial" w:cs="Arial"/>
                <w:sz w:val="16"/>
                <w:szCs w:val="16"/>
              </w:rPr>
              <w:t>commencing 22 September 2025</w:t>
            </w:r>
          </w:p>
        </w:tc>
        <w:tc>
          <w:tcPr>
            <w:tcW w:w="5248" w:type="dxa"/>
            <w:tcBorders>
              <w:top w:val="single" w:sz="4" w:space="0" w:color="auto"/>
              <w:left w:val="single" w:sz="4" w:space="0" w:color="auto"/>
              <w:bottom w:val="single" w:sz="4" w:space="0" w:color="auto"/>
              <w:right w:val="single" w:sz="4" w:space="0" w:color="auto"/>
            </w:tcBorders>
          </w:tcPr>
          <w:p w14:paraId="63E86F18" w14:textId="72DF40E0" w:rsidR="00D03346" w:rsidRPr="002551AA" w:rsidRDefault="002551AA" w:rsidP="002551AA">
            <w:pPr>
              <w:textAlignment w:val="baseline"/>
              <w:rPr>
                <w:rFonts w:ascii="Arial" w:hAnsi="Arial" w:cs="Arial"/>
                <w:sz w:val="20"/>
                <w:szCs w:val="20"/>
              </w:rPr>
            </w:pPr>
            <w:r>
              <w:rPr>
                <w:rFonts w:ascii="Arial" w:hAnsi="Arial" w:cs="Arial"/>
                <w:sz w:val="16"/>
                <w:szCs w:val="16"/>
              </w:rPr>
              <w:lastRenderedPageBreak/>
              <w:t>T</w:t>
            </w:r>
            <w:r w:rsidRPr="009851F6">
              <w:rPr>
                <w:rFonts w:ascii="Arial" w:hAnsi="Arial" w:cs="Arial"/>
                <w:sz w:val="16"/>
                <w:szCs w:val="16"/>
              </w:rPr>
              <w:t>he council’s initial modelling for potential changes following the release of the Environment Act regulations suggests that the introduction of food waste collections for houses and flats could result in approximately a 4% increase in the annual household recycling rate.</w:t>
            </w:r>
          </w:p>
        </w:tc>
      </w:tr>
      <w:tr w:rsidR="00D03346" w:rsidRPr="00B44E45" w14:paraId="6BEBFD63"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42705776" w14:textId="4F6C16A9"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#16</w:t>
            </w:r>
          </w:p>
        </w:tc>
        <w:tc>
          <w:tcPr>
            <w:tcW w:w="1843" w:type="dxa"/>
            <w:tcBorders>
              <w:top w:val="single" w:sz="4" w:space="0" w:color="auto"/>
              <w:left w:val="single" w:sz="4" w:space="0" w:color="auto"/>
              <w:bottom w:val="single" w:sz="4" w:space="0" w:color="auto"/>
              <w:right w:val="single" w:sz="4" w:space="0" w:color="auto"/>
            </w:tcBorders>
          </w:tcPr>
          <w:p w14:paraId="6AD810D2" w14:textId="34107194" w:rsidR="00D03346" w:rsidRPr="008C7D72" w:rsidRDefault="00EB3DD2" w:rsidP="006A60C9">
            <w:pPr>
              <w:textAlignment w:val="baseline"/>
              <w:rPr>
                <w:rFonts w:ascii="Arial" w:hAnsi="Arial" w:cs="Arial"/>
                <w:color w:val="auto"/>
                <w:sz w:val="20"/>
                <w:szCs w:val="20"/>
              </w:rPr>
            </w:pPr>
            <w:r w:rsidRPr="00211D1C">
              <w:rPr>
                <w:rFonts w:ascii="Arial" w:hAnsi="Arial" w:cs="Arial"/>
                <w:sz w:val="16"/>
                <w:szCs w:val="16"/>
              </w:rPr>
              <w:t>Commercial recycling &amp; waste service:</w:t>
            </w:r>
          </w:p>
        </w:tc>
        <w:tc>
          <w:tcPr>
            <w:tcW w:w="5099" w:type="dxa"/>
            <w:tcBorders>
              <w:top w:val="single" w:sz="4" w:space="0" w:color="auto"/>
              <w:left w:val="single" w:sz="4" w:space="0" w:color="auto"/>
              <w:bottom w:val="single" w:sz="4" w:space="0" w:color="auto"/>
              <w:right w:val="single" w:sz="4" w:space="0" w:color="auto"/>
            </w:tcBorders>
          </w:tcPr>
          <w:p w14:paraId="051CBD83" w14:textId="77777777" w:rsidR="00092A90" w:rsidRDefault="00092A90" w:rsidP="00092A90">
            <w:pPr>
              <w:pStyle w:val="ListParagraph"/>
              <w:numPr>
                <w:ilvl w:val="0"/>
                <w:numId w:val="17"/>
              </w:numPr>
              <w:ind w:left="360"/>
              <w:textAlignment w:val="baseline"/>
              <w:rPr>
                <w:rFonts w:ascii="Arial" w:hAnsi="Arial" w:cs="Arial"/>
                <w:sz w:val="16"/>
                <w:szCs w:val="16"/>
              </w:rPr>
            </w:pPr>
            <w:r>
              <w:rPr>
                <w:rFonts w:ascii="Arial" w:hAnsi="Arial" w:cs="Arial"/>
                <w:sz w:val="16"/>
                <w:szCs w:val="16"/>
              </w:rPr>
              <w:t>The commercial service promotes recycling in its service offer to schools and businesses. Recycling collections are offered at a lower price than residual collections to encourage and maximise recycling</w:t>
            </w:r>
          </w:p>
          <w:p w14:paraId="3A9EEB42" w14:textId="77777777" w:rsidR="00092A90" w:rsidRDefault="00092A90" w:rsidP="00092A90">
            <w:pPr>
              <w:pStyle w:val="ListParagraph"/>
              <w:numPr>
                <w:ilvl w:val="0"/>
                <w:numId w:val="17"/>
              </w:numPr>
              <w:ind w:left="360"/>
              <w:textAlignment w:val="baseline"/>
              <w:rPr>
                <w:rFonts w:ascii="Arial" w:hAnsi="Arial" w:cs="Arial"/>
                <w:sz w:val="16"/>
                <w:szCs w:val="16"/>
              </w:rPr>
            </w:pPr>
            <w:r>
              <w:rPr>
                <w:rFonts w:ascii="Arial" w:hAnsi="Arial" w:cs="Arial"/>
                <w:sz w:val="16"/>
                <w:szCs w:val="16"/>
              </w:rPr>
              <w:t>The commercial dry recycling service already meets the Mayor’s minimum standards.</w:t>
            </w:r>
          </w:p>
          <w:p w14:paraId="7DB4244E" w14:textId="77777777" w:rsidR="00092A90" w:rsidRPr="00067269" w:rsidRDefault="00092A90" w:rsidP="00092A90">
            <w:pPr>
              <w:pStyle w:val="ListParagraph"/>
              <w:numPr>
                <w:ilvl w:val="0"/>
                <w:numId w:val="17"/>
              </w:numPr>
              <w:ind w:left="360"/>
              <w:textAlignment w:val="baseline"/>
              <w:rPr>
                <w:rFonts w:ascii="Arial" w:hAnsi="Arial" w:cs="Arial"/>
                <w:sz w:val="16"/>
                <w:szCs w:val="16"/>
              </w:rPr>
            </w:pPr>
            <w:r w:rsidRPr="00067269">
              <w:rPr>
                <w:rFonts w:ascii="Arial" w:hAnsi="Arial" w:cs="Arial"/>
                <w:sz w:val="16"/>
                <w:szCs w:val="16"/>
              </w:rPr>
              <w:t xml:space="preserve">The service is </w:t>
            </w:r>
            <w:r>
              <w:rPr>
                <w:rFonts w:ascii="Arial" w:hAnsi="Arial" w:cs="Arial"/>
                <w:sz w:val="16"/>
                <w:szCs w:val="16"/>
              </w:rPr>
              <w:t>working on a Commercial Business Plan for waste services to customers and this will include consideration of further promotion of our recycling services.</w:t>
            </w:r>
            <w:r w:rsidRPr="00067269">
              <w:rPr>
                <w:rFonts w:ascii="Arial" w:hAnsi="Arial" w:cs="Arial"/>
                <w:sz w:val="16"/>
                <w:szCs w:val="16"/>
              </w:rPr>
              <w:t xml:space="preserve"> </w:t>
            </w:r>
          </w:p>
          <w:p w14:paraId="7E0A4903" w14:textId="02E1C2AB" w:rsidR="00D03346" w:rsidRPr="00C02E4B" w:rsidRDefault="00000000" w:rsidP="00092A90">
            <w:pPr>
              <w:pStyle w:val="ListParagraph"/>
              <w:ind w:left="0" w:hanging="1"/>
              <w:textAlignment w:val="baseline"/>
              <w:rPr>
                <w:rFonts w:ascii="Arial" w:hAnsi="Arial" w:cs="Arial"/>
                <w:color w:val="auto"/>
                <w:sz w:val="20"/>
                <w:szCs w:val="20"/>
              </w:rPr>
            </w:pPr>
            <w:hyperlink r:id="rId24" w:history="1">
              <w:r w:rsidR="00092A90" w:rsidRPr="00F50FD8">
                <w:rPr>
                  <w:rStyle w:val="Hyperlink"/>
                  <w:rFonts w:ascii="Arial" w:hAnsi="Arial" w:cs="Arial"/>
                  <w:sz w:val="16"/>
                  <w:szCs w:val="16"/>
                </w:rPr>
                <w:t>Business recycling | Barnet Council</w:t>
              </w:r>
            </w:hyperlink>
          </w:p>
        </w:tc>
        <w:tc>
          <w:tcPr>
            <w:tcW w:w="2127" w:type="dxa"/>
            <w:tcBorders>
              <w:top w:val="single" w:sz="4" w:space="0" w:color="auto"/>
              <w:left w:val="single" w:sz="4" w:space="0" w:color="auto"/>
              <w:bottom w:val="single" w:sz="4" w:space="0" w:color="auto"/>
              <w:right w:val="single" w:sz="4" w:space="0" w:color="auto"/>
            </w:tcBorders>
            <w:vAlign w:val="center"/>
          </w:tcPr>
          <w:p w14:paraId="498C3581" w14:textId="77777777" w:rsidR="00D4747E" w:rsidRPr="00B53EF1" w:rsidRDefault="00D4747E" w:rsidP="00D4747E">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B9FFAB0" w14:textId="77777777" w:rsidR="00D03346" w:rsidRPr="003C3B76" w:rsidRDefault="00D03346" w:rsidP="003C608A">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736122DA" w14:textId="32234073" w:rsidR="00D03346" w:rsidRPr="0061547B" w:rsidRDefault="0061547B" w:rsidP="0061547B">
            <w:pPr>
              <w:textAlignment w:val="baseline"/>
              <w:rPr>
                <w:rFonts w:ascii="Arial" w:hAnsi="Arial" w:cs="Arial"/>
                <w:sz w:val="20"/>
                <w:szCs w:val="20"/>
              </w:rPr>
            </w:pPr>
            <w:r w:rsidRPr="0061547B">
              <w:rPr>
                <w:rFonts w:ascii="Arial" w:eastAsia="Aptos" w:hAnsi="Arial" w:cs="Arial"/>
                <w:color w:val="auto"/>
                <w:kern w:val="2"/>
                <w:sz w:val="16"/>
                <w:szCs w:val="16"/>
                <w:lang w:eastAsia="en-US"/>
                <w14:ligatures w14:val="standardContextual"/>
              </w:rPr>
              <w:t xml:space="preserve">The commercial food waste service has been advertised to schools and businesses in the borough with 10 or more staff. So far </w:t>
            </w:r>
            <w:r w:rsidR="001F2EC0">
              <w:rPr>
                <w:rFonts w:ascii="Arial" w:eastAsia="Aptos" w:hAnsi="Arial" w:cs="Arial"/>
                <w:color w:val="auto"/>
                <w:kern w:val="2"/>
                <w:sz w:val="16"/>
                <w:szCs w:val="16"/>
                <w:lang w:eastAsia="en-US"/>
                <w14:ligatures w14:val="standardContextual"/>
              </w:rPr>
              <w:t>56</w:t>
            </w:r>
            <w:r w:rsidRPr="0061547B">
              <w:rPr>
                <w:rFonts w:ascii="Arial" w:eastAsia="Aptos" w:hAnsi="Arial" w:cs="Arial"/>
                <w:color w:val="auto"/>
                <w:kern w:val="2"/>
                <w:sz w:val="16"/>
                <w:szCs w:val="16"/>
                <w:lang w:eastAsia="en-US"/>
                <w14:ligatures w14:val="standardContextual"/>
              </w:rPr>
              <w:t xml:space="preserve"> schools and </w:t>
            </w:r>
            <w:r w:rsidR="00C25799">
              <w:rPr>
                <w:rFonts w:ascii="Arial" w:eastAsia="Aptos" w:hAnsi="Arial" w:cs="Arial"/>
                <w:color w:val="auto"/>
                <w:kern w:val="2"/>
                <w:sz w:val="16"/>
                <w:szCs w:val="16"/>
                <w:lang w:eastAsia="en-US"/>
                <w14:ligatures w14:val="standardContextual"/>
              </w:rPr>
              <w:t>125</w:t>
            </w:r>
            <w:r w:rsidRPr="0061547B">
              <w:rPr>
                <w:rFonts w:ascii="Arial" w:eastAsia="Aptos" w:hAnsi="Arial" w:cs="Arial"/>
                <w:color w:val="auto"/>
                <w:kern w:val="2"/>
                <w:sz w:val="16"/>
                <w:szCs w:val="16"/>
                <w:lang w:eastAsia="en-US"/>
                <w14:ligatures w14:val="standardContextual"/>
              </w:rPr>
              <w:t xml:space="preserve"> businesses have signed up for a food waste collection service</w:t>
            </w:r>
            <w:r w:rsidR="005C5FB7">
              <w:rPr>
                <w:rFonts w:ascii="Arial" w:eastAsia="Aptos" w:hAnsi="Arial" w:cs="Arial"/>
                <w:color w:val="auto"/>
                <w:kern w:val="2"/>
                <w:sz w:val="16"/>
                <w:szCs w:val="16"/>
                <w:lang w:eastAsia="en-US"/>
                <w14:ligatures w14:val="standardContextual"/>
              </w:rPr>
              <w:t>, work is ongoing to engage more schools and businesses.</w:t>
            </w:r>
          </w:p>
        </w:tc>
        <w:tc>
          <w:tcPr>
            <w:tcW w:w="5248" w:type="dxa"/>
            <w:tcBorders>
              <w:top w:val="single" w:sz="4" w:space="0" w:color="auto"/>
              <w:left w:val="single" w:sz="4" w:space="0" w:color="auto"/>
              <w:bottom w:val="single" w:sz="4" w:space="0" w:color="auto"/>
              <w:right w:val="single" w:sz="4" w:space="0" w:color="auto"/>
            </w:tcBorders>
          </w:tcPr>
          <w:p w14:paraId="7082FB34" w14:textId="2197B10A" w:rsidR="00D03346" w:rsidRPr="0061758E" w:rsidRDefault="0061758E" w:rsidP="0061758E">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D03346" w:rsidRPr="00B44E45" w14:paraId="14A5D50E"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5764B6C6" w14:textId="151D1FD5" w:rsidR="00D03346" w:rsidRPr="00373986" w:rsidRDefault="00996B78" w:rsidP="006A60C9">
            <w:pPr>
              <w:textAlignment w:val="baseline"/>
              <w:rPr>
                <w:rFonts w:ascii="Arial" w:hAnsi="Arial" w:cs="Arial"/>
                <w:sz w:val="16"/>
                <w:szCs w:val="16"/>
              </w:rPr>
            </w:pPr>
            <w:r w:rsidRPr="00373986">
              <w:rPr>
                <w:rFonts w:ascii="Arial" w:hAnsi="Arial" w:cs="Arial"/>
                <w:sz w:val="16"/>
                <w:szCs w:val="16"/>
              </w:rPr>
              <w:t>#17</w:t>
            </w:r>
          </w:p>
        </w:tc>
        <w:tc>
          <w:tcPr>
            <w:tcW w:w="1843" w:type="dxa"/>
            <w:tcBorders>
              <w:top w:val="single" w:sz="4" w:space="0" w:color="auto"/>
              <w:left w:val="single" w:sz="4" w:space="0" w:color="auto"/>
              <w:bottom w:val="single" w:sz="4" w:space="0" w:color="auto"/>
              <w:right w:val="single" w:sz="4" w:space="0" w:color="auto"/>
            </w:tcBorders>
          </w:tcPr>
          <w:p w14:paraId="4DC4B4DA" w14:textId="25FD2200" w:rsidR="00D03346" w:rsidRPr="008C7D72" w:rsidRDefault="0032373D" w:rsidP="006A60C9">
            <w:pPr>
              <w:textAlignment w:val="baseline"/>
              <w:rPr>
                <w:rFonts w:ascii="Arial" w:hAnsi="Arial" w:cs="Arial"/>
                <w:color w:val="auto"/>
                <w:sz w:val="20"/>
                <w:szCs w:val="20"/>
              </w:rPr>
            </w:pPr>
            <w:r w:rsidRPr="003B40FE">
              <w:rPr>
                <w:rFonts w:ascii="Arial" w:hAnsi="Arial" w:cs="Arial"/>
                <w:sz w:val="16"/>
                <w:szCs w:val="16"/>
              </w:rPr>
              <w:t>Barnet Council fleet</w:t>
            </w:r>
          </w:p>
        </w:tc>
        <w:tc>
          <w:tcPr>
            <w:tcW w:w="5099" w:type="dxa"/>
            <w:tcBorders>
              <w:top w:val="single" w:sz="4" w:space="0" w:color="auto"/>
              <w:left w:val="single" w:sz="4" w:space="0" w:color="auto"/>
              <w:bottom w:val="single" w:sz="4" w:space="0" w:color="auto"/>
              <w:right w:val="single" w:sz="4" w:space="0" w:color="auto"/>
            </w:tcBorders>
          </w:tcPr>
          <w:p w14:paraId="4E61321B" w14:textId="77777777" w:rsidR="00097CE2" w:rsidRDefault="00097CE2" w:rsidP="00097CE2">
            <w:pPr>
              <w:pStyle w:val="ListParagraph"/>
              <w:numPr>
                <w:ilvl w:val="0"/>
                <w:numId w:val="17"/>
              </w:numPr>
              <w:ind w:left="360"/>
              <w:textAlignment w:val="baseline"/>
              <w:rPr>
                <w:rFonts w:ascii="Arial" w:hAnsi="Arial" w:cs="Arial"/>
                <w:sz w:val="16"/>
                <w:szCs w:val="16"/>
              </w:rPr>
            </w:pPr>
            <w:r w:rsidRPr="003B40FE">
              <w:rPr>
                <w:rFonts w:ascii="Arial" w:hAnsi="Arial" w:cs="Arial"/>
                <w:sz w:val="16"/>
                <w:szCs w:val="16"/>
              </w:rPr>
              <w:t>The council will develop a fleet strategy, considering alternative fuel vehicles as appropriate. The council will also be considering upskilling its fleet maintenance workforce and any apprenticeships to ensure they are suitably trained to maintain alternative fuel vehicles</w:t>
            </w:r>
          </w:p>
          <w:p w14:paraId="01CC0DEE" w14:textId="77777777" w:rsidR="00097CE2" w:rsidRPr="001E6637" w:rsidRDefault="00097CE2" w:rsidP="00097CE2">
            <w:pPr>
              <w:pStyle w:val="ListParagraph"/>
              <w:numPr>
                <w:ilvl w:val="0"/>
                <w:numId w:val="17"/>
              </w:numPr>
              <w:ind w:left="360"/>
              <w:textAlignment w:val="baseline"/>
              <w:rPr>
                <w:rFonts w:ascii="Arial" w:hAnsi="Arial" w:cs="Arial"/>
                <w:sz w:val="16"/>
                <w:szCs w:val="16"/>
              </w:rPr>
            </w:pPr>
            <w:r w:rsidRPr="001E6637">
              <w:rPr>
                <w:rFonts w:ascii="Arial" w:hAnsi="Arial" w:cs="Arial"/>
                <w:sz w:val="16"/>
                <w:szCs w:val="16"/>
              </w:rPr>
              <w:t>The ULEZ (Ultra Low Emission Zone) requirements did not affect Barnet until their expansion in October 2021.</w:t>
            </w:r>
          </w:p>
          <w:p w14:paraId="0C3F07F4" w14:textId="77777777" w:rsidR="00097CE2" w:rsidRPr="001E6637" w:rsidRDefault="00097CE2" w:rsidP="00097CE2">
            <w:pPr>
              <w:pStyle w:val="ListParagraph"/>
              <w:ind w:left="360"/>
              <w:textAlignment w:val="baseline"/>
              <w:rPr>
                <w:rFonts w:ascii="Arial" w:hAnsi="Arial" w:cs="Arial"/>
                <w:sz w:val="16"/>
                <w:szCs w:val="16"/>
              </w:rPr>
            </w:pPr>
            <w:r w:rsidRPr="001E6637">
              <w:rPr>
                <w:rFonts w:ascii="Arial" w:hAnsi="Arial" w:cs="Arial"/>
                <w:sz w:val="16"/>
                <w:szCs w:val="16"/>
              </w:rPr>
              <w:t xml:space="preserve">In </w:t>
            </w:r>
            <w:r>
              <w:rPr>
                <w:rFonts w:ascii="Arial" w:hAnsi="Arial" w:cs="Arial"/>
                <w:sz w:val="16"/>
                <w:szCs w:val="16"/>
              </w:rPr>
              <w:t>advance of the</w:t>
            </w:r>
            <w:r w:rsidRPr="001E6637">
              <w:rPr>
                <w:rFonts w:ascii="Arial" w:hAnsi="Arial" w:cs="Arial"/>
                <w:sz w:val="16"/>
                <w:szCs w:val="16"/>
              </w:rPr>
              <w:t xml:space="preserve"> ULEZ expansion </w:t>
            </w:r>
            <w:r>
              <w:rPr>
                <w:rFonts w:ascii="Arial" w:hAnsi="Arial" w:cs="Arial"/>
                <w:sz w:val="16"/>
                <w:szCs w:val="16"/>
              </w:rPr>
              <w:t>the council took the following actions:</w:t>
            </w:r>
          </w:p>
          <w:p w14:paraId="6920E0BA" w14:textId="77777777" w:rsidR="00097CE2" w:rsidRPr="00466192" w:rsidRDefault="00097CE2" w:rsidP="00097CE2">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The fleet vehicles that would be non-complaint were renewed or exchanged over this period</w:t>
            </w:r>
          </w:p>
          <w:p w14:paraId="2D5A1C2C" w14:textId="77777777" w:rsidR="00097CE2" w:rsidRPr="00466192" w:rsidRDefault="00097CE2" w:rsidP="00097CE2">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The main fleet of RCV’s were renewed in two main tranches in 2018 and 2020</w:t>
            </w:r>
          </w:p>
          <w:p w14:paraId="74F7A204" w14:textId="77777777" w:rsidR="00097CE2" w:rsidRPr="00466192" w:rsidRDefault="00097CE2" w:rsidP="00097CE2">
            <w:pPr>
              <w:pStyle w:val="ListParagraph"/>
              <w:numPr>
                <w:ilvl w:val="1"/>
                <w:numId w:val="17"/>
              </w:numPr>
              <w:ind w:left="1080"/>
              <w:textAlignment w:val="baseline"/>
              <w:rPr>
                <w:rFonts w:ascii="Arial" w:hAnsi="Arial" w:cs="Arial"/>
                <w:sz w:val="16"/>
                <w:szCs w:val="16"/>
              </w:rPr>
            </w:pPr>
            <w:r w:rsidRPr="00466192">
              <w:rPr>
                <w:rFonts w:ascii="Arial" w:hAnsi="Arial" w:cs="Arial"/>
                <w:sz w:val="16"/>
                <w:szCs w:val="16"/>
              </w:rPr>
              <w:t>All hire vehicles were exchanged for compliant vehicle</w:t>
            </w:r>
          </w:p>
          <w:p w14:paraId="0E5AF0C1" w14:textId="4ED07381" w:rsidR="00D03346" w:rsidRPr="00C02E4B" w:rsidRDefault="00097CE2" w:rsidP="00097CE2">
            <w:pPr>
              <w:pStyle w:val="ListParagraph"/>
              <w:ind w:left="0" w:hanging="1"/>
              <w:textAlignment w:val="baseline"/>
              <w:rPr>
                <w:rFonts w:ascii="Arial" w:hAnsi="Arial" w:cs="Arial"/>
                <w:color w:val="auto"/>
                <w:sz w:val="20"/>
                <w:szCs w:val="20"/>
              </w:rPr>
            </w:pPr>
            <w:r>
              <w:rPr>
                <w:rFonts w:ascii="Arial" w:hAnsi="Arial" w:cs="Arial"/>
                <w:sz w:val="16"/>
                <w:szCs w:val="16"/>
              </w:rPr>
              <w:t>As of</w:t>
            </w:r>
            <w:r w:rsidRPr="001E6637">
              <w:rPr>
                <w:rFonts w:ascii="Arial" w:hAnsi="Arial" w:cs="Arial"/>
                <w:sz w:val="16"/>
                <w:szCs w:val="16"/>
              </w:rPr>
              <w:t xml:space="preserve"> April 2022 all Barnet </w:t>
            </w:r>
            <w:r>
              <w:rPr>
                <w:rFonts w:ascii="Arial" w:hAnsi="Arial" w:cs="Arial"/>
                <w:sz w:val="16"/>
                <w:szCs w:val="16"/>
              </w:rPr>
              <w:t xml:space="preserve">Council </w:t>
            </w:r>
            <w:r w:rsidRPr="001E6637">
              <w:rPr>
                <w:rFonts w:ascii="Arial" w:hAnsi="Arial" w:cs="Arial"/>
                <w:sz w:val="16"/>
                <w:szCs w:val="16"/>
              </w:rPr>
              <w:t xml:space="preserve">fleet is 100% </w:t>
            </w:r>
            <w:r>
              <w:rPr>
                <w:rFonts w:ascii="Arial" w:hAnsi="Arial" w:cs="Arial"/>
                <w:sz w:val="16"/>
                <w:szCs w:val="16"/>
              </w:rPr>
              <w:t>compliant.</w:t>
            </w:r>
          </w:p>
        </w:tc>
        <w:tc>
          <w:tcPr>
            <w:tcW w:w="2127" w:type="dxa"/>
            <w:tcBorders>
              <w:top w:val="single" w:sz="4" w:space="0" w:color="auto"/>
              <w:left w:val="single" w:sz="4" w:space="0" w:color="auto"/>
              <w:bottom w:val="single" w:sz="4" w:space="0" w:color="auto"/>
              <w:right w:val="single" w:sz="4" w:space="0" w:color="auto"/>
            </w:tcBorders>
            <w:vAlign w:val="center"/>
          </w:tcPr>
          <w:p w14:paraId="0D1267FA" w14:textId="77777777" w:rsidR="00097CE2" w:rsidRPr="00B53EF1" w:rsidRDefault="00097CE2" w:rsidP="00097CE2">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1D2E29F" w14:textId="77777777" w:rsidR="00D03346" w:rsidRPr="003C3B76" w:rsidRDefault="00D03346" w:rsidP="006A60C9">
            <w:pP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7791733A" w14:textId="201D9A7F" w:rsidR="004759F7" w:rsidRDefault="004759F7" w:rsidP="004759F7">
            <w:pPr>
              <w:textAlignment w:val="baseline"/>
              <w:rPr>
                <w:rFonts w:ascii="Arial" w:eastAsia="Aptos" w:hAnsi="Arial" w:cs="Arial"/>
                <w:sz w:val="16"/>
                <w:szCs w:val="16"/>
              </w:rPr>
            </w:pPr>
          </w:p>
          <w:p w14:paraId="263A7E85" w14:textId="07B0EA05" w:rsidR="00374798" w:rsidRPr="00103424" w:rsidRDefault="00F05DA6" w:rsidP="00374798">
            <w:pPr>
              <w:rPr>
                <w:rFonts w:ascii="Arial" w:eastAsia="Aptos" w:hAnsi="Arial" w:cs="Arial"/>
                <w:sz w:val="16"/>
                <w:szCs w:val="16"/>
              </w:rPr>
            </w:pPr>
            <w:r w:rsidRPr="00103424">
              <w:rPr>
                <w:rFonts w:ascii="Arial" w:eastAsia="Aptos" w:hAnsi="Arial" w:cs="Arial"/>
                <w:sz w:val="16"/>
                <w:szCs w:val="16"/>
              </w:rPr>
              <w:t>A r</w:t>
            </w:r>
            <w:r w:rsidR="00374798" w:rsidRPr="00103424">
              <w:rPr>
                <w:rFonts w:ascii="Arial" w:eastAsia="Aptos" w:hAnsi="Arial" w:cs="Arial"/>
                <w:sz w:val="16"/>
                <w:szCs w:val="16"/>
              </w:rPr>
              <w:t xml:space="preserve">eplacement programme for tipper vehicles </w:t>
            </w:r>
            <w:r w:rsidRPr="00103424">
              <w:rPr>
                <w:rFonts w:ascii="Arial" w:eastAsia="Aptos" w:hAnsi="Arial" w:cs="Arial"/>
                <w:sz w:val="16"/>
                <w:szCs w:val="16"/>
              </w:rPr>
              <w:t>was completed in</w:t>
            </w:r>
            <w:r w:rsidR="00374798" w:rsidRPr="00103424">
              <w:rPr>
                <w:rFonts w:ascii="Arial" w:eastAsia="Aptos" w:hAnsi="Arial" w:cs="Arial"/>
                <w:sz w:val="16"/>
                <w:szCs w:val="16"/>
              </w:rPr>
              <w:t xml:space="preserve"> early 2024</w:t>
            </w:r>
            <w:r w:rsidR="00103424" w:rsidRPr="00103424">
              <w:rPr>
                <w:rFonts w:ascii="Arial" w:eastAsia="Aptos" w:hAnsi="Arial" w:cs="Arial"/>
                <w:sz w:val="16"/>
                <w:szCs w:val="16"/>
              </w:rPr>
              <w:t xml:space="preserve"> and </w:t>
            </w:r>
            <w:r w:rsidRPr="00103424">
              <w:rPr>
                <w:rFonts w:ascii="Arial" w:eastAsia="Aptos" w:hAnsi="Arial" w:cs="Arial"/>
                <w:sz w:val="16"/>
                <w:szCs w:val="16"/>
              </w:rPr>
              <w:t>five</w:t>
            </w:r>
            <w:r w:rsidR="00374798" w:rsidRPr="00103424">
              <w:rPr>
                <w:rFonts w:ascii="Arial" w:eastAsia="Aptos" w:hAnsi="Arial" w:cs="Arial"/>
                <w:sz w:val="16"/>
                <w:szCs w:val="16"/>
              </w:rPr>
              <w:t xml:space="preserve"> </w:t>
            </w:r>
            <w:r w:rsidRPr="00103424">
              <w:rPr>
                <w:rFonts w:ascii="Arial" w:eastAsia="Aptos" w:hAnsi="Arial" w:cs="Arial"/>
                <w:sz w:val="16"/>
                <w:szCs w:val="16"/>
              </w:rPr>
              <w:t xml:space="preserve">electric vehicles have been </w:t>
            </w:r>
            <w:r w:rsidR="00374798" w:rsidRPr="00103424">
              <w:rPr>
                <w:rFonts w:ascii="Arial" w:eastAsia="Aptos" w:hAnsi="Arial" w:cs="Arial"/>
                <w:sz w:val="16"/>
                <w:szCs w:val="16"/>
              </w:rPr>
              <w:t xml:space="preserve">delivered. Other </w:t>
            </w:r>
            <w:r w:rsidR="00103424" w:rsidRPr="00103424">
              <w:rPr>
                <w:rFonts w:ascii="Arial" w:eastAsia="Aptos" w:hAnsi="Arial" w:cs="Arial"/>
                <w:sz w:val="16"/>
                <w:szCs w:val="16"/>
              </w:rPr>
              <w:t>electric</w:t>
            </w:r>
            <w:r w:rsidR="00374798" w:rsidRPr="00103424">
              <w:rPr>
                <w:rFonts w:ascii="Arial" w:eastAsia="Aptos" w:hAnsi="Arial" w:cs="Arial"/>
                <w:sz w:val="16"/>
                <w:szCs w:val="16"/>
              </w:rPr>
              <w:t xml:space="preserve"> vehicles are being considered as part of </w:t>
            </w:r>
            <w:r w:rsidRPr="00103424">
              <w:rPr>
                <w:rFonts w:ascii="Arial" w:eastAsia="Aptos" w:hAnsi="Arial" w:cs="Arial"/>
                <w:sz w:val="16"/>
                <w:szCs w:val="16"/>
              </w:rPr>
              <w:t xml:space="preserve">our </w:t>
            </w:r>
            <w:r w:rsidR="00374798" w:rsidRPr="00103424">
              <w:rPr>
                <w:rFonts w:ascii="Arial" w:eastAsia="Aptos" w:hAnsi="Arial" w:cs="Arial"/>
                <w:sz w:val="16"/>
                <w:szCs w:val="16"/>
              </w:rPr>
              <w:t>fleet replacement programme</w:t>
            </w:r>
            <w:r w:rsidRPr="00103424">
              <w:rPr>
                <w:rFonts w:ascii="Arial" w:eastAsia="Aptos" w:hAnsi="Arial" w:cs="Arial"/>
                <w:sz w:val="16"/>
                <w:szCs w:val="16"/>
              </w:rPr>
              <w:t>,</w:t>
            </w:r>
            <w:r w:rsidR="00374798" w:rsidRPr="00103424">
              <w:rPr>
                <w:rFonts w:ascii="Arial" w:eastAsia="Aptos" w:hAnsi="Arial" w:cs="Arial"/>
                <w:sz w:val="16"/>
                <w:szCs w:val="16"/>
              </w:rPr>
              <w:t xml:space="preserve"> where this is achievable. </w:t>
            </w:r>
          </w:p>
          <w:p w14:paraId="26C6D60E" w14:textId="77777777" w:rsidR="00103424" w:rsidRPr="00103424" w:rsidRDefault="00103424" w:rsidP="00374798">
            <w:pPr>
              <w:rPr>
                <w:rFonts w:ascii="Arial" w:eastAsia="Aptos" w:hAnsi="Arial" w:cs="Arial"/>
                <w:sz w:val="16"/>
                <w:szCs w:val="16"/>
              </w:rPr>
            </w:pPr>
          </w:p>
          <w:p w14:paraId="044DCA1F" w14:textId="77777777" w:rsidR="00103424" w:rsidRPr="00103424" w:rsidRDefault="00103424" w:rsidP="00103424">
            <w:pPr>
              <w:textAlignment w:val="baseline"/>
              <w:rPr>
                <w:rFonts w:ascii="Arial" w:eastAsia="Aptos" w:hAnsi="Arial" w:cs="Arial"/>
                <w:sz w:val="16"/>
                <w:szCs w:val="16"/>
              </w:rPr>
            </w:pPr>
            <w:r w:rsidRPr="00103424">
              <w:rPr>
                <w:rFonts w:ascii="Arial" w:eastAsia="Aptos" w:hAnsi="Arial" w:cs="Arial"/>
                <w:sz w:val="16"/>
                <w:szCs w:val="16"/>
              </w:rPr>
              <w:t xml:space="preserve">Electric vehicle training was provided to workshop staff and will continue to be provided to ensure all staff, including new starters, are continually upskilled in this area. </w:t>
            </w:r>
          </w:p>
          <w:p w14:paraId="0A9600FF" w14:textId="77777777" w:rsidR="00103424" w:rsidRDefault="00103424" w:rsidP="00103424">
            <w:pPr>
              <w:textAlignment w:val="baseline"/>
            </w:pPr>
          </w:p>
          <w:p w14:paraId="2D644CC7" w14:textId="1DAF0E9E" w:rsidR="005C5FB7" w:rsidRPr="00A4037C" w:rsidRDefault="00103424" w:rsidP="005C5FB7">
            <w:pPr>
              <w:rPr>
                <w:rFonts w:ascii="Arial" w:hAnsi="Arial" w:cs="Arial"/>
                <w:sz w:val="16"/>
                <w:szCs w:val="16"/>
              </w:rPr>
            </w:pPr>
            <w:r>
              <w:rPr>
                <w:rFonts w:ascii="Arial" w:eastAsia="Aptos" w:hAnsi="Arial" w:cs="Arial"/>
                <w:sz w:val="16"/>
                <w:szCs w:val="16"/>
              </w:rPr>
              <w:t xml:space="preserve">Additional food waste vehicles have been procured and expected to be delivered </w:t>
            </w:r>
            <w:r w:rsidR="005C5FB7">
              <w:rPr>
                <w:rFonts w:ascii="Arial" w:eastAsia="Aptos" w:hAnsi="Arial" w:cs="Arial"/>
                <w:sz w:val="16"/>
                <w:szCs w:val="16"/>
              </w:rPr>
              <w:t xml:space="preserve">in March </w:t>
            </w:r>
            <w:r>
              <w:rPr>
                <w:rFonts w:ascii="Arial" w:eastAsia="Aptos" w:hAnsi="Arial" w:cs="Arial"/>
                <w:sz w:val="16"/>
                <w:szCs w:val="16"/>
              </w:rPr>
              <w:t xml:space="preserve">2026. </w:t>
            </w:r>
            <w:r w:rsidR="005C5FB7">
              <w:rPr>
                <w:rFonts w:ascii="Arial" w:hAnsi="Arial" w:cs="Arial"/>
                <w:sz w:val="16"/>
                <w:szCs w:val="16"/>
              </w:rPr>
              <w:t>. P</w:t>
            </w:r>
            <w:r w:rsidR="005C5FB7" w:rsidRPr="00A4037C">
              <w:rPr>
                <w:rFonts w:ascii="Arial" w:hAnsi="Arial" w:cs="Arial"/>
                <w:sz w:val="16"/>
                <w:szCs w:val="16"/>
              </w:rPr>
              <w:t>lans are in place to decant some services to other locations in order for the depot to accommodate the new food waste collection fleet</w:t>
            </w:r>
            <w:r w:rsidR="005C5FB7">
              <w:rPr>
                <w:rFonts w:ascii="Arial" w:hAnsi="Arial" w:cs="Arial"/>
                <w:sz w:val="16"/>
                <w:szCs w:val="16"/>
              </w:rPr>
              <w:t>.</w:t>
            </w:r>
          </w:p>
          <w:p w14:paraId="49D19E19" w14:textId="7BE240EF" w:rsidR="00103424" w:rsidRPr="00F058E6" w:rsidRDefault="00103424" w:rsidP="00103424">
            <w:pPr>
              <w:textAlignment w:val="baseline"/>
              <w:rPr>
                <w:rFonts w:ascii="Arial" w:eastAsia="Aptos" w:hAnsi="Arial" w:cs="Arial"/>
                <w:sz w:val="16"/>
                <w:szCs w:val="16"/>
              </w:rPr>
            </w:pPr>
          </w:p>
          <w:p w14:paraId="5465457F" w14:textId="09AAFA6E" w:rsidR="00103424" w:rsidRDefault="00103424" w:rsidP="00103424">
            <w:pPr>
              <w:rPr>
                <w:rFonts w:ascii="Aptos" w:hAnsi="Aptos"/>
                <w:color w:val="auto"/>
                <w:sz w:val="22"/>
                <w:szCs w:val="22"/>
              </w:rPr>
            </w:pPr>
          </w:p>
          <w:p w14:paraId="224CC4AE" w14:textId="77777777" w:rsidR="00374798" w:rsidRPr="004759F7" w:rsidRDefault="00374798" w:rsidP="004759F7">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762215A8" w14:textId="2F915D6E" w:rsidR="00D03346" w:rsidRPr="004759F7" w:rsidRDefault="0061758E" w:rsidP="004759F7">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C66271" w:rsidRPr="00B44E45" w14:paraId="14EA94CB"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38EB39DA" w14:textId="53F5F07E" w:rsidR="00C66271" w:rsidRPr="00373986" w:rsidRDefault="00116467" w:rsidP="00C66271">
            <w:pPr>
              <w:textAlignment w:val="baseline"/>
              <w:rPr>
                <w:rFonts w:ascii="Arial" w:hAnsi="Arial" w:cs="Arial"/>
                <w:sz w:val="16"/>
                <w:szCs w:val="16"/>
              </w:rPr>
            </w:pPr>
            <w:r w:rsidRPr="00373986">
              <w:rPr>
                <w:rFonts w:ascii="Arial" w:hAnsi="Arial" w:cs="Arial"/>
                <w:sz w:val="16"/>
                <w:szCs w:val="16"/>
              </w:rPr>
              <w:t>#18</w:t>
            </w:r>
          </w:p>
        </w:tc>
        <w:tc>
          <w:tcPr>
            <w:tcW w:w="1843" w:type="dxa"/>
            <w:tcBorders>
              <w:top w:val="single" w:sz="4" w:space="0" w:color="auto"/>
              <w:left w:val="single" w:sz="4" w:space="0" w:color="auto"/>
              <w:bottom w:val="single" w:sz="4" w:space="0" w:color="auto"/>
              <w:right w:val="single" w:sz="4" w:space="0" w:color="auto"/>
            </w:tcBorders>
          </w:tcPr>
          <w:p w14:paraId="331729C7" w14:textId="5E251446" w:rsidR="00C66271" w:rsidRPr="008C7D72" w:rsidRDefault="00C66271" w:rsidP="00C66271">
            <w:pPr>
              <w:textAlignment w:val="baseline"/>
              <w:rPr>
                <w:rFonts w:ascii="Arial" w:hAnsi="Arial" w:cs="Arial"/>
                <w:color w:val="auto"/>
                <w:sz w:val="20"/>
                <w:szCs w:val="20"/>
              </w:rPr>
            </w:pPr>
            <w:r w:rsidRPr="00211D1C">
              <w:rPr>
                <w:rFonts w:ascii="Arial" w:hAnsi="Arial" w:cs="Arial"/>
                <w:sz w:val="16"/>
                <w:szCs w:val="16"/>
              </w:rPr>
              <w:t>North London Waste Authority - LondonEnergy Ltd Fleet</w:t>
            </w:r>
          </w:p>
        </w:tc>
        <w:tc>
          <w:tcPr>
            <w:tcW w:w="5099" w:type="dxa"/>
            <w:tcBorders>
              <w:top w:val="single" w:sz="4" w:space="0" w:color="auto"/>
              <w:left w:val="single" w:sz="4" w:space="0" w:color="auto"/>
              <w:bottom w:val="single" w:sz="4" w:space="0" w:color="auto"/>
              <w:right w:val="single" w:sz="4" w:space="0" w:color="auto"/>
            </w:tcBorders>
          </w:tcPr>
          <w:p w14:paraId="055CC2D7" w14:textId="77777777" w:rsidR="00C66271" w:rsidRPr="00A15AAF" w:rsidRDefault="00C66271" w:rsidP="00C66271">
            <w:pPr>
              <w:pStyle w:val="ListParagraph"/>
              <w:numPr>
                <w:ilvl w:val="0"/>
                <w:numId w:val="17"/>
              </w:numPr>
              <w:ind w:left="360"/>
              <w:textAlignment w:val="baseline"/>
              <w:rPr>
                <w:rFonts w:ascii="Arial" w:hAnsi="Arial" w:cs="Arial"/>
                <w:sz w:val="16"/>
                <w:szCs w:val="16"/>
              </w:rPr>
            </w:pPr>
            <w:r w:rsidRPr="00A15AAF">
              <w:rPr>
                <w:rFonts w:ascii="Arial" w:hAnsi="Arial" w:cs="Arial"/>
                <w:sz w:val="16"/>
                <w:szCs w:val="16"/>
              </w:rPr>
              <w:t xml:space="preserve">NLWA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52AB5758" w14:textId="77777777" w:rsidR="00C66271" w:rsidRPr="003A393F" w:rsidRDefault="00C66271" w:rsidP="00C66271">
            <w:pPr>
              <w:numPr>
                <w:ilvl w:val="0"/>
                <w:numId w:val="17"/>
              </w:numPr>
              <w:ind w:left="360"/>
              <w:rPr>
                <w:rFonts w:ascii="Arial" w:hAnsi="Arial" w:cs="Arial"/>
                <w:sz w:val="16"/>
                <w:szCs w:val="16"/>
              </w:rPr>
            </w:pPr>
            <w:r w:rsidRPr="003A393F">
              <w:rPr>
                <w:rFonts w:ascii="Arial" w:hAnsi="Arial" w:cs="Arial"/>
                <w:sz w:val="16"/>
                <w:szCs w:val="16"/>
              </w:rPr>
              <w:t>The vehicle fleet of NLWA’s current main waste transfer, treatment and disposal contractor, LEL, and those of LEL’s subcontractors are now all ULEZ compliant.</w:t>
            </w:r>
          </w:p>
          <w:p w14:paraId="71D7EDBC" w14:textId="77777777" w:rsidR="00C66271" w:rsidRDefault="00C66271" w:rsidP="00C66271">
            <w:pPr>
              <w:numPr>
                <w:ilvl w:val="0"/>
                <w:numId w:val="17"/>
              </w:numPr>
              <w:ind w:left="360"/>
              <w:rPr>
                <w:rFonts w:ascii="Arial" w:hAnsi="Arial" w:cs="Arial"/>
                <w:sz w:val="16"/>
                <w:szCs w:val="16"/>
              </w:rPr>
            </w:pPr>
            <w:r w:rsidRPr="003A393F">
              <w:rPr>
                <w:rFonts w:ascii="Arial" w:hAnsi="Arial" w:cs="Arial"/>
                <w:sz w:val="16"/>
                <w:szCs w:val="16"/>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1AAA7902" w14:textId="7ACBA723" w:rsidR="00C66271" w:rsidRPr="00085228" w:rsidRDefault="00C66271" w:rsidP="00C66271">
            <w:pPr>
              <w:numPr>
                <w:ilvl w:val="0"/>
                <w:numId w:val="17"/>
              </w:numPr>
              <w:ind w:left="360"/>
              <w:rPr>
                <w:rFonts w:ascii="Arial" w:hAnsi="Arial" w:cs="Arial"/>
                <w:sz w:val="16"/>
                <w:szCs w:val="16"/>
              </w:rPr>
            </w:pPr>
            <w:r w:rsidRPr="00085228">
              <w:rPr>
                <w:rFonts w:ascii="Arial" w:hAnsi="Arial" w:cs="Arial"/>
                <w:sz w:val="16"/>
                <w:szCs w:val="16"/>
              </w:rPr>
              <w:t xml:space="preserve">NLWA are currently reviewing the environmental impact of the fleet with LEL and potential improvements which can be made. NLWA have transitioned its vehicles from diesel to an electric. We have an electric Volkswagen golf and a Peugeot, and Volkswagen van (petrol). The aim is to replace the petrol van in 2022.     </w:t>
            </w:r>
          </w:p>
        </w:tc>
        <w:tc>
          <w:tcPr>
            <w:tcW w:w="2127" w:type="dxa"/>
            <w:tcBorders>
              <w:top w:val="single" w:sz="4" w:space="0" w:color="auto"/>
              <w:left w:val="single" w:sz="4" w:space="0" w:color="auto"/>
              <w:bottom w:val="single" w:sz="4" w:space="0" w:color="auto"/>
              <w:right w:val="single" w:sz="4" w:space="0" w:color="auto"/>
            </w:tcBorders>
            <w:vAlign w:val="center"/>
          </w:tcPr>
          <w:p w14:paraId="13991330" w14:textId="77777777" w:rsidR="00C66271" w:rsidRPr="00321FBD" w:rsidRDefault="00C66271" w:rsidP="00C66271">
            <w:pPr>
              <w:pStyle w:val="ListParagraph"/>
              <w:ind w:left="119"/>
              <w:textAlignment w:val="baseline"/>
              <w:rPr>
                <w:rFonts w:ascii="Arial" w:eastAsia="Aptos" w:hAnsi="Arial" w:cs="Arial"/>
                <w:sz w:val="16"/>
                <w:szCs w:val="16"/>
              </w:rPr>
            </w:pPr>
            <w:r w:rsidRPr="00321FBD">
              <w:rPr>
                <w:rFonts w:ascii="Arial" w:hAnsi="Arial" w:cs="Arial"/>
                <w:color w:val="70AD47" w:themeColor="accent6"/>
                <w:sz w:val="16"/>
                <w:szCs w:val="16"/>
              </w:rPr>
              <w:t>On track / part complete</w:t>
            </w:r>
          </w:p>
          <w:p w14:paraId="18F100AB" w14:textId="77777777" w:rsidR="00C66271" w:rsidRPr="00321FBD" w:rsidRDefault="00C66271" w:rsidP="00C66271">
            <w:pPr>
              <w:textAlignment w:val="baseline"/>
              <w:rPr>
                <w:rFonts w:ascii="Arial" w:eastAsia="Aptos"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00E45FCF" w14:textId="77777777" w:rsidR="00C66271" w:rsidRPr="003E67D9" w:rsidRDefault="00C66271" w:rsidP="00C66271">
            <w:pPr>
              <w:textAlignment w:val="baseline"/>
              <w:rPr>
                <w:rFonts w:ascii="Arial" w:eastAsia="Aptos" w:hAnsi="Arial" w:cs="Arial"/>
                <w:color w:val="auto"/>
                <w:sz w:val="16"/>
                <w:szCs w:val="16"/>
              </w:rPr>
            </w:pPr>
            <w:r w:rsidRPr="003E67D9">
              <w:rPr>
                <w:rFonts w:ascii="Arial" w:eastAsia="Aptos" w:hAnsi="Arial" w:cs="Arial"/>
                <w:color w:val="auto"/>
                <w:sz w:val="16"/>
                <w:szCs w:val="16"/>
              </w:rPr>
              <w:t xml:space="preserve">Ongoing procurement of electric replacements for smaller fleet vehicles. </w:t>
            </w:r>
          </w:p>
          <w:p w14:paraId="543C32FB" w14:textId="77777777" w:rsidR="00C66271" w:rsidRPr="003E67D9" w:rsidRDefault="00C66271" w:rsidP="00C66271">
            <w:pPr>
              <w:rPr>
                <w:rFonts w:ascii="Arial" w:hAnsi="Arial" w:cs="Arial"/>
                <w:color w:val="auto"/>
                <w:sz w:val="6"/>
                <w:szCs w:val="6"/>
              </w:rPr>
            </w:pPr>
          </w:p>
          <w:p w14:paraId="247CBC86" w14:textId="77777777" w:rsidR="00C66271" w:rsidRPr="003E67D9" w:rsidRDefault="00C66271" w:rsidP="00C66271">
            <w:pPr>
              <w:spacing w:line="279" w:lineRule="auto"/>
              <w:rPr>
                <w:rFonts w:ascii="Arial" w:eastAsia="Aptos" w:hAnsi="Arial" w:cs="Arial"/>
                <w:color w:val="auto"/>
                <w:sz w:val="16"/>
                <w:szCs w:val="16"/>
                <w:lang w:val="en-US"/>
              </w:rPr>
            </w:pPr>
            <w:r w:rsidRPr="003E67D9">
              <w:rPr>
                <w:rFonts w:ascii="Arial" w:eastAsia="Aptos" w:hAnsi="Arial" w:cs="Arial"/>
                <w:color w:val="auto"/>
                <w:sz w:val="16"/>
                <w:szCs w:val="16"/>
                <w:lang w:val="en-US"/>
              </w:rPr>
              <w:t xml:space="preserve">Working group continue to review options for future sustainable options and potential pathways, including baselining current data and deciding on impact factors. This includes exploring options for multiborough collaborations. This could generate a significant financial savings if the infrastructure could be joint (including the costs of procurement, fleet and depot sharing). Technical consultancy support will be commissioned for fueling options. </w:t>
            </w:r>
          </w:p>
          <w:p w14:paraId="70B369C6" w14:textId="543A625B" w:rsidR="00C66271" w:rsidRPr="00321FBD" w:rsidRDefault="00C66271" w:rsidP="00C66271">
            <w:pPr>
              <w:textAlignment w:val="baseline"/>
              <w:rPr>
                <w:rFonts w:ascii="Arial" w:eastAsia="Aptos" w:hAnsi="Arial" w:cs="Arial"/>
                <w:sz w:val="16"/>
                <w:szCs w:val="16"/>
              </w:rPr>
            </w:pPr>
          </w:p>
        </w:tc>
        <w:tc>
          <w:tcPr>
            <w:tcW w:w="5248" w:type="dxa"/>
            <w:tcBorders>
              <w:top w:val="single" w:sz="4" w:space="0" w:color="auto"/>
              <w:left w:val="single" w:sz="4" w:space="0" w:color="auto"/>
              <w:bottom w:val="single" w:sz="4" w:space="0" w:color="auto"/>
              <w:right w:val="single" w:sz="4" w:space="0" w:color="auto"/>
            </w:tcBorders>
          </w:tcPr>
          <w:p w14:paraId="2DEDBFFA" w14:textId="3831EA92" w:rsidR="00C66271" w:rsidRPr="00EC1EFA" w:rsidRDefault="00C66271" w:rsidP="00C66271">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C66271" w:rsidRPr="00B44E45" w14:paraId="16E7C4F4"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065AE15A" w14:textId="52840DA8" w:rsidR="00C66271" w:rsidRPr="00373986" w:rsidRDefault="00116467" w:rsidP="00C66271">
            <w:pPr>
              <w:textAlignment w:val="baseline"/>
              <w:rPr>
                <w:rFonts w:ascii="Arial" w:hAnsi="Arial" w:cs="Arial"/>
                <w:sz w:val="16"/>
                <w:szCs w:val="16"/>
              </w:rPr>
            </w:pPr>
            <w:r w:rsidRPr="00373986">
              <w:rPr>
                <w:rFonts w:ascii="Arial" w:hAnsi="Arial" w:cs="Arial"/>
                <w:sz w:val="16"/>
                <w:szCs w:val="16"/>
              </w:rPr>
              <w:t>#19</w:t>
            </w:r>
          </w:p>
        </w:tc>
        <w:tc>
          <w:tcPr>
            <w:tcW w:w="1843" w:type="dxa"/>
            <w:tcBorders>
              <w:top w:val="single" w:sz="4" w:space="0" w:color="auto"/>
              <w:left w:val="single" w:sz="4" w:space="0" w:color="auto"/>
              <w:bottom w:val="single" w:sz="4" w:space="0" w:color="auto"/>
              <w:right w:val="single" w:sz="4" w:space="0" w:color="auto"/>
            </w:tcBorders>
          </w:tcPr>
          <w:p w14:paraId="6783F69C" w14:textId="76F56EA4" w:rsidR="00C66271" w:rsidRPr="008C7D72" w:rsidRDefault="00C66271" w:rsidP="00C66271">
            <w:pPr>
              <w:textAlignment w:val="baseline"/>
              <w:rPr>
                <w:rFonts w:ascii="Arial" w:hAnsi="Arial" w:cs="Arial"/>
                <w:color w:val="auto"/>
                <w:sz w:val="20"/>
                <w:szCs w:val="20"/>
              </w:rPr>
            </w:pPr>
            <w:r>
              <w:rPr>
                <w:rFonts w:ascii="Arial" w:hAnsi="Arial" w:cs="Arial"/>
                <w:sz w:val="16"/>
                <w:szCs w:val="16"/>
              </w:rPr>
              <w:t>Reducing contamination</w:t>
            </w:r>
          </w:p>
        </w:tc>
        <w:tc>
          <w:tcPr>
            <w:tcW w:w="5099" w:type="dxa"/>
            <w:tcBorders>
              <w:top w:val="single" w:sz="4" w:space="0" w:color="auto"/>
              <w:left w:val="single" w:sz="4" w:space="0" w:color="auto"/>
              <w:bottom w:val="single" w:sz="4" w:space="0" w:color="auto"/>
              <w:right w:val="single" w:sz="4" w:space="0" w:color="auto"/>
            </w:tcBorders>
          </w:tcPr>
          <w:p w14:paraId="4C98B25C" w14:textId="53FB2043" w:rsidR="00C66271" w:rsidRPr="00C02E4B" w:rsidRDefault="00C66271" w:rsidP="00C66271">
            <w:pPr>
              <w:pStyle w:val="ListParagraph"/>
              <w:ind w:left="0" w:hanging="1"/>
              <w:textAlignment w:val="baseline"/>
              <w:rPr>
                <w:rFonts w:ascii="Arial" w:hAnsi="Arial" w:cs="Arial"/>
                <w:color w:val="auto"/>
                <w:sz w:val="20"/>
                <w:szCs w:val="20"/>
              </w:rPr>
            </w:pPr>
            <w:r>
              <w:rPr>
                <w:rFonts w:ascii="Arial" w:hAnsi="Arial" w:cs="Arial"/>
                <w:sz w:val="16"/>
                <w:szCs w:val="16"/>
              </w:rPr>
              <w:t>The council issues slam-lock lidded 1100litre bins for recycling as standard, to reduce contamination including black bag waste.</w:t>
            </w:r>
          </w:p>
        </w:tc>
        <w:tc>
          <w:tcPr>
            <w:tcW w:w="2127" w:type="dxa"/>
            <w:tcBorders>
              <w:top w:val="single" w:sz="4" w:space="0" w:color="auto"/>
              <w:left w:val="single" w:sz="4" w:space="0" w:color="auto"/>
              <w:bottom w:val="single" w:sz="4" w:space="0" w:color="auto"/>
              <w:right w:val="single" w:sz="4" w:space="0" w:color="auto"/>
            </w:tcBorders>
            <w:vAlign w:val="center"/>
          </w:tcPr>
          <w:p w14:paraId="1305DB84"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8FF5EA6" w14:textId="77777777" w:rsidR="00C66271" w:rsidRPr="003C3B76" w:rsidRDefault="00C66271" w:rsidP="00C66271">
            <w:pP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7DEB703" w14:textId="71B9FB4E" w:rsidR="00C66271" w:rsidRPr="00C66271" w:rsidRDefault="00C66271" w:rsidP="00C66271">
            <w:pPr>
              <w:textAlignment w:val="baseline"/>
              <w:rPr>
                <w:rFonts w:ascii="Arial" w:eastAsia="Aptos" w:hAnsi="Arial" w:cs="Arial"/>
                <w:color w:val="auto"/>
                <w:sz w:val="16"/>
                <w:szCs w:val="16"/>
                <w:lang w:val="en-US"/>
              </w:rPr>
            </w:pPr>
            <w:r w:rsidRPr="00C66271">
              <w:rPr>
                <w:rFonts w:ascii="Arial" w:eastAsia="Aptos" w:hAnsi="Arial" w:cs="Arial"/>
                <w:color w:val="auto"/>
                <w:sz w:val="16"/>
                <w:szCs w:val="16"/>
                <w:lang w:val="en-US"/>
              </w:rPr>
              <w:t>Ongoing</w:t>
            </w:r>
          </w:p>
        </w:tc>
        <w:tc>
          <w:tcPr>
            <w:tcW w:w="5248" w:type="dxa"/>
            <w:tcBorders>
              <w:top w:val="single" w:sz="4" w:space="0" w:color="auto"/>
              <w:left w:val="single" w:sz="4" w:space="0" w:color="auto"/>
              <w:bottom w:val="single" w:sz="4" w:space="0" w:color="auto"/>
              <w:right w:val="single" w:sz="4" w:space="0" w:color="auto"/>
            </w:tcBorders>
          </w:tcPr>
          <w:p w14:paraId="561FA41D" w14:textId="6DB6DB03" w:rsidR="00C66271" w:rsidRPr="00765A64" w:rsidRDefault="00C66271" w:rsidP="00C66271">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C66271" w:rsidRPr="00B44E45" w14:paraId="3F013DBE"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547B8501" w14:textId="6BDA606B" w:rsidR="00C66271" w:rsidRPr="00373986" w:rsidRDefault="00116467" w:rsidP="00C66271">
            <w:pPr>
              <w:textAlignment w:val="baseline"/>
              <w:rPr>
                <w:rFonts w:ascii="Arial" w:hAnsi="Arial" w:cs="Arial"/>
                <w:sz w:val="16"/>
                <w:szCs w:val="16"/>
              </w:rPr>
            </w:pPr>
            <w:r w:rsidRPr="00373986">
              <w:rPr>
                <w:rFonts w:ascii="Arial" w:hAnsi="Arial" w:cs="Arial"/>
                <w:sz w:val="16"/>
                <w:szCs w:val="16"/>
              </w:rPr>
              <w:t>#20</w:t>
            </w:r>
          </w:p>
        </w:tc>
        <w:tc>
          <w:tcPr>
            <w:tcW w:w="1843" w:type="dxa"/>
            <w:tcBorders>
              <w:top w:val="single" w:sz="4" w:space="0" w:color="auto"/>
              <w:left w:val="single" w:sz="4" w:space="0" w:color="auto"/>
              <w:bottom w:val="single" w:sz="4" w:space="0" w:color="auto"/>
              <w:right w:val="single" w:sz="4" w:space="0" w:color="auto"/>
            </w:tcBorders>
          </w:tcPr>
          <w:p w14:paraId="21AA5254" w14:textId="1B5A812D" w:rsidR="00C66271" w:rsidRPr="008C7D72" w:rsidRDefault="00C66271" w:rsidP="00C66271">
            <w:pPr>
              <w:textAlignment w:val="baseline"/>
              <w:rPr>
                <w:rFonts w:ascii="Arial" w:hAnsi="Arial" w:cs="Arial"/>
                <w:color w:val="auto"/>
                <w:sz w:val="20"/>
                <w:szCs w:val="20"/>
              </w:rPr>
            </w:pPr>
            <w:r w:rsidRPr="00211D1C">
              <w:rPr>
                <w:rFonts w:ascii="Arial" w:hAnsi="Arial" w:cs="Arial"/>
                <w:sz w:val="16"/>
                <w:szCs w:val="16"/>
              </w:rPr>
              <w:t>Recycling &amp; Waste collection round reorganisation</w:t>
            </w:r>
          </w:p>
        </w:tc>
        <w:tc>
          <w:tcPr>
            <w:tcW w:w="5099" w:type="dxa"/>
            <w:tcBorders>
              <w:top w:val="single" w:sz="4" w:space="0" w:color="auto"/>
              <w:left w:val="single" w:sz="4" w:space="0" w:color="auto"/>
              <w:bottom w:val="single" w:sz="4" w:space="0" w:color="auto"/>
              <w:right w:val="single" w:sz="4" w:space="0" w:color="auto"/>
            </w:tcBorders>
          </w:tcPr>
          <w:p w14:paraId="1E2527A0" w14:textId="16137497" w:rsidR="00C66271" w:rsidRPr="00C02E4B" w:rsidRDefault="00C66271" w:rsidP="00C66271">
            <w:pPr>
              <w:pStyle w:val="ListParagraph"/>
              <w:ind w:left="0" w:hanging="1"/>
              <w:textAlignment w:val="baseline"/>
              <w:rPr>
                <w:rFonts w:ascii="Arial" w:hAnsi="Arial" w:cs="Arial"/>
                <w:color w:val="auto"/>
                <w:sz w:val="20"/>
                <w:szCs w:val="20"/>
              </w:rPr>
            </w:pPr>
            <w:r>
              <w:rPr>
                <w:rFonts w:ascii="Arial" w:hAnsi="Arial" w:cs="Arial"/>
                <w:sz w:val="16"/>
                <w:szCs w:val="16"/>
              </w:rPr>
              <w:t>Amendments to collection rounds are made on an ad-hoc basis, in order to balance resources across the borough, and minimise costs and emissions from the collection fleet.</w:t>
            </w:r>
          </w:p>
        </w:tc>
        <w:tc>
          <w:tcPr>
            <w:tcW w:w="2127" w:type="dxa"/>
            <w:tcBorders>
              <w:top w:val="single" w:sz="4" w:space="0" w:color="auto"/>
              <w:left w:val="single" w:sz="4" w:space="0" w:color="auto"/>
              <w:bottom w:val="single" w:sz="4" w:space="0" w:color="auto"/>
              <w:right w:val="single" w:sz="4" w:space="0" w:color="auto"/>
            </w:tcBorders>
            <w:vAlign w:val="center"/>
          </w:tcPr>
          <w:p w14:paraId="6D1927AC"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26DE711" w14:textId="77777777" w:rsidR="00C66271" w:rsidRPr="003C3B76" w:rsidRDefault="00C66271" w:rsidP="00C66271">
            <w:pP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D4624A9" w14:textId="2FA41D3A" w:rsidR="00C66271" w:rsidRPr="004F7CC8" w:rsidRDefault="00C66271" w:rsidP="00C66271">
            <w:pPr>
              <w:textAlignment w:val="baseline"/>
              <w:rPr>
                <w:rFonts w:ascii="Arial" w:hAnsi="Arial" w:cs="Arial"/>
                <w:sz w:val="20"/>
                <w:szCs w:val="20"/>
              </w:rPr>
            </w:pPr>
            <w:r w:rsidRPr="00FC3031">
              <w:rPr>
                <w:rFonts w:ascii="Arial" w:eastAsia="Aptos" w:hAnsi="Arial" w:cs="Arial"/>
                <w:color w:val="auto"/>
                <w:sz w:val="16"/>
                <w:szCs w:val="16"/>
                <w:lang w:val="en-US"/>
              </w:rPr>
              <w:t>Ongoing</w:t>
            </w:r>
          </w:p>
        </w:tc>
        <w:tc>
          <w:tcPr>
            <w:tcW w:w="5248" w:type="dxa"/>
            <w:tcBorders>
              <w:top w:val="single" w:sz="4" w:space="0" w:color="auto"/>
              <w:left w:val="single" w:sz="4" w:space="0" w:color="auto"/>
              <w:bottom w:val="single" w:sz="4" w:space="0" w:color="auto"/>
              <w:right w:val="single" w:sz="4" w:space="0" w:color="auto"/>
            </w:tcBorders>
          </w:tcPr>
          <w:p w14:paraId="26F924B0" w14:textId="272BFC39" w:rsidR="00C66271" w:rsidRPr="00FC3031" w:rsidRDefault="00C66271" w:rsidP="00C66271">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C66271" w:rsidRPr="00B44E45" w14:paraId="760A0A97"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DAA78A4" w14:textId="5F8C010F"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#22</w:t>
            </w:r>
          </w:p>
        </w:tc>
        <w:tc>
          <w:tcPr>
            <w:tcW w:w="1843" w:type="dxa"/>
            <w:tcBorders>
              <w:top w:val="single" w:sz="4" w:space="0" w:color="auto"/>
              <w:left w:val="single" w:sz="4" w:space="0" w:color="auto"/>
              <w:bottom w:val="single" w:sz="4" w:space="0" w:color="auto"/>
              <w:right w:val="single" w:sz="4" w:space="0" w:color="auto"/>
            </w:tcBorders>
          </w:tcPr>
          <w:p w14:paraId="7FE30484" w14:textId="74DCDDF6" w:rsidR="00C66271" w:rsidRPr="008C7D72" w:rsidRDefault="00C66271" w:rsidP="00C66271">
            <w:pPr>
              <w:textAlignment w:val="baseline"/>
              <w:rPr>
                <w:rFonts w:ascii="Arial" w:hAnsi="Arial" w:cs="Arial"/>
                <w:color w:val="auto"/>
                <w:sz w:val="20"/>
                <w:szCs w:val="20"/>
              </w:rPr>
            </w:pPr>
            <w:r w:rsidRPr="00211D1C">
              <w:rPr>
                <w:rFonts w:ascii="Arial" w:hAnsi="Arial" w:cs="Arial"/>
                <w:sz w:val="16"/>
                <w:szCs w:val="16"/>
              </w:rPr>
              <w:t>Procurement</w:t>
            </w:r>
          </w:p>
        </w:tc>
        <w:tc>
          <w:tcPr>
            <w:tcW w:w="5099" w:type="dxa"/>
            <w:tcBorders>
              <w:top w:val="single" w:sz="4" w:space="0" w:color="auto"/>
              <w:left w:val="single" w:sz="4" w:space="0" w:color="auto"/>
              <w:bottom w:val="single" w:sz="4" w:space="0" w:color="auto"/>
              <w:right w:val="single" w:sz="4" w:space="0" w:color="auto"/>
            </w:tcBorders>
          </w:tcPr>
          <w:p w14:paraId="43312D18" w14:textId="000F7597" w:rsidR="00C66271" w:rsidRPr="00C02E4B" w:rsidRDefault="00C66271" w:rsidP="00C66271">
            <w:pPr>
              <w:pStyle w:val="ListParagraph"/>
              <w:ind w:left="0" w:hanging="1"/>
              <w:textAlignment w:val="baseline"/>
              <w:rPr>
                <w:rFonts w:ascii="Arial" w:hAnsi="Arial" w:cs="Arial"/>
                <w:color w:val="auto"/>
                <w:sz w:val="20"/>
                <w:szCs w:val="20"/>
              </w:rPr>
            </w:pPr>
            <w:r w:rsidRPr="00641366">
              <w:rPr>
                <w:rFonts w:ascii="Arial" w:hAnsi="Arial" w:cs="Arial"/>
                <w:sz w:val="16"/>
                <w:szCs w:val="16"/>
              </w:rPr>
              <w:t xml:space="preserve">The corporate procurement service is being brought back in house from October 2022 and this will involve a review of </w:t>
            </w:r>
            <w:r>
              <w:rPr>
                <w:rFonts w:ascii="Arial" w:hAnsi="Arial" w:cs="Arial"/>
                <w:sz w:val="16"/>
                <w:szCs w:val="16"/>
              </w:rPr>
              <w:t xml:space="preserve">the </w:t>
            </w:r>
            <w:r w:rsidRPr="00641366">
              <w:rPr>
                <w:rFonts w:ascii="Arial" w:hAnsi="Arial" w:cs="Arial"/>
                <w:sz w:val="16"/>
                <w:szCs w:val="16"/>
              </w:rPr>
              <w:t>procurement strategy including sustainability.</w:t>
            </w:r>
          </w:p>
        </w:tc>
        <w:tc>
          <w:tcPr>
            <w:tcW w:w="2127" w:type="dxa"/>
            <w:tcBorders>
              <w:top w:val="single" w:sz="4" w:space="0" w:color="auto"/>
              <w:left w:val="single" w:sz="4" w:space="0" w:color="auto"/>
              <w:bottom w:val="single" w:sz="4" w:space="0" w:color="auto"/>
              <w:right w:val="single" w:sz="4" w:space="0" w:color="auto"/>
            </w:tcBorders>
            <w:vAlign w:val="center"/>
          </w:tcPr>
          <w:p w14:paraId="24909E2E" w14:textId="77777777" w:rsidR="00C66271" w:rsidRPr="000F5807" w:rsidRDefault="00C66271" w:rsidP="00C66271">
            <w:pPr>
              <w:jc w:val="center"/>
              <w:textAlignment w:val="baseline"/>
              <w:rPr>
                <w:rFonts w:ascii="Arial" w:hAnsi="Arial" w:cs="Arial"/>
                <w:color w:val="00B050"/>
                <w:sz w:val="16"/>
                <w:szCs w:val="16"/>
              </w:rPr>
            </w:pPr>
            <w:r w:rsidRPr="000F5807">
              <w:rPr>
                <w:rFonts w:ascii="Arial" w:hAnsi="Arial" w:cs="Arial"/>
                <w:color w:val="00B050"/>
                <w:sz w:val="16"/>
                <w:szCs w:val="16"/>
              </w:rPr>
              <w:t>Complete</w:t>
            </w:r>
          </w:p>
          <w:p w14:paraId="509BD659" w14:textId="77777777" w:rsidR="00C66271" w:rsidRPr="003C3B76" w:rsidRDefault="00C66271" w:rsidP="00C66271">
            <w:pPr>
              <w:pStyle w:val="ListParagraph"/>
              <w:ind w:left="119"/>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057AEC01" w14:textId="41468956"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1389">
              <w:rPr>
                <w:rFonts w:ascii="Arial" w:hAnsi="Arial" w:cs="Arial"/>
                <w:sz w:val="16"/>
                <w:szCs w:val="16"/>
              </w:rPr>
              <w:t>The corporate procurement service is now</w:t>
            </w:r>
            <w:r>
              <w:rPr>
                <w:rFonts w:ascii="Arial" w:hAnsi="Arial" w:cs="Arial"/>
                <w:sz w:val="16"/>
                <w:szCs w:val="16"/>
              </w:rPr>
              <w:t xml:space="preserve"> an</w:t>
            </w:r>
            <w:r w:rsidRPr="007C1389">
              <w:rPr>
                <w:rFonts w:ascii="Arial" w:hAnsi="Arial" w:cs="Arial"/>
                <w:sz w:val="16"/>
                <w:szCs w:val="16"/>
              </w:rPr>
              <w:t xml:space="preserve"> in</w:t>
            </w:r>
            <w:r>
              <w:rPr>
                <w:rFonts w:ascii="Arial" w:hAnsi="Arial" w:cs="Arial"/>
                <w:sz w:val="16"/>
                <w:szCs w:val="16"/>
              </w:rPr>
              <w:t>-</w:t>
            </w:r>
            <w:r w:rsidRPr="007C1389">
              <w:rPr>
                <w:rFonts w:ascii="Arial" w:hAnsi="Arial" w:cs="Arial"/>
                <w:sz w:val="16"/>
                <w:szCs w:val="16"/>
              </w:rPr>
              <w:t>house</w:t>
            </w:r>
            <w:r>
              <w:rPr>
                <w:rFonts w:ascii="Arial" w:hAnsi="Arial" w:cs="Arial"/>
                <w:sz w:val="16"/>
                <w:szCs w:val="16"/>
              </w:rPr>
              <w:t xml:space="preserve"> service</w:t>
            </w:r>
            <w:r w:rsidRPr="007C1389">
              <w:rPr>
                <w:rFonts w:ascii="Arial" w:hAnsi="Arial" w:cs="Arial"/>
                <w:sz w:val="16"/>
                <w:szCs w:val="16"/>
              </w:rPr>
              <w:t>.</w:t>
            </w:r>
            <w:r w:rsidRPr="005D69E3">
              <w:rPr>
                <w:rFonts w:ascii="Arial" w:hAnsi="Arial" w:cs="Arial"/>
                <w:sz w:val="16"/>
                <w:szCs w:val="16"/>
              </w:rPr>
              <w:t xml:space="preserve"> </w:t>
            </w:r>
          </w:p>
        </w:tc>
        <w:tc>
          <w:tcPr>
            <w:tcW w:w="5248" w:type="dxa"/>
            <w:tcBorders>
              <w:top w:val="single" w:sz="4" w:space="0" w:color="auto"/>
              <w:left w:val="single" w:sz="4" w:space="0" w:color="auto"/>
              <w:bottom w:val="single" w:sz="4" w:space="0" w:color="auto"/>
              <w:right w:val="single" w:sz="4" w:space="0" w:color="auto"/>
            </w:tcBorders>
          </w:tcPr>
          <w:p w14:paraId="57BC8368" w14:textId="7548B0CA" w:rsidR="00C66271" w:rsidRPr="007B0E13" w:rsidRDefault="00C66271" w:rsidP="00C66271">
            <w:pPr>
              <w:textAlignment w:val="baseline"/>
              <w:rPr>
                <w:rFonts w:ascii="Arial" w:hAnsi="Arial" w:cs="Arial"/>
                <w:sz w:val="20"/>
                <w:szCs w:val="20"/>
              </w:rPr>
            </w:pPr>
            <w:r w:rsidRPr="00201DDE">
              <w:rPr>
                <w:rFonts w:ascii="Arial" w:hAnsi="Arial" w:cs="Arial"/>
                <w:sz w:val="16"/>
                <w:szCs w:val="16"/>
              </w:rPr>
              <w:t>All activities will support the achievement of targets set out in the dashboard.</w:t>
            </w:r>
          </w:p>
        </w:tc>
      </w:tr>
      <w:tr w:rsidR="00C66271" w:rsidRPr="00B44E45" w14:paraId="4093B0A6"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7A452C93" w14:textId="2DCEA516"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#23</w:t>
            </w:r>
          </w:p>
        </w:tc>
        <w:tc>
          <w:tcPr>
            <w:tcW w:w="1843" w:type="dxa"/>
            <w:tcBorders>
              <w:top w:val="single" w:sz="4" w:space="0" w:color="auto"/>
              <w:left w:val="single" w:sz="4" w:space="0" w:color="auto"/>
              <w:bottom w:val="single" w:sz="4" w:space="0" w:color="auto"/>
              <w:right w:val="single" w:sz="4" w:space="0" w:color="auto"/>
            </w:tcBorders>
          </w:tcPr>
          <w:p w14:paraId="4ACC0EFE" w14:textId="317E9F59" w:rsidR="00C66271" w:rsidRPr="008C7D72" w:rsidRDefault="00C66271" w:rsidP="00C66271">
            <w:pPr>
              <w:textAlignment w:val="baseline"/>
              <w:rPr>
                <w:rFonts w:ascii="Arial" w:hAnsi="Arial" w:cs="Arial"/>
                <w:color w:val="auto"/>
                <w:sz w:val="20"/>
                <w:szCs w:val="20"/>
              </w:rPr>
            </w:pPr>
            <w:r w:rsidRPr="00211D1C">
              <w:rPr>
                <w:rFonts w:ascii="Arial" w:hAnsi="Arial" w:cs="Arial"/>
                <w:sz w:val="16"/>
                <w:szCs w:val="16"/>
              </w:rPr>
              <w:t>Reuse &amp; Recycling Centre (RRC) - Summers Lane</w:t>
            </w:r>
          </w:p>
        </w:tc>
        <w:tc>
          <w:tcPr>
            <w:tcW w:w="5099" w:type="dxa"/>
            <w:tcBorders>
              <w:top w:val="single" w:sz="4" w:space="0" w:color="auto"/>
              <w:left w:val="single" w:sz="4" w:space="0" w:color="auto"/>
              <w:bottom w:val="single" w:sz="4" w:space="0" w:color="auto"/>
              <w:right w:val="single" w:sz="4" w:space="0" w:color="auto"/>
            </w:tcBorders>
          </w:tcPr>
          <w:p w14:paraId="72CEDA8D" w14:textId="77777777" w:rsidR="00C66271" w:rsidRDefault="00C66271" w:rsidP="00C66271">
            <w:pPr>
              <w:rPr>
                <w:rFonts w:ascii="Arial" w:hAnsi="Arial" w:cs="Arial"/>
                <w:sz w:val="16"/>
                <w:szCs w:val="16"/>
              </w:rPr>
            </w:pPr>
            <w:r>
              <w:rPr>
                <w:rFonts w:ascii="Arial" w:hAnsi="Arial" w:cs="Arial"/>
                <w:sz w:val="16"/>
                <w:szCs w:val="16"/>
              </w:rPr>
              <w:t>The council’s RRC is well-used by residents and accepts a wide range of materials for recycling or reuse.</w:t>
            </w:r>
            <w:r w:rsidRPr="005A6025">
              <w:rPr>
                <w:rFonts w:ascii="Arial" w:hAnsi="Arial" w:cs="Arial"/>
                <w:sz w:val="16"/>
                <w:szCs w:val="16"/>
              </w:rPr>
              <w:t xml:space="preserve"> The average recycling rate across the NLWA RRC network was 72.1% 2021/22</w:t>
            </w:r>
            <w:r>
              <w:rPr>
                <w:rFonts w:ascii="Arial" w:hAnsi="Arial" w:cs="Arial"/>
                <w:sz w:val="16"/>
                <w:szCs w:val="16"/>
              </w:rPr>
              <w:t>.</w:t>
            </w:r>
          </w:p>
          <w:p w14:paraId="04A343C5" w14:textId="77777777" w:rsidR="00C66271" w:rsidRPr="00B86761" w:rsidRDefault="00000000" w:rsidP="00C66271">
            <w:pPr>
              <w:rPr>
                <w:rFonts w:ascii="Arial" w:hAnsi="Arial" w:cs="Arial"/>
                <w:sz w:val="16"/>
                <w:szCs w:val="16"/>
              </w:rPr>
            </w:pPr>
            <w:hyperlink r:id="rId25" w:history="1">
              <w:r w:rsidR="00C66271" w:rsidRPr="000651CB">
                <w:rPr>
                  <w:rStyle w:val="Hyperlink"/>
                  <w:rFonts w:ascii="Arial" w:hAnsi="Arial" w:cs="Arial"/>
                  <w:sz w:val="16"/>
                  <w:szCs w:val="16"/>
                </w:rPr>
                <w:t>Summers Lane recycling and reuse centre | Barnet Council</w:t>
              </w:r>
            </w:hyperlink>
          </w:p>
          <w:p w14:paraId="066B8974" w14:textId="77777777" w:rsidR="00C66271" w:rsidRPr="00774FB1" w:rsidRDefault="00C66271" w:rsidP="00C66271">
            <w:pPr>
              <w:pStyle w:val="ListParagraph"/>
              <w:numPr>
                <w:ilvl w:val="0"/>
                <w:numId w:val="23"/>
              </w:numPr>
              <w:ind w:left="360"/>
              <w:textAlignment w:val="baseline"/>
              <w:rPr>
                <w:rFonts w:ascii="Arial" w:hAnsi="Arial" w:cs="Arial"/>
                <w:sz w:val="16"/>
                <w:szCs w:val="16"/>
              </w:rPr>
            </w:pPr>
            <w:r w:rsidRPr="00774FB1">
              <w:rPr>
                <w:rFonts w:ascii="Arial" w:hAnsi="Arial" w:cs="Arial"/>
                <w:sz w:val="16"/>
                <w:szCs w:val="16"/>
              </w:rPr>
              <w:t>Expanded polystyrene and mattress recycling trial</w:t>
            </w:r>
            <w:r>
              <w:rPr>
                <w:rFonts w:ascii="Arial" w:hAnsi="Arial" w:cs="Arial"/>
                <w:sz w:val="16"/>
                <w:szCs w:val="16"/>
              </w:rPr>
              <w:t>:</w:t>
            </w:r>
            <w:r w:rsidRPr="00774FB1">
              <w:rPr>
                <w:rFonts w:ascii="Arial" w:hAnsi="Arial" w:cs="Arial"/>
                <w:sz w:val="16"/>
                <w:szCs w:val="16"/>
              </w:rPr>
              <w:t xml:space="preserve"> </w:t>
            </w:r>
          </w:p>
          <w:p w14:paraId="6684D30C" w14:textId="77777777" w:rsidR="00C66271" w:rsidRPr="009C36AB" w:rsidRDefault="00C66271" w:rsidP="00C66271">
            <w:pPr>
              <w:pStyle w:val="ListParagraph"/>
              <w:ind w:left="0"/>
              <w:textAlignment w:val="baseline"/>
              <w:rPr>
                <w:rFonts w:ascii="Arial" w:hAnsi="Arial" w:cs="Arial"/>
                <w:color w:val="auto"/>
                <w:sz w:val="16"/>
                <w:szCs w:val="16"/>
              </w:rPr>
            </w:pPr>
            <w:r w:rsidRPr="00774FB1">
              <w:rPr>
                <w:rFonts w:ascii="Arial" w:hAnsi="Arial" w:cs="Arial"/>
                <w:sz w:val="16"/>
                <w:szCs w:val="16"/>
              </w:rPr>
              <w:t xml:space="preserve">The council has worked with the NLWA to launch a trial to recycle expanded EPS in November 2021. State of the art EPS shredders/compactors have been installed at Summers Lane and South Access RRC’s with a third unit at Wembley Waste Transfer Station. This trial is the result of a partnership with the British Plastics Federation and Greenbank Recycling Solutions. The recycling of this material will allow it to be used </w:t>
            </w:r>
            <w:r w:rsidRPr="009C36AB">
              <w:rPr>
                <w:rFonts w:ascii="Arial" w:hAnsi="Arial" w:cs="Arial"/>
                <w:color w:val="auto"/>
                <w:sz w:val="16"/>
                <w:szCs w:val="16"/>
              </w:rPr>
              <w:t xml:space="preserve">in insulation and similar products, avoiding the need for virgin materials to be used for these purposes. </w:t>
            </w:r>
            <w:r w:rsidRPr="009C36AB">
              <w:rPr>
                <w:rFonts w:ascii="Arial" w:hAnsi="Arial" w:cs="Arial"/>
                <w:color w:val="auto"/>
                <w:sz w:val="16"/>
                <w:szCs w:val="16"/>
              </w:rPr>
              <w:lastRenderedPageBreak/>
              <w:t xml:space="preserve">NLWA are reviewing the polystyrene trial to measure the carbon impact and cost of the scheme to determine whether it should be extended. </w:t>
            </w:r>
          </w:p>
          <w:p w14:paraId="10A15E23" w14:textId="77777777" w:rsidR="00C66271" w:rsidRPr="009C36AB" w:rsidRDefault="00C66271" w:rsidP="00C66271">
            <w:pPr>
              <w:pStyle w:val="ListParagraph"/>
              <w:ind w:left="0"/>
              <w:textAlignment w:val="baseline"/>
              <w:rPr>
                <w:rFonts w:ascii="Arial" w:hAnsi="Arial" w:cs="Arial"/>
                <w:color w:val="auto"/>
                <w:sz w:val="16"/>
                <w:szCs w:val="16"/>
              </w:rPr>
            </w:pPr>
          </w:p>
          <w:p w14:paraId="19A511F9" w14:textId="51F2A9F8" w:rsidR="00C66271" w:rsidRPr="00774FB1" w:rsidRDefault="00C66271" w:rsidP="00C66271">
            <w:pPr>
              <w:pStyle w:val="ListParagraph"/>
              <w:ind w:left="0"/>
              <w:textAlignment w:val="baseline"/>
              <w:rPr>
                <w:rFonts w:ascii="Arial" w:hAnsi="Arial" w:cs="Arial"/>
                <w:sz w:val="16"/>
                <w:szCs w:val="16"/>
              </w:rPr>
            </w:pPr>
            <w:r w:rsidRPr="009C36AB">
              <w:rPr>
                <w:rFonts w:ascii="Arial" w:hAnsi="Arial" w:cs="Arial"/>
                <w:color w:val="auto"/>
                <w:sz w:val="16"/>
                <w:szCs w:val="16"/>
              </w:rPr>
              <w:t xml:space="preserve">Mattress recycling was introduced to the NLWA RRC network in June </w:t>
            </w:r>
            <w:r w:rsidRPr="00774FB1">
              <w:rPr>
                <w:rFonts w:ascii="Arial" w:hAnsi="Arial" w:cs="Arial"/>
                <w:sz w:val="16"/>
                <w:szCs w:val="16"/>
              </w:rPr>
              <w:t>2021.. If the rate of recycling continues as at present, some 52,600 mattresses would be recycled in a full year amounting to nearly 1500 tonnes of waste being transferred from the residual waste stream to the recycling stream.</w:t>
            </w:r>
          </w:p>
          <w:p w14:paraId="11680F67" w14:textId="6CAF4C34" w:rsidR="00C66271" w:rsidRPr="00C02E4B" w:rsidRDefault="00C66271" w:rsidP="00C66271">
            <w:pPr>
              <w:pStyle w:val="ListParagraph"/>
              <w:ind w:left="0" w:hanging="1"/>
              <w:textAlignment w:val="baseline"/>
              <w:rPr>
                <w:rFonts w:ascii="Arial" w:hAnsi="Arial" w:cs="Arial"/>
                <w:color w:val="auto"/>
                <w:sz w:val="20"/>
                <w:szCs w:val="20"/>
              </w:rPr>
            </w:pPr>
            <w:r w:rsidRPr="00774FB1">
              <w:rPr>
                <w:rFonts w:ascii="Arial" w:hAnsi="Arial" w:cs="Arial"/>
                <w:sz w:val="16"/>
                <w:szCs w:val="16"/>
              </w:rPr>
              <w:t>Officers have also made progress in establishing a partnership with Terracycle to recycle specialist products which cannot be managed as part of the household dry mixed recycling contract.</w:t>
            </w:r>
          </w:p>
        </w:tc>
        <w:tc>
          <w:tcPr>
            <w:tcW w:w="2127" w:type="dxa"/>
            <w:tcBorders>
              <w:top w:val="single" w:sz="4" w:space="0" w:color="auto"/>
              <w:left w:val="single" w:sz="4" w:space="0" w:color="auto"/>
              <w:bottom w:val="single" w:sz="4" w:space="0" w:color="auto"/>
              <w:right w:val="single" w:sz="4" w:space="0" w:color="auto"/>
            </w:tcBorders>
            <w:vAlign w:val="center"/>
          </w:tcPr>
          <w:p w14:paraId="1329B5E0"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60238FD3"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622BCD2A" w14:textId="76CC50BA"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 xml:space="preserve">The Edmonton EcoPark Reuse and Recycling Centre opened to the public in July 2024. </w:t>
            </w:r>
          </w:p>
          <w:p w14:paraId="1DA70AD7" w14:textId="77777777" w:rsidR="00C66271" w:rsidRPr="007C5F5A"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 xml:space="preserve">NLWA aims to maximise recycling and reuse opportunities across the seven RRCs to make better use of the materials handled by the authority. In 2024/25, NLWA continued to divert difficult-to-recycle materials from the residual waste bin, capturing even more material than in previous years. </w:t>
            </w:r>
          </w:p>
          <w:p w14:paraId="7AABC69B" w14:textId="5AF04CF9"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In 2024/25, NLWA saw a 7% increase in the number of mattresses recycled across the RRCs and waste transfer stations compared to last financial year, collecting an average of 8,512 mattresses for recycling every month.</w:t>
            </w:r>
          </w:p>
          <w:p w14:paraId="380745F9" w14:textId="77777777" w:rsidR="00C66271" w:rsidRPr="007C5F5A"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Following a trial period in 2023, north London residents can now recycle hard plastics, such as plastics children’s toys and garden furniture, at four of NLWA’s RRCs. The expansion of this service has seen an increase in the amount of material captured for recycling, with almost 170 tonnes recycled in 2024/25.</w:t>
            </w:r>
          </w:p>
          <w:p w14:paraId="34A9F310" w14:textId="3C9DB24A"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lastRenderedPageBreak/>
              <w:t xml:space="preserve">The carpet recycling service, originally operating as a trial at South Access Road RRC, was introduced at two more RRCs and captured 213 tonnes of material in 2024/25. </w:t>
            </w:r>
          </w:p>
          <w:p w14:paraId="4DD2D507" w14:textId="4782145D"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 xml:space="preserve">NLWA saw a 56% increase in the amount of Expanded Polystyrene (EPS) collected for recycling across RRCs in 2024/25 compared to the previous year. </w:t>
            </w:r>
          </w:p>
          <w:p w14:paraId="2AC31B89" w14:textId="7A0E8A59"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NLWA operates a DIY reuse scheme at two RRCs which encourages residents to reuse DIY materials captured across the LEL RRC network, free of charge. The volume of material diverted for reuse increased from 91.8 tonnes in 2023/24 to 104.2 tonnes in 2024/25. 108 tonnes of paint were collected for reuse by residents in 2024/25, up 35 tonnes compared to 2023/24.</w:t>
            </w:r>
          </w:p>
          <w:p w14:paraId="4F516E57" w14:textId="18B2BDB3" w:rsidR="00C66271" w:rsidRPr="005D69E3" w:rsidRDefault="00C66271" w:rsidP="00C66271">
            <w:pPr>
              <w:pStyle w:val="ListParagraph"/>
              <w:numPr>
                <w:ilvl w:val="0"/>
                <w:numId w:val="17"/>
              </w:numPr>
              <w:spacing w:after="160" w:line="259" w:lineRule="auto"/>
              <w:ind w:left="360"/>
              <w:rPr>
                <w:rFonts w:ascii="Arial" w:hAnsi="Arial" w:cs="Arial"/>
                <w:sz w:val="16"/>
                <w:szCs w:val="16"/>
              </w:rPr>
            </w:pPr>
            <w:r w:rsidRPr="007C5F5A">
              <w:rPr>
                <w:rFonts w:ascii="Arial" w:hAnsi="Arial" w:cs="Arial"/>
                <w:sz w:val="16"/>
                <w:szCs w:val="16"/>
              </w:rPr>
              <w:t>In 2024/25, NLWA launched a dedicated disposable vape recycling service across RRCs to promote the safe disposal of these products. The scheme captured a total of 830 kilograms of material in its first year of operation. This is equivalent to approximately 39,500 individual disposable vapes diverted from litter, street and kerbside bins.</w:t>
            </w:r>
          </w:p>
        </w:tc>
        <w:tc>
          <w:tcPr>
            <w:tcW w:w="5248" w:type="dxa"/>
            <w:tcBorders>
              <w:top w:val="single" w:sz="4" w:space="0" w:color="auto"/>
              <w:left w:val="single" w:sz="4" w:space="0" w:color="auto"/>
              <w:bottom w:val="single" w:sz="4" w:space="0" w:color="auto"/>
              <w:right w:val="single" w:sz="4" w:space="0" w:color="auto"/>
            </w:tcBorders>
          </w:tcPr>
          <w:p w14:paraId="0202CD89" w14:textId="5D6D1812" w:rsidR="00C66271" w:rsidRPr="000D2D51" w:rsidRDefault="00C66271" w:rsidP="00C66271">
            <w:pPr>
              <w:textAlignment w:val="baseline"/>
              <w:rPr>
                <w:rFonts w:ascii="Arial" w:hAnsi="Arial" w:cs="Arial"/>
                <w:sz w:val="20"/>
                <w:szCs w:val="20"/>
              </w:rPr>
            </w:pPr>
            <w:r w:rsidRPr="00211D1C">
              <w:rPr>
                <w:rFonts w:ascii="Arial" w:hAnsi="Arial" w:cs="Arial"/>
                <w:sz w:val="16"/>
                <w:szCs w:val="16"/>
              </w:rPr>
              <w:lastRenderedPageBreak/>
              <w:t>All activities will support the achievement of targets set out in the dashboard.</w:t>
            </w:r>
          </w:p>
        </w:tc>
      </w:tr>
      <w:tr w:rsidR="00C66271" w:rsidRPr="00B44E45" w14:paraId="30DF378B"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7CECACC4" w14:textId="4D4A8CC1"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#24</w:t>
            </w:r>
          </w:p>
        </w:tc>
        <w:tc>
          <w:tcPr>
            <w:tcW w:w="1843" w:type="dxa"/>
            <w:tcBorders>
              <w:top w:val="single" w:sz="4" w:space="0" w:color="auto"/>
              <w:left w:val="single" w:sz="4" w:space="0" w:color="auto"/>
              <w:bottom w:val="single" w:sz="4" w:space="0" w:color="auto"/>
              <w:right w:val="single" w:sz="4" w:space="0" w:color="auto"/>
            </w:tcBorders>
          </w:tcPr>
          <w:p w14:paraId="1EACD198" w14:textId="5674AA2A" w:rsidR="00C66271" w:rsidRPr="008C7D72" w:rsidRDefault="00C66271" w:rsidP="00C66271">
            <w:pPr>
              <w:textAlignment w:val="baseline"/>
              <w:rPr>
                <w:rFonts w:ascii="Arial" w:hAnsi="Arial" w:cs="Arial"/>
                <w:color w:val="auto"/>
                <w:sz w:val="20"/>
                <w:szCs w:val="20"/>
              </w:rPr>
            </w:pPr>
            <w:r w:rsidRPr="00211D1C">
              <w:rPr>
                <w:rFonts w:ascii="Arial" w:hAnsi="Arial" w:cs="Arial"/>
                <w:sz w:val="16"/>
                <w:szCs w:val="16"/>
              </w:rPr>
              <w:t>North London Waste Plan</w:t>
            </w:r>
          </w:p>
        </w:tc>
        <w:tc>
          <w:tcPr>
            <w:tcW w:w="5099" w:type="dxa"/>
            <w:tcBorders>
              <w:top w:val="single" w:sz="4" w:space="0" w:color="auto"/>
              <w:left w:val="single" w:sz="4" w:space="0" w:color="auto"/>
              <w:bottom w:val="single" w:sz="4" w:space="0" w:color="auto"/>
              <w:right w:val="single" w:sz="4" w:space="0" w:color="auto"/>
            </w:tcBorders>
          </w:tcPr>
          <w:p w14:paraId="66F16765" w14:textId="11B19919" w:rsidR="00C66271" w:rsidRPr="00C02E4B" w:rsidRDefault="00C66271" w:rsidP="00C66271">
            <w:pPr>
              <w:pStyle w:val="ListParagraph"/>
              <w:ind w:left="0" w:hanging="1"/>
              <w:textAlignment w:val="baseline"/>
              <w:rPr>
                <w:rFonts w:ascii="Arial" w:hAnsi="Arial" w:cs="Arial"/>
                <w:color w:val="auto"/>
                <w:sz w:val="20"/>
                <w:szCs w:val="20"/>
              </w:rPr>
            </w:pPr>
            <w:bookmarkStart w:id="2" w:name="_Hlk106097027"/>
            <w:r w:rsidRPr="00160F01">
              <w:rPr>
                <w:rFonts w:ascii="Arial" w:hAnsi="Arial" w:cs="Arial"/>
                <w:sz w:val="16"/>
                <w:szCs w:val="16"/>
              </w:rPr>
              <w:t>The North London Waste Plan was adopted by the council in March 2022</w:t>
            </w:r>
            <w:bookmarkEnd w:id="2"/>
            <w:r>
              <w:rPr>
                <w:rFonts w:ascii="Arial" w:hAnsi="Arial" w:cs="Arial"/>
                <w:sz w:val="16"/>
                <w:szCs w:val="16"/>
              </w:rPr>
              <w:t xml:space="preserve">. The Plan will </w:t>
            </w:r>
            <w:r w:rsidRPr="001D69A7">
              <w:rPr>
                <w:rFonts w:ascii="Arial" w:hAnsi="Arial" w:cs="Arial"/>
                <w:sz w:val="16"/>
                <w:szCs w:val="16"/>
              </w:rPr>
              <w:t>ensure there will be adequate provision of suitable land to accommodate waste management facilities of the right type, in the right place and at the right time up to 2036 to manage waste generated in North London</w:t>
            </w:r>
            <w:r>
              <w:rPr>
                <w:rFonts w:ascii="Arial" w:hAnsi="Arial" w:cs="Arial"/>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697D1CD6"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61869DA"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01A1BA13" w14:textId="5F250C49" w:rsidR="00C66271" w:rsidRPr="00D4580F" w:rsidRDefault="00C66271" w:rsidP="00C66271">
            <w:pPr>
              <w:textAlignment w:val="baseline"/>
              <w:rPr>
                <w:rFonts w:ascii="Arial" w:hAnsi="Arial" w:cs="Arial"/>
                <w:sz w:val="20"/>
                <w:szCs w:val="20"/>
              </w:rPr>
            </w:pPr>
            <w:r w:rsidRPr="00D4580F">
              <w:rPr>
                <w:rFonts w:ascii="Arial" w:hAnsi="Arial" w:cs="Arial"/>
                <w:sz w:val="16"/>
                <w:szCs w:val="16"/>
              </w:rPr>
              <w:t>Ongoing</w:t>
            </w:r>
          </w:p>
        </w:tc>
        <w:tc>
          <w:tcPr>
            <w:tcW w:w="5248" w:type="dxa"/>
            <w:tcBorders>
              <w:top w:val="single" w:sz="4" w:space="0" w:color="auto"/>
              <w:left w:val="single" w:sz="4" w:space="0" w:color="auto"/>
              <w:bottom w:val="single" w:sz="4" w:space="0" w:color="auto"/>
              <w:right w:val="single" w:sz="4" w:space="0" w:color="auto"/>
            </w:tcBorders>
          </w:tcPr>
          <w:p w14:paraId="346C1144" w14:textId="3B9B239F" w:rsidR="00C66271" w:rsidRPr="00D4580F" w:rsidRDefault="00C66271" w:rsidP="00C66271">
            <w:pPr>
              <w:textAlignment w:val="baseline"/>
              <w:rPr>
                <w:rFonts w:ascii="Arial" w:hAnsi="Arial" w:cs="Arial"/>
                <w:sz w:val="20"/>
                <w:szCs w:val="20"/>
              </w:rPr>
            </w:pPr>
            <w:r w:rsidRPr="00201DDE">
              <w:rPr>
                <w:rFonts w:ascii="Arial" w:hAnsi="Arial" w:cs="Arial"/>
                <w:sz w:val="16"/>
                <w:szCs w:val="16"/>
              </w:rPr>
              <w:t>All activities will support the achievement of targets set out in the dashboard.</w:t>
            </w:r>
          </w:p>
        </w:tc>
      </w:tr>
      <w:tr w:rsidR="00C66271" w:rsidRPr="00B44E45" w14:paraId="1DC61B93"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7E62ACAA" w14:textId="6010BD76"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#25</w:t>
            </w:r>
          </w:p>
        </w:tc>
        <w:tc>
          <w:tcPr>
            <w:tcW w:w="1843" w:type="dxa"/>
            <w:tcBorders>
              <w:top w:val="single" w:sz="4" w:space="0" w:color="auto"/>
              <w:left w:val="single" w:sz="4" w:space="0" w:color="auto"/>
              <w:bottom w:val="single" w:sz="4" w:space="0" w:color="auto"/>
              <w:right w:val="single" w:sz="4" w:space="0" w:color="auto"/>
            </w:tcBorders>
          </w:tcPr>
          <w:p w14:paraId="2A870429" w14:textId="3AB542AC" w:rsidR="00C66271" w:rsidRPr="008C7D72" w:rsidRDefault="00C66271" w:rsidP="00C66271">
            <w:pPr>
              <w:textAlignment w:val="baseline"/>
              <w:rPr>
                <w:rFonts w:ascii="Arial" w:hAnsi="Arial" w:cs="Arial"/>
                <w:color w:val="auto"/>
                <w:sz w:val="20"/>
                <w:szCs w:val="20"/>
              </w:rPr>
            </w:pPr>
            <w:r w:rsidRPr="00B43DC9">
              <w:rPr>
                <w:rFonts w:ascii="Arial" w:hAnsi="Arial" w:cs="Arial"/>
                <w:sz w:val="16"/>
                <w:szCs w:val="16"/>
              </w:rPr>
              <w:t>Waste transfer facilities</w:t>
            </w:r>
          </w:p>
        </w:tc>
        <w:tc>
          <w:tcPr>
            <w:tcW w:w="5099" w:type="dxa"/>
            <w:tcBorders>
              <w:top w:val="single" w:sz="4" w:space="0" w:color="auto"/>
              <w:left w:val="single" w:sz="4" w:space="0" w:color="auto"/>
              <w:bottom w:val="single" w:sz="4" w:space="0" w:color="auto"/>
              <w:right w:val="single" w:sz="4" w:space="0" w:color="auto"/>
            </w:tcBorders>
          </w:tcPr>
          <w:p w14:paraId="4A14BF1B" w14:textId="77777777" w:rsidR="00C66271" w:rsidRPr="003A393F" w:rsidRDefault="00C66271" w:rsidP="00C66271">
            <w:pPr>
              <w:rPr>
                <w:rFonts w:ascii="Arial" w:hAnsi="Arial" w:cs="Arial"/>
                <w:sz w:val="16"/>
                <w:szCs w:val="16"/>
              </w:rPr>
            </w:pPr>
            <w:r w:rsidRPr="003A393F">
              <w:rPr>
                <w:rFonts w:ascii="Arial" w:hAnsi="Arial" w:cs="Arial"/>
                <w:sz w:val="16"/>
                <w:szCs w:val="16"/>
              </w:rPr>
              <w:t>RRFs</w:t>
            </w:r>
          </w:p>
          <w:p w14:paraId="18F450F8" w14:textId="77777777" w:rsidR="00C66271" w:rsidRPr="003A393F" w:rsidRDefault="00C66271" w:rsidP="00C66271">
            <w:pPr>
              <w:pStyle w:val="ListParagraph"/>
              <w:numPr>
                <w:ilvl w:val="0"/>
                <w:numId w:val="17"/>
              </w:numPr>
              <w:spacing w:after="160" w:line="259" w:lineRule="auto"/>
              <w:ind w:left="360"/>
              <w:rPr>
                <w:rFonts w:ascii="Arial" w:hAnsi="Arial" w:cs="Arial"/>
                <w:sz w:val="16"/>
                <w:szCs w:val="16"/>
              </w:rPr>
            </w:pPr>
            <w:r w:rsidRPr="003A393F">
              <w:rPr>
                <w:rFonts w:ascii="Arial" w:hAnsi="Arial" w:cs="Arial"/>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6FD2EB9E" w14:textId="77777777" w:rsidR="00C66271" w:rsidRPr="003A393F" w:rsidRDefault="00C66271" w:rsidP="00C66271">
            <w:pPr>
              <w:pStyle w:val="ListParagraph"/>
              <w:numPr>
                <w:ilvl w:val="0"/>
                <w:numId w:val="17"/>
              </w:numPr>
              <w:spacing w:after="160" w:line="259" w:lineRule="auto"/>
              <w:ind w:left="360"/>
              <w:rPr>
                <w:rFonts w:ascii="Arial" w:hAnsi="Arial" w:cs="Arial"/>
                <w:sz w:val="16"/>
                <w:szCs w:val="16"/>
              </w:rPr>
            </w:pPr>
            <w:r>
              <w:rPr>
                <w:rFonts w:ascii="Arial" w:hAnsi="Arial" w:cs="Arial"/>
                <w:sz w:val="16"/>
                <w:szCs w:val="16"/>
              </w:rPr>
              <w:t>NLWA</w:t>
            </w:r>
            <w:r w:rsidRPr="003A393F">
              <w:rPr>
                <w:rFonts w:ascii="Arial" w:hAnsi="Arial" w:cs="Arial"/>
                <w:sz w:val="16"/>
                <w:szCs w:val="16"/>
              </w:rPr>
              <w:t xml:space="preserve"> are investing in a residual pre-treatment facility (sorting facility) within the new RRF. This will process between 30,000 and 65,000 tonnes of residual waste, and we expect to recover 30% of materials for reuse and recycling. We have engaged consultants this year (2022) to carry out a best practice review across Europe, with a view to installing a facility which will provide maximum value. </w:t>
            </w:r>
            <w:r>
              <w:rPr>
                <w:rFonts w:ascii="Arial" w:hAnsi="Arial" w:cs="Arial"/>
                <w:sz w:val="16"/>
                <w:szCs w:val="16"/>
              </w:rPr>
              <w:t xml:space="preserve">NLWA </w:t>
            </w:r>
            <w:r w:rsidRPr="003A393F">
              <w:rPr>
                <w:rFonts w:ascii="Arial" w:hAnsi="Arial" w:cs="Arial"/>
                <w:sz w:val="16"/>
                <w:szCs w:val="16"/>
              </w:rPr>
              <w:t xml:space="preserve">expect the materials processed to be similar to those at Wembley, with additional waste streams such as plastics, but this is dependent on the best available technology. </w:t>
            </w:r>
          </w:p>
          <w:p w14:paraId="09A60F14" w14:textId="77777777" w:rsidR="00C66271" w:rsidRPr="003A393F" w:rsidRDefault="00C66271" w:rsidP="00C66271">
            <w:pPr>
              <w:rPr>
                <w:rFonts w:ascii="Arial" w:hAnsi="Arial" w:cs="Arial"/>
                <w:sz w:val="16"/>
                <w:szCs w:val="16"/>
              </w:rPr>
            </w:pPr>
            <w:r w:rsidRPr="003A393F">
              <w:rPr>
                <w:rFonts w:ascii="Arial" w:hAnsi="Arial" w:cs="Arial"/>
                <w:sz w:val="16"/>
                <w:szCs w:val="16"/>
              </w:rPr>
              <w:t>Residual transport arrangements</w:t>
            </w:r>
          </w:p>
          <w:p w14:paraId="429D1D59" w14:textId="77777777" w:rsidR="00C66271" w:rsidRDefault="00C66271" w:rsidP="00C66271">
            <w:pPr>
              <w:pStyle w:val="ListParagraph"/>
              <w:numPr>
                <w:ilvl w:val="0"/>
                <w:numId w:val="17"/>
              </w:numPr>
              <w:spacing w:after="160" w:line="259" w:lineRule="auto"/>
              <w:ind w:left="360"/>
              <w:rPr>
                <w:rFonts w:ascii="Arial" w:hAnsi="Arial" w:cs="Arial"/>
                <w:sz w:val="16"/>
                <w:szCs w:val="16"/>
              </w:rPr>
            </w:pPr>
            <w:r>
              <w:rPr>
                <w:rFonts w:ascii="Arial" w:hAnsi="Arial" w:cs="Arial"/>
                <w:sz w:val="16"/>
                <w:szCs w:val="16"/>
              </w:rPr>
              <w:t>NLWA</w:t>
            </w:r>
            <w:r w:rsidRPr="00B86761">
              <w:rPr>
                <w:rFonts w:ascii="Arial" w:hAnsi="Arial" w:cs="Arial"/>
                <w:sz w:val="16"/>
                <w:szCs w:val="16"/>
              </w:rPr>
              <w:t xml:space="preserve">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207BCA2F" w14:textId="77777777" w:rsidR="00C66271" w:rsidRDefault="00C66271" w:rsidP="00C66271">
            <w:pPr>
              <w:pStyle w:val="ListParagraph"/>
              <w:rPr>
                <w:rFonts w:ascii="Arial" w:hAnsi="Arial" w:cs="Arial"/>
                <w:sz w:val="16"/>
                <w:szCs w:val="16"/>
              </w:rPr>
            </w:pPr>
          </w:p>
          <w:p w14:paraId="4808214D" w14:textId="77777777" w:rsidR="00C66271" w:rsidRPr="003A393F" w:rsidRDefault="00C66271" w:rsidP="00C66271">
            <w:pPr>
              <w:rPr>
                <w:rFonts w:ascii="Arial" w:hAnsi="Arial" w:cs="Arial"/>
                <w:sz w:val="16"/>
                <w:szCs w:val="16"/>
              </w:rPr>
            </w:pPr>
            <w:r w:rsidRPr="003A393F">
              <w:rPr>
                <w:rFonts w:ascii="Arial" w:hAnsi="Arial" w:cs="Arial"/>
                <w:sz w:val="16"/>
                <w:szCs w:val="16"/>
              </w:rPr>
              <w:t>Contract</w:t>
            </w:r>
          </w:p>
          <w:p w14:paraId="18B767A6" w14:textId="7AF25199" w:rsidR="00C66271" w:rsidRPr="00C02E4B" w:rsidRDefault="00C66271" w:rsidP="00C66271">
            <w:pPr>
              <w:pStyle w:val="ListParagraph"/>
              <w:ind w:left="0" w:hanging="1"/>
              <w:textAlignment w:val="baseline"/>
              <w:rPr>
                <w:rFonts w:ascii="Arial" w:hAnsi="Arial" w:cs="Arial"/>
                <w:color w:val="auto"/>
                <w:sz w:val="20"/>
                <w:szCs w:val="20"/>
              </w:rPr>
            </w:pPr>
            <w:r w:rsidRPr="00B71163">
              <w:rPr>
                <w:rFonts w:ascii="Arial" w:hAnsi="Arial" w:cs="Arial"/>
                <w:sz w:val="16"/>
                <w:szCs w:val="16"/>
              </w:rPr>
              <w:t>In April 2022 NLWA varied their existing contract with LEL to facilitate the use of the Temporary Bulk Waste Facility (TBWF). NLWA are currently developing a new contract to manage the education and visitor centre at the RRF. NLWA expect this to be in place by December 2022. NLWA are developing (in consultation with the boroughs), a new contract for the management of the state-of-the-art facilities at the Eco Park</w:t>
            </w:r>
            <w:r>
              <w:rPr>
                <w:rFonts w:ascii="Arial" w:hAnsi="Arial" w:cs="Arial"/>
                <w:sz w:val="16"/>
                <w:szCs w:val="16"/>
              </w:rPr>
              <w:t>, Edmonton</w:t>
            </w:r>
            <w:r w:rsidRPr="00B71163">
              <w:rPr>
                <w:rFonts w:ascii="Arial" w:hAnsi="Arial" w:cs="Arial"/>
                <w:sz w:val="16"/>
                <w:szCs w:val="16"/>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440B5D24" w14:textId="77777777" w:rsidR="00C66271" w:rsidRPr="00F363DC" w:rsidRDefault="00C66271" w:rsidP="00C66271">
            <w:pPr>
              <w:spacing w:after="240" w:line="276" w:lineRule="auto"/>
              <w:rPr>
                <w:rFonts w:ascii="Arial" w:hAnsi="Arial" w:cs="Arial"/>
                <w:color w:val="70AD47" w:themeColor="accent6"/>
                <w:sz w:val="16"/>
                <w:szCs w:val="16"/>
              </w:rPr>
            </w:pPr>
            <w:r w:rsidRPr="00F363DC">
              <w:rPr>
                <w:rFonts w:ascii="Arial" w:hAnsi="Arial" w:cs="Arial"/>
                <w:color w:val="70AD47" w:themeColor="accent6"/>
                <w:sz w:val="16"/>
                <w:szCs w:val="16"/>
              </w:rPr>
              <w:t>On track / part complete</w:t>
            </w:r>
          </w:p>
          <w:p w14:paraId="4F0FFB1C" w14:textId="77777777" w:rsidR="00C66271" w:rsidRPr="003C3B76" w:rsidRDefault="00C66271" w:rsidP="00C66271">
            <w:pPr>
              <w:spacing w:after="240" w:line="276" w:lineRule="auto"/>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62C3D378" w14:textId="77777777" w:rsidR="00C66271" w:rsidRPr="00F363DC" w:rsidRDefault="00C66271" w:rsidP="00C66271">
            <w:pPr>
              <w:spacing w:after="160" w:line="259" w:lineRule="auto"/>
              <w:rPr>
                <w:rFonts w:ascii="Arial" w:hAnsi="Arial" w:cs="Arial"/>
                <w:sz w:val="16"/>
                <w:szCs w:val="16"/>
              </w:rPr>
            </w:pPr>
            <w:r w:rsidRPr="00F363DC">
              <w:rPr>
                <w:rFonts w:ascii="Arial" w:hAnsi="Arial" w:cs="Arial"/>
                <w:sz w:val="16"/>
                <w:szCs w:val="16"/>
              </w:rPr>
              <w:t xml:space="preserve">RRF’s </w:t>
            </w:r>
          </w:p>
          <w:p w14:paraId="4153A068" w14:textId="07E4775D" w:rsidR="00C66271" w:rsidRPr="00F363DC" w:rsidRDefault="00C66271" w:rsidP="00C66271">
            <w:pPr>
              <w:pStyle w:val="ListParagraph"/>
              <w:numPr>
                <w:ilvl w:val="0"/>
                <w:numId w:val="17"/>
              </w:numPr>
              <w:spacing w:after="160" w:line="259" w:lineRule="auto"/>
              <w:ind w:left="360"/>
              <w:rPr>
                <w:rFonts w:ascii="Arial" w:hAnsi="Arial" w:cs="Arial"/>
                <w:sz w:val="16"/>
                <w:szCs w:val="16"/>
              </w:rPr>
            </w:pPr>
            <w:r w:rsidRPr="00F363DC">
              <w:rPr>
                <w:rFonts w:ascii="Arial" w:hAnsi="Arial" w:cs="Arial"/>
                <w:sz w:val="16"/>
                <w:szCs w:val="16"/>
              </w:rPr>
              <w:t>In April 2024, the Resource Recovery Facility (RRF) began welcoming borough vehicles, ramping up to full operations and enabling it to function as a modern waste management facility. In its first year of full operation, around 170,000 tonnes were processed through the facility including residual waste, bulky waste, food waste and garden waste. The expanded capacity of the RRF provides provision for north London to double its food waste collection ability, ahead of the planned compulsory food waste service for all residents across England by April 2026.</w:t>
            </w:r>
          </w:p>
          <w:p w14:paraId="03C09F40" w14:textId="77777777" w:rsidR="00C66271" w:rsidRDefault="00C66271" w:rsidP="00C66271">
            <w:pPr>
              <w:pStyle w:val="ListParagraph"/>
              <w:numPr>
                <w:ilvl w:val="0"/>
                <w:numId w:val="17"/>
              </w:numPr>
              <w:spacing w:after="160" w:line="259" w:lineRule="auto"/>
              <w:ind w:left="360"/>
              <w:rPr>
                <w:rFonts w:ascii="Arial" w:hAnsi="Arial" w:cs="Arial"/>
                <w:sz w:val="16"/>
                <w:szCs w:val="16"/>
              </w:rPr>
            </w:pPr>
            <w:r w:rsidRPr="00F363DC">
              <w:rPr>
                <w:rFonts w:ascii="Arial" w:hAnsi="Arial" w:cs="Arial"/>
                <w:sz w:val="16"/>
                <w:szCs w:val="16"/>
              </w:rPr>
              <w:t>Space has been allocated to the new RRF to support recycling and reduce waste. In 2024/25, NLWA engaged 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w:t>
            </w:r>
          </w:p>
          <w:p w14:paraId="332136AB" w14:textId="0CA184A9" w:rsidR="00C66271" w:rsidRPr="005D69E3" w:rsidRDefault="00C66271" w:rsidP="00C66271">
            <w:pPr>
              <w:spacing w:after="160" w:line="259" w:lineRule="auto"/>
              <w:rPr>
                <w:rFonts w:ascii="Arial" w:hAnsi="Arial" w:cs="Arial"/>
                <w:sz w:val="16"/>
                <w:szCs w:val="16"/>
              </w:rPr>
            </w:pPr>
          </w:p>
        </w:tc>
        <w:tc>
          <w:tcPr>
            <w:tcW w:w="5248" w:type="dxa"/>
            <w:tcBorders>
              <w:top w:val="single" w:sz="4" w:space="0" w:color="auto"/>
              <w:left w:val="single" w:sz="4" w:space="0" w:color="auto"/>
              <w:bottom w:val="single" w:sz="4" w:space="0" w:color="auto"/>
              <w:right w:val="single" w:sz="4" w:space="0" w:color="auto"/>
            </w:tcBorders>
          </w:tcPr>
          <w:p w14:paraId="1C3AFB44" w14:textId="4B46B093" w:rsidR="00C66271" w:rsidRPr="000D2D51" w:rsidRDefault="00C66271" w:rsidP="00C66271">
            <w:pPr>
              <w:textAlignment w:val="baseline"/>
              <w:rPr>
                <w:rFonts w:ascii="Arial" w:hAnsi="Arial" w:cs="Arial"/>
                <w:sz w:val="20"/>
                <w:szCs w:val="20"/>
              </w:rPr>
            </w:pPr>
            <w:r w:rsidRPr="00211D1C">
              <w:rPr>
                <w:rFonts w:ascii="Arial" w:hAnsi="Arial" w:cs="Arial"/>
                <w:sz w:val="16"/>
                <w:szCs w:val="16"/>
              </w:rPr>
              <w:t>All activities will support the achievement of targets set out in the dashboard.</w:t>
            </w:r>
          </w:p>
        </w:tc>
      </w:tr>
      <w:tr w:rsidR="00C66271" w:rsidRPr="00B44E45" w14:paraId="36F69991"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541C8EE6" w14:textId="7089FC04"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#26</w:t>
            </w:r>
          </w:p>
        </w:tc>
        <w:tc>
          <w:tcPr>
            <w:tcW w:w="1843" w:type="dxa"/>
            <w:tcBorders>
              <w:top w:val="single" w:sz="4" w:space="0" w:color="auto"/>
              <w:left w:val="single" w:sz="4" w:space="0" w:color="auto"/>
              <w:bottom w:val="single" w:sz="4" w:space="0" w:color="auto"/>
              <w:right w:val="single" w:sz="4" w:space="0" w:color="auto"/>
            </w:tcBorders>
          </w:tcPr>
          <w:p w14:paraId="68061371" w14:textId="5398BE87" w:rsidR="00C66271" w:rsidRPr="003C27DB" w:rsidRDefault="00C66271" w:rsidP="00C66271">
            <w:pPr>
              <w:rPr>
                <w:rFonts w:ascii="Arial" w:hAnsi="Arial" w:cs="Arial"/>
                <w:bCs/>
                <w:sz w:val="16"/>
                <w:szCs w:val="16"/>
              </w:rPr>
            </w:pPr>
            <w:r w:rsidRPr="003C27DB">
              <w:rPr>
                <w:rFonts w:ascii="Arial" w:hAnsi="Arial" w:cs="Arial"/>
                <w:bCs/>
                <w:sz w:val="16"/>
                <w:szCs w:val="16"/>
              </w:rPr>
              <w:t xml:space="preserve">NLWA Residual Waste </w:t>
            </w:r>
            <w:r>
              <w:rPr>
                <w:rFonts w:ascii="Arial" w:hAnsi="Arial" w:cs="Arial"/>
                <w:bCs/>
                <w:sz w:val="16"/>
                <w:szCs w:val="16"/>
              </w:rPr>
              <w:t>Prevention</w:t>
            </w:r>
            <w:r w:rsidRPr="003C27DB">
              <w:rPr>
                <w:rFonts w:ascii="Arial" w:hAnsi="Arial" w:cs="Arial"/>
                <w:bCs/>
                <w:sz w:val="16"/>
                <w:szCs w:val="16"/>
              </w:rPr>
              <w:t xml:space="preserve"> Plan</w:t>
            </w:r>
          </w:p>
          <w:p w14:paraId="66A2E5BE" w14:textId="77777777" w:rsidR="00C66271" w:rsidRPr="008C7D72" w:rsidRDefault="00C66271" w:rsidP="00C66271">
            <w:pPr>
              <w:textAlignment w:val="baseline"/>
              <w:rPr>
                <w:rFonts w:ascii="Arial" w:hAnsi="Arial" w:cs="Arial"/>
                <w:color w:val="auto"/>
                <w:sz w:val="20"/>
                <w:szCs w:val="20"/>
              </w:rPr>
            </w:pPr>
          </w:p>
        </w:tc>
        <w:tc>
          <w:tcPr>
            <w:tcW w:w="5099" w:type="dxa"/>
            <w:tcBorders>
              <w:top w:val="single" w:sz="4" w:space="0" w:color="auto"/>
              <w:left w:val="single" w:sz="4" w:space="0" w:color="auto"/>
              <w:bottom w:val="single" w:sz="4" w:space="0" w:color="auto"/>
              <w:right w:val="single" w:sz="4" w:space="0" w:color="auto"/>
            </w:tcBorders>
          </w:tcPr>
          <w:p w14:paraId="3C1EB1A0" w14:textId="32311125" w:rsidR="00C66271" w:rsidRDefault="00C66271" w:rsidP="00C66271">
            <w:pPr>
              <w:pStyle w:val="Lvl2Body"/>
              <w:spacing w:before="0" w:line="240" w:lineRule="auto"/>
              <w:rPr>
                <w:rFonts w:ascii="Arial" w:hAnsi="Arial" w:cs="Arial"/>
                <w:sz w:val="16"/>
                <w:szCs w:val="16"/>
              </w:rPr>
            </w:pPr>
            <w:r>
              <w:rPr>
                <w:rFonts w:ascii="Arial" w:hAnsi="Arial" w:cs="Arial"/>
                <w:sz w:val="16"/>
                <w:szCs w:val="16"/>
              </w:rPr>
              <w:t>A new plan is being prepared for 2022-25 and due to be agree</w:t>
            </w:r>
            <w:r w:rsidRPr="00160F01">
              <w:rPr>
                <w:rFonts w:ascii="Arial" w:hAnsi="Arial" w:cs="Arial"/>
                <w:sz w:val="16"/>
                <w:szCs w:val="16"/>
              </w:rPr>
              <w:t>d</w:t>
            </w:r>
            <w:r>
              <w:rPr>
                <w:rFonts w:ascii="Arial" w:hAnsi="Arial" w:cs="Arial"/>
                <w:sz w:val="16"/>
                <w:szCs w:val="16"/>
              </w:rPr>
              <w:t xml:space="preserve"> in Autumn 2022. </w:t>
            </w:r>
          </w:p>
          <w:p w14:paraId="30246F1A" w14:textId="77777777" w:rsidR="00C66271" w:rsidRPr="00160F01" w:rsidRDefault="00C66271" w:rsidP="00C66271">
            <w:pPr>
              <w:pStyle w:val="Lvl2Body"/>
              <w:spacing w:before="0" w:line="240" w:lineRule="auto"/>
              <w:rPr>
                <w:rFonts w:ascii="Arial" w:hAnsi="Arial" w:cs="Arial"/>
                <w:sz w:val="16"/>
                <w:szCs w:val="16"/>
              </w:rPr>
            </w:pPr>
            <w:r w:rsidRPr="00160F01">
              <w:rPr>
                <w:rFonts w:ascii="Arial" w:hAnsi="Arial" w:cs="Arial"/>
                <w:sz w:val="16"/>
                <w:szCs w:val="16"/>
              </w:rPr>
              <w:t>The aims of the</w:t>
            </w:r>
            <w:r>
              <w:rPr>
                <w:rFonts w:ascii="Arial" w:hAnsi="Arial" w:cs="Arial"/>
                <w:sz w:val="16"/>
                <w:szCs w:val="16"/>
              </w:rPr>
              <w:t xml:space="preserve"> </w:t>
            </w:r>
            <w:r w:rsidRPr="00160F01">
              <w:rPr>
                <w:rFonts w:ascii="Arial" w:hAnsi="Arial" w:cs="Arial"/>
                <w:sz w:val="16"/>
                <w:szCs w:val="16"/>
              </w:rPr>
              <w:t xml:space="preserve">plan are to: </w:t>
            </w:r>
          </w:p>
          <w:p w14:paraId="00C6F717"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Increase residents’ understanding of the journey of waste and the need to shift from a linear to a circular economy</w:t>
            </w:r>
          </w:p>
          <w:p w14:paraId="6C01DB22"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Provide information and advice on how to adopt more sustainable behaviours</w:t>
            </w:r>
          </w:p>
          <w:p w14:paraId="1E40A6E2"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Increase residents’ understanding and motivation of how and why it is important to recycle effectively</w:t>
            </w:r>
          </w:p>
          <w:p w14:paraId="314EF0F6"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Promote effective recycling</w:t>
            </w:r>
          </w:p>
          <w:p w14:paraId="3C7EE46F"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Provide policy responses and engagement with national and regional strategy development on waste prevention</w:t>
            </w:r>
          </w:p>
          <w:p w14:paraId="6B0E52B5" w14:textId="77777777" w:rsidR="00C66271" w:rsidRPr="00160F0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lastRenderedPageBreak/>
              <w:t>Campaign for government action to increase support for the circular economy, including reforms which reduce packaging, encourage reuse and repair</w:t>
            </w:r>
          </w:p>
          <w:p w14:paraId="1F87E889" w14:textId="77777777" w:rsidR="00C66271" w:rsidRDefault="00C66271" w:rsidP="00C66271">
            <w:pPr>
              <w:pStyle w:val="Lvl2Body"/>
              <w:numPr>
                <w:ilvl w:val="0"/>
                <w:numId w:val="30"/>
              </w:numPr>
              <w:spacing w:before="0" w:after="0" w:line="240" w:lineRule="auto"/>
              <w:ind w:left="1208" w:hanging="357"/>
              <w:rPr>
                <w:rFonts w:ascii="Arial" w:hAnsi="Arial" w:cs="Arial"/>
                <w:sz w:val="16"/>
                <w:szCs w:val="16"/>
              </w:rPr>
            </w:pPr>
            <w:r w:rsidRPr="00160F01">
              <w:rPr>
                <w:rFonts w:ascii="Arial" w:hAnsi="Arial" w:cs="Arial"/>
                <w:sz w:val="16"/>
                <w:szCs w:val="16"/>
              </w:rPr>
              <w:t>Campaign for systemic changes to reduce the manufacture and consumption of single-use and unrecyclable items</w:t>
            </w:r>
            <w:r>
              <w:rPr>
                <w:rFonts w:ascii="Arial" w:hAnsi="Arial" w:cs="Arial"/>
                <w:sz w:val="16"/>
                <w:szCs w:val="16"/>
              </w:rPr>
              <w:t>.</w:t>
            </w:r>
          </w:p>
          <w:p w14:paraId="3BF09022" w14:textId="77777777" w:rsidR="00C66271" w:rsidRPr="00160F01" w:rsidRDefault="00C66271" w:rsidP="00C66271">
            <w:pPr>
              <w:pStyle w:val="Lvl2Body"/>
              <w:spacing w:before="0" w:after="0" w:line="240" w:lineRule="auto"/>
              <w:ind w:left="1208" w:firstLine="0"/>
              <w:rPr>
                <w:rFonts w:ascii="Arial" w:hAnsi="Arial" w:cs="Arial"/>
                <w:sz w:val="16"/>
                <w:szCs w:val="16"/>
              </w:rPr>
            </w:pPr>
          </w:p>
          <w:p w14:paraId="16D64351" w14:textId="77777777" w:rsidR="00C66271" w:rsidRDefault="00C66271" w:rsidP="00C66271">
            <w:pPr>
              <w:pStyle w:val="ListParagraph"/>
              <w:numPr>
                <w:ilvl w:val="0"/>
                <w:numId w:val="29"/>
              </w:numPr>
              <w:rPr>
                <w:rFonts w:ascii="Arial" w:hAnsi="Arial" w:cs="Arial"/>
                <w:sz w:val="16"/>
                <w:szCs w:val="16"/>
              </w:rPr>
            </w:pPr>
            <w:r w:rsidRPr="00160F01">
              <w:rPr>
                <w:rFonts w:ascii="Arial" w:hAnsi="Arial" w:cs="Arial"/>
                <w:sz w:val="16"/>
                <w:szCs w:val="16"/>
              </w:rPr>
              <w:t>The Plan will align with and complement the communications and engagement activities delivered by the constituent boroughs and community groups</w:t>
            </w:r>
            <w:r>
              <w:rPr>
                <w:rFonts w:ascii="Arial" w:hAnsi="Arial" w:cs="Arial"/>
                <w:sz w:val="16"/>
                <w:szCs w:val="16"/>
              </w:rPr>
              <w:t>. The NLWA will</w:t>
            </w:r>
            <w:r w:rsidRPr="00B86761">
              <w:rPr>
                <w:rFonts w:ascii="Arial" w:hAnsi="Arial" w:cs="Arial"/>
                <w:sz w:val="16"/>
                <w:szCs w:val="16"/>
              </w:rPr>
              <w:t xml:space="preserve">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The following activity has already been agreed and will be delivered whilst the new Plan is being developed. Monitoring and evaluation of the plan will be carried out against project-based targets.</w:t>
            </w:r>
          </w:p>
          <w:p w14:paraId="34E14189" w14:textId="77777777" w:rsidR="00C66271" w:rsidRPr="00B86761" w:rsidRDefault="00C66271" w:rsidP="00C66271">
            <w:pPr>
              <w:ind w:left="360"/>
              <w:rPr>
                <w:rFonts w:ascii="Arial" w:hAnsi="Arial" w:cs="Arial"/>
                <w:sz w:val="16"/>
                <w:szCs w:val="16"/>
              </w:rPr>
            </w:pPr>
          </w:p>
          <w:p w14:paraId="409BE6B5"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Pan-London Food Waste Campaign will be delivered in partnership with ReLondon, London Boroughs and London Waste Disposal Authorities to inform and empower individuals to reduce their personal food footprint. The campaign will use inspiring messages and practical advice to build on the success of past campaigns such as TRiFOCAL (the ‘Small Change, Big Difference’ campaign) and existing campaigns such as Food Wave.</w:t>
            </w:r>
          </w:p>
          <w:p w14:paraId="37EE8199" w14:textId="77777777" w:rsidR="00C66271" w:rsidRPr="00B86761" w:rsidRDefault="00C66271" w:rsidP="00C66271">
            <w:pPr>
              <w:ind w:left="720"/>
              <w:rPr>
                <w:rFonts w:ascii="Arial" w:hAnsi="Arial" w:cs="Arial"/>
                <w:sz w:val="16"/>
                <w:szCs w:val="16"/>
              </w:rPr>
            </w:pPr>
          </w:p>
          <w:p w14:paraId="53EEAE3C"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 xml:space="preserve">Low Plastic Zones: Business engagement will continue in existing and new zones, and a review of the project, due to be completed September 2022, is being undertaken to ensure approach and scope are as effective as possible. </w:t>
            </w:r>
          </w:p>
          <w:p w14:paraId="069F23F8" w14:textId="77777777" w:rsidR="00C66271" w:rsidRPr="00B86761" w:rsidRDefault="00C66271" w:rsidP="00C66271">
            <w:pPr>
              <w:ind w:left="720"/>
              <w:rPr>
                <w:rFonts w:ascii="Arial" w:hAnsi="Arial" w:cs="Arial"/>
                <w:sz w:val="16"/>
                <w:szCs w:val="16"/>
              </w:rPr>
            </w:pPr>
          </w:p>
          <w:p w14:paraId="2233915A"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Education: A research project with schools is being delivered to understand the priority areas of interest and gaps relating to waste minimisation education. To also understand preferred educational offers that could be provided by the Authority or other external organisations that would increase knowledge of waste issues and waste reduction amongst school staff, pupils, and wider school community. 50 schools are due to be engaged through interviews and surveys, and views of parents/carers and teachers are being sought through four focus groups. Reporting is due to be completed in August 2022.</w:t>
            </w:r>
          </w:p>
          <w:p w14:paraId="2F5BDC46" w14:textId="77777777" w:rsidR="00C66271" w:rsidRPr="00B86761" w:rsidRDefault="00C66271" w:rsidP="00C66271">
            <w:pPr>
              <w:ind w:left="720"/>
              <w:rPr>
                <w:rFonts w:ascii="Arial" w:hAnsi="Arial" w:cs="Arial"/>
                <w:sz w:val="16"/>
                <w:szCs w:val="16"/>
              </w:rPr>
            </w:pPr>
          </w:p>
          <w:p w14:paraId="721E3435"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 xml:space="preserve">Reusable nappy scheme: NLWA continues to pay a subsidy of £54.15 per baby to parents/carers in north London who use reusable nappies rather than disposable ones. The level of subsidy reflects the saving to NLWA of not having to dispose of the nappies in the waste stream. The voucher scheme is administered by Real Nappies for London (RNfL) and includes as all north London boroughs as members. </w:t>
            </w:r>
            <w:r>
              <w:rPr>
                <w:rFonts w:ascii="Arial" w:hAnsi="Arial" w:cs="Arial"/>
                <w:sz w:val="16"/>
                <w:szCs w:val="16"/>
              </w:rPr>
              <w:t>The council joined this scheme in April 2022.</w:t>
            </w:r>
          </w:p>
          <w:p w14:paraId="0BC5B9BC" w14:textId="77777777" w:rsidR="00C66271" w:rsidRPr="00B86761" w:rsidRDefault="00C66271" w:rsidP="00C66271">
            <w:pPr>
              <w:ind w:left="720"/>
              <w:rPr>
                <w:rFonts w:ascii="Arial" w:hAnsi="Arial" w:cs="Arial"/>
                <w:sz w:val="16"/>
                <w:szCs w:val="16"/>
              </w:rPr>
            </w:pPr>
          </w:p>
          <w:p w14:paraId="3B732B1A"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Waste Prevention Community Fund: Not-for-profit organisations will have the opportunity to apply to the newly increased Fund of £120,000 for projects that support waste prevention in north London. The fund for 2022-23 will open for applications November 2022 with awards due to be issued by March 2023.</w:t>
            </w:r>
          </w:p>
          <w:p w14:paraId="4C495B10" w14:textId="77777777" w:rsidR="00C66271" w:rsidRPr="00B86761" w:rsidRDefault="00C66271" w:rsidP="00C66271">
            <w:pPr>
              <w:pStyle w:val="ListParagraph"/>
              <w:rPr>
                <w:rFonts w:ascii="Arial" w:hAnsi="Arial" w:cs="Arial"/>
                <w:sz w:val="16"/>
                <w:szCs w:val="16"/>
              </w:rPr>
            </w:pPr>
          </w:p>
          <w:p w14:paraId="35374DC1"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 xml:space="preserve">Repair and upcycling events: A series of events will be delivered across the Authority area to encourage amongst north London residents, reuse, repair and upcycling of large household items such as furniture and soft home furnishings, helping to preserve valuable resources and divert a significant volume of reusable items from disposal, whilst also creating opportunities for to raise </w:t>
            </w:r>
            <w:r w:rsidRPr="00B86761">
              <w:rPr>
                <w:rFonts w:ascii="Arial" w:hAnsi="Arial" w:cs="Arial"/>
                <w:sz w:val="16"/>
                <w:szCs w:val="16"/>
              </w:rPr>
              <w:lastRenderedPageBreak/>
              <w:t xml:space="preserve">the profile of organisations and individuals operating in this sector in north London. Due to be completed by November 2022, one event will be delivered in each borough, currently confirming targets and outputs with contractor. </w:t>
            </w:r>
          </w:p>
          <w:p w14:paraId="25AEAFE5" w14:textId="77777777" w:rsidR="00C66271" w:rsidRPr="00B86761" w:rsidRDefault="00C66271" w:rsidP="00C66271">
            <w:pPr>
              <w:pStyle w:val="ListParagraph"/>
              <w:ind w:left="1080"/>
              <w:rPr>
                <w:rFonts w:ascii="Arial" w:hAnsi="Arial" w:cs="Arial"/>
                <w:sz w:val="16"/>
                <w:szCs w:val="16"/>
              </w:rPr>
            </w:pPr>
          </w:p>
          <w:p w14:paraId="399EA24F"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 xml:space="preserve">Waste Prevention Exchange conference: this annual event will be delivered to bring together sector experts on a programme of topical waste prevention issues. </w:t>
            </w:r>
          </w:p>
          <w:p w14:paraId="15C57A6E" w14:textId="77777777" w:rsidR="00C66271" w:rsidRPr="00B86761" w:rsidRDefault="00C66271" w:rsidP="00C66271">
            <w:pPr>
              <w:pStyle w:val="ListParagraph"/>
              <w:ind w:left="1080"/>
              <w:rPr>
                <w:rFonts w:ascii="Arial" w:hAnsi="Arial" w:cs="Arial"/>
                <w:sz w:val="16"/>
                <w:szCs w:val="16"/>
              </w:rPr>
            </w:pPr>
          </w:p>
          <w:p w14:paraId="53F69D9C" w14:textId="77777777" w:rsidR="00C66271" w:rsidRDefault="00C66271" w:rsidP="00C66271">
            <w:pPr>
              <w:pStyle w:val="ListParagraph"/>
              <w:numPr>
                <w:ilvl w:val="0"/>
                <w:numId w:val="29"/>
              </w:numPr>
              <w:rPr>
                <w:rFonts w:ascii="Arial" w:hAnsi="Arial" w:cs="Arial"/>
                <w:sz w:val="16"/>
                <w:szCs w:val="16"/>
              </w:rPr>
            </w:pPr>
            <w:r w:rsidRPr="00B86761">
              <w:rPr>
                <w:rFonts w:ascii="Arial" w:hAnsi="Arial" w:cs="Arial"/>
                <w:sz w:val="16"/>
                <w:szCs w:val="16"/>
              </w:rPr>
              <w:t>Campaign to promote the reuse shop at Kings Road Reuse and Recycling Centre. This will include a promotional event at the shop, social media advertising and a press release.</w:t>
            </w:r>
          </w:p>
          <w:p w14:paraId="370946BC" w14:textId="77777777" w:rsidR="00C66271" w:rsidRPr="00B86761" w:rsidRDefault="00C66271" w:rsidP="00C66271">
            <w:pPr>
              <w:pStyle w:val="ListParagraph"/>
              <w:ind w:left="1080"/>
              <w:rPr>
                <w:rFonts w:ascii="Arial" w:hAnsi="Arial" w:cs="Arial"/>
                <w:sz w:val="16"/>
                <w:szCs w:val="16"/>
              </w:rPr>
            </w:pPr>
          </w:p>
          <w:p w14:paraId="6BBCCCD0" w14:textId="77777777" w:rsidR="00C66271" w:rsidRDefault="00C66271" w:rsidP="00C66271">
            <w:pPr>
              <w:pStyle w:val="ListParagraph"/>
              <w:numPr>
                <w:ilvl w:val="0"/>
                <w:numId w:val="29"/>
              </w:numPr>
              <w:rPr>
                <w:rFonts w:ascii="Arial" w:hAnsi="Arial" w:cs="Arial"/>
                <w:sz w:val="16"/>
                <w:szCs w:val="16"/>
              </w:rPr>
            </w:pPr>
            <w:r w:rsidRPr="00720208">
              <w:rPr>
                <w:rFonts w:ascii="Arial" w:hAnsi="Arial" w:cs="Arial"/>
                <w:sz w:val="16"/>
                <w:szCs w:val="16"/>
              </w:rPr>
              <w:t>Advertising campaign to raise awareness of and increase attendance at reuse and recycling centres.</w:t>
            </w:r>
          </w:p>
          <w:p w14:paraId="450A35B5" w14:textId="77777777" w:rsidR="00C66271" w:rsidRPr="00C10597" w:rsidRDefault="00C66271" w:rsidP="00C66271">
            <w:pPr>
              <w:pStyle w:val="ListParagraph"/>
              <w:rPr>
                <w:rFonts w:ascii="Arial" w:hAnsi="Arial" w:cs="Arial"/>
                <w:sz w:val="16"/>
                <w:szCs w:val="16"/>
              </w:rPr>
            </w:pPr>
          </w:p>
          <w:p w14:paraId="1254A236" w14:textId="173F200A" w:rsidR="00C66271" w:rsidRPr="00C10597" w:rsidRDefault="00C66271" w:rsidP="00C66271">
            <w:pPr>
              <w:pStyle w:val="ListParagraph"/>
              <w:numPr>
                <w:ilvl w:val="0"/>
                <w:numId w:val="29"/>
              </w:numPr>
              <w:rPr>
                <w:rFonts w:ascii="Arial" w:hAnsi="Arial" w:cs="Arial"/>
                <w:sz w:val="16"/>
                <w:szCs w:val="16"/>
              </w:rPr>
            </w:pPr>
            <w:r w:rsidRPr="00C10597">
              <w:rPr>
                <w:rFonts w:ascii="Arial" w:hAnsi="Arial" w:cs="Arial"/>
                <w:sz w:val="16"/>
                <w:szCs w:val="16"/>
              </w:rPr>
              <w:t>Advertising campaign to raise awareness of and increase participation in north London’s reusable nappy scheme.</w:t>
            </w:r>
          </w:p>
        </w:tc>
        <w:tc>
          <w:tcPr>
            <w:tcW w:w="2127" w:type="dxa"/>
            <w:tcBorders>
              <w:top w:val="single" w:sz="4" w:space="0" w:color="auto"/>
              <w:left w:val="single" w:sz="4" w:space="0" w:color="auto"/>
              <w:bottom w:val="single" w:sz="4" w:space="0" w:color="auto"/>
              <w:right w:val="single" w:sz="4" w:space="0" w:color="auto"/>
            </w:tcBorders>
            <w:vAlign w:val="center"/>
          </w:tcPr>
          <w:p w14:paraId="44E450F3" w14:textId="77777777" w:rsidR="00C66271" w:rsidRPr="00730947" w:rsidRDefault="00C66271" w:rsidP="00C66271">
            <w:pPr>
              <w:pStyle w:val="ListParagraph"/>
              <w:ind w:left="119"/>
              <w:textAlignment w:val="baseline"/>
              <w:rPr>
                <w:rFonts w:ascii="Arial" w:eastAsiaTheme="minorHAnsi" w:hAnsi="Arial" w:cs="Arial"/>
                <w:color w:val="92D050"/>
                <w:sz w:val="16"/>
                <w:szCs w:val="16"/>
                <w:lang w:eastAsia="en-US"/>
              </w:rPr>
            </w:pPr>
            <w:r w:rsidRPr="00730947">
              <w:rPr>
                <w:rFonts w:ascii="Arial" w:eastAsiaTheme="minorHAnsi" w:hAnsi="Arial" w:cs="Arial"/>
                <w:color w:val="92D050"/>
                <w:sz w:val="16"/>
                <w:szCs w:val="16"/>
                <w:lang w:eastAsia="en-US"/>
              </w:rPr>
              <w:lastRenderedPageBreak/>
              <w:t>On track / part complete</w:t>
            </w:r>
          </w:p>
          <w:p w14:paraId="53DFB294" w14:textId="77777777" w:rsidR="00C66271" w:rsidRPr="00037260" w:rsidRDefault="00C66271" w:rsidP="00C66271">
            <w:pPr>
              <w:jc w:val="center"/>
              <w:textAlignment w:val="baseline"/>
              <w:rPr>
                <w:rFonts w:ascii="Arial" w:eastAsiaTheme="minorHAnsi" w:hAnsi="Arial" w:cs="Arial"/>
                <w:color w:val="auto"/>
                <w:sz w:val="16"/>
                <w:szCs w:val="16"/>
                <w:lang w:eastAsia="en-US"/>
              </w:rPr>
            </w:pPr>
          </w:p>
        </w:tc>
        <w:tc>
          <w:tcPr>
            <w:tcW w:w="7658" w:type="dxa"/>
            <w:tcBorders>
              <w:top w:val="single" w:sz="4" w:space="0" w:color="auto"/>
              <w:left w:val="single" w:sz="4" w:space="0" w:color="auto"/>
              <w:bottom w:val="single" w:sz="4" w:space="0" w:color="auto"/>
              <w:right w:val="single" w:sz="4" w:space="0" w:color="auto"/>
            </w:tcBorders>
          </w:tcPr>
          <w:p w14:paraId="6324C090" w14:textId="0409431B" w:rsidR="00C66271" w:rsidRPr="00041393" w:rsidRDefault="00C66271" w:rsidP="00C66271">
            <w:pPr>
              <w:spacing w:after="240"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 xml:space="preserve">In January 2023 </w:t>
            </w:r>
            <w:r>
              <w:rPr>
                <w:rFonts w:ascii="Arial" w:eastAsiaTheme="minorHAnsi" w:hAnsi="Arial" w:cs="Arial"/>
                <w:color w:val="auto"/>
                <w:sz w:val="16"/>
                <w:szCs w:val="16"/>
                <w:lang w:eastAsia="en-US"/>
              </w:rPr>
              <w:t>NLWA</w:t>
            </w:r>
            <w:r w:rsidRPr="00041393">
              <w:rPr>
                <w:rFonts w:ascii="Arial" w:eastAsiaTheme="minorHAnsi" w:hAnsi="Arial" w:cs="Arial"/>
                <w:color w:val="auto"/>
                <w:sz w:val="16"/>
                <w:szCs w:val="16"/>
                <w:lang w:eastAsia="en-US"/>
              </w:rPr>
              <w:t xml:space="preserve"> published </w:t>
            </w:r>
            <w:r>
              <w:rPr>
                <w:rFonts w:ascii="Arial" w:eastAsiaTheme="minorHAnsi" w:hAnsi="Arial" w:cs="Arial"/>
                <w:color w:val="auto"/>
                <w:sz w:val="16"/>
                <w:szCs w:val="16"/>
                <w:lang w:eastAsia="en-US"/>
              </w:rPr>
              <w:t>‘</w:t>
            </w:r>
            <w:hyperlink r:id="rId26">
              <w:r w:rsidRPr="00041393">
                <w:rPr>
                  <w:rFonts w:ascii="Arial" w:eastAsiaTheme="minorHAnsi" w:hAnsi="Arial" w:cs="Arial"/>
                  <w:color w:val="auto"/>
                  <w:sz w:val="16"/>
                  <w:szCs w:val="16"/>
                  <w:lang w:eastAsia="en-US"/>
                </w:rPr>
                <w:t>Preserving Resources, Driving Change</w:t>
              </w:r>
            </w:hyperlink>
            <w:r>
              <w:rPr>
                <w:rFonts w:ascii="Arial" w:eastAsiaTheme="minorHAnsi" w:hAnsi="Arial" w:cs="Arial"/>
                <w:color w:val="auto"/>
                <w:sz w:val="16"/>
                <w:szCs w:val="16"/>
                <w:lang w:eastAsia="en-US"/>
              </w:rPr>
              <w:t>’,</w:t>
            </w:r>
            <w:r w:rsidRPr="00041393">
              <w:rPr>
                <w:rFonts w:ascii="Arial" w:eastAsiaTheme="minorHAnsi" w:hAnsi="Arial" w:cs="Arial"/>
                <w:color w:val="auto"/>
                <w:sz w:val="16"/>
                <w:szCs w:val="16"/>
                <w:lang w:eastAsia="en-US"/>
              </w:rPr>
              <w:t xml:space="preserve"> which sets out our approach to community engagement, communications and policy work. The aim for this ambitious programme is to draw on the collective expert experience of NLWA and constituent boroughs, apply behaviour change methodologies, use existing research and test and evaluate approaches as work is developed and delivered.  </w:t>
            </w:r>
          </w:p>
          <w:p w14:paraId="13FC3486" w14:textId="77777777" w:rsidR="00C66271" w:rsidRPr="00041393" w:rsidRDefault="00C66271" w:rsidP="00C66271">
            <w:pPr>
              <w:spacing w:after="240"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The priorities are to: </w:t>
            </w:r>
          </w:p>
          <w:p w14:paraId="4D77B4D9" w14:textId="77777777" w:rsidR="00C66271" w:rsidRPr="00041393"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Enable communities to deliver change on the ground by providing residents with prevention, reuse, and repair opportunities </w:t>
            </w:r>
          </w:p>
          <w:p w14:paraId="0461BD35" w14:textId="77777777" w:rsidR="00C66271" w:rsidRPr="00041393"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Campaign for change </w:t>
            </w:r>
          </w:p>
          <w:p w14:paraId="34A43B99" w14:textId="77777777" w:rsidR="00C66271" w:rsidRPr="00041393"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Work in partnership </w:t>
            </w:r>
          </w:p>
          <w:p w14:paraId="1B8F2FE8" w14:textId="77777777" w:rsidR="00C66271" w:rsidRPr="00041393"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Educate and inform residents </w:t>
            </w:r>
          </w:p>
          <w:p w14:paraId="0053C412" w14:textId="77777777" w:rsidR="00C66271"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041393">
              <w:rPr>
                <w:rFonts w:ascii="Arial" w:eastAsiaTheme="minorHAnsi" w:hAnsi="Arial" w:cs="Arial"/>
                <w:color w:val="auto"/>
                <w:sz w:val="16"/>
                <w:szCs w:val="16"/>
                <w:lang w:eastAsia="en-US"/>
              </w:rPr>
              <w:t>Support our boroughs </w:t>
            </w:r>
          </w:p>
          <w:p w14:paraId="32EEA131" w14:textId="77777777" w:rsidR="00C66271" w:rsidRPr="00722BAB" w:rsidRDefault="00C66271" w:rsidP="00C66271">
            <w:pPr>
              <w:pStyle w:val="ListParagraph"/>
              <w:numPr>
                <w:ilvl w:val="0"/>
                <w:numId w:val="36"/>
              </w:numPr>
              <w:spacing w:line="276" w:lineRule="auto"/>
              <w:rPr>
                <w:rFonts w:ascii="Arial" w:eastAsiaTheme="minorHAnsi" w:hAnsi="Arial" w:cs="Arial"/>
                <w:color w:val="auto"/>
                <w:sz w:val="16"/>
                <w:szCs w:val="16"/>
                <w:lang w:eastAsia="en-US"/>
              </w:rPr>
            </w:pPr>
            <w:r w:rsidRPr="00DB0329">
              <w:rPr>
                <w:rFonts w:ascii="Arial" w:eastAsiaTheme="minorHAnsi" w:hAnsi="Arial" w:cs="Arial"/>
                <w:color w:val="auto"/>
                <w:sz w:val="16"/>
                <w:szCs w:val="16"/>
                <w:lang w:eastAsia="en-US"/>
              </w:rPr>
              <w:t>Work with businesses</w:t>
            </w:r>
            <w:r w:rsidRPr="005374A3">
              <w:rPr>
                <w:rFonts w:ascii="Arial" w:eastAsiaTheme="minorHAnsi" w:hAnsi="Arial" w:cs="Arial"/>
                <w:color w:val="auto"/>
                <w:sz w:val="16"/>
                <w:szCs w:val="16"/>
                <w:lang w:eastAsia="en-US"/>
              </w:rPr>
              <w:t>  </w:t>
            </w:r>
          </w:p>
          <w:p w14:paraId="7ED1068C" w14:textId="77777777" w:rsidR="00C66271" w:rsidRDefault="00C66271" w:rsidP="00C66271">
            <w:pPr>
              <w:spacing w:line="276" w:lineRule="auto"/>
              <w:rPr>
                <w:rFonts w:ascii="Arial" w:eastAsiaTheme="minorHAnsi" w:hAnsi="Arial" w:cs="Arial"/>
                <w:color w:val="auto"/>
                <w:sz w:val="16"/>
                <w:szCs w:val="16"/>
                <w:lang w:eastAsia="en-US"/>
              </w:rPr>
            </w:pPr>
          </w:p>
          <w:p w14:paraId="40C9FF3D" w14:textId="77777777" w:rsidR="00C66271" w:rsidRDefault="00C66271" w:rsidP="00C66271">
            <w:pPr>
              <w:spacing w:line="276" w:lineRule="auto"/>
              <w:rPr>
                <w:rFonts w:ascii="Arial" w:eastAsiaTheme="minorHAnsi" w:hAnsi="Arial" w:cs="Arial"/>
                <w:color w:val="auto"/>
                <w:sz w:val="16"/>
                <w:szCs w:val="16"/>
                <w:lang w:eastAsia="en-US"/>
              </w:rPr>
            </w:pPr>
            <w:r w:rsidRPr="005374A3">
              <w:rPr>
                <w:rFonts w:ascii="Arial" w:eastAsiaTheme="minorHAnsi" w:hAnsi="Arial" w:cs="Arial"/>
                <w:color w:val="auto"/>
                <w:sz w:val="16"/>
                <w:szCs w:val="16"/>
                <w:lang w:eastAsia="en-US"/>
              </w:rPr>
              <w:t>Reusable nappy subsidy</w:t>
            </w:r>
          </w:p>
          <w:p w14:paraId="648E7F01" w14:textId="0FC80478" w:rsidR="00C66271" w:rsidRPr="00A83E9D" w:rsidRDefault="00C66271" w:rsidP="00C66271">
            <w:pPr>
              <w:pStyle w:val="ListParagraph"/>
              <w:numPr>
                <w:ilvl w:val="0"/>
                <w:numId w:val="39"/>
              </w:numPr>
              <w:spacing w:line="276" w:lineRule="auto"/>
              <w:ind w:left="360"/>
              <w:rPr>
                <w:rFonts w:ascii="Arial" w:eastAsiaTheme="minorHAnsi" w:hAnsi="Arial" w:cs="Arial"/>
                <w:color w:val="auto"/>
                <w:sz w:val="16"/>
                <w:szCs w:val="16"/>
                <w:lang w:eastAsia="en-US"/>
              </w:rPr>
            </w:pPr>
            <w:r w:rsidRPr="00A83E9D">
              <w:rPr>
                <w:rFonts w:ascii="Arial" w:eastAsiaTheme="minorHAnsi" w:hAnsi="Arial" w:cs="Arial"/>
                <w:color w:val="auto"/>
                <w:sz w:val="16"/>
                <w:szCs w:val="16"/>
                <w:lang w:eastAsia="en-US"/>
              </w:rPr>
              <w:t>From 1 April 2024 to 18 March 2025, 83 reusable nappy vouchers have been issued in Barnet and 41 have been redeemed. Officers are gathering data to evaluate the scheme’s effectiveness, to understand whether the vouchers motivate parents and carers to switch to reusable nappies.</w:t>
            </w:r>
          </w:p>
          <w:p w14:paraId="49AB461E" w14:textId="10C63D57" w:rsidR="00C66271" w:rsidRPr="00A83E9D" w:rsidRDefault="00C66271" w:rsidP="00C66271">
            <w:pPr>
              <w:pStyle w:val="ListParagraph"/>
              <w:numPr>
                <w:ilvl w:val="0"/>
                <w:numId w:val="39"/>
              </w:numPr>
              <w:spacing w:line="276" w:lineRule="auto"/>
              <w:ind w:left="360"/>
              <w:rPr>
                <w:rFonts w:ascii="Arial" w:eastAsiaTheme="minorHAnsi" w:hAnsi="Arial" w:cs="Arial"/>
                <w:color w:val="auto"/>
                <w:sz w:val="16"/>
                <w:szCs w:val="16"/>
                <w:lang w:eastAsia="en-US"/>
              </w:rPr>
            </w:pPr>
            <w:r w:rsidRPr="00A83E9D">
              <w:rPr>
                <w:rFonts w:ascii="Arial" w:eastAsiaTheme="minorHAnsi" w:hAnsi="Arial" w:cs="Arial"/>
                <w:color w:val="auto"/>
                <w:sz w:val="16"/>
                <w:szCs w:val="16"/>
                <w:lang w:eastAsia="en-US"/>
              </w:rPr>
              <w:t>We ran a digital communications campaign to encourage north Londoners to consider using reclaimed paint - leftover or unwanted paint that can be reused. It sought to address barriers identified th</w:t>
            </w:r>
            <w:r w:rsidR="00B77CF0">
              <w:rPr>
                <w:rFonts w:ascii="Arial" w:eastAsiaTheme="minorHAnsi" w:hAnsi="Arial" w:cs="Arial"/>
                <w:color w:val="auto"/>
                <w:sz w:val="16"/>
                <w:szCs w:val="16"/>
                <w:lang w:eastAsia="en-US"/>
              </w:rPr>
              <w:t>r</w:t>
            </w:r>
            <w:r w:rsidRPr="00A83E9D">
              <w:rPr>
                <w:rFonts w:ascii="Arial" w:eastAsiaTheme="minorHAnsi" w:hAnsi="Arial" w:cs="Arial"/>
                <w:color w:val="auto"/>
                <w:sz w:val="16"/>
                <w:szCs w:val="16"/>
                <w:lang w:eastAsia="en-US"/>
              </w:rPr>
              <w:t>ough behaviour change analysis, raising awareness of reclaimed paint, demonstrating its quality and normalising it by showing real examples of reclaimed paint being used.</w:t>
            </w:r>
          </w:p>
          <w:p w14:paraId="4AADD74C" w14:textId="77777777" w:rsidR="00C66271" w:rsidRPr="00A83E9D" w:rsidRDefault="00C66271" w:rsidP="00C66271">
            <w:pPr>
              <w:pStyle w:val="ListParagraph"/>
              <w:numPr>
                <w:ilvl w:val="0"/>
                <w:numId w:val="39"/>
              </w:numPr>
              <w:spacing w:line="276" w:lineRule="auto"/>
              <w:ind w:left="360"/>
              <w:rPr>
                <w:rFonts w:ascii="Arial" w:eastAsiaTheme="minorHAnsi" w:hAnsi="Arial" w:cs="Arial"/>
                <w:color w:val="auto"/>
                <w:sz w:val="16"/>
                <w:szCs w:val="16"/>
                <w:lang w:eastAsia="en-US"/>
              </w:rPr>
            </w:pPr>
            <w:r w:rsidRPr="00A83E9D">
              <w:rPr>
                <w:rFonts w:ascii="Arial" w:eastAsiaTheme="minorHAnsi" w:hAnsi="Arial" w:cs="Arial"/>
                <w:color w:val="auto"/>
                <w:sz w:val="16"/>
                <w:szCs w:val="16"/>
                <w:lang w:eastAsia="en-US"/>
              </w:rPr>
              <w:t>We partnered with The Dugdale Arts Centre (DAC) and Friends of Hartington Park and Carbuncle Passage, supporting them to use reclaimed paint to paint murals on their walls and fences, respectively. We took professional photos of these murals and used them in press releases and engaging social media assets.</w:t>
            </w:r>
          </w:p>
          <w:p w14:paraId="0A2955C1" w14:textId="77777777" w:rsidR="00C66271" w:rsidRPr="00A83E9D" w:rsidRDefault="00C66271" w:rsidP="00C66271">
            <w:pPr>
              <w:pStyle w:val="ListParagraph"/>
              <w:numPr>
                <w:ilvl w:val="0"/>
                <w:numId w:val="39"/>
              </w:numPr>
              <w:spacing w:line="276" w:lineRule="auto"/>
              <w:ind w:left="360"/>
              <w:rPr>
                <w:rFonts w:ascii="Arial" w:eastAsiaTheme="minorHAnsi" w:hAnsi="Arial" w:cs="Arial"/>
                <w:color w:val="auto"/>
                <w:sz w:val="16"/>
                <w:szCs w:val="16"/>
                <w:lang w:eastAsia="en-US"/>
              </w:rPr>
            </w:pPr>
            <w:r w:rsidRPr="00A83E9D">
              <w:rPr>
                <w:rFonts w:ascii="Arial" w:eastAsiaTheme="minorHAnsi" w:hAnsi="Arial" w:cs="Arial"/>
                <w:color w:val="auto"/>
                <w:sz w:val="16"/>
                <w:szCs w:val="16"/>
                <w:lang w:eastAsia="en-US"/>
              </w:rPr>
              <w:t>Following press releases from both Enfield Council and NLWA, the DAC launch event was covered by the Enfield Independent, Barnet Borough Times, Parikiaki and Enfield Dispatch, with a total audience reach of 82,303.  Paid social media resulted in over 1,053,000 impressions and there were 3,302 page views of the Paint Reuse webpage.</w:t>
            </w:r>
          </w:p>
          <w:p w14:paraId="00F7118F" w14:textId="77777777" w:rsidR="00C66271" w:rsidRDefault="00C66271" w:rsidP="00C66271">
            <w:pPr>
              <w:spacing w:line="276" w:lineRule="auto"/>
              <w:rPr>
                <w:rFonts w:ascii="Arial" w:eastAsiaTheme="minorHAnsi" w:hAnsi="Arial" w:cs="Arial"/>
                <w:color w:val="auto"/>
                <w:sz w:val="16"/>
                <w:szCs w:val="16"/>
                <w:lang w:eastAsia="en-US"/>
              </w:rPr>
            </w:pPr>
          </w:p>
          <w:p w14:paraId="3A17CF03" w14:textId="77777777" w:rsidR="00C66271" w:rsidRDefault="00C66271" w:rsidP="00C66271">
            <w:pPr>
              <w:spacing w:line="276" w:lineRule="auto"/>
              <w:rPr>
                <w:rFonts w:ascii="Arial" w:eastAsiaTheme="minorHAnsi" w:hAnsi="Arial" w:cs="Arial"/>
                <w:color w:val="auto"/>
                <w:sz w:val="16"/>
                <w:szCs w:val="16"/>
                <w:lang w:eastAsia="en-US"/>
              </w:rPr>
            </w:pPr>
            <w:r w:rsidRPr="00037260">
              <w:rPr>
                <w:rFonts w:ascii="Arial" w:eastAsiaTheme="minorHAnsi" w:hAnsi="Arial" w:cs="Arial"/>
                <w:color w:val="auto"/>
                <w:sz w:val="16"/>
                <w:szCs w:val="16"/>
                <w:lang w:eastAsia="en-US"/>
              </w:rPr>
              <w:t>Battery fires campaign</w:t>
            </w:r>
          </w:p>
          <w:p w14:paraId="57AC229C" w14:textId="77777777" w:rsidR="00C66271" w:rsidRPr="007416B4" w:rsidRDefault="00C66271" w:rsidP="00C66271">
            <w:pPr>
              <w:pStyle w:val="ListParagraph"/>
              <w:numPr>
                <w:ilvl w:val="0"/>
                <w:numId w:val="40"/>
              </w:numPr>
              <w:spacing w:after="240" w:line="276" w:lineRule="auto"/>
              <w:rPr>
                <w:rFonts w:ascii="Arial" w:eastAsiaTheme="minorHAnsi" w:hAnsi="Arial" w:cs="Arial"/>
                <w:color w:val="auto"/>
                <w:sz w:val="16"/>
                <w:szCs w:val="16"/>
                <w:lang w:eastAsia="en-US"/>
              </w:rPr>
            </w:pPr>
            <w:r w:rsidRPr="007416B4">
              <w:rPr>
                <w:rFonts w:ascii="Arial" w:eastAsiaTheme="minorHAnsi" w:hAnsi="Arial" w:cs="Arial"/>
                <w:color w:val="auto"/>
                <w:sz w:val="16"/>
                <w:szCs w:val="16"/>
                <w:lang w:eastAsia="en-US"/>
              </w:rPr>
              <w:t>An increasing number of rechargeable batteries are being put in the residual waste or household recycling. This not only means that precious materials end up going to waste, it also poses a health risk to operatives because the batteries can explode.</w:t>
            </w:r>
          </w:p>
          <w:p w14:paraId="720FCFD1" w14:textId="77777777" w:rsidR="00C66271" w:rsidRDefault="00C66271" w:rsidP="00C66271">
            <w:pPr>
              <w:pStyle w:val="ListParagraph"/>
              <w:numPr>
                <w:ilvl w:val="0"/>
                <w:numId w:val="40"/>
              </w:numPr>
              <w:spacing w:line="276" w:lineRule="auto"/>
              <w:rPr>
                <w:rFonts w:ascii="Arial" w:eastAsiaTheme="minorHAnsi" w:hAnsi="Arial" w:cs="Arial"/>
                <w:color w:val="auto"/>
                <w:sz w:val="16"/>
                <w:szCs w:val="16"/>
                <w:lang w:eastAsia="en-US"/>
              </w:rPr>
            </w:pPr>
            <w:r w:rsidRPr="007416B4">
              <w:rPr>
                <w:rFonts w:ascii="Arial" w:eastAsiaTheme="minorHAnsi" w:hAnsi="Arial" w:cs="Arial"/>
                <w:color w:val="auto"/>
                <w:sz w:val="16"/>
                <w:szCs w:val="16"/>
                <w:lang w:eastAsia="en-US"/>
              </w:rPr>
              <w:t xml:space="preserve">NLWA carried out a survey to find out how many rechargeable batteries Londoners have lying around at home; whether they are able to spot signs of a damaged battery and know how to responsibly dispose them. Survey findings and data from LondonEnergy Ltd and Biffa were used in a </w:t>
            </w:r>
            <w:hyperlink r:id="rId27">
              <w:r w:rsidRPr="007416B4">
                <w:rPr>
                  <w:rFonts w:ascii="Arial" w:eastAsiaTheme="minorHAnsi" w:hAnsi="Arial" w:cs="Arial"/>
                  <w:color w:val="auto"/>
                  <w:sz w:val="16"/>
                  <w:szCs w:val="16"/>
                  <w:lang w:eastAsia="en-US"/>
                </w:rPr>
                <w:t>press release to raise awareness of the issue</w:t>
              </w:r>
            </w:hyperlink>
            <w:r w:rsidRPr="007416B4">
              <w:rPr>
                <w:rFonts w:ascii="Arial" w:eastAsiaTheme="minorHAnsi" w:hAnsi="Arial" w:cs="Arial"/>
                <w:color w:val="auto"/>
                <w:sz w:val="16"/>
                <w:szCs w:val="16"/>
                <w:lang w:eastAsia="en-US"/>
              </w:rPr>
              <w:t>. This was supported by social media advertising to direct residents to find battery recycling points. The campaign received coverage in all main trade waste publications, Resource, Let’s Recycle, Circular, MRW, with a collective reach of 41,475, and received 320,000 impressions from social media advertising.</w:t>
            </w:r>
          </w:p>
          <w:p w14:paraId="61388C0F" w14:textId="77777777" w:rsidR="00C66271" w:rsidRDefault="00C66271" w:rsidP="00C66271">
            <w:pPr>
              <w:spacing w:line="276" w:lineRule="auto"/>
              <w:rPr>
                <w:rFonts w:ascii="Arial" w:eastAsiaTheme="minorHAnsi" w:hAnsi="Arial" w:cs="Arial"/>
                <w:color w:val="auto"/>
                <w:sz w:val="16"/>
                <w:szCs w:val="16"/>
                <w:lang w:eastAsia="en-US"/>
              </w:rPr>
            </w:pPr>
          </w:p>
          <w:p w14:paraId="46003692" w14:textId="77777777" w:rsidR="00C66271" w:rsidRPr="00FC0525" w:rsidRDefault="00C66271" w:rsidP="00C66271">
            <w:pPr>
              <w:spacing w:line="276" w:lineRule="auto"/>
              <w:rPr>
                <w:rFonts w:ascii="Arial" w:eastAsiaTheme="minorHAnsi" w:hAnsi="Arial" w:cs="Arial"/>
                <w:color w:val="auto"/>
                <w:sz w:val="16"/>
                <w:szCs w:val="16"/>
                <w:lang w:eastAsia="en-US"/>
              </w:rPr>
            </w:pPr>
            <w:r w:rsidRPr="00FC0525">
              <w:rPr>
                <w:rFonts w:ascii="Arial" w:eastAsiaTheme="minorHAnsi" w:hAnsi="Arial" w:cs="Arial"/>
                <w:color w:val="auto"/>
                <w:sz w:val="16"/>
                <w:szCs w:val="16"/>
                <w:lang w:eastAsia="en-US"/>
              </w:rPr>
              <w:t>In the Know</w:t>
            </w:r>
          </w:p>
          <w:p w14:paraId="113A60AC" w14:textId="77777777" w:rsidR="00C66271" w:rsidRPr="00FC0525"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FC0525">
              <w:rPr>
                <w:rFonts w:ascii="Arial" w:eastAsiaTheme="minorHAnsi" w:hAnsi="Arial" w:cs="Arial"/>
                <w:color w:val="auto"/>
                <w:sz w:val="16"/>
                <w:szCs w:val="16"/>
                <w:lang w:eastAsia="en-US"/>
              </w:rPr>
              <w:t>Launched in September 2024, In the Know is NLWA’s innovative outreach programme for primary schools. Over the past year, officers have collaborated with seven schools to elevate the importance of waste prevention and the circular economy. This initiative has included engaging assemblies, interactive staff workshops, thorough waste audits, and insightful senior leadership and subject sessions. In its first year, the programme has successfully engaged over 2,600 pupils and staff.</w:t>
            </w:r>
          </w:p>
          <w:p w14:paraId="71BC7729" w14:textId="418B75F6" w:rsidR="00C66271" w:rsidRPr="00FC0525"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Pr>
                <w:rFonts w:ascii="Arial" w:eastAsiaTheme="minorHAnsi" w:hAnsi="Arial" w:cs="Arial"/>
                <w:color w:val="auto"/>
                <w:sz w:val="16"/>
                <w:szCs w:val="16"/>
                <w:lang w:eastAsia="en-US"/>
              </w:rPr>
              <w:t>The s</w:t>
            </w:r>
            <w:r w:rsidRPr="00FC0525">
              <w:rPr>
                <w:rFonts w:ascii="Arial" w:eastAsiaTheme="minorHAnsi" w:hAnsi="Arial" w:cs="Arial"/>
                <w:color w:val="auto"/>
                <w:sz w:val="16"/>
                <w:szCs w:val="16"/>
                <w:lang w:eastAsia="en-US"/>
              </w:rPr>
              <w:t>chool</w:t>
            </w:r>
            <w:r>
              <w:rPr>
                <w:rFonts w:ascii="Arial" w:eastAsiaTheme="minorHAnsi" w:hAnsi="Arial" w:cs="Arial"/>
                <w:color w:val="auto"/>
                <w:sz w:val="16"/>
                <w:szCs w:val="16"/>
                <w:lang w:eastAsia="en-US"/>
              </w:rPr>
              <w:t xml:space="preserve"> </w:t>
            </w:r>
            <w:r w:rsidRPr="00FC0525">
              <w:rPr>
                <w:rFonts w:ascii="Arial" w:eastAsiaTheme="minorHAnsi" w:hAnsi="Arial" w:cs="Arial"/>
                <w:color w:val="auto"/>
                <w:sz w:val="16"/>
                <w:szCs w:val="16"/>
                <w:lang w:eastAsia="en-US"/>
              </w:rPr>
              <w:t xml:space="preserve">worked with during the 2024/25 year </w:t>
            </w:r>
            <w:r>
              <w:rPr>
                <w:rFonts w:ascii="Arial" w:eastAsiaTheme="minorHAnsi" w:hAnsi="Arial" w:cs="Arial"/>
                <w:color w:val="auto"/>
                <w:sz w:val="16"/>
                <w:szCs w:val="16"/>
                <w:lang w:eastAsia="en-US"/>
              </w:rPr>
              <w:t xml:space="preserve">in </w:t>
            </w:r>
            <w:r w:rsidRPr="00FC0525">
              <w:rPr>
                <w:rFonts w:ascii="Arial" w:eastAsiaTheme="minorHAnsi" w:hAnsi="Arial" w:cs="Arial"/>
                <w:color w:val="auto"/>
                <w:sz w:val="16"/>
                <w:szCs w:val="16"/>
                <w:lang w:eastAsia="en-US"/>
              </w:rPr>
              <w:t>Barnet</w:t>
            </w:r>
            <w:r>
              <w:rPr>
                <w:rFonts w:ascii="Arial" w:eastAsiaTheme="minorHAnsi" w:hAnsi="Arial" w:cs="Arial"/>
                <w:color w:val="auto"/>
                <w:sz w:val="16"/>
                <w:szCs w:val="16"/>
                <w:lang w:eastAsia="en-US"/>
              </w:rPr>
              <w:t xml:space="preserve"> was</w:t>
            </w:r>
            <w:r w:rsidRPr="00FC0525">
              <w:rPr>
                <w:rFonts w:ascii="Arial" w:eastAsiaTheme="minorHAnsi" w:hAnsi="Arial" w:cs="Arial"/>
                <w:color w:val="auto"/>
                <w:sz w:val="16"/>
                <w:szCs w:val="16"/>
                <w:lang w:eastAsia="en-US"/>
              </w:rPr>
              <w:t xml:space="preserve"> Monkfrith Primary School</w:t>
            </w:r>
            <w:r>
              <w:rPr>
                <w:rFonts w:ascii="Arial" w:eastAsiaTheme="minorHAnsi" w:hAnsi="Arial" w:cs="Arial"/>
                <w:color w:val="auto"/>
                <w:sz w:val="16"/>
                <w:szCs w:val="16"/>
                <w:lang w:eastAsia="en-US"/>
              </w:rPr>
              <w:t>.</w:t>
            </w:r>
          </w:p>
          <w:p w14:paraId="004E7244" w14:textId="77777777" w:rsidR="00C66271" w:rsidRPr="00FC0525"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FC0525">
              <w:rPr>
                <w:rFonts w:ascii="Arial" w:eastAsiaTheme="minorHAnsi" w:hAnsi="Arial" w:cs="Arial"/>
                <w:color w:val="auto"/>
                <w:sz w:val="16"/>
                <w:szCs w:val="16"/>
                <w:lang w:eastAsia="en-US"/>
              </w:rPr>
              <w:t xml:space="preserve">Building on this initial success, officers are doubling the programme’s capacity, working with 14 primary schools from September 2025. In its second year, the programme will introduce CPD sessions for subject leads, facilitating an exercise to map the national curriculum against waste and the circular economy, and identify opportunities to enhance in-school teaching. </w:t>
            </w:r>
          </w:p>
          <w:p w14:paraId="5C825CF0" w14:textId="77777777" w:rsidR="00C66271" w:rsidRPr="00FC0525"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FC0525">
              <w:rPr>
                <w:rFonts w:ascii="Arial" w:eastAsiaTheme="minorHAnsi" w:hAnsi="Arial" w:cs="Arial"/>
                <w:color w:val="auto"/>
                <w:sz w:val="16"/>
                <w:szCs w:val="16"/>
                <w:lang w:eastAsia="en-US"/>
              </w:rPr>
              <w:t>In March 2025, officers developed a partnership with the Lightyear Foundation to ensure all NLWA school activities are inclusive. Over the coming year, officers will collaborate with a local Specialist school for students with Special Educational Needs and Disabilities (SEND) to co-design a new workshop.</w:t>
            </w:r>
          </w:p>
          <w:p w14:paraId="103452E9" w14:textId="77777777" w:rsidR="00C66271" w:rsidRPr="0037782C" w:rsidRDefault="00C66271" w:rsidP="00C66271">
            <w:pPr>
              <w:spacing w:line="276" w:lineRule="auto"/>
              <w:rPr>
                <w:rFonts w:ascii="Arial" w:eastAsiaTheme="minorHAnsi" w:hAnsi="Arial" w:cs="Arial"/>
                <w:color w:val="auto"/>
                <w:sz w:val="16"/>
                <w:szCs w:val="16"/>
                <w:lang w:eastAsia="en-US"/>
              </w:rPr>
            </w:pPr>
            <w:r w:rsidRPr="0037782C">
              <w:rPr>
                <w:rFonts w:ascii="Arial" w:eastAsiaTheme="minorHAnsi" w:hAnsi="Arial" w:cs="Arial"/>
                <w:color w:val="auto"/>
                <w:sz w:val="16"/>
                <w:szCs w:val="16"/>
                <w:lang w:eastAsia="en-US"/>
              </w:rPr>
              <w:t>Education Hub</w:t>
            </w:r>
          </w:p>
          <w:p w14:paraId="425D6FD7" w14:textId="77777777" w:rsidR="00C66271" w:rsidRPr="00FC0525"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FC0525">
              <w:rPr>
                <w:rFonts w:ascii="Arial" w:eastAsiaTheme="minorHAnsi" w:hAnsi="Arial" w:cs="Arial"/>
                <w:color w:val="auto"/>
                <w:sz w:val="16"/>
                <w:szCs w:val="16"/>
                <w:lang w:eastAsia="en-US"/>
              </w:rPr>
              <w:t xml:space="preserve">NLWA’s Education Hub, an online resource hub for pupils and teachers, has also been revitalised. The Hub now features a wealth of bespoke resources tailored to north London, including ready-to-go lesson plans. Initially developed for primary schools, the Hub now boasts a new secondary area, complete with a series of career profiles that highlight how a background in science can lead to careers in waste management. In the coming year, we will continue to expand the Education Hub, adding more resources and exploring opportunities to signpost students towards work experience, volunteering, and apprenticeship opportunities. </w:t>
            </w:r>
          </w:p>
          <w:p w14:paraId="52257763" w14:textId="77777777" w:rsidR="00C66271" w:rsidRDefault="00C66271" w:rsidP="00C66271">
            <w:pPr>
              <w:spacing w:line="276" w:lineRule="auto"/>
              <w:rPr>
                <w:rFonts w:ascii="Arial" w:eastAsiaTheme="minorHAnsi" w:hAnsi="Arial" w:cs="Arial"/>
                <w:color w:val="auto"/>
                <w:sz w:val="16"/>
                <w:szCs w:val="16"/>
                <w:lang w:eastAsia="en-US"/>
              </w:rPr>
            </w:pPr>
          </w:p>
          <w:p w14:paraId="1598519E" w14:textId="57C8EC7E" w:rsidR="00C66271" w:rsidRPr="0037782C" w:rsidRDefault="00C66271" w:rsidP="00C66271">
            <w:pPr>
              <w:spacing w:line="276" w:lineRule="auto"/>
              <w:rPr>
                <w:rFonts w:ascii="Arial" w:eastAsiaTheme="minorHAnsi" w:hAnsi="Arial" w:cs="Arial"/>
                <w:color w:val="auto"/>
                <w:sz w:val="16"/>
                <w:szCs w:val="16"/>
                <w:lang w:eastAsia="en-US"/>
              </w:rPr>
            </w:pPr>
            <w:r w:rsidRPr="0037782C">
              <w:rPr>
                <w:rFonts w:ascii="Arial" w:eastAsiaTheme="minorHAnsi" w:hAnsi="Arial" w:cs="Arial"/>
                <w:color w:val="auto"/>
                <w:sz w:val="16"/>
                <w:szCs w:val="16"/>
                <w:lang w:eastAsia="en-US"/>
              </w:rPr>
              <w:t>Other school activity</w:t>
            </w:r>
          </w:p>
          <w:p w14:paraId="743FAE22" w14:textId="77777777" w:rsidR="00C66271"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37782C">
              <w:rPr>
                <w:rFonts w:ascii="Arial" w:eastAsiaTheme="minorHAnsi" w:hAnsi="Arial" w:cs="Arial"/>
                <w:color w:val="auto"/>
                <w:sz w:val="16"/>
                <w:szCs w:val="16"/>
                <w:lang w:eastAsia="en-US"/>
              </w:rPr>
              <w:t xml:space="preserve">Additionally, NLWA ran a photography competition for secondary schools across the seven boroughs. The theme, ‘Nature’s Resilience’, invited students to capture moments of nature reclaiming spaces or recovering from human activity as studies have shown that connection to nature can increase engagement in waste prevention behaviours. The competition saw 46 students from 16 schools </w:t>
            </w:r>
            <w:r w:rsidRPr="0037782C">
              <w:rPr>
                <w:rFonts w:ascii="Arial" w:eastAsiaTheme="minorHAnsi" w:hAnsi="Arial" w:cs="Arial"/>
                <w:color w:val="auto"/>
                <w:sz w:val="16"/>
                <w:szCs w:val="16"/>
                <w:lang w:eastAsia="en-US"/>
              </w:rPr>
              <w:lastRenderedPageBreak/>
              <w:t>participate, with a winner and two runners-up selected. Their artwork will be proudly displayed at EcoPark House during the Opening Ceremony.</w:t>
            </w:r>
          </w:p>
          <w:p w14:paraId="792BFCF4" w14:textId="77777777" w:rsidR="00C66271" w:rsidRDefault="00C66271" w:rsidP="00C66271">
            <w:pPr>
              <w:spacing w:line="276" w:lineRule="auto"/>
              <w:rPr>
                <w:rFonts w:ascii="Arial" w:eastAsiaTheme="minorHAnsi" w:hAnsi="Arial" w:cs="Arial"/>
                <w:color w:val="auto"/>
                <w:sz w:val="16"/>
                <w:szCs w:val="16"/>
                <w:lang w:eastAsia="en-US"/>
              </w:rPr>
            </w:pPr>
          </w:p>
          <w:p w14:paraId="6CFBACE4" w14:textId="77777777" w:rsidR="00C66271" w:rsidRDefault="00C66271" w:rsidP="00C66271">
            <w:pPr>
              <w:spacing w:line="276" w:lineRule="auto"/>
              <w:rPr>
                <w:rFonts w:ascii="Arial" w:eastAsiaTheme="minorHAnsi" w:hAnsi="Arial" w:cs="Arial"/>
                <w:color w:val="auto"/>
                <w:sz w:val="16"/>
                <w:szCs w:val="16"/>
                <w:lang w:eastAsia="en-US"/>
              </w:rPr>
            </w:pPr>
            <w:r w:rsidRPr="00484BEB">
              <w:rPr>
                <w:rFonts w:ascii="Arial" w:eastAsiaTheme="minorHAnsi" w:hAnsi="Arial" w:cs="Arial"/>
                <w:color w:val="auto"/>
                <w:sz w:val="16"/>
                <w:szCs w:val="16"/>
                <w:lang w:eastAsia="en-US"/>
              </w:rPr>
              <w:t>EcoPark House</w:t>
            </w:r>
          </w:p>
          <w:p w14:paraId="79B87404" w14:textId="202BECC1" w:rsidR="00C66271" w:rsidRPr="00484BEB"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484BEB">
              <w:rPr>
                <w:rFonts w:ascii="Arial" w:eastAsiaTheme="minorHAnsi" w:hAnsi="Arial" w:cs="Arial"/>
                <w:color w:val="auto"/>
                <w:sz w:val="16"/>
                <w:szCs w:val="16"/>
                <w:lang w:eastAsia="en-US"/>
              </w:rPr>
              <w:t xml:space="preserve">The Authority’s new education and visitor centre opened its doors in January 2025. This sustainably built community asset serves as an educational facility and is the new home of the Edmonton Sea Cadets. EcoPark House aims to become one of the best education and visitor centres in the country. </w:t>
            </w:r>
          </w:p>
          <w:p w14:paraId="3447A741" w14:textId="77777777" w:rsidR="00C66271" w:rsidRPr="00484BEB"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484BEB">
              <w:rPr>
                <w:rFonts w:ascii="Arial" w:eastAsiaTheme="minorHAnsi" w:hAnsi="Arial" w:cs="Arial"/>
                <w:color w:val="auto"/>
                <w:sz w:val="16"/>
                <w:szCs w:val="16"/>
                <w:lang w:eastAsia="en-US"/>
              </w:rPr>
              <w:t xml:space="preserve">In its first month, the education programme at EcoPark House earned a prestigious quality badge from the Council for Learning Outside the Classroom, a Department for Education-backed initiative. Schools are invited to book sessions at EcoPark House to enhance young people’s understanding of waste management and circular economy principles. The programme has been successfully implemented and over 200 students and staff have participated. The programme is receiving outstanding feedback from school staff, notably the impact of students viewing the Resource Recovery Facility and the high-quality, engaging activities. Following their visits, all teaching staff have indicated that they would recommend a visit to a colleague.  </w:t>
            </w:r>
          </w:p>
          <w:p w14:paraId="3BE82E5F" w14:textId="77777777" w:rsidR="00C66271" w:rsidRPr="00484BEB" w:rsidRDefault="00C66271" w:rsidP="00C66271">
            <w:pPr>
              <w:pStyle w:val="ListParagraph"/>
              <w:numPr>
                <w:ilvl w:val="0"/>
                <w:numId w:val="42"/>
              </w:numPr>
              <w:spacing w:line="276" w:lineRule="auto"/>
              <w:rPr>
                <w:rFonts w:ascii="Arial" w:eastAsiaTheme="minorHAnsi" w:hAnsi="Arial" w:cs="Arial"/>
                <w:color w:val="auto"/>
                <w:sz w:val="16"/>
                <w:szCs w:val="16"/>
                <w:lang w:eastAsia="en-US"/>
              </w:rPr>
            </w:pPr>
            <w:r w:rsidRPr="00484BEB">
              <w:rPr>
                <w:rFonts w:ascii="Arial" w:eastAsiaTheme="minorHAnsi" w:hAnsi="Arial" w:cs="Arial"/>
                <w:color w:val="auto"/>
                <w:sz w:val="16"/>
                <w:szCs w:val="16"/>
                <w:lang w:eastAsia="en-US"/>
              </w:rPr>
              <w:t xml:space="preserve">Since its opening, EcoPark House has become the new hub for visitor tours, featuring an engaging walkaround of the Resource Recovery Facility. The building has also hosted its first community repair day. Looking ahead, officers will continue to expand the range of programmes available, with plans to develop offerings for secondary school students and explore the feasibility of further and higher education programmes. </w:t>
            </w:r>
          </w:p>
          <w:p w14:paraId="2E68A466" w14:textId="77777777" w:rsidR="00C66271" w:rsidRDefault="00C66271" w:rsidP="00C66271">
            <w:pPr>
              <w:spacing w:line="276" w:lineRule="auto"/>
              <w:rPr>
                <w:rFonts w:ascii="Arial" w:eastAsiaTheme="minorHAnsi" w:hAnsi="Arial" w:cs="Arial"/>
                <w:color w:val="auto"/>
                <w:sz w:val="16"/>
                <w:szCs w:val="16"/>
                <w:lang w:eastAsia="en-US"/>
              </w:rPr>
            </w:pPr>
          </w:p>
          <w:p w14:paraId="4070F26E" w14:textId="77777777" w:rsidR="00C66271" w:rsidRDefault="00C66271" w:rsidP="00C66271">
            <w:pPr>
              <w:spacing w:line="276" w:lineRule="auto"/>
              <w:rPr>
                <w:rFonts w:ascii="Arial" w:eastAsiaTheme="minorHAnsi" w:hAnsi="Arial" w:cs="Arial"/>
                <w:color w:val="auto"/>
                <w:sz w:val="16"/>
                <w:szCs w:val="16"/>
                <w:lang w:eastAsia="en-US"/>
              </w:rPr>
            </w:pPr>
            <w:r>
              <w:rPr>
                <w:rFonts w:ascii="Arial" w:eastAsiaTheme="minorHAnsi" w:hAnsi="Arial" w:cs="Arial"/>
                <w:color w:val="auto"/>
                <w:sz w:val="16"/>
                <w:szCs w:val="16"/>
                <w:lang w:eastAsia="en-US"/>
              </w:rPr>
              <w:t>North London Community Fund</w:t>
            </w:r>
          </w:p>
          <w:p w14:paraId="3CD7EC08" w14:textId="4423D4DF" w:rsidR="00C66271" w:rsidRDefault="00C66271" w:rsidP="00C66271">
            <w:pPr>
              <w:spacing w:line="276" w:lineRule="auto"/>
              <w:rPr>
                <w:rFonts w:ascii="Arial" w:eastAsiaTheme="minorHAnsi" w:hAnsi="Arial" w:cs="Arial"/>
                <w:color w:val="auto"/>
                <w:sz w:val="16"/>
                <w:szCs w:val="16"/>
                <w:lang w:eastAsia="en-US"/>
              </w:rPr>
            </w:pPr>
            <w:r w:rsidRPr="00896E2F">
              <w:rPr>
                <w:rFonts w:ascii="Arial" w:eastAsiaTheme="minorHAnsi" w:hAnsi="Arial" w:cs="Arial"/>
                <w:color w:val="auto"/>
                <w:sz w:val="16"/>
                <w:szCs w:val="16"/>
                <w:lang w:eastAsia="en-US"/>
              </w:rPr>
              <w:t>In 2024/25</w:t>
            </w:r>
            <w:r>
              <w:rPr>
                <w:rFonts w:ascii="Arial" w:eastAsiaTheme="minorHAnsi" w:hAnsi="Arial" w:cs="Arial"/>
                <w:color w:val="auto"/>
                <w:sz w:val="16"/>
                <w:szCs w:val="16"/>
                <w:lang w:eastAsia="en-US"/>
              </w:rPr>
              <w:t>, 3</w:t>
            </w:r>
            <w:r w:rsidRPr="00896E2F">
              <w:rPr>
                <w:rFonts w:ascii="Arial" w:eastAsiaTheme="minorHAnsi" w:hAnsi="Arial" w:cs="Arial"/>
                <w:color w:val="auto"/>
                <w:sz w:val="16"/>
                <w:szCs w:val="16"/>
                <w:lang w:eastAsia="en-US"/>
              </w:rPr>
              <w:t xml:space="preserve"> community groups </w:t>
            </w:r>
            <w:r>
              <w:rPr>
                <w:rFonts w:ascii="Arial" w:eastAsiaTheme="minorHAnsi" w:hAnsi="Arial" w:cs="Arial"/>
                <w:color w:val="auto"/>
                <w:sz w:val="16"/>
                <w:szCs w:val="16"/>
                <w:lang w:eastAsia="en-US"/>
              </w:rPr>
              <w:t xml:space="preserve">in Barnet </w:t>
            </w:r>
            <w:r w:rsidRPr="00896E2F">
              <w:rPr>
                <w:rFonts w:ascii="Arial" w:eastAsiaTheme="minorHAnsi" w:hAnsi="Arial" w:cs="Arial"/>
                <w:color w:val="auto"/>
                <w:sz w:val="16"/>
                <w:szCs w:val="16"/>
                <w:lang w:eastAsia="en-US"/>
              </w:rPr>
              <w:t>received funding to deliver on various waste prevention activities</w:t>
            </w:r>
            <w:r>
              <w:rPr>
                <w:rFonts w:ascii="Arial" w:eastAsiaTheme="minorHAnsi" w:hAnsi="Arial" w:cs="Arial"/>
                <w:color w:val="auto"/>
                <w:sz w:val="16"/>
                <w:szCs w:val="16"/>
                <w:lang w:eastAsia="en-US"/>
              </w:rPr>
              <w:t>:</w:t>
            </w:r>
          </w:p>
          <w:p w14:paraId="0CBCECAA" w14:textId="77777777" w:rsidR="00C66271" w:rsidRDefault="00C66271" w:rsidP="00C66271">
            <w:pPr>
              <w:pStyle w:val="ListParagraph"/>
              <w:numPr>
                <w:ilvl w:val="0"/>
                <w:numId w:val="43"/>
              </w:numPr>
              <w:spacing w:line="276" w:lineRule="auto"/>
              <w:rPr>
                <w:rFonts w:ascii="Arial" w:eastAsiaTheme="minorHAnsi" w:hAnsi="Arial" w:cs="Arial"/>
                <w:color w:val="auto"/>
                <w:sz w:val="16"/>
                <w:szCs w:val="16"/>
                <w:lang w:eastAsia="en-US"/>
              </w:rPr>
            </w:pPr>
            <w:r>
              <w:rPr>
                <w:rFonts w:ascii="Arial" w:eastAsiaTheme="minorHAnsi" w:hAnsi="Arial" w:cs="Arial"/>
                <w:color w:val="auto"/>
                <w:sz w:val="16"/>
                <w:szCs w:val="16"/>
                <w:lang w:eastAsia="en-US"/>
              </w:rPr>
              <w:t>Bread N Butter CIC – Get Waste Wise</w:t>
            </w:r>
          </w:p>
          <w:p w14:paraId="4355B0FD" w14:textId="77777777" w:rsidR="00C66271" w:rsidRDefault="00C66271" w:rsidP="00C66271">
            <w:pPr>
              <w:pStyle w:val="ListParagraph"/>
              <w:numPr>
                <w:ilvl w:val="0"/>
                <w:numId w:val="43"/>
              </w:numPr>
              <w:spacing w:line="276" w:lineRule="auto"/>
              <w:rPr>
                <w:rFonts w:ascii="Arial" w:eastAsiaTheme="minorHAnsi" w:hAnsi="Arial" w:cs="Arial"/>
                <w:color w:val="auto"/>
                <w:sz w:val="16"/>
                <w:szCs w:val="16"/>
                <w:lang w:eastAsia="en-US"/>
              </w:rPr>
            </w:pPr>
            <w:r>
              <w:rPr>
                <w:rFonts w:ascii="Arial" w:eastAsiaTheme="minorHAnsi" w:hAnsi="Arial" w:cs="Arial"/>
                <w:color w:val="auto"/>
                <w:sz w:val="16"/>
                <w:szCs w:val="16"/>
                <w:lang w:eastAsia="en-US"/>
              </w:rPr>
              <w:t>Community Focus Inclusive Arts – Upcycling New Creations</w:t>
            </w:r>
          </w:p>
          <w:p w14:paraId="43BF01C1" w14:textId="77777777" w:rsidR="00C66271" w:rsidRDefault="00C66271" w:rsidP="00C66271">
            <w:pPr>
              <w:pStyle w:val="ListParagraph"/>
              <w:numPr>
                <w:ilvl w:val="0"/>
                <w:numId w:val="43"/>
              </w:numPr>
              <w:spacing w:line="276" w:lineRule="auto"/>
              <w:rPr>
                <w:rFonts w:ascii="Arial" w:eastAsiaTheme="minorHAnsi" w:hAnsi="Arial" w:cs="Arial"/>
                <w:color w:val="auto"/>
                <w:sz w:val="16"/>
                <w:szCs w:val="16"/>
                <w:lang w:eastAsia="en-US"/>
              </w:rPr>
            </w:pPr>
            <w:r>
              <w:rPr>
                <w:rFonts w:ascii="Arial" w:eastAsiaTheme="minorHAnsi" w:hAnsi="Arial" w:cs="Arial"/>
                <w:color w:val="auto"/>
                <w:sz w:val="16"/>
                <w:szCs w:val="16"/>
                <w:lang w:eastAsia="en-US"/>
              </w:rPr>
              <w:t>Our Home, Our Planet CIC – Eco Show &amp; Tell Sustainability Fairs</w:t>
            </w:r>
          </w:p>
          <w:p w14:paraId="2C0EF2BC" w14:textId="77777777" w:rsidR="00C66271" w:rsidRDefault="00C66271" w:rsidP="00C66271">
            <w:pPr>
              <w:spacing w:line="276" w:lineRule="auto"/>
              <w:rPr>
                <w:rFonts w:ascii="Arial" w:eastAsiaTheme="minorHAnsi" w:hAnsi="Arial" w:cs="Arial"/>
                <w:color w:val="auto"/>
                <w:sz w:val="16"/>
                <w:szCs w:val="16"/>
                <w:lang w:eastAsia="en-US"/>
              </w:rPr>
            </w:pPr>
          </w:p>
          <w:p w14:paraId="4F3C3243" w14:textId="6C199250" w:rsidR="00C66271" w:rsidRPr="00032F80" w:rsidRDefault="00C66271" w:rsidP="00C66271">
            <w:pPr>
              <w:pStyle w:val="ListParagraph"/>
              <w:numPr>
                <w:ilvl w:val="0"/>
                <w:numId w:val="48"/>
              </w:numPr>
              <w:spacing w:line="276" w:lineRule="auto"/>
              <w:rPr>
                <w:rFonts w:ascii="Arial" w:eastAsiaTheme="minorHAnsi" w:hAnsi="Arial" w:cs="Arial"/>
                <w:color w:val="auto"/>
                <w:sz w:val="16"/>
                <w:szCs w:val="16"/>
                <w:lang w:eastAsia="en-US"/>
              </w:rPr>
            </w:pPr>
            <w:r w:rsidRPr="00032F80">
              <w:rPr>
                <w:rFonts w:ascii="Arial" w:eastAsiaTheme="minorHAnsi" w:hAnsi="Arial" w:cs="Arial"/>
                <w:color w:val="auto"/>
                <w:sz w:val="16"/>
                <w:szCs w:val="16"/>
                <w:lang w:eastAsia="en-US"/>
              </w:rPr>
              <w:t>NLWA commissioned a third party to conduct a composition analysis of various waste streams across each borough and a summary report was completed in 2024/25. The analysis will provide a useful insight into the makeup of the waste collected by the seven boroughs, enabling officers to identify opportunities to target interventions to increase recycling and reduce waste. It will also inform NLWA’s public affairs and lobbying work, providing local evidence to support asks of the government around key waste issues and policies.</w:t>
            </w:r>
          </w:p>
          <w:p w14:paraId="47D2C41D" w14:textId="6CFA6B07" w:rsidR="00C66271" w:rsidRPr="00032F80" w:rsidRDefault="00C66271" w:rsidP="00C66271">
            <w:pPr>
              <w:spacing w:line="276" w:lineRule="auto"/>
              <w:rPr>
                <w:rFonts w:ascii="Arial" w:eastAsiaTheme="minorHAnsi" w:hAnsi="Arial" w:cs="Arial"/>
                <w:color w:val="auto"/>
                <w:sz w:val="16"/>
                <w:szCs w:val="16"/>
                <w:lang w:eastAsia="en-US"/>
              </w:rPr>
            </w:pPr>
          </w:p>
        </w:tc>
        <w:tc>
          <w:tcPr>
            <w:tcW w:w="5248" w:type="dxa"/>
            <w:tcBorders>
              <w:top w:val="single" w:sz="4" w:space="0" w:color="auto"/>
              <w:left w:val="single" w:sz="4" w:space="0" w:color="auto"/>
              <w:bottom w:val="single" w:sz="4" w:space="0" w:color="auto"/>
              <w:right w:val="single" w:sz="4" w:space="0" w:color="auto"/>
            </w:tcBorders>
          </w:tcPr>
          <w:p w14:paraId="7BBA5909" w14:textId="4129B5CE" w:rsidR="00C66271" w:rsidRPr="000D2D51" w:rsidRDefault="00C66271" w:rsidP="00C66271">
            <w:pPr>
              <w:textAlignment w:val="baseline"/>
              <w:rPr>
                <w:rFonts w:ascii="Arial" w:hAnsi="Arial" w:cs="Arial"/>
                <w:sz w:val="20"/>
                <w:szCs w:val="20"/>
              </w:rPr>
            </w:pPr>
            <w:r w:rsidRPr="00211D1C">
              <w:rPr>
                <w:rFonts w:ascii="Arial" w:hAnsi="Arial" w:cs="Arial"/>
                <w:sz w:val="16"/>
                <w:szCs w:val="16"/>
              </w:rPr>
              <w:lastRenderedPageBreak/>
              <w:t>All activities will support the achievement of targets set out in the dashboard.</w:t>
            </w:r>
          </w:p>
        </w:tc>
      </w:tr>
      <w:tr w:rsidR="00C66271" w:rsidRPr="00B44E45" w14:paraId="522D2749"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D6E2DB6" w14:textId="04E85B25" w:rsidR="00C66271" w:rsidRPr="00373986" w:rsidRDefault="00AC0AF1" w:rsidP="00C66271">
            <w:pPr>
              <w:textAlignment w:val="baseline"/>
              <w:rPr>
                <w:rFonts w:ascii="Arial" w:hAnsi="Arial" w:cs="Arial"/>
                <w:sz w:val="16"/>
                <w:szCs w:val="16"/>
              </w:rPr>
            </w:pPr>
            <w:r w:rsidRPr="00373986">
              <w:rPr>
                <w:rFonts w:ascii="Arial" w:hAnsi="Arial" w:cs="Arial"/>
                <w:sz w:val="16"/>
                <w:szCs w:val="16"/>
              </w:rPr>
              <w:lastRenderedPageBreak/>
              <w:t>#27</w:t>
            </w:r>
          </w:p>
        </w:tc>
        <w:tc>
          <w:tcPr>
            <w:tcW w:w="1843" w:type="dxa"/>
            <w:tcBorders>
              <w:top w:val="single" w:sz="4" w:space="0" w:color="auto"/>
              <w:left w:val="single" w:sz="4" w:space="0" w:color="auto"/>
              <w:bottom w:val="single" w:sz="4" w:space="0" w:color="auto"/>
              <w:right w:val="single" w:sz="4" w:space="0" w:color="auto"/>
            </w:tcBorders>
          </w:tcPr>
          <w:p w14:paraId="76DC7761" w14:textId="65336AB7" w:rsidR="00C66271" w:rsidRPr="008C7D72" w:rsidRDefault="00C66271" w:rsidP="00C66271">
            <w:pPr>
              <w:textAlignment w:val="baseline"/>
              <w:rPr>
                <w:rFonts w:ascii="Arial" w:hAnsi="Arial" w:cs="Arial"/>
                <w:color w:val="auto"/>
                <w:sz w:val="20"/>
                <w:szCs w:val="20"/>
              </w:rPr>
            </w:pPr>
            <w:r w:rsidRPr="00C04745">
              <w:rPr>
                <w:rFonts w:ascii="Arial" w:hAnsi="Arial" w:cs="Arial"/>
                <w:sz w:val="16"/>
                <w:szCs w:val="16"/>
              </w:rPr>
              <w:t>Recycling activities by WDA</w:t>
            </w:r>
          </w:p>
        </w:tc>
        <w:tc>
          <w:tcPr>
            <w:tcW w:w="5099" w:type="dxa"/>
            <w:tcBorders>
              <w:top w:val="single" w:sz="4" w:space="0" w:color="auto"/>
              <w:left w:val="single" w:sz="4" w:space="0" w:color="auto"/>
              <w:bottom w:val="single" w:sz="4" w:space="0" w:color="auto"/>
              <w:right w:val="single" w:sz="4" w:space="0" w:color="auto"/>
            </w:tcBorders>
          </w:tcPr>
          <w:p w14:paraId="3796569F" w14:textId="77777777" w:rsidR="00C66271" w:rsidRPr="005D479B" w:rsidRDefault="00C66271" w:rsidP="00C66271">
            <w:pPr>
              <w:rPr>
                <w:rFonts w:ascii="Arial" w:hAnsi="Arial" w:cs="Arial"/>
                <w:color w:val="auto"/>
                <w:sz w:val="16"/>
                <w:szCs w:val="16"/>
              </w:rPr>
            </w:pPr>
            <w:r w:rsidRPr="005D479B">
              <w:rPr>
                <w:rFonts w:ascii="Arial" w:hAnsi="Arial" w:cs="Arial"/>
                <w:color w:val="auto"/>
                <w:sz w:val="16"/>
                <w:szCs w:val="16"/>
              </w:rPr>
              <w:t>Communications</w:t>
            </w:r>
          </w:p>
          <w:p w14:paraId="1D85E2C3" w14:textId="77777777" w:rsidR="00C66271" w:rsidRPr="005D479B" w:rsidRDefault="00C66271" w:rsidP="00C66271">
            <w:pPr>
              <w:pStyle w:val="ListParagraph"/>
              <w:numPr>
                <w:ilvl w:val="0"/>
                <w:numId w:val="17"/>
              </w:numPr>
              <w:ind w:left="360"/>
              <w:rPr>
                <w:rFonts w:ascii="Arial" w:hAnsi="Arial" w:cs="Arial"/>
                <w:color w:val="auto"/>
                <w:sz w:val="16"/>
                <w:szCs w:val="16"/>
              </w:rPr>
            </w:pPr>
            <w:r w:rsidRPr="005D479B">
              <w:rPr>
                <w:rFonts w:ascii="Arial" w:hAnsi="Arial" w:cs="Arial"/>
                <w:color w:val="auto"/>
                <w:sz w:val="16"/>
                <w:szCs w:val="16"/>
              </w:rPr>
              <w:t>Targeted, paid-for digital campaigns to promote core NLWA services: household recycling; reuse and recycling centres; large electrical items collection service.</w:t>
            </w:r>
          </w:p>
          <w:p w14:paraId="345913E1" w14:textId="77777777" w:rsidR="00C66271" w:rsidRPr="005D479B" w:rsidRDefault="00C66271" w:rsidP="00C66271">
            <w:pPr>
              <w:pStyle w:val="ListParagraph"/>
              <w:numPr>
                <w:ilvl w:val="0"/>
                <w:numId w:val="17"/>
              </w:numPr>
              <w:ind w:left="360"/>
              <w:rPr>
                <w:rFonts w:ascii="Arial" w:hAnsi="Arial" w:cs="Arial"/>
                <w:color w:val="auto"/>
                <w:sz w:val="16"/>
                <w:szCs w:val="16"/>
              </w:rPr>
            </w:pPr>
            <w:r w:rsidRPr="005D479B">
              <w:rPr>
                <w:rFonts w:ascii="Arial" w:hAnsi="Arial" w:cs="Arial"/>
                <w:color w:val="auto"/>
                <w:sz w:val="16"/>
                <w:szCs w:val="16"/>
              </w:rPr>
              <w:t>The North London Waste Authority are planning to deliver in-person outreach on food waste prevention acting on behalf of all of their seven constituent Waste Collection Authorities, to tie into the forthcoming pan-London food waste campaign. Delivery targets are still to be finalised. The NLWA are also currently considering plans for repair, education and reusable period products as other areas of priority for development.</w:t>
            </w:r>
          </w:p>
          <w:p w14:paraId="585C6BB0" w14:textId="77777777" w:rsidR="00C66271" w:rsidRPr="005D479B" w:rsidRDefault="00C66271" w:rsidP="00C66271">
            <w:pPr>
              <w:rPr>
                <w:rFonts w:ascii="Arial" w:hAnsi="Arial" w:cs="Arial"/>
                <w:color w:val="auto"/>
                <w:sz w:val="16"/>
                <w:szCs w:val="16"/>
              </w:rPr>
            </w:pPr>
          </w:p>
          <w:p w14:paraId="6C9C2DAE" w14:textId="77777777" w:rsidR="00C66271" w:rsidRPr="005D479B" w:rsidRDefault="00C66271" w:rsidP="00C66271">
            <w:pPr>
              <w:rPr>
                <w:rFonts w:ascii="Arial" w:hAnsi="Arial" w:cs="Arial"/>
                <w:color w:val="auto"/>
                <w:sz w:val="16"/>
                <w:szCs w:val="16"/>
              </w:rPr>
            </w:pPr>
            <w:r w:rsidRPr="005D479B">
              <w:rPr>
                <w:rFonts w:ascii="Arial" w:hAnsi="Arial" w:cs="Arial"/>
                <w:color w:val="auto"/>
                <w:sz w:val="16"/>
                <w:szCs w:val="16"/>
              </w:rPr>
              <w:t>Resource Recovery Facilities</w:t>
            </w:r>
          </w:p>
          <w:p w14:paraId="3E9157E2" w14:textId="77777777" w:rsidR="00C66271" w:rsidRPr="005D479B" w:rsidRDefault="00C66271" w:rsidP="00C66271">
            <w:pPr>
              <w:pStyle w:val="ListParagraph"/>
              <w:numPr>
                <w:ilvl w:val="0"/>
                <w:numId w:val="17"/>
              </w:numPr>
              <w:spacing w:after="160" w:line="259" w:lineRule="auto"/>
              <w:ind w:left="360"/>
              <w:rPr>
                <w:rFonts w:ascii="Arial" w:hAnsi="Arial" w:cs="Arial"/>
                <w:color w:val="auto"/>
                <w:sz w:val="16"/>
                <w:szCs w:val="16"/>
              </w:rPr>
            </w:pPr>
            <w:r w:rsidRPr="005D479B">
              <w:rPr>
                <w:rFonts w:ascii="Arial" w:hAnsi="Arial" w:cs="Arial"/>
                <w:color w:val="auto"/>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68E553B0" w14:textId="77777777" w:rsidR="00C66271" w:rsidRPr="005D479B" w:rsidRDefault="00C66271" w:rsidP="00C66271">
            <w:pPr>
              <w:pStyle w:val="ListParagraph"/>
              <w:numPr>
                <w:ilvl w:val="0"/>
                <w:numId w:val="17"/>
              </w:numPr>
              <w:spacing w:after="160" w:line="259" w:lineRule="auto"/>
              <w:ind w:left="360"/>
              <w:rPr>
                <w:rFonts w:ascii="Arial" w:hAnsi="Arial" w:cs="Arial"/>
                <w:color w:val="auto"/>
                <w:sz w:val="16"/>
                <w:szCs w:val="16"/>
              </w:rPr>
            </w:pPr>
            <w:r w:rsidRPr="005D479B">
              <w:rPr>
                <w:rFonts w:ascii="Arial" w:hAnsi="Arial" w:cs="Arial"/>
                <w:color w:val="auto"/>
                <w:sz w:val="16"/>
                <w:szCs w:val="16"/>
              </w:rPr>
              <w:t xml:space="preserve">NLWA are investing in a residual pre-treatment facility (sorting facility) within the new RRF. This will process between 30,000 and 65,000 tonnes of residual waste, and we expect to recover 30% of materials for reuse and recycling. We have engaged consultants this year (2022) to carry out a best practice review across Europe, with a view to installing a facility which will provide maximum value. NLWA expect the materials processed to be similar to those at Wembley, with additional waste streams such as plastics, but this is dependent on the best available technology. </w:t>
            </w:r>
          </w:p>
          <w:p w14:paraId="40C877EE" w14:textId="77777777" w:rsidR="00C66271" w:rsidRPr="005D479B" w:rsidRDefault="00C66271" w:rsidP="00C66271">
            <w:pPr>
              <w:pStyle w:val="ListParagraph"/>
              <w:rPr>
                <w:rFonts w:ascii="Arial" w:hAnsi="Arial" w:cs="Arial"/>
                <w:color w:val="auto"/>
                <w:sz w:val="16"/>
                <w:szCs w:val="16"/>
              </w:rPr>
            </w:pPr>
          </w:p>
          <w:p w14:paraId="65ADBC00" w14:textId="77777777" w:rsidR="00C66271" w:rsidRPr="005D479B" w:rsidRDefault="00C66271" w:rsidP="00C66271">
            <w:pPr>
              <w:rPr>
                <w:rFonts w:ascii="Arial" w:hAnsi="Arial" w:cs="Arial"/>
                <w:color w:val="auto"/>
                <w:sz w:val="16"/>
                <w:szCs w:val="16"/>
              </w:rPr>
            </w:pPr>
            <w:r w:rsidRPr="005D479B">
              <w:rPr>
                <w:rFonts w:ascii="Arial" w:hAnsi="Arial" w:cs="Arial"/>
                <w:color w:val="auto"/>
                <w:sz w:val="16"/>
                <w:szCs w:val="16"/>
              </w:rPr>
              <w:t xml:space="preserve">Reuse and Recycling Centre (RRCs) </w:t>
            </w:r>
          </w:p>
          <w:p w14:paraId="55124455" w14:textId="77777777" w:rsidR="00C66271" w:rsidRPr="005D479B" w:rsidRDefault="00C66271" w:rsidP="00C66271">
            <w:pPr>
              <w:pStyle w:val="ListParagraph"/>
              <w:numPr>
                <w:ilvl w:val="0"/>
                <w:numId w:val="31"/>
              </w:numPr>
              <w:rPr>
                <w:rFonts w:ascii="Arial" w:hAnsi="Arial" w:cs="Arial"/>
                <w:color w:val="auto"/>
                <w:sz w:val="16"/>
                <w:szCs w:val="16"/>
              </w:rPr>
            </w:pPr>
            <w:r w:rsidRPr="005D479B">
              <w:rPr>
                <w:rFonts w:ascii="Arial" w:hAnsi="Arial" w:cs="Arial"/>
                <w:color w:val="auto"/>
                <w:sz w:val="16"/>
                <w:szCs w:val="16"/>
              </w:rPr>
              <w:lastRenderedPageBreak/>
              <w:t xml:space="preserve">NLWA have reopened all RRCs, and they are now operating full time hours. This includes the Summers Lane RRC in Barnet. NLWA will be reviewing the booking system, looking at the positives and negatives of having/not having this in place, and will take a decision whether to retain this or not. </w:t>
            </w:r>
          </w:p>
          <w:p w14:paraId="38D46624" w14:textId="77777777" w:rsidR="00C66271" w:rsidRPr="005D479B" w:rsidRDefault="00C66271" w:rsidP="00C66271">
            <w:pPr>
              <w:pStyle w:val="ListParagraph"/>
              <w:numPr>
                <w:ilvl w:val="0"/>
                <w:numId w:val="31"/>
              </w:numPr>
              <w:rPr>
                <w:rFonts w:ascii="Arial" w:hAnsi="Arial" w:cs="Arial"/>
                <w:color w:val="auto"/>
                <w:sz w:val="16"/>
                <w:szCs w:val="16"/>
              </w:rPr>
            </w:pPr>
            <w:r w:rsidRPr="005D479B">
              <w:rPr>
                <w:rFonts w:ascii="Arial" w:hAnsi="Arial" w:cs="Arial"/>
                <w:color w:val="auto"/>
                <w:sz w:val="16"/>
                <w:szCs w:val="16"/>
              </w:rPr>
              <w:t xml:space="preserve">NLWA continue to collect and recycle mattresses and extended polystyrene, and are seeking outlets for other hard to recycle items. NLWA have renewed a textile contract and are now looking to increase the scope of textiles and carpets that can be accepted at the RRCs network. NLWA hope to have this offer up and running by 2023. </w:t>
            </w:r>
          </w:p>
          <w:p w14:paraId="475F572F" w14:textId="77777777" w:rsidR="00C66271" w:rsidRPr="005D479B" w:rsidRDefault="00C66271" w:rsidP="00C66271">
            <w:pPr>
              <w:rPr>
                <w:rFonts w:ascii="Arial" w:hAnsi="Arial" w:cs="Arial"/>
                <w:color w:val="auto"/>
                <w:sz w:val="16"/>
                <w:szCs w:val="16"/>
              </w:rPr>
            </w:pPr>
            <w:r w:rsidRPr="005D479B">
              <w:rPr>
                <w:rFonts w:ascii="Arial" w:hAnsi="Arial" w:cs="Arial"/>
                <w:color w:val="auto"/>
                <w:sz w:val="16"/>
                <w:szCs w:val="16"/>
              </w:rPr>
              <w:t>Contract</w:t>
            </w:r>
          </w:p>
          <w:p w14:paraId="02DCC365" w14:textId="2FA07354" w:rsidR="00C66271" w:rsidRPr="005D479B" w:rsidRDefault="00C66271" w:rsidP="00C66271">
            <w:pPr>
              <w:pStyle w:val="ListParagraph"/>
              <w:ind w:left="0" w:hanging="1"/>
              <w:textAlignment w:val="baseline"/>
              <w:rPr>
                <w:rFonts w:ascii="Arial" w:hAnsi="Arial" w:cs="Arial"/>
                <w:color w:val="auto"/>
                <w:sz w:val="20"/>
                <w:szCs w:val="20"/>
              </w:rPr>
            </w:pPr>
            <w:r w:rsidRPr="005D479B">
              <w:rPr>
                <w:rFonts w:ascii="Arial" w:hAnsi="Arial" w:cs="Arial"/>
                <w:color w:val="auto"/>
                <w:sz w:val="16"/>
                <w:szCs w:val="16"/>
              </w:rPr>
              <w:t xml:space="preserve">In April 2022, NLWA varied an existing contract with LEL to facilitate the use of the Temporary Bulk Waste Facility (TBWF). NLWA are currently developing a new contract to manage the education and visitor centre at the RRF. NLWA expect this to be in place by December 2022. NLWA are developing (in consultation with the boroughs), a new contract for the management of the state-of-the-art facilities at the Eco Park.  </w:t>
            </w:r>
          </w:p>
        </w:tc>
        <w:tc>
          <w:tcPr>
            <w:tcW w:w="2127" w:type="dxa"/>
            <w:tcBorders>
              <w:top w:val="single" w:sz="4" w:space="0" w:color="auto"/>
              <w:left w:val="single" w:sz="4" w:space="0" w:color="auto"/>
              <w:bottom w:val="single" w:sz="4" w:space="0" w:color="auto"/>
              <w:right w:val="single" w:sz="4" w:space="0" w:color="auto"/>
            </w:tcBorders>
            <w:vAlign w:val="center"/>
          </w:tcPr>
          <w:p w14:paraId="2067EB55"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6A40B69B"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1436A49D" w14:textId="77777777" w:rsidR="00C66271" w:rsidRDefault="00C66271" w:rsidP="00C66271">
            <w:pPr>
              <w:textAlignment w:val="baseline"/>
              <w:rPr>
                <w:rFonts w:ascii="Arial" w:hAnsi="Arial" w:cs="Arial"/>
                <w:color w:val="auto"/>
                <w:sz w:val="16"/>
                <w:szCs w:val="16"/>
              </w:rPr>
            </w:pPr>
            <w:r w:rsidRPr="009713CA">
              <w:rPr>
                <w:rFonts w:ascii="Arial" w:hAnsi="Arial" w:cs="Arial"/>
                <w:color w:val="auto"/>
                <w:sz w:val="16"/>
                <w:szCs w:val="16"/>
              </w:rPr>
              <w:t>EcoPark House</w:t>
            </w:r>
          </w:p>
          <w:p w14:paraId="0961AE7D" w14:textId="502659CA" w:rsidR="00C66271" w:rsidRPr="00DC4E34" w:rsidRDefault="00C66271" w:rsidP="00C66271">
            <w:pPr>
              <w:pStyle w:val="ListParagraph"/>
              <w:numPr>
                <w:ilvl w:val="0"/>
                <w:numId w:val="33"/>
              </w:numPr>
              <w:textAlignment w:val="baseline"/>
              <w:rPr>
                <w:rFonts w:ascii="Arial" w:hAnsi="Arial" w:cs="Arial"/>
                <w:color w:val="auto"/>
                <w:sz w:val="16"/>
                <w:szCs w:val="16"/>
              </w:rPr>
            </w:pPr>
            <w:r w:rsidRPr="00536BAA">
              <w:rPr>
                <w:rFonts w:ascii="Arial" w:hAnsi="Arial" w:cs="Arial"/>
                <w:color w:val="auto"/>
                <w:sz w:val="16"/>
                <w:szCs w:val="16"/>
              </w:rPr>
              <w:t>NLWA’s new visitor and education centre was opened to the public and welcomed its first school visit in 2024/25. As a sustainably built community asset, an educational facility and new home of the Edmonton Sea Cadets, EcoPark House will provide events catering to NLWA's key target groups: schools, community groups and north London’s residents. Having this permanent base at the EcoPark provides a long-term home for the highly successful NLHPP schools programme to provide social value to north London’s schools long after construction on the NLHPP ends.</w:t>
            </w:r>
            <w:r>
              <w:rPr>
                <w:rFonts w:ascii="Arial" w:hAnsi="Arial" w:cs="Arial"/>
                <w:color w:val="auto"/>
                <w:sz w:val="16"/>
                <w:szCs w:val="16"/>
              </w:rPr>
              <w:t>#</w:t>
            </w:r>
          </w:p>
          <w:p w14:paraId="58B9B670" w14:textId="77777777" w:rsidR="00C66271" w:rsidRPr="00DC4E34" w:rsidRDefault="00C66271" w:rsidP="00C66271">
            <w:pPr>
              <w:textAlignment w:val="baseline"/>
              <w:rPr>
                <w:rFonts w:ascii="Arial" w:hAnsi="Arial" w:cs="Arial"/>
                <w:color w:val="auto"/>
                <w:sz w:val="16"/>
                <w:szCs w:val="16"/>
              </w:rPr>
            </w:pPr>
          </w:p>
          <w:p w14:paraId="25E32C7E" w14:textId="77777777" w:rsidR="00C66271" w:rsidRDefault="00C66271" w:rsidP="00C66271">
            <w:pPr>
              <w:spacing w:after="240" w:line="276" w:lineRule="auto"/>
              <w:rPr>
                <w:rFonts w:ascii="Arial" w:hAnsi="Arial" w:cs="Arial"/>
                <w:color w:val="auto"/>
                <w:sz w:val="16"/>
                <w:szCs w:val="16"/>
              </w:rPr>
            </w:pPr>
            <w:r>
              <w:rPr>
                <w:rFonts w:ascii="Arial" w:hAnsi="Arial" w:cs="Arial"/>
                <w:color w:val="auto"/>
                <w:sz w:val="16"/>
                <w:szCs w:val="16"/>
              </w:rPr>
              <w:t>Eat like a Londoner</w:t>
            </w:r>
          </w:p>
          <w:p w14:paraId="05BFB597" w14:textId="6A4F84A1" w:rsidR="00C66271" w:rsidRPr="00DC4E34" w:rsidRDefault="00C66271" w:rsidP="00C66271">
            <w:pPr>
              <w:pStyle w:val="ListParagraph"/>
              <w:numPr>
                <w:ilvl w:val="0"/>
                <w:numId w:val="33"/>
              </w:numPr>
              <w:spacing w:after="240" w:line="276" w:lineRule="auto"/>
              <w:rPr>
                <w:rFonts w:ascii="Arial" w:hAnsi="Arial" w:cs="Arial"/>
                <w:color w:val="auto"/>
                <w:sz w:val="16"/>
                <w:szCs w:val="16"/>
              </w:rPr>
            </w:pPr>
            <w:r w:rsidRPr="00DC4E34">
              <w:rPr>
                <w:rFonts w:ascii="Arial" w:hAnsi="Arial" w:cs="Arial"/>
                <w:color w:val="auto"/>
                <w:sz w:val="16"/>
                <w:szCs w:val="16"/>
              </w:rPr>
              <w:t xml:space="preserve">NLWA is a delivery partner and steering group member for </w:t>
            </w:r>
            <w:hyperlink r:id="rId28">
              <w:r w:rsidRPr="00DC4E34">
                <w:rPr>
                  <w:rFonts w:ascii="Arial" w:hAnsi="Arial" w:cs="Arial"/>
                  <w:color w:val="auto"/>
                  <w:sz w:val="16"/>
                  <w:szCs w:val="16"/>
                </w:rPr>
                <w:t>Eat Like a Londoner</w:t>
              </w:r>
            </w:hyperlink>
            <w:r w:rsidRPr="00DC4E34">
              <w:rPr>
                <w:rFonts w:ascii="Arial" w:hAnsi="Arial" w:cs="Arial"/>
                <w:color w:val="auto"/>
                <w:sz w:val="16"/>
                <w:szCs w:val="16"/>
              </w:rPr>
              <w:t xml:space="preserve"> - a pan-London communications campaign to encourage and inspire residents to waste less food and eat more sustainably. The social media campaign in NLWA boroughs alone, generated over 3.1 million impressions, approximately 90,000 video views, a reach of nearly 30,000, resulting in 9254 clicks to the ELAL website. An evaluation of the campaign demonstrated that 3 in 20 of the target audience 21–44-year-olds and 1 in 10 parents of children under 12 recalled seeing the campaign. Of those approximately 60 percent reported to have taken action, by wasting less food, eating more plant-based foods, and eating less meat and dairy. </w:t>
            </w:r>
          </w:p>
          <w:p w14:paraId="26F66863" w14:textId="77777777" w:rsidR="00C66271" w:rsidRDefault="00C66271" w:rsidP="00C66271">
            <w:pPr>
              <w:pStyle w:val="ListParagraph"/>
              <w:numPr>
                <w:ilvl w:val="0"/>
                <w:numId w:val="33"/>
              </w:numPr>
              <w:textAlignment w:val="baseline"/>
              <w:rPr>
                <w:rFonts w:ascii="Arial" w:hAnsi="Arial" w:cs="Arial"/>
                <w:color w:val="auto"/>
                <w:sz w:val="16"/>
                <w:szCs w:val="16"/>
              </w:rPr>
            </w:pPr>
            <w:r w:rsidRPr="00DC4E34">
              <w:rPr>
                <w:rFonts w:ascii="Arial" w:hAnsi="Arial" w:cs="Arial"/>
                <w:color w:val="auto"/>
                <w:sz w:val="16"/>
                <w:szCs w:val="16"/>
              </w:rPr>
              <w:t>To complement the campaign, NLWA ran behaviour change workshops which assisted residents with tackling their food waste and provided them with the knowledge and skills required. Participants weighed their food waste to monitor their progress. There was a significant positive difference in households' food waste following the workshops, demonstrating that the workshops success. Five workshops were delivered across Barnet, Camden, Enfield and Islington in 2024/25. Participants reported increases in awareness of the impact they can have by reducing household food waste, their understanding of how to reduce their food waste and gained the skills required, making it reportedly easier to reduce their household food waste. 94 percent of participants said they were likely or very likely to implement food waste prevention behaviours following the workshop.</w:t>
            </w:r>
          </w:p>
          <w:p w14:paraId="67FE3707" w14:textId="77777777" w:rsidR="00C66271" w:rsidRDefault="00C66271" w:rsidP="00C66271">
            <w:pPr>
              <w:textAlignment w:val="baseline"/>
              <w:rPr>
                <w:rFonts w:ascii="Arial" w:hAnsi="Arial" w:cs="Arial"/>
                <w:color w:val="auto"/>
                <w:sz w:val="16"/>
                <w:szCs w:val="16"/>
              </w:rPr>
            </w:pPr>
          </w:p>
          <w:p w14:paraId="5CBAEF97" w14:textId="77777777" w:rsidR="00C66271" w:rsidRDefault="00C66271" w:rsidP="00C66271">
            <w:pPr>
              <w:textAlignment w:val="baseline"/>
              <w:rPr>
                <w:rFonts w:ascii="Arial" w:hAnsi="Arial" w:cs="Arial"/>
                <w:color w:val="auto"/>
                <w:sz w:val="16"/>
                <w:szCs w:val="16"/>
              </w:rPr>
            </w:pPr>
            <w:r w:rsidRPr="00A10183">
              <w:rPr>
                <w:rFonts w:ascii="Arial" w:hAnsi="Arial" w:cs="Arial"/>
                <w:color w:val="auto"/>
                <w:sz w:val="16"/>
                <w:szCs w:val="16"/>
              </w:rPr>
              <w:lastRenderedPageBreak/>
              <w:t>Reusable period products</w:t>
            </w:r>
          </w:p>
          <w:p w14:paraId="2845276F" w14:textId="77777777" w:rsidR="00C66271" w:rsidRPr="00667F6B" w:rsidRDefault="00C66271" w:rsidP="00C66271">
            <w:pPr>
              <w:pStyle w:val="ListParagraph"/>
              <w:numPr>
                <w:ilvl w:val="0"/>
                <w:numId w:val="37"/>
              </w:numPr>
              <w:textAlignment w:val="baseline"/>
              <w:rPr>
                <w:rFonts w:ascii="Arial" w:hAnsi="Arial" w:cs="Arial"/>
                <w:color w:val="auto"/>
                <w:sz w:val="16"/>
                <w:szCs w:val="16"/>
              </w:rPr>
            </w:pPr>
            <w:r w:rsidRPr="00667F6B">
              <w:rPr>
                <w:rFonts w:ascii="Arial" w:hAnsi="Arial" w:cs="Arial"/>
                <w:color w:val="auto"/>
                <w:sz w:val="16"/>
                <w:szCs w:val="16"/>
              </w:rPr>
              <w:t xml:space="preserve">The Reduce, Reuse, Your Cycle campaign launched in January 2024. It was designed through the application of behavioural science, seeking to increase the purchase and use of reusable period products in north London. The project has involved a holistic approach of outreach workshops, school assemblies, discount codes and digital and out-of-home communications to improve the knowledge of, and access to, reusable period products. </w:t>
            </w:r>
          </w:p>
          <w:p w14:paraId="000687FF" w14:textId="77777777" w:rsidR="00C66271" w:rsidRPr="00667F6B" w:rsidRDefault="00C66271" w:rsidP="00C66271">
            <w:pPr>
              <w:pStyle w:val="ListParagraph"/>
              <w:numPr>
                <w:ilvl w:val="0"/>
                <w:numId w:val="37"/>
              </w:numPr>
              <w:textAlignment w:val="baseline"/>
              <w:rPr>
                <w:rFonts w:ascii="Arial" w:hAnsi="Arial" w:cs="Arial"/>
                <w:color w:val="auto"/>
                <w:sz w:val="16"/>
                <w:szCs w:val="16"/>
              </w:rPr>
            </w:pPr>
            <w:r w:rsidRPr="00667F6B">
              <w:rPr>
                <w:rFonts w:ascii="Arial" w:hAnsi="Arial" w:cs="Arial"/>
                <w:color w:val="auto"/>
                <w:sz w:val="16"/>
                <w:szCs w:val="16"/>
              </w:rPr>
              <w:t>42 events have been delivered to date across 7 boroughs, engaging 1,800 members of the public. This included 16 workshops, 4 school visits, 18 engagement stalls, 2 teacher training sessions and 2 ambassador training sessions. 96% of participants said they were likely to recommend RPPs to friends and family, while the most common motivation cited for using RPPs over disposables was the money saved (19% of survey respondents).</w:t>
            </w:r>
          </w:p>
          <w:p w14:paraId="159BFDBB" w14:textId="77777777" w:rsidR="00C66271" w:rsidRPr="00667F6B" w:rsidRDefault="00C66271" w:rsidP="00C66271">
            <w:pPr>
              <w:pStyle w:val="ListParagraph"/>
              <w:numPr>
                <w:ilvl w:val="0"/>
                <w:numId w:val="37"/>
              </w:numPr>
              <w:textAlignment w:val="baseline"/>
              <w:rPr>
                <w:rFonts w:ascii="Arial" w:hAnsi="Arial" w:cs="Arial"/>
                <w:color w:val="auto"/>
                <w:sz w:val="16"/>
                <w:szCs w:val="16"/>
              </w:rPr>
            </w:pPr>
            <w:r w:rsidRPr="00667F6B">
              <w:rPr>
                <w:rFonts w:ascii="Arial" w:hAnsi="Arial" w:cs="Arial"/>
                <w:color w:val="auto"/>
                <w:sz w:val="16"/>
                <w:szCs w:val="16"/>
              </w:rPr>
              <w:t xml:space="preserve">Two bursts of comms ran across 2024, with channels including a bespoke, branded campaign website, organic and paid social media, outdoor advertising, media outreach, email marketing and google advertising. The most successful channels were the website, (over 41,000 page views to date) and paid Meta advertising (over 5 million impressions). </w:t>
            </w:r>
          </w:p>
          <w:p w14:paraId="4D96C7B2" w14:textId="77777777" w:rsidR="00C66271" w:rsidRDefault="00C66271" w:rsidP="00C66271">
            <w:pPr>
              <w:pStyle w:val="ListParagraph"/>
              <w:numPr>
                <w:ilvl w:val="0"/>
                <w:numId w:val="37"/>
              </w:numPr>
              <w:textAlignment w:val="baseline"/>
              <w:rPr>
                <w:rFonts w:ascii="Arial" w:hAnsi="Arial" w:cs="Arial"/>
                <w:color w:val="auto"/>
                <w:sz w:val="16"/>
                <w:szCs w:val="16"/>
              </w:rPr>
            </w:pPr>
            <w:r w:rsidRPr="00667F6B">
              <w:rPr>
                <w:rFonts w:ascii="Arial" w:hAnsi="Arial" w:cs="Arial"/>
                <w:color w:val="auto"/>
                <w:sz w:val="16"/>
                <w:szCs w:val="16"/>
              </w:rPr>
              <w:t>Evaluation showed that digital communications were the most effective way of reaching audiences, so that will be the focus of the campaign from now on. We have also developed a brand toolkit to share the campaign with interested partners, beginning with East London Waste Authority who are expecting to do an RPP campaign with our branding in 2025.</w:t>
            </w:r>
          </w:p>
          <w:p w14:paraId="1A35F55D" w14:textId="77777777" w:rsidR="00C66271" w:rsidRDefault="00C66271" w:rsidP="00C66271">
            <w:pPr>
              <w:textAlignment w:val="baseline"/>
              <w:rPr>
                <w:rFonts w:ascii="Arial" w:hAnsi="Arial" w:cs="Arial"/>
                <w:color w:val="auto"/>
                <w:sz w:val="16"/>
                <w:szCs w:val="16"/>
              </w:rPr>
            </w:pPr>
          </w:p>
          <w:p w14:paraId="4CEC308D" w14:textId="77777777" w:rsidR="00C66271" w:rsidRDefault="00C66271" w:rsidP="00C66271">
            <w:pPr>
              <w:textAlignment w:val="baseline"/>
              <w:rPr>
                <w:rFonts w:ascii="Arial" w:hAnsi="Arial" w:cs="Arial"/>
                <w:color w:val="auto"/>
                <w:sz w:val="16"/>
                <w:szCs w:val="16"/>
              </w:rPr>
            </w:pPr>
            <w:r w:rsidRPr="00CD4E2D">
              <w:rPr>
                <w:rFonts w:ascii="Arial" w:hAnsi="Arial" w:cs="Arial"/>
                <w:color w:val="auto"/>
                <w:sz w:val="16"/>
                <w:szCs w:val="16"/>
              </w:rPr>
              <w:t>Bring it...</w:t>
            </w:r>
          </w:p>
          <w:p w14:paraId="11861F3B" w14:textId="1F399AE2" w:rsidR="00C66271" w:rsidRPr="00C12641" w:rsidRDefault="00C66271" w:rsidP="00C66271">
            <w:pPr>
              <w:pStyle w:val="ListParagraph"/>
              <w:numPr>
                <w:ilvl w:val="0"/>
                <w:numId w:val="38"/>
              </w:numPr>
              <w:textAlignment w:val="baseline"/>
              <w:rPr>
                <w:rFonts w:ascii="Arial" w:hAnsi="Arial" w:cs="Arial"/>
                <w:color w:val="auto"/>
                <w:sz w:val="16"/>
                <w:szCs w:val="16"/>
              </w:rPr>
            </w:pPr>
            <w:r w:rsidRPr="00C12641">
              <w:rPr>
                <w:rFonts w:ascii="Arial" w:hAnsi="Arial" w:cs="Arial"/>
                <w:color w:val="auto"/>
                <w:sz w:val="16"/>
                <w:szCs w:val="16"/>
              </w:rPr>
              <w:t xml:space="preserve">Launched in Barnet in January 2024, </w:t>
            </w:r>
            <w:r w:rsidR="00262C50">
              <w:rPr>
                <w:rFonts w:ascii="Arial" w:hAnsi="Arial" w:cs="Arial"/>
                <w:color w:val="auto"/>
                <w:sz w:val="16"/>
                <w:szCs w:val="16"/>
              </w:rPr>
              <w:t xml:space="preserve">this project </w:t>
            </w:r>
            <w:r w:rsidRPr="00C12641">
              <w:rPr>
                <w:rFonts w:ascii="Arial" w:hAnsi="Arial" w:cs="Arial"/>
                <w:color w:val="auto"/>
                <w:sz w:val="16"/>
                <w:szCs w:val="16"/>
              </w:rPr>
              <w:t>was successfully rolled out to the remaining six boroughs in 2024/25. The behaviour change campaign aimed to encourage residents to use reusable coffee cups, bottles, bags and containers to reduce single-use plastic. The project focused on social normative messaging, using real residents and businesses to influence peers and included prompts to help residents to remember to bring their reusables with them when they leave home. The social media campaigns generated over 9.3 million impressions, reaching over 4.1 million residents and resulting in over 53,500 landing page views. Out of home advertising targeted residents when visiting the high streets, where 350 local businesses had signed up to the campaign.</w:t>
            </w:r>
          </w:p>
          <w:p w14:paraId="00793C99" w14:textId="77777777" w:rsidR="00C66271" w:rsidRDefault="00C66271" w:rsidP="00C66271">
            <w:pPr>
              <w:pStyle w:val="ListParagraph"/>
              <w:numPr>
                <w:ilvl w:val="0"/>
                <w:numId w:val="38"/>
              </w:numPr>
              <w:textAlignment w:val="baseline"/>
              <w:rPr>
                <w:rFonts w:ascii="Arial" w:hAnsi="Arial" w:cs="Arial"/>
                <w:color w:val="auto"/>
                <w:sz w:val="16"/>
                <w:szCs w:val="16"/>
              </w:rPr>
            </w:pPr>
            <w:r w:rsidRPr="00C12641">
              <w:rPr>
                <w:rFonts w:ascii="Arial" w:hAnsi="Arial" w:cs="Arial"/>
                <w:color w:val="auto"/>
                <w:sz w:val="16"/>
                <w:szCs w:val="16"/>
              </w:rPr>
              <w:t>Residents who saw the campaign were significantly more likely to be concerned about the environmental and health impacts of single-use plastics, believe it is easy to reduce their use, and wanted to see more efforts to facilitate the use of reusables to help protect the planet for future generations. They also reported significantly higher levels of engagement in six out of seven reuse behaviours, including using reusable containers for hot drinks, takeaway breakfasts, lunches, dinners and loose groceries and were more open to borrowing and returning all types of reusable items and using their own containers for takeaway meals. The results are promising, and suggestive of outcomes that contribute to reducing single-use plastic waste across north London. To further facilitate the use of reusable containers additional reuse options must be available to our residents which will require broader systems change.</w:t>
            </w:r>
          </w:p>
          <w:p w14:paraId="341CF076" w14:textId="77777777" w:rsidR="00C66271" w:rsidRDefault="00C66271" w:rsidP="00C66271">
            <w:pPr>
              <w:textAlignment w:val="baseline"/>
              <w:rPr>
                <w:rFonts w:ascii="Arial" w:hAnsi="Arial" w:cs="Arial"/>
                <w:color w:val="auto"/>
                <w:sz w:val="16"/>
                <w:szCs w:val="16"/>
              </w:rPr>
            </w:pPr>
          </w:p>
          <w:p w14:paraId="3DB74B01" w14:textId="77777777" w:rsidR="00C66271" w:rsidRDefault="00C66271" w:rsidP="00C66271">
            <w:pPr>
              <w:textAlignment w:val="baseline"/>
              <w:rPr>
                <w:rFonts w:ascii="Arial" w:hAnsi="Arial" w:cs="Arial"/>
                <w:color w:val="auto"/>
                <w:sz w:val="16"/>
                <w:szCs w:val="16"/>
              </w:rPr>
            </w:pPr>
          </w:p>
          <w:p w14:paraId="51A2DD59" w14:textId="77777777" w:rsidR="00C66271" w:rsidRDefault="00C66271" w:rsidP="00C66271">
            <w:pPr>
              <w:textAlignment w:val="baseline"/>
              <w:rPr>
                <w:rFonts w:ascii="Arial" w:hAnsi="Arial" w:cs="Arial"/>
                <w:color w:val="auto"/>
                <w:sz w:val="16"/>
                <w:szCs w:val="16"/>
              </w:rPr>
            </w:pPr>
            <w:r w:rsidRPr="002D6BE6">
              <w:rPr>
                <w:rFonts w:ascii="Arial" w:hAnsi="Arial" w:cs="Arial"/>
                <w:color w:val="auto"/>
                <w:sz w:val="16"/>
                <w:szCs w:val="16"/>
              </w:rPr>
              <w:t>Data management and systems</w:t>
            </w:r>
          </w:p>
          <w:p w14:paraId="25734415" w14:textId="77777777" w:rsidR="00C66271" w:rsidRPr="006216A8" w:rsidRDefault="00C66271" w:rsidP="00C66271">
            <w:pPr>
              <w:pStyle w:val="ListParagraph"/>
              <w:numPr>
                <w:ilvl w:val="0"/>
                <w:numId w:val="46"/>
              </w:numPr>
              <w:textAlignment w:val="baseline"/>
              <w:rPr>
                <w:rFonts w:ascii="Arial" w:hAnsi="Arial" w:cs="Arial"/>
                <w:color w:val="auto"/>
                <w:sz w:val="16"/>
                <w:szCs w:val="16"/>
              </w:rPr>
            </w:pPr>
            <w:r w:rsidRPr="006216A8">
              <w:rPr>
                <w:rFonts w:ascii="Arial" w:hAnsi="Arial" w:cs="Arial"/>
                <w:color w:val="auto"/>
                <w:sz w:val="16"/>
                <w:szCs w:val="16"/>
              </w:rPr>
              <w:t xml:space="preserve">As part of a wider package of work to improve the accessibility of tonnage data and improved access between NLWA, LEL, boroughs and other contractors, NLWA officers have recategorized the data in WDMS, NLWA’s waste data management system, to make it more meaningful through better alignment with the categories used at the waste facilities. Additional work has overhauled the system’s usability, resulting in better usage by borough officers, fewer corrections needed to the data after it is imported and fewer issues at the weighbridges, which can cause delays to borough vehicles’ ability to tip waste and get back on the road for further collections. </w:t>
            </w:r>
          </w:p>
          <w:p w14:paraId="128D7E07" w14:textId="076D2397" w:rsidR="00C66271" w:rsidRPr="00A2273E" w:rsidRDefault="00C66271" w:rsidP="00C66271">
            <w:pPr>
              <w:pStyle w:val="ListParagraph"/>
              <w:numPr>
                <w:ilvl w:val="0"/>
                <w:numId w:val="46"/>
              </w:numPr>
              <w:textAlignment w:val="baseline"/>
              <w:rPr>
                <w:rFonts w:ascii="Arial" w:hAnsi="Arial" w:cs="Arial"/>
                <w:color w:val="auto"/>
                <w:sz w:val="16"/>
                <w:szCs w:val="16"/>
              </w:rPr>
            </w:pPr>
            <w:r w:rsidRPr="006216A8">
              <w:rPr>
                <w:rFonts w:ascii="Arial" w:hAnsi="Arial" w:cs="Arial"/>
                <w:color w:val="auto"/>
                <w:sz w:val="16"/>
                <w:szCs w:val="16"/>
              </w:rPr>
              <w:t>Boroughs now have direct access to PowerBI dashboards created by NLWA’s Digital Data Transformation team providing timely access to information for WasteDataFlow reporting. Officers worked closely with colleagues at Haringey Council, the supplier of the Authority’s IT services, to find a solution that enabled the dashboards to be shared with borough officers in early autumn 2024. The dashboards take data from the boroughs and weighbridges and apply calculations to provide an overview of operations in north London. The dashboards allow investigation of irregularities and trends, and they provide a key input to the Authority’s finance processes.</w:t>
            </w:r>
          </w:p>
          <w:p w14:paraId="76E0BD4B" w14:textId="58714BCA" w:rsidR="00C66271" w:rsidRPr="00A2273E" w:rsidRDefault="00C66271" w:rsidP="00C66271">
            <w:pPr>
              <w:pStyle w:val="ListParagraph"/>
              <w:numPr>
                <w:ilvl w:val="0"/>
                <w:numId w:val="46"/>
              </w:numPr>
              <w:textAlignment w:val="baseline"/>
              <w:rPr>
                <w:rFonts w:ascii="Arial" w:hAnsi="Arial" w:cs="Arial"/>
                <w:color w:val="auto"/>
                <w:sz w:val="16"/>
                <w:szCs w:val="16"/>
              </w:rPr>
            </w:pPr>
            <w:r w:rsidRPr="00A2273E">
              <w:rPr>
                <w:rFonts w:ascii="Arial" w:hAnsi="Arial" w:cs="Arial"/>
                <w:color w:val="auto"/>
                <w:sz w:val="16"/>
                <w:szCs w:val="16"/>
              </w:rPr>
              <w:t>Online shop launched selling artwork developed through the project.</w:t>
            </w:r>
          </w:p>
          <w:p w14:paraId="26CAD4FE" w14:textId="53A59BCE" w:rsidR="00C66271" w:rsidRPr="00A2273E" w:rsidRDefault="00C66271" w:rsidP="00C66271">
            <w:pPr>
              <w:pStyle w:val="ListParagraph"/>
              <w:numPr>
                <w:ilvl w:val="0"/>
                <w:numId w:val="46"/>
              </w:numPr>
              <w:textAlignment w:val="baseline"/>
              <w:rPr>
                <w:rFonts w:ascii="Arial" w:hAnsi="Arial" w:cs="Arial"/>
                <w:color w:val="auto"/>
                <w:sz w:val="16"/>
                <w:szCs w:val="16"/>
              </w:rPr>
            </w:pPr>
            <w:r w:rsidRPr="00A2273E">
              <w:rPr>
                <w:rFonts w:ascii="Arial" w:hAnsi="Arial" w:cs="Arial"/>
                <w:color w:val="auto"/>
                <w:sz w:val="16"/>
                <w:szCs w:val="16"/>
              </w:rPr>
              <w:t>Residents received training on employability skills, crafts and e-commerce.</w:t>
            </w:r>
          </w:p>
          <w:p w14:paraId="4E59D9BB" w14:textId="6399554A" w:rsidR="00C66271" w:rsidRPr="00A2273E" w:rsidRDefault="00C66271" w:rsidP="00C66271">
            <w:pPr>
              <w:pStyle w:val="ListParagraph"/>
              <w:numPr>
                <w:ilvl w:val="0"/>
                <w:numId w:val="46"/>
              </w:numPr>
              <w:textAlignment w:val="baseline"/>
              <w:rPr>
                <w:rFonts w:ascii="Arial" w:hAnsi="Arial" w:cs="Arial"/>
                <w:color w:val="auto"/>
                <w:sz w:val="16"/>
                <w:szCs w:val="16"/>
              </w:rPr>
            </w:pPr>
            <w:r w:rsidRPr="00A2273E">
              <w:rPr>
                <w:rFonts w:ascii="Arial" w:hAnsi="Arial" w:cs="Arial"/>
                <w:color w:val="auto"/>
                <w:sz w:val="16"/>
                <w:szCs w:val="16"/>
              </w:rPr>
              <w:t xml:space="preserve">2 sustainability fairs were held with 130 residents visiting the stalls. </w:t>
            </w:r>
          </w:p>
          <w:p w14:paraId="6802C362" w14:textId="68FB03A8" w:rsidR="00C66271" w:rsidRPr="00A2273E" w:rsidRDefault="00C66271" w:rsidP="00C66271">
            <w:pPr>
              <w:pStyle w:val="ListParagraph"/>
              <w:numPr>
                <w:ilvl w:val="0"/>
                <w:numId w:val="46"/>
              </w:numPr>
              <w:textAlignment w:val="baseline"/>
              <w:rPr>
                <w:rFonts w:ascii="Arial" w:hAnsi="Arial" w:cs="Arial"/>
                <w:color w:val="auto"/>
                <w:sz w:val="16"/>
                <w:szCs w:val="16"/>
              </w:rPr>
            </w:pPr>
            <w:r w:rsidRPr="00A2273E">
              <w:rPr>
                <w:rFonts w:ascii="Arial" w:hAnsi="Arial" w:cs="Arial"/>
                <w:color w:val="auto"/>
                <w:sz w:val="16"/>
                <w:szCs w:val="16"/>
              </w:rPr>
              <w:t>6 eco leader training sessions were held and 108 residents attending training.</w:t>
            </w:r>
          </w:p>
          <w:p w14:paraId="4A439672" w14:textId="77777777" w:rsidR="00C66271" w:rsidRDefault="00C66271" w:rsidP="00C66271">
            <w:pPr>
              <w:pStyle w:val="ListParagraph"/>
              <w:numPr>
                <w:ilvl w:val="0"/>
                <w:numId w:val="47"/>
              </w:numPr>
              <w:textAlignment w:val="baseline"/>
              <w:rPr>
                <w:rFonts w:ascii="Arial" w:hAnsi="Arial" w:cs="Arial"/>
                <w:color w:val="auto"/>
                <w:sz w:val="16"/>
                <w:szCs w:val="16"/>
              </w:rPr>
            </w:pPr>
            <w:r w:rsidRPr="00A2273E">
              <w:rPr>
                <w:rFonts w:ascii="Arial" w:hAnsi="Arial" w:cs="Arial"/>
                <w:color w:val="auto"/>
                <w:sz w:val="16"/>
                <w:szCs w:val="16"/>
              </w:rPr>
              <w:t>Project delivered across Barnet, Enfield and Haringey - 230 foodbank users engaged. Over 40 families were engaged at after-school sessions.</w:t>
            </w:r>
          </w:p>
          <w:p w14:paraId="4FAA4C00" w14:textId="6CD293E2" w:rsidR="006C7EBD" w:rsidRPr="00A2273E" w:rsidRDefault="006C7EBD" w:rsidP="006C7EBD">
            <w:pPr>
              <w:pStyle w:val="ListParagraph"/>
              <w:ind w:left="360"/>
              <w:textAlignment w:val="baseline"/>
              <w:rPr>
                <w:rFonts w:ascii="Arial" w:hAnsi="Arial" w:cs="Arial"/>
                <w:color w:val="auto"/>
                <w:sz w:val="16"/>
                <w:szCs w:val="16"/>
              </w:rPr>
            </w:pPr>
          </w:p>
        </w:tc>
        <w:tc>
          <w:tcPr>
            <w:tcW w:w="5248" w:type="dxa"/>
            <w:tcBorders>
              <w:top w:val="single" w:sz="4" w:space="0" w:color="auto"/>
              <w:left w:val="single" w:sz="4" w:space="0" w:color="auto"/>
              <w:bottom w:val="single" w:sz="4" w:space="0" w:color="auto"/>
              <w:right w:val="single" w:sz="4" w:space="0" w:color="auto"/>
            </w:tcBorders>
          </w:tcPr>
          <w:p w14:paraId="7146CE3D" w14:textId="77777777" w:rsidR="00C66271" w:rsidRPr="0044496F" w:rsidRDefault="00C66271" w:rsidP="00C66271">
            <w:pPr>
              <w:pStyle w:val="ListParagraph"/>
              <w:numPr>
                <w:ilvl w:val="0"/>
                <w:numId w:val="32"/>
              </w:numPr>
              <w:textAlignment w:val="baseline"/>
              <w:rPr>
                <w:rFonts w:ascii="Arial" w:hAnsi="Arial" w:cs="Arial"/>
                <w:sz w:val="16"/>
                <w:szCs w:val="16"/>
              </w:rPr>
            </w:pPr>
            <w:r w:rsidRPr="0044496F">
              <w:rPr>
                <w:rFonts w:ascii="Arial" w:hAnsi="Arial" w:cs="Arial"/>
                <w:sz w:val="16"/>
                <w:szCs w:val="16"/>
              </w:rPr>
              <w:lastRenderedPageBreak/>
              <w:t>All activities will support the achievement of targets set out in the dashboard.</w:t>
            </w:r>
          </w:p>
          <w:p w14:paraId="533277DC" w14:textId="446300E2" w:rsidR="00C66271" w:rsidRPr="004C2EE4" w:rsidRDefault="00C66271" w:rsidP="00C66271">
            <w:pPr>
              <w:pStyle w:val="ListParagraph"/>
              <w:numPr>
                <w:ilvl w:val="0"/>
                <w:numId w:val="32"/>
              </w:numPr>
              <w:textAlignment w:val="baseline"/>
              <w:rPr>
                <w:rFonts w:ascii="Arial" w:hAnsi="Arial" w:cs="Arial"/>
                <w:sz w:val="16"/>
                <w:szCs w:val="16"/>
              </w:rPr>
            </w:pPr>
            <w:r w:rsidRPr="0044496F">
              <w:rPr>
                <w:rFonts w:ascii="Arial" w:hAnsi="Arial" w:cs="Arial"/>
                <w:sz w:val="16"/>
                <w:szCs w:val="16"/>
              </w:rPr>
              <w:t>Aim to recover 30% of materials for reuse/recycling</w:t>
            </w:r>
          </w:p>
        </w:tc>
      </w:tr>
      <w:tr w:rsidR="00C66271" w:rsidRPr="00B44E45" w14:paraId="6D582595"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2948F8BB" w14:textId="113227EF"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#28</w:t>
            </w:r>
          </w:p>
        </w:tc>
        <w:tc>
          <w:tcPr>
            <w:tcW w:w="1843" w:type="dxa"/>
            <w:tcBorders>
              <w:top w:val="single" w:sz="4" w:space="0" w:color="auto"/>
              <w:left w:val="single" w:sz="4" w:space="0" w:color="auto"/>
              <w:bottom w:val="single" w:sz="4" w:space="0" w:color="auto"/>
              <w:right w:val="single" w:sz="4" w:space="0" w:color="auto"/>
            </w:tcBorders>
          </w:tcPr>
          <w:p w14:paraId="6F7AF645" w14:textId="2A5B3E82" w:rsidR="00C66271" w:rsidRPr="008C7D72" w:rsidRDefault="00C66271" w:rsidP="00C66271">
            <w:pPr>
              <w:textAlignment w:val="baseline"/>
              <w:rPr>
                <w:rFonts w:ascii="Arial" w:hAnsi="Arial" w:cs="Arial"/>
                <w:color w:val="auto"/>
                <w:sz w:val="20"/>
                <w:szCs w:val="20"/>
              </w:rPr>
            </w:pPr>
            <w:r w:rsidRPr="002E3D7D">
              <w:rPr>
                <w:rFonts w:ascii="Arial" w:hAnsi="Arial" w:cs="Arial"/>
                <w:sz w:val="16"/>
                <w:szCs w:val="16"/>
              </w:rPr>
              <w:t>Emissions and renewable energy</w:t>
            </w:r>
          </w:p>
        </w:tc>
        <w:tc>
          <w:tcPr>
            <w:tcW w:w="5099" w:type="dxa"/>
            <w:tcBorders>
              <w:top w:val="single" w:sz="4" w:space="0" w:color="auto"/>
              <w:left w:val="single" w:sz="4" w:space="0" w:color="auto"/>
              <w:bottom w:val="single" w:sz="4" w:space="0" w:color="auto"/>
              <w:right w:val="single" w:sz="4" w:space="0" w:color="auto"/>
            </w:tcBorders>
          </w:tcPr>
          <w:p w14:paraId="5B46BB30" w14:textId="7B1D7FA2" w:rsidR="00C66271" w:rsidRPr="00C02E4B" w:rsidRDefault="00C66271" w:rsidP="00C66271">
            <w:pPr>
              <w:pStyle w:val="ListParagraph"/>
              <w:ind w:left="0" w:hanging="1"/>
              <w:textAlignment w:val="baseline"/>
              <w:rPr>
                <w:rFonts w:ascii="Arial" w:hAnsi="Arial" w:cs="Arial"/>
                <w:color w:val="auto"/>
                <w:sz w:val="20"/>
                <w:szCs w:val="20"/>
              </w:rPr>
            </w:pPr>
            <w:r w:rsidRPr="003A393F">
              <w:rPr>
                <w:rFonts w:ascii="Arial" w:hAnsi="Arial" w:cs="Arial"/>
                <w:sz w:val="16"/>
                <w:szCs w:val="16"/>
              </w:rPr>
              <w:t>The contractor has been instructed to install an additional 370(no) solar PV panels at the new RRF. There will now</w:t>
            </w:r>
            <w:r>
              <w:rPr>
                <w:rFonts w:ascii="Arial" w:hAnsi="Arial" w:cs="Arial"/>
                <w:sz w:val="16"/>
                <w:szCs w:val="16"/>
              </w:rPr>
              <w:t xml:space="preserve"> be</w:t>
            </w:r>
            <w:r w:rsidRPr="003A393F">
              <w:rPr>
                <w:rFonts w:ascii="Arial" w:hAnsi="Arial" w:cs="Arial"/>
                <w:sz w:val="16"/>
                <w:szCs w:val="16"/>
              </w:rPr>
              <w:t xml:space="preserve"> a total of 2235 solar panels at the RRF.</w:t>
            </w:r>
          </w:p>
        </w:tc>
        <w:tc>
          <w:tcPr>
            <w:tcW w:w="2127" w:type="dxa"/>
            <w:tcBorders>
              <w:top w:val="single" w:sz="4" w:space="0" w:color="auto"/>
              <w:left w:val="single" w:sz="4" w:space="0" w:color="auto"/>
              <w:bottom w:val="single" w:sz="4" w:space="0" w:color="auto"/>
              <w:right w:val="single" w:sz="4" w:space="0" w:color="auto"/>
            </w:tcBorders>
            <w:vAlign w:val="center"/>
          </w:tcPr>
          <w:p w14:paraId="0F5B6EE1"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387FFAC"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670D4401" w14:textId="77777777" w:rsidR="00C66271" w:rsidRPr="005F73D5" w:rsidRDefault="00C66271" w:rsidP="00C66271">
            <w:pPr>
              <w:pStyle w:val="ListParagraph"/>
              <w:numPr>
                <w:ilvl w:val="0"/>
                <w:numId w:val="38"/>
              </w:numPr>
              <w:textAlignment w:val="baseline"/>
              <w:rPr>
                <w:rFonts w:ascii="Arial" w:hAnsi="Arial" w:cs="Arial"/>
                <w:color w:val="auto"/>
                <w:sz w:val="16"/>
                <w:szCs w:val="16"/>
              </w:rPr>
            </w:pPr>
            <w:r w:rsidRPr="005F73D5">
              <w:rPr>
                <w:rFonts w:ascii="Arial" w:hAnsi="Arial" w:cs="Arial"/>
                <w:color w:val="auto"/>
                <w:sz w:val="16"/>
                <w:szCs w:val="16"/>
              </w:rPr>
              <w:t xml:space="preserve">The vehicle fleet of NLWA’s current main waste transfer, treatment and disposal contractor, LEL, and those of LEL’s subcontractors are all ULEZ compliant. From 2022, all vehicles are Euro VI, leading to a significant reduction in NOx emissions.  </w:t>
            </w:r>
          </w:p>
          <w:p w14:paraId="02F6BBC6" w14:textId="535890CA" w:rsidR="00C66271" w:rsidRPr="005F73D5" w:rsidRDefault="00C66271" w:rsidP="00C66271">
            <w:pPr>
              <w:pStyle w:val="ListParagraph"/>
              <w:numPr>
                <w:ilvl w:val="0"/>
                <w:numId w:val="38"/>
              </w:numPr>
              <w:textAlignment w:val="baseline"/>
              <w:rPr>
                <w:rFonts w:ascii="Arial" w:hAnsi="Arial" w:cs="Arial"/>
                <w:color w:val="auto"/>
                <w:sz w:val="16"/>
                <w:szCs w:val="16"/>
              </w:rPr>
            </w:pPr>
            <w:r w:rsidRPr="005F73D5">
              <w:rPr>
                <w:rFonts w:ascii="Arial" w:hAnsi="Arial" w:cs="Arial"/>
                <w:color w:val="auto"/>
                <w:sz w:val="16"/>
                <w:szCs w:val="16"/>
              </w:rPr>
              <w:t xml:space="preserve">Solar energy is now being generated by the Edmonton EcoPark solar array located on the roof of the RRF. 2,235 photo voltaic panels cover the size of a football pitch and generates energy that is distributed to the EcoPark for waste operations and construction commissioning activities. Up to and </w:t>
            </w:r>
            <w:r w:rsidRPr="005F73D5">
              <w:rPr>
                <w:rFonts w:ascii="Arial" w:hAnsi="Arial" w:cs="Arial"/>
                <w:color w:val="auto"/>
                <w:sz w:val="16"/>
                <w:szCs w:val="16"/>
              </w:rPr>
              <w:lastRenderedPageBreak/>
              <w:t xml:space="preserve">including Sunday 4 May, the power produced by the solar panels </w:t>
            </w:r>
            <w:r w:rsidR="008E42D5" w:rsidRPr="005F73D5">
              <w:rPr>
                <w:rFonts w:ascii="Arial" w:hAnsi="Arial" w:cs="Arial"/>
                <w:color w:val="auto"/>
                <w:sz w:val="16"/>
                <w:szCs w:val="16"/>
              </w:rPr>
              <w:t>totalled</w:t>
            </w:r>
            <w:r w:rsidRPr="005F73D5">
              <w:rPr>
                <w:rFonts w:ascii="Arial" w:hAnsi="Arial" w:cs="Arial"/>
                <w:color w:val="auto"/>
                <w:sz w:val="16"/>
                <w:szCs w:val="16"/>
              </w:rPr>
              <w:t xml:space="preserve"> 759,123.47 kWh with an average kWh per day of 1668.4. 2 June 2024 saw the highest power producing day in the past 12 months. </w:t>
            </w:r>
          </w:p>
          <w:p w14:paraId="4E8E5380" w14:textId="77777777" w:rsidR="00C66271" w:rsidRPr="005F73D5" w:rsidRDefault="00C66271" w:rsidP="00C66271">
            <w:pPr>
              <w:pStyle w:val="ListParagraph"/>
              <w:numPr>
                <w:ilvl w:val="0"/>
                <w:numId w:val="38"/>
              </w:numPr>
              <w:textAlignment w:val="baseline"/>
              <w:rPr>
                <w:rFonts w:ascii="Arial" w:hAnsi="Arial" w:cs="Arial"/>
                <w:color w:val="auto"/>
                <w:sz w:val="16"/>
                <w:szCs w:val="16"/>
              </w:rPr>
            </w:pPr>
            <w:r w:rsidRPr="005F73D5">
              <w:rPr>
                <w:rFonts w:ascii="Arial" w:hAnsi="Arial" w:cs="Arial"/>
                <w:color w:val="auto"/>
                <w:sz w:val="16"/>
                <w:szCs w:val="16"/>
              </w:rPr>
              <w:t xml:space="preserve">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 The new facility will meet the new requirements for permitting new facilities set out in Defra's residual waste capacity note published in December 2024. </w:t>
            </w:r>
          </w:p>
          <w:p w14:paraId="075E6FD9" w14:textId="77777777" w:rsidR="00C66271" w:rsidRDefault="00C66271" w:rsidP="00C66271">
            <w:pPr>
              <w:pStyle w:val="ListParagraph"/>
              <w:numPr>
                <w:ilvl w:val="0"/>
                <w:numId w:val="38"/>
              </w:numPr>
              <w:textAlignment w:val="baseline"/>
              <w:rPr>
                <w:rFonts w:ascii="Arial" w:hAnsi="Arial" w:cs="Arial"/>
                <w:color w:val="auto"/>
                <w:sz w:val="16"/>
                <w:szCs w:val="16"/>
              </w:rPr>
            </w:pPr>
            <w:r w:rsidRPr="005F73D5">
              <w:rPr>
                <w:rFonts w:ascii="Arial" w:hAnsi="Arial" w:cs="Arial"/>
                <w:color w:val="auto"/>
                <w:sz w:val="16"/>
                <w:szCs w:val="16"/>
              </w:rPr>
              <w:t>NLWA’s efforts to reduce waste and manage waste in line with the waste hierarchy supports emissions reductions associated with the management of large volumes of waste.</w:t>
            </w:r>
          </w:p>
          <w:p w14:paraId="53683E27" w14:textId="452634A9" w:rsidR="006C7EBD" w:rsidRPr="005F73D5" w:rsidRDefault="006C7EBD" w:rsidP="006C7EBD">
            <w:pPr>
              <w:pStyle w:val="ListParagraph"/>
              <w:ind w:left="360"/>
              <w:textAlignment w:val="baseline"/>
              <w:rPr>
                <w:rFonts w:ascii="Arial" w:hAnsi="Arial" w:cs="Arial"/>
                <w:color w:val="auto"/>
                <w:sz w:val="16"/>
                <w:szCs w:val="16"/>
              </w:rPr>
            </w:pPr>
          </w:p>
        </w:tc>
        <w:tc>
          <w:tcPr>
            <w:tcW w:w="5248" w:type="dxa"/>
            <w:tcBorders>
              <w:top w:val="single" w:sz="4" w:space="0" w:color="auto"/>
              <w:left w:val="single" w:sz="4" w:space="0" w:color="auto"/>
              <w:bottom w:val="single" w:sz="4" w:space="0" w:color="auto"/>
              <w:right w:val="single" w:sz="4" w:space="0" w:color="auto"/>
            </w:tcBorders>
          </w:tcPr>
          <w:p w14:paraId="612541BF" w14:textId="2570914D" w:rsidR="00C66271" w:rsidRPr="00BE42A8" w:rsidRDefault="00C66271" w:rsidP="00C66271">
            <w:pPr>
              <w:textAlignment w:val="baseline"/>
              <w:rPr>
                <w:rFonts w:ascii="Arial" w:hAnsi="Arial" w:cs="Arial"/>
                <w:sz w:val="20"/>
                <w:szCs w:val="20"/>
              </w:rPr>
            </w:pPr>
            <w:r w:rsidRPr="004B60A0">
              <w:rPr>
                <w:rFonts w:ascii="Arial" w:hAnsi="Arial" w:cs="Arial"/>
                <w:color w:val="auto"/>
                <w:sz w:val="16"/>
                <w:szCs w:val="16"/>
              </w:rPr>
              <w:lastRenderedPageBreak/>
              <w:t>These additional panels will provide a 20% increase in total output for the whole system from 755kWp to 905kWp.</w:t>
            </w:r>
          </w:p>
        </w:tc>
      </w:tr>
      <w:tr w:rsidR="00C66271" w:rsidRPr="00B44E45" w14:paraId="36C4278D"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0358BC71" w14:textId="63D05D07"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#29</w:t>
            </w:r>
          </w:p>
        </w:tc>
        <w:tc>
          <w:tcPr>
            <w:tcW w:w="1843" w:type="dxa"/>
            <w:tcBorders>
              <w:top w:val="single" w:sz="4" w:space="0" w:color="auto"/>
              <w:left w:val="single" w:sz="4" w:space="0" w:color="auto"/>
              <w:bottom w:val="single" w:sz="4" w:space="0" w:color="auto"/>
              <w:right w:val="single" w:sz="4" w:space="0" w:color="auto"/>
            </w:tcBorders>
          </w:tcPr>
          <w:p w14:paraId="7E41F63E" w14:textId="7C4590B7" w:rsidR="00C66271" w:rsidRPr="008C7D72" w:rsidRDefault="00C66271" w:rsidP="00C66271">
            <w:pPr>
              <w:textAlignment w:val="baseline"/>
              <w:rPr>
                <w:rFonts w:ascii="Arial" w:hAnsi="Arial" w:cs="Arial"/>
                <w:color w:val="auto"/>
                <w:sz w:val="20"/>
                <w:szCs w:val="20"/>
              </w:rPr>
            </w:pPr>
            <w:r w:rsidRPr="003A393F">
              <w:rPr>
                <w:rFonts w:ascii="Arial" w:hAnsi="Arial" w:cs="Arial"/>
                <w:bCs/>
                <w:sz w:val="16"/>
                <w:szCs w:val="16"/>
              </w:rPr>
              <w:t>Temporary Bulky Waste Facility</w:t>
            </w:r>
          </w:p>
        </w:tc>
        <w:tc>
          <w:tcPr>
            <w:tcW w:w="5099" w:type="dxa"/>
            <w:tcBorders>
              <w:top w:val="single" w:sz="4" w:space="0" w:color="auto"/>
              <w:left w:val="single" w:sz="4" w:space="0" w:color="auto"/>
              <w:bottom w:val="single" w:sz="4" w:space="0" w:color="auto"/>
              <w:right w:val="single" w:sz="4" w:space="0" w:color="auto"/>
            </w:tcBorders>
          </w:tcPr>
          <w:p w14:paraId="59C354BE" w14:textId="77777777" w:rsidR="00C66271" w:rsidRPr="00160F01" w:rsidRDefault="00C66271" w:rsidP="00C66271">
            <w:pPr>
              <w:rPr>
                <w:rFonts w:ascii="Arial" w:hAnsi="Arial" w:cs="Arial"/>
                <w:sz w:val="16"/>
                <w:szCs w:val="16"/>
              </w:rPr>
            </w:pPr>
            <w:r w:rsidRPr="00160F01">
              <w:rPr>
                <w:rFonts w:ascii="Arial" w:hAnsi="Arial" w:cs="Arial"/>
                <w:sz w:val="16"/>
                <w:szCs w:val="16"/>
              </w:rPr>
              <w:t xml:space="preserve">The Temporary Bulky Waste Facility (TBWF) became operational in April 2022. This facility allows us to transfer organic and recyclable materials for processing and extract some for recovery and reuse. We expect the new RRF facility to come into use in Feb 2023, at which point the TBWF will no longer be required. The R1 rated Energy Recovery Facility (ERF) will be available in 2025.  </w:t>
            </w:r>
          </w:p>
          <w:p w14:paraId="43909565" w14:textId="77777777" w:rsidR="00C66271" w:rsidRPr="00C02E4B" w:rsidRDefault="00C66271" w:rsidP="00C6627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1585479"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CC01AB0"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2B6B0271" w14:textId="77777777" w:rsidR="00C66271" w:rsidRDefault="00C66271" w:rsidP="00C66271">
            <w:pPr>
              <w:spacing w:after="160" w:line="259" w:lineRule="auto"/>
              <w:rPr>
                <w:rFonts w:ascii="Arial" w:hAnsi="Arial" w:cs="Arial"/>
                <w:sz w:val="16"/>
                <w:szCs w:val="16"/>
              </w:rPr>
            </w:pPr>
            <w:r w:rsidRPr="00461112">
              <w:rPr>
                <w:rFonts w:ascii="Arial" w:hAnsi="Arial" w:cs="Arial"/>
                <w:sz w:val="16"/>
                <w:szCs w:val="16"/>
              </w:rPr>
              <w:t>NLHPP and ERF</w:t>
            </w:r>
          </w:p>
          <w:p w14:paraId="4349619F" w14:textId="77777777" w:rsidR="00C66271" w:rsidRPr="009D1F6D" w:rsidRDefault="00C66271" w:rsidP="00C66271">
            <w:pPr>
              <w:spacing w:after="160" w:line="259" w:lineRule="auto"/>
              <w:rPr>
                <w:rFonts w:ascii="Arial" w:hAnsi="Arial" w:cs="Arial"/>
                <w:sz w:val="16"/>
                <w:szCs w:val="16"/>
              </w:rPr>
            </w:pPr>
            <w:r w:rsidRPr="009D1F6D">
              <w:rPr>
                <w:rFonts w:ascii="Arial" w:hAnsi="Arial" w:cs="Arial"/>
                <w:sz w:val="16"/>
                <w:szCs w:val="16"/>
              </w:rPr>
              <w:t>In 2024/25, construction of new facilities under the NLHPP continued, including the new Energy Recovery Facility (ERF). The ERF will have the capacity to manage 700,000 tonnes of residual waste from the seven north London boroughs, future-proofing north London’s waste management infrastructure for a growing population.</w:t>
            </w:r>
          </w:p>
          <w:p w14:paraId="3E6EA79A" w14:textId="77777777" w:rsidR="00C66271" w:rsidRDefault="00C66271" w:rsidP="00C66271">
            <w:pPr>
              <w:textAlignment w:val="baseline"/>
              <w:rPr>
                <w:rFonts w:ascii="Arial" w:hAnsi="Arial" w:cs="Arial"/>
                <w:sz w:val="16"/>
                <w:szCs w:val="16"/>
              </w:rPr>
            </w:pPr>
            <w:r w:rsidRPr="001B3C43">
              <w:rPr>
                <w:rFonts w:ascii="Arial" w:hAnsi="Arial" w:cs="Arial"/>
                <w:sz w:val="16"/>
                <w:szCs w:val="16"/>
              </w:rPr>
              <w:t>As of the end of 2024/25, LondonEnergy Limited (LEL) has completed the internal process to transfer the management of the RRF and RRC from construction to BAU operations, principally governed by the EcoPark South Operational contract.</w:t>
            </w:r>
          </w:p>
          <w:p w14:paraId="10CC80FF" w14:textId="7132EFEB" w:rsidR="006E7C97" w:rsidRPr="008051A2" w:rsidRDefault="006E7C97" w:rsidP="00C66271">
            <w:pPr>
              <w:textAlignment w:val="baseline"/>
              <w:rPr>
                <w:rFonts w:ascii="Arial" w:hAnsi="Arial" w:cs="Arial"/>
                <w:sz w:val="20"/>
                <w:szCs w:val="20"/>
              </w:rPr>
            </w:pPr>
          </w:p>
        </w:tc>
        <w:tc>
          <w:tcPr>
            <w:tcW w:w="5248" w:type="dxa"/>
            <w:tcBorders>
              <w:top w:val="single" w:sz="4" w:space="0" w:color="auto"/>
              <w:left w:val="single" w:sz="4" w:space="0" w:color="auto"/>
              <w:bottom w:val="single" w:sz="4" w:space="0" w:color="auto"/>
              <w:right w:val="single" w:sz="4" w:space="0" w:color="auto"/>
            </w:tcBorders>
          </w:tcPr>
          <w:p w14:paraId="107D6CD0" w14:textId="2B04B856" w:rsidR="00C66271" w:rsidRPr="006F2D64" w:rsidRDefault="00C66271" w:rsidP="00C66271">
            <w:pPr>
              <w:textAlignment w:val="baseline"/>
              <w:rPr>
                <w:rFonts w:ascii="Arial" w:hAnsi="Arial" w:cs="Arial"/>
                <w:sz w:val="20"/>
                <w:szCs w:val="20"/>
              </w:rPr>
            </w:pPr>
            <w:r w:rsidRPr="00201DDE">
              <w:rPr>
                <w:rFonts w:ascii="Arial" w:hAnsi="Arial" w:cs="Arial"/>
                <w:sz w:val="16"/>
                <w:szCs w:val="16"/>
              </w:rPr>
              <w:t>All activities will support the achievement of targets set out in the dashboard.</w:t>
            </w:r>
          </w:p>
        </w:tc>
      </w:tr>
      <w:tr w:rsidR="00C66271" w:rsidRPr="00B44E45" w14:paraId="3A400C33"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69A6C63A" w14:textId="1BB70ADD"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#30</w:t>
            </w:r>
          </w:p>
        </w:tc>
        <w:tc>
          <w:tcPr>
            <w:tcW w:w="1843" w:type="dxa"/>
            <w:tcBorders>
              <w:top w:val="single" w:sz="4" w:space="0" w:color="auto"/>
              <w:left w:val="single" w:sz="4" w:space="0" w:color="auto"/>
              <w:bottom w:val="single" w:sz="4" w:space="0" w:color="auto"/>
              <w:right w:val="single" w:sz="4" w:space="0" w:color="auto"/>
            </w:tcBorders>
          </w:tcPr>
          <w:p w14:paraId="20F20E48" w14:textId="77777777" w:rsidR="00C66271" w:rsidRDefault="00C66271" w:rsidP="00C66271">
            <w:pPr>
              <w:textAlignment w:val="baseline"/>
              <w:rPr>
                <w:rFonts w:ascii="Arial" w:hAnsi="Arial" w:cs="Arial"/>
                <w:color w:val="FF0000"/>
                <w:sz w:val="16"/>
                <w:szCs w:val="16"/>
              </w:rPr>
            </w:pPr>
            <w:r>
              <w:rPr>
                <w:rFonts w:ascii="Arial" w:hAnsi="Arial" w:cs="Arial"/>
                <w:bCs/>
                <w:sz w:val="16"/>
                <w:szCs w:val="16"/>
              </w:rPr>
              <w:t>NLWA</w:t>
            </w:r>
            <w:r w:rsidRPr="00641366">
              <w:rPr>
                <w:rFonts w:ascii="Arial" w:hAnsi="Arial" w:cs="Arial"/>
                <w:bCs/>
                <w:sz w:val="16"/>
                <w:szCs w:val="16"/>
              </w:rPr>
              <w:t xml:space="preserve"> Joint Waste Strategy</w:t>
            </w:r>
          </w:p>
          <w:p w14:paraId="3E0F9E13" w14:textId="77777777" w:rsidR="00C66271" w:rsidRPr="008C7D72" w:rsidRDefault="00C66271" w:rsidP="00C66271">
            <w:pPr>
              <w:textAlignment w:val="baseline"/>
              <w:rPr>
                <w:rFonts w:ascii="Arial" w:hAnsi="Arial" w:cs="Arial"/>
                <w:color w:val="auto"/>
                <w:sz w:val="20"/>
                <w:szCs w:val="20"/>
              </w:rPr>
            </w:pPr>
          </w:p>
        </w:tc>
        <w:tc>
          <w:tcPr>
            <w:tcW w:w="5099" w:type="dxa"/>
            <w:tcBorders>
              <w:top w:val="single" w:sz="4" w:space="0" w:color="auto"/>
              <w:left w:val="single" w:sz="4" w:space="0" w:color="auto"/>
              <w:bottom w:val="single" w:sz="4" w:space="0" w:color="auto"/>
              <w:right w:val="single" w:sz="4" w:space="0" w:color="auto"/>
            </w:tcBorders>
          </w:tcPr>
          <w:p w14:paraId="75B49E5E" w14:textId="77777777" w:rsidR="00C66271" w:rsidRPr="00160F01" w:rsidRDefault="00C66271" w:rsidP="00C66271">
            <w:pPr>
              <w:rPr>
                <w:rFonts w:ascii="Arial" w:hAnsi="Arial" w:cs="Arial"/>
                <w:sz w:val="16"/>
                <w:szCs w:val="16"/>
              </w:rPr>
            </w:pPr>
            <w:r w:rsidRPr="2BE84DBB">
              <w:rPr>
                <w:rFonts w:ascii="Arial" w:hAnsi="Arial" w:cs="Arial"/>
                <w:sz w:val="16"/>
                <w:szCs w:val="16"/>
              </w:rPr>
              <w:t xml:space="preserve">NLWA are currently developing a new Joint Waste Strategy with the 7 boroughs for the management of waste from households in North London. The strategy will guide everything the Authority does in its services provision and policy development, from initiatives to increase recycling, reduce residual waste and carbon emissions, to the operation of Reuse and Recycling Centres (RRCs).The strategy planning and design is anticipated to last around 18 months (although this may be extended dependent on whether additional requirements, such as a Strategic Environment Assessment, are deemed necessary). The Strategy will be agreed when the details of the government’s national waste reforms are known. We will engage all of our statutory stakeholders in this process and will undertake an equalities impact assessment and a full resident consultation. We will carry out modelling, including a detailed composition analysis, into EPR and DRS. The strategy will set out how NLWA and the 7 boroughs will work together to minimise the amount of residual waste arising and to increase reuse and recycling rates (amongst other objectives). </w:t>
            </w:r>
          </w:p>
          <w:p w14:paraId="7830142B" w14:textId="77777777" w:rsidR="00C66271" w:rsidRPr="00C02E4B" w:rsidRDefault="00C66271" w:rsidP="00C6627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7C30638"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782AA95"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0D475E7C" w14:textId="77777777" w:rsidR="00C66271" w:rsidRPr="00B222F5" w:rsidRDefault="00C66271" w:rsidP="00C66271">
            <w:pPr>
              <w:textAlignment w:val="baseline"/>
              <w:rPr>
                <w:rFonts w:ascii="Arial" w:hAnsi="Arial" w:cs="Arial"/>
                <w:sz w:val="16"/>
                <w:szCs w:val="16"/>
              </w:rPr>
            </w:pPr>
            <w:r w:rsidRPr="00B222F5">
              <w:rPr>
                <w:rFonts w:ascii="Arial" w:hAnsi="Arial" w:cs="Arial"/>
                <w:sz w:val="16"/>
                <w:szCs w:val="16"/>
              </w:rPr>
              <w:t>The new North London Joint Waste Strategy has been developed over the past three years, with writing beginning in early 2023, led by NLWA in collaboration with the north London boroughs. It is a joint Strategy across all eight partners.</w:t>
            </w:r>
          </w:p>
          <w:p w14:paraId="060061CA" w14:textId="77777777" w:rsidR="00C66271" w:rsidRPr="00B222F5" w:rsidRDefault="00C66271" w:rsidP="00C66271">
            <w:pPr>
              <w:textAlignment w:val="baseline"/>
              <w:rPr>
                <w:rFonts w:ascii="Arial" w:hAnsi="Arial" w:cs="Arial"/>
                <w:sz w:val="16"/>
                <w:szCs w:val="16"/>
              </w:rPr>
            </w:pPr>
            <w:r w:rsidRPr="00B222F5">
              <w:rPr>
                <w:rFonts w:ascii="Arial" w:hAnsi="Arial" w:cs="Arial"/>
                <w:sz w:val="16"/>
                <w:szCs w:val="16"/>
              </w:rPr>
              <w:t>A public listening exercise was undertaken in summer 2023 to understand north London residents’ priorities, which has fed into the drafting of the strategy. This was followed by a formal public consultation on the draft Strategy undertaken between November 2024 and January 2025. These engagement pieces reflected diverse views across north London’s communities and show robust findings in support of the content of the Strategy.</w:t>
            </w:r>
          </w:p>
          <w:p w14:paraId="57B43256" w14:textId="77777777" w:rsidR="00C66271" w:rsidRPr="00B222F5" w:rsidRDefault="00C66271" w:rsidP="00C66271">
            <w:pPr>
              <w:textAlignment w:val="baseline"/>
              <w:rPr>
                <w:rFonts w:ascii="Arial" w:hAnsi="Arial" w:cs="Arial"/>
                <w:sz w:val="16"/>
                <w:szCs w:val="16"/>
              </w:rPr>
            </w:pPr>
            <w:r w:rsidRPr="00B222F5">
              <w:rPr>
                <w:rFonts w:ascii="Arial" w:hAnsi="Arial" w:cs="Arial"/>
                <w:sz w:val="16"/>
                <w:szCs w:val="16"/>
              </w:rPr>
              <w:t>Following the public consultation exercise, NLWA produced a revised version of final draft of the Strategy, taking into account the responses to the consultation surveys, comments from north London environmental groups, feedback from the Greater London Authority (GLA) and from the borough scrutiny committees.</w:t>
            </w:r>
          </w:p>
          <w:p w14:paraId="36FBF0AC" w14:textId="77777777" w:rsidR="00C66271" w:rsidRPr="00B222F5" w:rsidRDefault="00C66271" w:rsidP="00C66271">
            <w:pPr>
              <w:textAlignment w:val="baseline"/>
              <w:rPr>
                <w:rFonts w:ascii="Arial" w:hAnsi="Arial" w:cs="Arial"/>
                <w:sz w:val="16"/>
                <w:szCs w:val="16"/>
              </w:rPr>
            </w:pPr>
            <w:r w:rsidRPr="00B222F5">
              <w:rPr>
                <w:rFonts w:ascii="Arial" w:hAnsi="Arial" w:cs="Arial"/>
                <w:sz w:val="16"/>
                <w:szCs w:val="16"/>
              </w:rPr>
              <w:t>The changes made to the Strategy have been shared with the Joint Waste Strategy Evaluation Group and borough officers and members. Their comments and feedback have been further incorporated into the draft document.</w:t>
            </w:r>
          </w:p>
          <w:p w14:paraId="52AFD608" w14:textId="77777777" w:rsidR="00257317" w:rsidRDefault="00C66271" w:rsidP="00C66271">
            <w:pPr>
              <w:textAlignment w:val="baseline"/>
              <w:rPr>
                <w:rFonts w:ascii="Arial" w:hAnsi="Arial" w:cs="Arial"/>
                <w:sz w:val="16"/>
                <w:szCs w:val="16"/>
              </w:rPr>
            </w:pPr>
            <w:r w:rsidRPr="00B222F5">
              <w:rPr>
                <w:rFonts w:ascii="Arial" w:hAnsi="Arial" w:cs="Arial"/>
                <w:sz w:val="16"/>
                <w:szCs w:val="16"/>
              </w:rPr>
              <w:t>Once the document is finalised, each of the individual boroughs and NLWA will be asked to take a decision under their own governance arrangements to approve the final draft in summer 2025 (the majority at Cabinet meetings). Assuming each borough and NLWA gives this subsequent approval, this will commit each to the content of the Strategy. Finally, NLWA will adopt the Strategy as NLWA policy (programmed for an NLWA authority meeting in late 2025).</w:t>
            </w:r>
          </w:p>
          <w:p w14:paraId="1AD704CD" w14:textId="5EDE32B8" w:rsidR="00257317" w:rsidRPr="00257317" w:rsidRDefault="00257317" w:rsidP="00C66271">
            <w:pPr>
              <w:textAlignment w:val="baseline"/>
              <w:rPr>
                <w:rFonts w:ascii="Arial" w:hAnsi="Arial" w:cs="Arial"/>
                <w:sz w:val="16"/>
                <w:szCs w:val="16"/>
              </w:rPr>
            </w:pPr>
          </w:p>
        </w:tc>
        <w:tc>
          <w:tcPr>
            <w:tcW w:w="5248" w:type="dxa"/>
            <w:tcBorders>
              <w:top w:val="single" w:sz="4" w:space="0" w:color="auto"/>
              <w:left w:val="single" w:sz="4" w:space="0" w:color="auto"/>
              <w:bottom w:val="single" w:sz="4" w:space="0" w:color="auto"/>
              <w:right w:val="single" w:sz="4" w:space="0" w:color="auto"/>
            </w:tcBorders>
          </w:tcPr>
          <w:p w14:paraId="45DFEAD0" w14:textId="7F985675" w:rsidR="00C66271" w:rsidRPr="00877A60" w:rsidRDefault="00C66271" w:rsidP="00C66271">
            <w:pPr>
              <w:textAlignment w:val="baseline"/>
              <w:rPr>
                <w:rFonts w:ascii="Arial" w:hAnsi="Arial" w:cs="Arial"/>
                <w:sz w:val="20"/>
                <w:szCs w:val="20"/>
              </w:rPr>
            </w:pPr>
            <w:r w:rsidRPr="00201DDE">
              <w:rPr>
                <w:rFonts w:ascii="Arial" w:hAnsi="Arial" w:cs="Arial"/>
                <w:sz w:val="16"/>
                <w:szCs w:val="16"/>
              </w:rPr>
              <w:t>All activities will support the achievement of targets set out in the dashboard.</w:t>
            </w:r>
          </w:p>
        </w:tc>
      </w:tr>
      <w:tr w:rsidR="00C66271" w:rsidRPr="00B44E45" w14:paraId="61E962E6" w14:textId="77777777" w:rsidTr="00041393">
        <w:trPr>
          <w:trHeight w:val="300"/>
        </w:trPr>
        <w:tc>
          <w:tcPr>
            <w:tcW w:w="995" w:type="dxa"/>
            <w:tcBorders>
              <w:top w:val="single" w:sz="4" w:space="0" w:color="auto"/>
              <w:left w:val="single" w:sz="4" w:space="0" w:color="auto"/>
              <w:bottom w:val="single" w:sz="4" w:space="0" w:color="auto"/>
              <w:right w:val="single" w:sz="4" w:space="0" w:color="auto"/>
            </w:tcBorders>
          </w:tcPr>
          <w:p w14:paraId="44907ABA" w14:textId="53AD2BFB" w:rsidR="00C66271" w:rsidRPr="00373986" w:rsidRDefault="00AC0AF1" w:rsidP="00C66271">
            <w:pPr>
              <w:textAlignment w:val="baseline"/>
              <w:rPr>
                <w:rFonts w:ascii="Arial" w:hAnsi="Arial" w:cs="Arial"/>
                <w:sz w:val="16"/>
                <w:szCs w:val="16"/>
              </w:rPr>
            </w:pPr>
            <w:r w:rsidRPr="00373986">
              <w:rPr>
                <w:rFonts w:ascii="Arial" w:hAnsi="Arial" w:cs="Arial"/>
                <w:sz w:val="16"/>
                <w:szCs w:val="16"/>
              </w:rPr>
              <w:t>#31</w:t>
            </w:r>
          </w:p>
        </w:tc>
        <w:tc>
          <w:tcPr>
            <w:tcW w:w="1843" w:type="dxa"/>
            <w:tcBorders>
              <w:top w:val="single" w:sz="4" w:space="0" w:color="auto"/>
              <w:left w:val="single" w:sz="4" w:space="0" w:color="auto"/>
              <w:bottom w:val="single" w:sz="4" w:space="0" w:color="auto"/>
              <w:right w:val="single" w:sz="4" w:space="0" w:color="auto"/>
            </w:tcBorders>
          </w:tcPr>
          <w:p w14:paraId="75C10CAE" w14:textId="5183EF5D" w:rsidR="00C66271" w:rsidRDefault="00C66271" w:rsidP="00C66271">
            <w:pPr>
              <w:textAlignment w:val="baseline"/>
              <w:rPr>
                <w:rFonts w:ascii="Arial" w:hAnsi="Arial" w:cs="Arial"/>
                <w:bCs/>
                <w:sz w:val="16"/>
                <w:szCs w:val="16"/>
              </w:rPr>
            </w:pPr>
            <w:r w:rsidRPr="00D80551">
              <w:rPr>
                <w:rFonts w:ascii="Arial" w:hAnsi="Arial" w:cs="Arial"/>
                <w:sz w:val="16"/>
                <w:szCs w:val="16"/>
              </w:rPr>
              <w:t>Preparations/ capability of Biffa MRF to accept and recycle plastic films in due course and for cartons to be reliably separately captured in the meantime</w:t>
            </w:r>
          </w:p>
        </w:tc>
        <w:tc>
          <w:tcPr>
            <w:tcW w:w="5099" w:type="dxa"/>
            <w:tcBorders>
              <w:top w:val="single" w:sz="4" w:space="0" w:color="auto"/>
              <w:left w:val="single" w:sz="4" w:space="0" w:color="auto"/>
              <w:bottom w:val="single" w:sz="4" w:space="0" w:color="auto"/>
              <w:right w:val="single" w:sz="4" w:space="0" w:color="auto"/>
            </w:tcBorders>
          </w:tcPr>
          <w:p w14:paraId="7FFA6662" w14:textId="77777777" w:rsidR="00C66271" w:rsidRPr="00160F01" w:rsidRDefault="00C66271" w:rsidP="00C66271">
            <w:pPr>
              <w:rPr>
                <w:rFonts w:ascii="Arial" w:hAnsi="Arial" w:cs="Arial"/>
                <w:sz w:val="16"/>
                <w:szCs w:val="16"/>
              </w:rPr>
            </w:pPr>
            <w:r w:rsidRPr="00160F01">
              <w:rPr>
                <w:rFonts w:ascii="Arial" w:hAnsi="Arial" w:cs="Arial"/>
                <w:sz w:val="16"/>
                <w:szCs w:val="16"/>
              </w:rPr>
              <w:t>NLWA are working with Biffa (its material recycling provider) to establish a compliant and sustainable UK partner to recycle all types of grades of plastic films. NLWA are working with Biffa to evaluate markets options and find a viable solution. The aim is to ensure that Boroughs are able to collect flexible plastics within the timescale set out in the government’s Resources and Waste Strategy.</w:t>
            </w:r>
          </w:p>
          <w:p w14:paraId="4436CCB7" w14:textId="77777777" w:rsidR="00C66271" w:rsidRPr="00160F01" w:rsidRDefault="00C66271" w:rsidP="00C66271">
            <w:pPr>
              <w:ind w:left="360"/>
              <w:textAlignment w:val="baseline"/>
              <w:rPr>
                <w:rFonts w:ascii="Arial" w:hAnsi="Arial" w:cs="Arial"/>
                <w:sz w:val="16"/>
                <w:szCs w:val="16"/>
              </w:rPr>
            </w:pPr>
          </w:p>
          <w:p w14:paraId="0A106A9F" w14:textId="77777777" w:rsidR="00C66271" w:rsidRPr="2BE84DBB" w:rsidRDefault="00C66271" w:rsidP="00C66271">
            <w:pPr>
              <w:rPr>
                <w:rFonts w:ascii="Arial" w:hAnsi="Arial" w:cs="Arial"/>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14:paraId="214D4535" w14:textId="77777777" w:rsidR="00C66271" w:rsidRPr="00B53EF1" w:rsidRDefault="00C66271" w:rsidP="00C66271">
            <w:pPr>
              <w:pStyle w:val="ListParagraph"/>
              <w:ind w:left="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32D70F88" w14:textId="77777777" w:rsidR="00C66271" w:rsidRPr="003C3B76" w:rsidRDefault="00C66271" w:rsidP="00C66271">
            <w:pPr>
              <w:jc w:val="center"/>
              <w:textAlignment w:val="baseline"/>
              <w:rPr>
                <w:rFonts w:ascii="Arial" w:hAnsi="Arial" w:cs="Arial"/>
                <w:sz w:val="16"/>
                <w:szCs w:val="16"/>
              </w:rPr>
            </w:pPr>
          </w:p>
        </w:tc>
        <w:tc>
          <w:tcPr>
            <w:tcW w:w="7658" w:type="dxa"/>
            <w:tcBorders>
              <w:top w:val="single" w:sz="4" w:space="0" w:color="auto"/>
              <w:left w:val="single" w:sz="4" w:space="0" w:color="auto"/>
              <w:bottom w:val="single" w:sz="4" w:space="0" w:color="auto"/>
              <w:right w:val="single" w:sz="4" w:space="0" w:color="auto"/>
            </w:tcBorders>
          </w:tcPr>
          <w:p w14:paraId="7F7BAFF7" w14:textId="015017A7" w:rsidR="00C66271" w:rsidRPr="00C03D3E" w:rsidRDefault="00C66271" w:rsidP="00C66271">
            <w:pPr>
              <w:textAlignment w:val="baseline"/>
              <w:rPr>
                <w:rFonts w:ascii="Arial" w:hAnsi="Arial" w:cs="Arial"/>
                <w:sz w:val="16"/>
                <w:szCs w:val="16"/>
              </w:rPr>
            </w:pPr>
            <w:r w:rsidRPr="00FB0C80">
              <w:rPr>
                <w:rFonts w:ascii="Arial" w:hAnsi="Arial" w:cs="Arial"/>
                <w:color w:val="auto"/>
                <w:sz w:val="16"/>
                <w:szCs w:val="16"/>
              </w:rPr>
              <w:t>To be decided in line with emerging timescales for collection of the materials as required under the Environment Act regulations.</w:t>
            </w:r>
          </w:p>
        </w:tc>
        <w:tc>
          <w:tcPr>
            <w:tcW w:w="5248" w:type="dxa"/>
            <w:tcBorders>
              <w:top w:val="single" w:sz="4" w:space="0" w:color="auto"/>
              <w:left w:val="single" w:sz="4" w:space="0" w:color="auto"/>
              <w:bottom w:val="single" w:sz="4" w:space="0" w:color="auto"/>
              <w:right w:val="single" w:sz="4" w:space="0" w:color="auto"/>
            </w:tcBorders>
          </w:tcPr>
          <w:p w14:paraId="471A9595" w14:textId="75806B0F" w:rsidR="00C66271" w:rsidRPr="00201DDE" w:rsidRDefault="00C66271" w:rsidP="00C66271">
            <w:pPr>
              <w:textAlignment w:val="baseline"/>
              <w:rPr>
                <w:rFonts w:ascii="Arial" w:hAnsi="Arial" w:cs="Arial"/>
                <w:sz w:val="16"/>
                <w:szCs w:val="16"/>
              </w:rPr>
            </w:pPr>
            <w:r w:rsidRPr="00201DDE">
              <w:rPr>
                <w:rFonts w:ascii="Arial" w:hAnsi="Arial" w:cs="Arial"/>
                <w:sz w:val="16"/>
                <w:szCs w:val="16"/>
              </w:rPr>
              <w:t>All activities will support the achievement of targets set out in the dashboard.</w:t>
            </w:r>
          </w:p>
        </w:tc>
      </w:tr>
    </w:tbl>
    <w:p w14:paraId="1D0113A7" w14:textId="77777777" w:rsidR="0090016F" w:rsidRDefault="0090016F" w:rsidP="00A51E20">
      <w:pPr>
        <w:pStyle w:val="ListParagraph"/>
        <w:ind w:left="0" w:hanging="8"/>
        <w:textAlignment w:val="baseline"/>
      </w:pPr>
    </w:p>
    <w:p w14:paraId="7FE33B13" w14:textId="32B009A9" w:rsidR="0073199D" w:rsidRDefault="0073199D">
      <w:pPr>
        <w:rPr>
          <w:rFonts w:ascii="Arial" w:hAnsi="Arial"/>
          <w:color w:val="000000"/>
          <w:sz w:val="32"/>
        </w:rPr>
      </w:pPr>
    </w:p>
    <w:p w14:paraId="621BF68E" w14:textId="77777777" w:rsidR="008B35AD" w:rsidRDefault="008B35AD">
      <w:pPr>
        <w:rPr>
          <w:rFonts w:ascii="Arial" w:hAnsi="Arial"/>
          <w:color w:val="000000"/>
          <w:sz w:val="32"/>
        </w:rPr>
      </w:pPr>
    </w:p>
    <w:p w14:paraId="3FD874CD" w14:textId="77777777" w:rsidR="008B35AD" w:rsidRDefault="008B35AD">
      <w:pPr>
        <w:rPr>
          <w:rFonts w:ascii="Arial" w:hAnsi="Arial"/>
          <w:color w:val="000000"/>
          <w:sz w:val="32"/>
        </w:rPr>
      </w:pPr>
    </w:p>
    <w:p w14:paraId="6D15E263" w14:textId="77777777" w:rsidR="008B35AD" w:rsidRDefault="008B35AD">
      <w:pPr>
        <w:rPr>
          <w:rFonts w:ascii="Arial" w:hAnsi="Arial"/>
          <w:color w:val="000000"/>
          <w:sz w:val="32"/>
        </w:rPr>
      </w:pPr>
    </w:p>
    <w:p w14:paraId="7E871B32" w14:textId="77777777" w:rsidR="008B35AD" w:rsidRDefault="008B35AD">
      <w:pPr>
        <w:rPr>
          <w:rFonts w:ascii="Arial" w:hAnsi="Arial"/>
          <w:color w:val="000000"/>
          <w:sz w:val="32"/>
        </w:rPr>
      </w:pPr>
    </w:p>
    <w:p w14:paraId="39BF4FD3" w14:textId="77777777" w:rsidR="008B35AD" w:rsidRDefault="008B35AD">
      <w:pPr>
        <w:rPr>
          <w:rFonts w:ascii="Arial" w:hAnsi="Arial"/>
          <w:color w:val="000000"/>
          <w:sz w:val="32"/>
        </w:rPr>
      </w:pPr>
    </w:p>
    <w:p w14:paraId="1990F318" w14:textId="77777777" w:rsidR="008B35AD" w:rsidRDefault="008B35AD">
      <w:pPr>
        <w:rPr>
          <w:rFonts w:ascii="Arial" w:hAnsi="Arial"/>
          <w:color w:val="000000"/>
          <w:sz w:val="32"/>
        </w:rPr>
      </w:pPr>
    </w:p>
    <w:p w14:paraId="4185D3EB" w14:textId="77777777" w:rsidR="008B35AD" w:rsidRDefault="008B35AD">
      <w:pPr>
        <w:rPr>
          <w:rFonts w:ascii="Arial" w:hAnsi="Arial"/>
          <w:color w:val="000000"/>
          <w:sz w:val="32"/>
        </w:rPr>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6518739F" w14:textId="6FEE5F24"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3A510266"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r w:rsidR="00867865" w14:paraId="49A38FC4"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110229DF"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D31D0B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B22162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7777777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14879E" w14:textId="77777777" w:rsidR="00867865" w:rsidRPr="00F74A9D" w:rsidRDefault="00867865" w:rsidP="006A60C9">
            <w:pPr>
              <w:textAlignment w:val="baseline"/>
              <w:rPr>
                <w:rFonts w:ascii="Arial" w:hAnsi="Arial" w:cs="Arial"/>
                <w:sz w:val="20"/>
                <w:szCs w:val="20"/>
              </w:rPr>
            </w:pPr>
          </w:p>
        </w:tc>
      </w:tr>
      <w:tr w:rsidR="00867865" w:rsidRPr="007E382E" w14:paraId="18430527"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22CF241A"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080F681B"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2197A65"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6796370"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69E884FE" w14:textId="77777777" w:rsidR="00867865" w:rsidRPr="00F74A9D" w:rsidRDefault="00867865" w:rsidP="006A60C9">
            <w:pPr>
              <w:textAlignment w:val="baseline"/>
              <w:rPr>
                <w:rFonts w:ascii="Arial" w:hAnsi="Arial" w:cs="Arial"/>
                <w:sz w:val="20"/>
                <w:szCs w:val="20"/>
              </w:rPr>
            </w:pPr>
          </w:p>
        </w:tc>
      </w:tr>
      <w:tr w:rsidR="00867865" w:rsidRPr="007E382E" w14:paraId="73AA95EC"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5E296CD4"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13873C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DBF9EB2"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B37EBFB"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B64C371" w14:textId="77777777" w:rsidR="00867865" w:rsidRPr="00F74A9D" w:rsidRDefault="00867865" w:rsidP="006A60C9">
            <w:pPr>
              <w:textAlignment w:val="baseline"/>
              <w:rPr>
                <w:rFonts w:ascii="Arial" w:hAnsi="Arial" w:cs="Arial"/>
                <w:sz w:val="20"/>
                <w:szCs w:val="20"/>
              </w:rPr>
            </w:pPr>
          </w:p>
        </w:tc>
      </w:tr>
      <w:tr w:rsidR="00867865" w:rsidRPr="007E382E" w14:paraId="4428F8FF"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724670B3"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7B5B008"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002EF987"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2527629F"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72FF388A" w14:textId="77777777" w:rsidR="00867865" w:rsidRPr="00F74A9D" w:rsidRDefault="00867865" w:rsidP="006A60C9">
            <w:pPr>
              <w:textAlignment w:val="baseline"/>
              <w:rPr>
                <w:rFonts w:ascii="Arial" w:hAnsi="Arial" w:cs="Arial"/>
                <w:sz w:val="20"/>
                <w:szCs w:val="20"/>
              </w:rPr>
            </w:pPr>
          </w:p>
        </w:tc>
      </w:tr>
      <w:tr w:rsidR="00867865" w:rsidRPr="007E382E" w14:paraId="5570C04D"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72E53A02"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1C063115"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3495A56E"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6BF84CA4"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FA12E0F" w14:textId="77777777" w:rsidR="00867865" w:rsidRPr="00F74A9D" w:rsidRDefault="00867865" w:rsidP="006A60C9">
            <w:pPr>
              <w:textAlignment w:val="baseline"/>
              <w:rPr>
                <w:rFonts w:ascii="Arial" w:hAnsi="Arial" w:cs="Arial"/>
                <w:sz w:val="20"/>
                <w:szCs w:val="20"/>
              </w:rPr>
            </w:pPr>
          </w:p>
        </w:tc>
      </w:tr>
      <w:tr w:rsidR="00867865" w:rsidRPr="007E382E" w14:paraId="06E9EBEF"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618E356B"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61B26F7E"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156C0E51"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6D6DEF39"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D7F4795" w14:textId="77777777" w:rsidR="00867865" w:rsidRPr="00F74A9D" w:rsidRDefault="00867865" w:rsidP="006A60C9">
            <w:pPr>
              <w:textAlignment w:val="baseline"/>
              <w:rPr>
                <w:rFonts w:ascii="Arial" w:hAnsi="Arial" w:cs="Arial"/>
                <w:sz w:val="20"/>
                <w:szCs w:val="20"/>
              </w:rPr>
            </w:pPr>
          </w:p>
        </w:tc>
      </w:tr>
      <w:tr w:rsidR="00867865" w:rsidRPr="007E382E" w14:paraId="4E4E9921" w14:textId="77777777" w:rsidTr="006A60C9">
        <w:trPr>
          <w:trHeight w:val="336"/>
        </w:trPr>
        <w:tc>
          <w:tcPr>
            <w:tcW w:w="1121" w:type="dxa"/>
            <w:tcBorders>
              <w:top w:val="single" w:sz="4" w:space="0" w:color="auto"/>
              <w:left w:val="single" w:sz="4" w:space="0" w:color="auto"/>
              <w:bottom w:val="single" w:sz="4" w:space="0" w:color="auto"/>
              <w:right w:val="single" w:sz="4" w:space="0" w:color="auto"/>
            </w:tcBorders>
          </w:tcPr>
          <w:p w14:paraId="570CEA44"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9CA5529"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4231F6F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1DC18E1"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3B33D97"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CF1895" w:rsidRPr="003A7180" w14:paraId="4BF3F353" w14:textId="77777777" w:rsidTr="00CF1895">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7777777" w:rsidR="00CF1895" w:rsidRPr="00F74A9D" w:rsidRDefault="00CF1895" w:rsidP="00CF1895">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42B1F05" w14:textId="03C7A16F" w:rsidR="00CF1895" w:rsidRPr="00F74A9D" w:rsidRDefault="00CF1895" w:rsidP="00CF1895">
            <w:pPr>
              <w:textAlignment w:val="baseline"/>
              <w:rPr>
                <w:rFonts w:ascii="Arial" w:hAnsi="Arial" w:cs="Arial"/>
                <w:sz w:val="20"/>
                <w:szCs w:val="20"/>
              </w:rPr>
            </w:pPr>
            <w:r w:rsidRPr="00087F99">
              <w:rPr>
                <w:rFonts w:ascii="Arial" w:hAnsi="Arial" w:cs="Arial"/>
                <w:sz w:val="16"/>
                <w:szCs w:val="16"/>
              </w:rPr>
              <w:t>Food waste service</w:t>
            </w:r>
          </w:p>
        </w:tc>
        <w:tc>
          <w:tcPr>
            <w:tcW w:w="9416" w:type="dxa"/>
            <w:tcBorders>
              <w:top w:val="single" w:sz="4" w:space="0" w:color="auto"/>
              <w:left w:val="single" w:sz="4" w:space="0" w:color="auto"/>
              <w:bottom w:val="single" w:sz="4" w:space="0" w:color="auto"/>
              <w:right w:val="single" w:sz="4" w:space="0" w:color="auto"/>
            </w:tcBorders>
          </w:tcPr>
          <w:p w14:paraId="37F32CC9" w14:textId="77777777" w:rsidR="00CC0607" w:rsidRPr="003B1F2E" w:rsidRDefault="00CC0607" w:rsidP="00CC0607">
            <w:pPr>
              <w:rPr>
                <w:rFonts w:ascii="Arial" w:hAnsi="Arial" w:cs="Arial"/>
                <w:sz w:val="16"/>
                <w:szCs w:val="16"/>
              </w:rPr>
            </w:pPr>
            <w:r w:rsidRPr="003B1F2E">
              <w:rPr>
                <w:rFonts w:ascii="Arial" w:hAnsi="Arial" w:cs="Arial"/>
                <w:sz w:val="16"/>
                <w:szCs w:val="16"/>
              </w:rPr>
              <w:t>The council is actively working towards the implementation of separate food waste collections in line with the timelines indicated by the previous government. It is anticipated that a 4% improvement in the recycling rate will be achieved when food waste collections are introduced.</w:t>
            </w:r>
          </w:p>
          <w:p w14:paraId="0709DF35" w14:textId="77777777" w:rsidR="00CC0607" w:rsidRPr="003B1F2E" w:rsidRDefault="00CC0607" w:rsidP="00CC0607">
            <w:pPr>
              <w:rPr>
                <w:rFonts w:ascii="Arial" w:hAnsi="Arial" w:cs="Arial"/>
                <w:sz w:val="16"/>
                <w:szCs w:val="16"/>
              </w:rPr>
            </w:pPr>
            <w:r w:rsidRPr="003B1F2E">
              <w:rPr>
                <w:rFonts w:ascii="Arial" w:hAnsi="Arial" w:cs="Arial"/>
                <w:sz w:val="16"/>
                <w:szCs w:val="16"/>
              </w:rPr>
              <w:t>There is an established governance structure and dedicated Project Team with resources allocated to deliver the required outcomes in an efficient and effective manner. Working groups meet regularly on the below workstreams:</w:t>
            </w:r>
          </w:p>
          <w:p w14:paraId="20C4B2F9" w14:textId="0CE71174" w:rsidR="00CC0607" w:rsidRDefault="00CC0607" w:rsidP="00CC0607">
            <w:pPr>
              <w:rPr>
                <w:rFonts w:ascii="Arial" w:hAnsi="Arial" w:cs="Arial"/>
                <w:sz w:val="16"/>
                <w:szCs w:val="16"/>
              </w:rPr>
            </w:pPr>
            <w:r w:rsidRPr="003B1F2E">
              <w:rPr>
                <w:rFonts w:ascii="Arial" w:hAnsi="Arial" w:cs="Arial"/>
                <w:sz w:val="16"/>
                <w:szCs w:val="16"/>
              </w:rPr>
              <w:t xml:space="preserve">•Service design – options appraisal for different service delivery models </w:t>
            </w:r>
            <w:r w:rsidR="00026158">
              <w:rPr>
                <w:rFonts w:ascii="Arial" w:hAnsi="Arial" w:cs="Arial"/>
                <w:sz w:val="16"/>
                <w:szCs w:val="16"/>
              </w:rPr>
              <w:t>–</w:t>
            </w:r>
            <w:r w:rsidRPr="003B1F2E">
              <w:rPr>
                <w:rFonts w:ascii="Arial" w:hAnsi="Arial" w:cs="Arial"/>
                <w:sz w:val="16"/>
                <w:szCs w:val="16"/>
              </w:rPr>
              <w:t xml:space="preserve"> completed</w:t>
            </w:r>
          </w:p>
          <w:p w14:paraId="1F8F0499" w14:textId="12127179" w:rsidR="00026158" w:rsidRDefault="00026158" w:rsidP="00026158">
            <w:pPr>
              <w:pStyle w:val="ListParagraph"/>
              <w:numPr>
                <w:ilvl w:val="0"/>
                <w:numId w:val="24"/>
              </w:numPr>
              <w:rPr>
                <w:rFonts w:ascii="Arial" w:hAnsi="Arial" w:cs="Arial"/>
                <w:sz w:val="16"/>
                <w:szCs w:val="16"/>
              </w:rPr>
            </w:pPr>
            <w:r>
              <w:rPr>
                <w:rFonts w:ascii="Arial" w:hAnsi="Arial" w:cs="Arial"/>
                <w:sz w:val="16"/>
                <w:szCs w:val="16"/>
              </w:rPr>
              <w:t>7litre caddies and sample roll of liners for all households</w:t>
            </w:r>
          </w:p>
          <w:p w14:paraId="52C9DC5C" w14:textId="2F6FB167" w:rsidR="00026158" w:rsidRDefault="00026158" w:rsidP="00026158">
            <w:pPr>
              <w:pStyle w:val="ListParagraph"/>
              <w:numPr>
                <w:ilvl w:val="0"/>
                <w:numId w:val="24"/>
              </w:numPr>
              <w:rPr>
                <w:rFonts w:ascii="Arial" w:hAnsi="Arial" w:cs="Arial"/>
                <w:sz w:val="16"/>
                <w:szCs w:val="16"/>
              </w:rPr>
            </w:pPr>
            <w:r>
              <w:rPr>
                <w:rFonts w:ascii="Arial" w:hAnsi="Arial" w:cs="Arial"/>
                <w:sz w:val="16"/>
                <w:szCs w:val="16"/>
              </w:rPr>
              <w:t xml:space="preserve">23litre external food bins </w:t>
            </w:r>
            <w:r w:rsidR="003F7328">
              <w:rPr>
                <w:rFonts w:ascii="Arial" w:hAnsi="Arial" w:cs="Arial"/>
                <w:sz w:val="16"/>
                <w:szCs w:val="16"/>
              </w:rPr>
              <w:t>for</w:t>
            </w:r>
            <w:r>
              <w:rPr>
                <w:rFonts w:ascii="Arial" w:hAnsi="Arial" w:cs="Arial"/>
                <w:sz w:val="16"/>
                <w:szCs w:val="16"/>
              </w:rPr>
              <w:t xml:space="preserve"> street level properties (houses, maisonettes, HMO’s)</w:t>
            </w:r>
          </w:p>
          <w:p w14:paraId="34194BA7" w14:textId="3FF5A511" w:rsidR="00026158" w:rsidRDefault="00026158" w:rsidP="00026158">
            <w:pPr>
              <w:pStyle w:val="ListParagraph"/>
              <w:numPr>
                <w:ilvl w:val="0"/>
                <w:numId w:val="24"/>
              </w:numPr>
              <w:rPr>
                <w:rFonts w:ascii="Arial" w:hAnsi="Arial" w:cs="Arial"/>
                <w:sz w:val="16"/>
                <w:szCs w:val="16"/>
              </w:rPr>
            </w:pPr>
            <w:r>
              <w:rPr>
                <w:rFonts w:ascii="Arial" w:hAnsi="Arial" w:cs="Arial"/>
                <w:sz w:val="16"/>
                <w:szCs w:val="16"/>
              </w:rPr>
              <w:t>200litre communal bins for flats</w:t>
            </w:r>
          </w:p>
          <w:p w14:paraId="72BA8CB1" w14:textId="1BE80146" w:rsidR="00026158" w:rsidRDefault="00026158" w:rsidP="00026158">
            <w:pPr>
              <w:pStyle w:val="ListParagraph"/>
              <w:numPr>
                <w:ilvl w:val="0"/>
                <w:numId w:val="24"/>
              </w:numPr>
              <w:rPr>
                <w:rFonts w:ascii="Arial" w:hAnsi="Arial" w:cs="Arial"/>
                <w:sz w:val="16"/>
                <w:szCs w:val="16"/>
              </w:rPr>
            </w:pPr>
            <w:r>
              <w:rPr>
                <w:rFonts w:ascii="Arial" w:hAnsi="Arial" w:cs="Arial"/>
                <w:sz w:val="16"/>
                <w:szCs w:val="16"/>
              </w:rPr>
              <w:t>Delivery of container</w:t>
            </w:r>
            <w:r w:rsidR="003F7328">
              <w:rPr>
                <w:rFonts w:ascii="Arial" w:hAnsi="Arial" w:cs="Arial"/>
                <w:sz w:val="16"/>
                <w:szCs w:val="16"/>
              </w:rPr>
              <w:t>s</w:t>
            </w:r>
            <w:r>
              <w:rPr>
                <w:rFonts w:ascii="Arial" w:hAnsi="Arial" w:cs="Arial"/>
                <w:sz w:val="16"/>
                <w:szCs w:val="16"/>
              </w:rPr>
              <w:t xml:space="preserve"> through combination of in-house and contractor, between January and March 2026</w:t>
            </w:r>
          </w:p>
          <w:p w14:paraId="499A0038" w14:textId="79BAFA93" w:rsidR="00026158" w:rsidRPr="003379AF" w:rsidRDefault="00026158" w:rsidP="003379AF">
            <w:pPr>
              <w:pStyle w:val="ListParagraph"/>
              <w:numPr>
                <w:ilvl w:val="0"/>
                <w:numId w:val="24"/>
              </w:numPr>
              <w:rPr>
                <w:rFonts w:ascii="Arial" w:hAnsi="Arial" w:cs="Arial"/>
                <w:sz w:val="16"/>
                <w:szCs w:val="16"/>
              </w:rPr>
            </w:pPr>
            <w:r>
              <w:rPr>
                <w:rFonts w:ascii="Arial" w:hAnsi="Arial" w:cs="Arial"/>
                <w:sz w:val="16"/>
                <w:szCs w:val="16"/>
              </w:rPr>
              <w:t>Service commencement for all households on 30 March 2026</w:t>
            </w:r>
          </w:p>
          <w:p w14:paraId="3512AF35" w14:textId="77777777" w:rsidR="00CC0607" w:rsidRPr="003B1F2E" w:rsidRDefault="00CC0607" w:rsidP="00CC0607">
            <w:pPr>
              <w:rPr>
                <w:rFonts w:ascii="Arial" w:hAnsi="Arial" w:cs="Arial"/>
                <w:sz w:val="16"/>
                <w:szCs w:val="16"/>
              </w:rPr>
            </w:pPr>
            <w:r w:rsidRPr="003B1F2E">
              <w:rPr>
                <w:rFonts w:ascii="Arial" w:hAnsi="Arial" w:cs="Arial"/>
                <w:sz w:val="16"/>
                <w:szCs w:val="16"/>
              </w:rPr>
              <w:t xml:space="preserve">•Data – analysis of household numbers by property type - </w:t>
            </w:r>
            <w:r>
              <w:rPr>
                <w:rFonts w:ascii="Arial" w:hAnsi="Arial" w:cs="Arial"/>
                <w:sz w:val="16"/>
                <w:szCs w:val="16"/>
              </w:rPr>
              <w:t>completed</w:t>
            </w:r>
          </w:p>
          <w:p w14:paraId="28D8594D" w14:textId="0414BD38" w:rsidR="00CC0607" w:rsidRPr="003B1F2E" w:rsidRDefault="00CC0607" w:rsidP="00CC0607">
            <w:pPr>
              <w:rPr>
                <w:rFonts w:ascii="Arial" w:hAnsi="Arial" w:cs="Arial"/>
                <w:sz w:val="16"/>
                <w:szCs w:val="16"/>
              </w:rPr>
            </w:pPr>
            <w:r w:rsidRPr="003B1F2E">
              <w:rPr>
                <w:rFonts w:ascii="Arial" w:hAnsi="Arial" w:cs="Arial"/>
                <w:sz w:val="16"/>
                <w:szCs w:val="16"/>
              </w:rPr>
              <w:t>•Containers and procurement –vehicles and containers</w:t>
            </w:r>
            <w:r w:rsidR="00026158">
              <w:rPr>
                <w:rFonts w:ascii="Arial" w:hAnsi="Arial" w:cs="Arial"/>
                <w:sz w:val="16"/>
                <w:szCs w:val="16"/>
              </w:rPr>
              <w:t xml:space="preserve"> ordered, vehicles expected March 2026, container deliveries from December 2025</w:t>
            </w:r>
            <w:r w:rsidRPr="003B1F2E">
              <w:rPr>
                <w:rFonts w:ascii="Arial" w:hAnsi="Arial" w:cs="Arial"/>
                <w:sz w:val="16"/>
                <w:szCs w:val="16"/>
              </w:rPr>
              <w:t>.</w:t>
            </w:r>
          </w:p>
          <w:p w14:paraId="075CA517" w14:textId="77777777" w:rsidR="00CF1895" w:rsidRDefault="00CC0607" w:rsidP="00CC0607">
            <w:pPr>
              <w:rPr>
                <w:rFonts w:ascii="Arial" w:hAnsi="Arial" w:cs="Arial"/>
                <w:sz w:val="16"/>
                <w:szCs w:val="16"/>
              </w:rPr>
            </w:pPr>
            <w:r w:rsidRPr="003B1F2E">
              <w:rPr>
                <w:rFonts w:ascii="Arial" w:hAnsi="Arial" w:cs="Arial"/>
                <w:sz w:val="16"/>
                <w:szCs w:val="16"/>
              </w:rPr>
              <w:t>•Finance – assessment of funding from DEFRA and identification of any gaps that need to be mitigated.</w:t>
            </w:r>
          </w:p>
          <w:p w14:paraId="7551C81F" w14:textId="750F4FDD" w:rsidR="00CA3CA0" w:rsidRPr="00CC0607" w:rsidRDefault="00CA3CA0" w:rsidP="00CC0607">
            <w:pPr>
              <w:rPr>
                <w:rFonts w:ascii="Arial" w:hAnsi="Arial" w:cs="Arial"/>
                <w:sz w:val="16"/>
                <w:szCs w:val="16"/>
              </w:rPr>
            </w:pPr>
          </w:p>
        </w:tc>
        <w:tc>
          <w:tcPr>
            <w:tcW w:w="4718" w:type="dxa"/>
            <w:tcBorders>
              <w:top w:val="single" w:sz="4" w:space="0" w:color="auto"/>
              <w:left w:val="single" w:sz="4" w:space="0" w:color="auto"/>
              <w:bottom w:val="single" w:sz="4" w:space="0" w:color="auto"/>
              <w:right w:val="single" w:sz="4" w:space="0" w:color="auto"/>
            </w:tcBorders>
          </w:tcPr>
          <w:p w14:paraId="5D774E23" w14:textId="7ABDB961" w:rsidR="00CF1895" w:rsidRPr="00CC0607" w:rsidRDefault="00CC0607" w:rsidP="00CC0607">
            <w:pPr>
              <w:rPr>
                <w:rFonts w:ascii="Arial" w:hAnsi="Arial" w:cs="Arial"/>
                <w:sz w:val="16"/>
                <w:szCs w:val="16"/>
              </w:rPr>
            </w:pPr>
            <w:r>
              <w:rPr>
                <w:rFonts w:ascii="Arial" w:hAnsi="Arial" w:cs="Arial"/>
                <w:sz w:val="16"/>
                <w:szCs w:val="16"/>
              </w:rPr>
              <w:t>T</w:t>
            </w:r>
            <w:r w:rsidRPr="009851F6">
              <w:rPr>
                <w:rFonts w:ascii="Arial" w:hAnsi="Arial" w:cs="Arial"/>
                <w:sz w:val="16"/>
                <w:szCs w:val="16"/>
              </w:rPr>
              <w:t>he council’s initial modelling for potential changes following the release of the Environment Act regulations suggests that the introduction of food waste collections for houses and flats could result in approximately a 4% increase in the annual household recycling rate.</w:t>
            </w:r>
          </w:p>
        </w:tc>
        <w:tc>
          <w:tcPr>
            <w:tcW w:w="4626" w:type="dxa"/>
            <w:tcBorders>
              <w:top w:val="single" w:sz="4" w:space="0" w:color="auto"/>
              <w:left w:val="single" w:sz="4" w:space="0" w:color="auto"/>
              <w:bottom w:val="single" w:sz="4" w:space="0" w:color="auto"/>
              <w:right w:val="single" w:sz="4" w:space="0" w:color="auto"/>
            </w:tcBorders>
          </w:tcPr>
          <w:p w14:paraId="44FD7EBD" w14:textId="757B082F" w:rsidR="00CF1895" w:rsidRPr="00F74A9D" w:rsidRDefault="00CC0607" w:rsidP="00CF1895">
            <w:pPr>
              <w:textAlignment w:val="baseline"/>
              <w:rPr>
                <w:rFonts w:ascii="Arial" w:hAnsi="Arial" w:cs="Arial"/>
                <w:sz w:val="20"/>
                <w:szCs w:val="20"/>
              </w:rPr>
            </w:pPr>
            <w:r w:rsidRPr="00CC0607">
              <w:rPr>
                <w:rFonts w:ascii="Arial" w:hAnsi="Arial" w:cs="Arial"/>
                <w:sz w:val="16"/>
                <w:szCs w:val="16"/>
              </w:rPr>
              <w:t>Service go live 31st March 2026.</w:t>
            </w:r>
          </w:p>
        </w:tc>
      </w:tr>
      <w:tr w:rsidR="00CF1895" w14:paraId="3301D3D8" w14:textId="77777777" w:rsidTr="00CF1895">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7777777" w:rsidR="00CF1895" w:rsidRPr="00F74A9D" w:rsidRDefault="00CF1895" w:rsidP="00CF1895">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6B2C6A54" w14:textId="389E5B4F" w:rsidR="00CF1895" w:rsidRPr="00F74A9D" w:rsidRDefault="00CC0607" w:rsidP="00CF1895">
            <w:pPr>
              <w:textAlignment w:val="baseline"/>
              <w:rPr>
                <w:rFonts w:ascii="Arial" w:hAnsi="Arial" w:cs="Arial"/>
                <w:sz w:val="20"/>
                <w:szCs w:val="20"/>
              </w:rPr>
            </w:pPr>
            <w:r w:rsidRPr="00D80551">
              <w:rPr>
                <w:rFonts w:ascii="Arial" w:hAnsi="Arial" w:cs="Arial"/>
                <w:sz w:val="16"/>
                <w:szCs w:val="16"/>
              </w:rPr>
              <w:t>Preparations/ capability of Biffa MRF to accept and recycle plastic films in due course and for cartons to be reliably separately captured in the meantime</w:t>
            </w:r>
          </w:p>
        </w:tc>
        <w:tc>
          <w:tcPr>
            <w:tcW w:w="9416" w:type="dxa"/>
            <w:tcBorders>
              <w:top w:val="single" w:sz="4" w:space="0" w:color="auto"/>
              <w:left w:val="single" w:sz="4" w:space="0" w:color="auto"/>
              <w:bottom w:val="single" w:sz="4" w:space="0" w:color="auto"/>
              <w:right w:val="single" w:sz="4" w:space="0" w:color="auto"/>
            </w:tcBorders>
          </w:tcPr>
          <w:p w14:paraId="41CD910B" w14:textId="77777777" w:rsidR="00CC0607" w:rsidRPr="00160F01" w:rsidRDefault="00CC0607" w:rsidP="00CC0607">
            <w:pPr>
              <w:rPr>
                <w:rFonts w:ascii="Arial" w:hAnsi="Arial" w:cs="Arial"/>
                <w:sz w:val="16"/>
                <w:szCs w:val="16"/>
              </w:rPr>
            </w:pPr>
            <w:r w:rsidRPr="00160F01">
              <w:rPr>
                <w:rFonts w:ascii="Arial" w:hAnsi="Arial" w:cs="Arial"/>
                <w:sz w:val="16"/>
                <w:szCs w:val="16"/>
              </w:rPr>
              <w:t>NLWA are working with Biffa (its material recycling provider) to establish a compliant and sustainable UK partner to recycle all types of grades of plastic films. NLWA are working with Biffa to evaluate markets options and find a viable solution. The aim is to ensure that Boroughs are able to collect flexible plastics within the timescale set out in the government’s Resources and Waste Strategy.</w:t>
            </w:r>
          </w:p>
          <w:p w14:paraId="21F80A42" w14:textId="77777777" w:rsidR="00CF1895" w:rsidRPr="00F74A9D" w:rsidRDefault="00CF1895" w:rsidP="00CF1895">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3AE55A0" w14:textId="0F733306" w:rsidR="00CF1895" w:rsidRPr="008E42D5" w:rsidRDefault="0089182C" w:rsidP="008E42D5">
            <w:pPr>
              <w:textAlignment w:val="baseline"/>
              <w:rPr>
                <w:rFonts w:ascii="Arial" w:hAnsi="Arial" w:cs="Arial"/>
                <w:sz w:val="20"/>
                <w:szCs w:val="20"/>
              </w:rPr>
            </w:pPr>
            <w:r w:rsidRPr="008E42D5">
              <w:rPr>
                <w:rFonts w:ascii="Arial" w:hAnsi="Arial" w:cs="Arial"/>
                <w:sz w:val="16"/>
                <w:szCs w:val="16"/>
              </w:rPr>
              <w:t>Unknown</w:t>
            </w:r>
          </w:p>
        </w:tc>
        <w:tc>
          <w:tcPr>
            <w:tcW w:w="4626" w:type="dxa"/>
            <w:tcBorders>
              <w:top w:val="single" w:sz="4" w:space="0" w:color="auto"/>
              <w:left w:val="single" w:sz="4" w:space="0" w:color="auto"/>
              <w:bottom w:val="single" w:sz="4" w:space="0" w:color="auto"/>
              <w:right w:val="single" w:sz="4" w:space="0" w:color="auto"/>
            </w:tcBorders>
          </w:tcPr>
          <w:p w14:paraId="1217B830" w14:textId="102FA1EF" w:rsidR="00CF1895" w:rsidRPr="00F74A9D" w:rsidRDefault="0089182C" w:rsidP="00CF1895">
            <w:pPr>
              <w:textAlignment w:val="baseline"/>
              <w:rPr>
                <w:rFonts w:ascii="Arial" w:hAnsi="Arial" w:cs="Arial"/>
                <w:sz w:val="20"/>
                <w:szCs w:val="20"/>
              </w:rPr>
            </w:pPr>
            <w:r w:rsidRPr="0089182C">
              <w:rPr>
                <w:rFonts w:ascii="Arial" w:hAnsi="Arial" w:cs="Arial"/>
                <w:sz w:val="16"/>
                <w:szCs w:val="16"/>
              </w:rPr>
              <w:t>31st March 2027</w:t>
            </w:r>
          </w:p>
        </w:tc>
      </w:tr>
      <w:tr w:rsidR="00CF1895" w:rsidRPr="007E382E" w14:paraId="40B6357A" w14:textId="77777777" w:rsidTr="00CF1895">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77777777" w:rsidR="00CF1895" w:rsidRPr="00F74A9D" w:rsidRDefault="00CF1895" w:rsidP="00CF1895">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4EE29A37" w14:textId="7AB7A188" w:rsidR="00CF1895" w:rsidRPr="00F74A9D" w:rsidRDefault="0089182C" w:rsidP="00CF1895">
            <w:pPr>
              <w:textAlignment w:val="baseline"/>
              <w:rPr>
                <w:rFonts w:ascii="Arial" w:hAnsi="Arial" w:cs="Arial"/>
                <w:sz w:val="20"/>
                <w:szCs w:val="20"/>
              </w:rPr>
            </w:pPr>
            <w:r w:rsidRPr="00211D1C">
              <w:rPr>
                <w:rFonts w:ascii="Arial" w:hAnsi="Arial" w:cs="Arial"/>
                <w:sz w:val="16"/>
                <w:szCs w:val="16"/>
              </w:rPr>
              <w:t>Commercial recycling &amp; waste service:</w:t>
            </w:r>
          </w:p>
        </w:tc>
        <w:tc>
          <w:tcPr>
            <w:tcW w:w="9416" w:type="dxa"/>
            <w:tcBorders>
              <w:top w:val="single" w:sz="4" w:space="0" w:color="auto"/>
              <w:left w:val="single" w:sz="4" w:space="0" w:color="auto"/>
              <w:bottom w:val="single" w:sz="4" w:space="0" w:color="auto"/>
              <w:right w:val="single" w:sz="4" w:space="0" w:color="auto"/>
            </w:tcBorders>
          </w:tcPr>
          <w:p w14:paraId="66431ECC" w14:textId="789E5D7A" w:rsidR="00CF1895" w:rsidRPr="00F74A9D" w:rsidRDefault="0089182C" w:rsidP="0089182C">
            <w:pPr>
              <w:pStyle w:val="ListParagraph"/>
              <w:ind w:left="0"/>
              <w:textAlignment w:val="baseline"/>
              <w:rPr>
                <w:rFonts w:ascii="Arial" w:hAnsi="Arial" w:cs="Arial"/>
                <w:sz w:val="20"/>
                <w:szCs w:val="20"/>
              </w:rPr>
            </w:pPr>
            <w:r w:rsidRPr="0061547B">
              <w:rPr>
                <w:rFonts w:ascii="Arial" w:eastAsia="Aptos" w:hAnsi="Arial" w:cs="Arial"/>
                <w:color w:val="auto"/>
                <w:kern w:val="2"/>
                <w:sz w:val="16"/>
                <w:szCs w:val="16"/>
                <w:lang w:eastAsia="en-US"/>
                <w14:ligatures w14:val="standardContextual"/>
              </w:rPr>
              <w:t xml:space="preserve">The commercial food waste service has been advertised to schools and businesses in the borough with 10 or more staff. </w:t>
            </w:r>
          </w:p>
        </w:tc>
        <w:tc>
          <w:tcPr>
            <w:tcW w:w="4718" w:type="dxa"/>
            <w:tcBorders>
              <w:top w:val="single" w:sz="4" w:space="0" w:color="auto"/>
              <w:left w:val="single" w:sz="4" w:space="0" w:color="auto"/>
              <w:bottom w:val="single" w:sz="4" w:space="0" w:color="auto"/>
              <w:right w:val="single" w:sz="4" w:space="0" w:color="auto"/>
            </w:tcBorders>
          </w:tcPr>
          <w:p w14:paraId="38016AC0" w14:textId="638D364B" w:rsidR="00CF1895" w:rsidRPr="008E42D5" w:rsidRDefault="000F6BD4" w:rsidP="008E42D5">
            <w:pPr>
              <w:textAlignment w:val="baseline"/>
              <w:rPr>
                <w:rFonts w:ascii="Arial" w:hAnsi="Arial" w:cs="Arial"/>
                <w:sz w:val="20"/>
                <w:szCs w:val="20"/>
              </w:rPr>
            </w:pPr>
            <w:r w:rsidRPr="008E42D5">
              <w:rPr>
                <w:rFonts w:ascii="Arial" w:eastAsia="Aptos" w:hAnsi="Arial" w:cs="Arial"/>
                <w:color w:val="auto"/>
                <w:kern w:val="2"/>
                <w:sz w:val="16"/>
                <w:szCs w:val="16"/>
                <w:lang w:eastAsia="en-US"/>
                <w14:ligatures w14:val="standardContextual"/>
              </w:rPr>
              <w:t xml:space="preserve">So far </w:t>
            </w:r>
            <w:r w:rsidR="006F1FEA" w:rsidRPr="008E42D5">
              <w:rPr>
                <w:rFonts w:ascii="Arial" w:eastAsia="Aptos" w:hAnsi="Arial" w:cs="Arial"/>
                <w:color w:val="auto"/>
                <w:kern w:val="2"/>
                <w:sz w:val="16"/>
                <w:szCs w:val="16"/>
                <w:lang w:eastAsia="en-US"/>
                <w14:ligatures w14:val="standardContextual"/>
              </w:rPr>
              <w:t xml:space="preserve">56 </w:t>
            </w:r>
            <w:r w:rsidRPr="008E42D5">
              <w:rPr>
                <w:rFonts w:ascii="Arial" w:eastAsia="Aptos" w:hAnsi="Arial" w:cs="Arial"/>
                <w:color w:val="auto"/>
                <w:kern w:val="2"/>
                <w:sz w:val="16"/>
                <w:szCs w:val="16"/>
                <w:lang w:eastAsia="en-US"/>
                <w14:ligatures w14:val="standardContextual"/>
              </w:rPr>
              <w:t xml:space="preserve">schools and </w:t>
            </w:r>
            <w:r w:rsidR="006F1FEA" w:rsidRPr="008E42D5">
              <w:rPr>
                <w:rFonts w:ascii="Arial" w:eastAsia="Aptos" w:hAnsi="Arial" w:cs="Arial"/>
                <w:color w:val="auto"/>
                <w:kern w:val="2"/>
                <w:sz w:val="16"/>
                <w:szCs w:val="16"/>
                <w:lang w:eastAsia="en-US"/>
                <w14:ligatures w14:val="standardContextual"/>
              </w:rPr>
              <w:t>125</w:t>
            </w:r>
            <w:r w:rsidRPr="008E42D5">
              <w:rPr>
                <w:rFonts w:ascii="Arial" w:eastAsia="Aptos" w:hAnsi="Arial" w:cs="Arial"/>
                <w:color w:val="auto"/>
                <w:kern w:val="2"/>
                <w:sz w:val="16"/>
                <w:szCs w:val="16"/>
                <w:lang w:eastAsia="en-US"/>
                <w14:ligatures w14:val="standardContextual"/>
              </w:rPr>
              <w:t xml:space="preserve"> businesses have signed up for a food waste collection service.</w:t>
            </w:r>
          </w:p>
        </w:tc>
        <w:tc>
          <w:tcPr>
            <w:tcW w:w="4626" w:type="dxa"/>
            <w:tcBorders>
              <w:top w:val="single" w:sz="4" w:space="0" w:color="auto"/>
              <w:left w:val="single" w:sz="4" w:space="0" w:color="auto"/>
              <w:bottom w:val="single" w:sz="4" w:space="0" w:color="auto"/>
              <w:right w:val="single" w:sz="4" w:space="0" w:color="auto"/>
            </w:tcBorders>
          </w:tcPr>
          <w:p w14:paraId="29691E25" w14:textId="7CD2D2FF" w:rsidR="00CF1895" w:rsidRPr="00F74A9D" w:rsidRDefault="000F6BD4" w:rsidP="00CF1895">
            <w:pPr>
              <w:textAlignment w:val="baseline"/>
              <w:rPr>
                <w:rFonts w:ascii="Arial" w:hAnsi="Arial" w:cs="Arial"/>
                <w:sz w:val="20"/>
                <w:szCs w:val="20"/>
              </w:rPr>
            </w:pPr>
            <w:r w:rsidRPr="00CD40AB">
              <w:rPr>
                <w:rFonts w:ascii="Arial" w:hAnsi="Arial" w:cs="Arial"/>
                <w:sz w:val="16"/>
                <w:szCs w:val="16"/>
              </w:rPr>
              <w:t>Offered by 31st March 202</w:t>
            </w:r>
            <w:r w:rsidR="00CD40AB" w:rsidRPr="00CD40AB">
              <w:rPr>
                <w:rFonts w:ascii="Arial" w:hAnsi="Arial" w:cs="Arial"/>
                <w:sz w:val="16"/>
                <w:szCs w:val="16"/>
              </w:rPr>
              <w:t>5, sign-ups ongoing</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29"/>
          <w:footerReference w:type="default" r:id="rId30"/>
          <w:headerReference w:type="first" r:id="rId31"/>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32"/>
      <w:headerReference w:type="default" r:id="rId33"/>
      <w:footerReference w:type="even" r:id="rId34"/>
      <w:footerReference w:type="default" r:id="rId3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03CA" w14:textId="77777777" w:rsidR="00822A2A" w:rsidRDefault="00822A2A">
      <w:r>
        <w:separator/>
      </w:r>
    </w:p>
  </w:endnote>
  <w:endnote w:type="continuationSeparator" w:id="0">
    <w:p w14:paraId="05E5A975" w14:textId="77777777" w:rsidR="00822A2A" w:rsidRDefault="00822A2A">
      <w:r>
        <w:continuationSeparator/>
      </w:r>
    </w:p>
  </w:endnote>
  <w:endnote w:type="continuationNotice" w:id="1">
    <w:p w14:paraId="388AC8E8" w14:textId="77777777" w:rsidR="00822A2A" w:rsidRDefault="00822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C165" w14:textId="77777777" w:rsidR="00822A2A" w:rsidRDefault="00822A2A">
      <w:r>
        <w:separator/>
      </w:r>
    </w:p>
  </w:footnote>
  <w:footnote w:type="continuationSeparator" w:id="0">
    <w:p w14:paraId="5B01BA0E" w14:textId="77777777" w:rsidR="00822A2A" w:rsidRDefault="00822A2A">
      <w:r>
        <w:continuationSeparator/>
      </w:r>
    </w:p>
  </w:footnote>
  <w:footnote w:type="continuationNotice" w:id="1">
    <w:p w14:paraId="27C16F13" w14:textId="77777777" w:rsidR="00822A2A" w:rsidRDefault="00822A2A"/>
  </w:footnote>
  <w:footnote w:id="2">
    <w:p w14:paraId="3C8B4669" w14:textId="6FB83CCC" w:rsidR="007A4022" w:rsidRPr="00CF6CC4" w:rsidRDefault="007A4022"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7A4022" w:rsidRDefault="007A4022"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6CBA"/>
    <w:multiLevelType w:val="hybridMultilevel"/>
    <w:tmpl w:val="BF14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B17EF3"/>
    <w:multiLevelType w:val="hybridMultilevel"/>
    <w:tmpl w:val="BBDC7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2" w15:restartNumberingAfterBreak="0">
    <w:nsid w:val="0FC8294F"/>
    <w:multiLevelType w:val="hybridMultilevel"/>
    <w:tmpl w:val="CBC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DA6355"/>
    <w:multiLevelType w:val="hybridMultilevel"/>
    <w:tmpl w:val="7B828A2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12C11719"/>
    <w:multiLevelType w:val="hybridMultilevel"/>
    <w:tmpl w:val="96B2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460B7"/>
    <w:multiLevelType w:val="hybridMultilevel"/>
    <w:tmpl w:val="2938B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4DDC"/>
    <w:multiLevelType w:val="multilevel"/>
    <w:tmpl w:val="66427B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066E82"/>
    <w:multiLevelType w:val="hybridMultilevel"/>
    <w:tmpl w:val="752C80BC"/>
    <w:lvl w:ilvl="0" w:tplc="55A07686">
      <w:start w:val="1"/>
      <w:numFmt w:val="bullet"/>
      <w:lvlText w:val=""/>
      <w:lvlJc w:val="left"/>
      <w:pPr>
        <w:ind w:left="720" w:hanging="360"/>
      </w:pPr>
      <w:rPr>
        <w:rFonts w:ascii="Symbol" w:hAnsi="Symbol" w:hint="default"/>
      </w:rPr>
    </w:lvl>
    <w:lvl w:ilvl="1" w:tplc="88FEF6BA">
      <w:start w:val="1"/>
      <w:numFmt w:val="bullet"/>
      <w:lvlText w:val="o"/>
      <w:lvlJc w:val="left"/>
      <w:pPr>
        <w:ind w:left="1440" w:hanging="360"/>
      </w:pPr>
      <w:rPr>
        <w:rFonts w:ascii="Courier New" w:hAnsi="Courier New" w:hint="default"/>
      </w:rPr>
    </w:lvl>
    <w:lvl w:ilvl="2" w:tplc="F83833FA">
      <w:start w:val="1"/>
      <w:numFmt w:val="bullet"/>
      <w:lvlText w:val=""/>
      <w:lvlJc w:val="left"/>
      <w:pPr>
        <w:ind w:left="2160" w:hanging="360"/>
      </w:pPr>
      <w:rPr>
        <w:rFonts w:ascii="Wingdings" w:hAnsi="Wingdings" w:hint="default"/>
      </w:rPr>
    </w:lvl>
    <w:lvl w:ilvl="3" w:tplc="6108D3BA">
      <w:start w:val="1"/>
      <w:numFmt w:val="bullet"/>
      <w:lvlText w:val=""/>
      <w:lvlJc w:val="left"/>
      <w:pPr>
        <w:ind w:left="2880" w:hanging="360"/>
      </w:pPr>
      <w:rPr>
        <w:rFonts w:ascii="Symbol" w:hAnsi="Symbol" w:hint="default"/>
      </w:rPr>
    </w:lvl>
    <w:lvl w:ilvl="4" w:tplc="17C4FCE2">
      <w:start w:val="1"/>
      <w:numFmt w:val="bullet"/>
      <w:lvlText w:val="o"/>
      <w:lvlJc w:val="left"/>
      <w:pPr>
        <w:ind w:left="3600" w:hanging="360"/>
      </w:pPr>
      <w:rPr>
        <w:rFonts w:ascii="Courier New" w:hAnsi="Courier New" w:hint="default"/>
      </w:rPr>
    </w:lvl>
    <w:lvl w:ilvl="5" w:tplc="1152B3DA">
      <w:start w:val="1"/>
      <w:numFmt w:val="bullet"/>
      <w:lvlText w:val=""/>
      <w:lvlJc w:val="left"/>
      <w:pPr>
        <w:ind w:left="4320" w:hanging="360"/>
      </w:pPr>
      <w:rPr>
        <w:rFonts w:ascii="Wingdings" w:hAnsi="Wingdings" w:hint="default"/>
      </w:rPr>
    </w:lvl>
    <w:lvl w:ilvl="6" w:tplc="23643022">
      <w:start w:val="1"/>
      <w:numFmt w:val="bullet"/>
      <w:lvlText w:val=""/>
      <w:lvlJc w:val="left"/>
      <w:pPr>
        <w:ind w:left="5040" w:hanging="360"/>
      </w:pPr>
      <w:rPr>
        <w:rFonts w:ascii="Symbol" w:hAnsi="Symbol" w:hint="default"/>
      </w:rPr>
    </w:lvl>
    <w:lvl w:ilvl="7" w:tplc="F5961A4E">
      <w:start w:val="1"/>
      <w:numFmt w:val="bullet"/>
      <w:lvlText w:val="o"/>
      <w:lvlJc w:val="left"/>
      <w:pPr>
        <w:ind w:left="5760" w:hanging="360"/>
      </w:pPr>
      <w:rPr>
        <w:rFonts w:ascii="Courier New" w:hAnsi="Courier New" w:hint="default"/>
      </w:rPr>
    </w:lvl>
    <w:lvl w:ilvl="8" w:tplc="948894BC">
      <w:start w:val="1"/>
      <w:numFmt w:val="bullet"/>
      <w:lvlText w:val=""/>
      <w:lvlJc w:val="left"/>
      <w:pPr>
        <w:ind w:left="6480" w:hanging="360"/>
      </w:pPr>
      <w:rPr>
        <w:rFonts w:ascii="Wingdings" w:hAnsi="Wingdings" w:hint="default"/>
      </w:rPr>
    </w:lvl>
  </w:abstractNum>
  <w:abstractNum w:abstractNumId="21" w15:restartNumberingAfterBreak="0">
    <w:nsid w:val="36120132"/>
    <w:multiLevelType w:val="hybridMultilevel"/>
    <w:tmpl w:val="1564F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23256C"/>
    <w:multiLevelType w:val="hybridMultilevel"/>
    <w:tmpl w:val="A72EFC5C"/>
    <w:lvl w:ilvl="0" w:tplc="9C7E1392">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3" w15:restartNumberingAfterBreak="0">
    <w:nsid w:val="38875B22"/>
    <w:multiLevelType w:val="multilevel"/>
    <w:tmpl w:val="03B235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42CB1DC1"/>
    <w:multiLevelType w:val="hybridMultilevel"/>
    <w:tmpl w:val="53A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C7A5F"/>
    <w:multiLevelType w:val="hybridMultilevel"/>
    <w:tmpl w:val="9DE8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32CD3"/>
    <w:multiLevelType w:val="hybridMultilevel"/>
    <w:tmpl w:val="6A9A365A"/>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C977CC8"/>
    <w:multiLevelType w:val="hybridMultilevel"/>
    <w:tmpl w:val="50AC3010"/>
    <w:lvl w:ilvl="0" w:tplc="E6B2DF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B508B"/>
    <w:multiLevelType w:val="hybridMultilevel"/>
    <w:tmpl w:val="1E004F52"/>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52AD7D63"/>
    <w:multiLevelType w:val="hybridMultilevel"/>
    <w:tmpl w:val="4860E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80E5B8E"/>
    <w:multiLevelType w:val="hybridMultilevel"/>
    <w:tmpl w:val="2FC86AC4"/>
    <w:lvl w:ilvl="0" w:tplc="E6B2DF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F72E2"/>
    <w:multiLevelType w:val="hybridMultilevel"/>
    <w:tmpl w:val="498A9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C1ABC"/>
    <w:multiLevelType w:val="hybridMultilevel"/>
    <w:tmpl w:val="C858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65387"/>
    <w:multiLevelType w:val="hybridMultilevel"/>
    <w:tmpl w:val="E53A6E72"/>
    <w:lvl w:ilvl="0" w:tplc="08090001">
      <w:start w:val="1"/>
      <w:numFmt w:val="bullet"/>
      <w:lvlText w:val=""/>
      <w:lvlJc w:val="left"/>
      <w:pPr>
        <w:ind w:left="360" w:hanging="360"/>
      </w:pPr>
      <w:rPr>
        <w:rFonts w:ascii="Symbol" w:hAnsi="Symbol" w:hint="default"/>
      </w:rPr>
    </w:lvl>
    <w:lvl w:ilvl="1" w:tplc="B3EAC19E">
      <w:start w:val="4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396A60"/>
    <w:multiLevelType w:val="hybridMultilevel"/>
    <w:tmpl w:val="341EC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67368E"/>
    <w:multiLevelType w:val="hybridMultilevel"/>
    <w:tmpl w:val="4D9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01A23"/>
    <w:multiLevelType w:val="hybridMultilevel"/>
    <w:tmpl w:val="1EDC629E"/>
    <w:lvl w:ilvl="0" w:tplc="D30E59F0">
      <w:start w:val="1"/>
      <w:numFmt w:val="bullet"/>
      <w:lvlText w:val=""/>
      <w:lvlJc w:val="left"/>
      <w:pPr>
        <w:ind w:left="720" w:hanging="360"/>
      </w:pPr>
      <w:rPr>
        <w:rFonts w:ascii="Symbol" w:hAnsi="Symbol" w:hint="default"/>
      </w:rPr>
    </w:lvl>
    <w:lvl w:ilvl="1" w:tplc="E1BA5F44">
      <w:start w:val="1"/>
      <w:numFmt w:val="bullet"/>
      <w:lvlText w:val="o"/>
      <w:lvlJc w:val="left"/>
      <w:pPr>
        <w:ind w:left="1440" w:hanging="360"/>
      </w:pPr>
      <w:rPr>
        <w:rFonts w:ascii="Courier New" w:hAnsi="Courier New" w:hint="default"/>
      </w:rPr>
    </w:lvl>
    <w:lvl w:ilvl="2" w:tplc="1ED67D24">
      <w:start w:val="1"/>
      <w:numFmt w:val="bullet"/>
      <w:lvlText w:val=""/>
      <w:lvlJc w:val="left"/>
      <w:pPr>
        <w:ind w:left="2160" w:hanging="360"/>
      </w:pPr>
      <w:rPr>
        <w:rFonts w:ascii="Wingdings" w:hAnsi="Wingdings" w:hint="default"/>
      </w:rPr>
    </w:lvl>
    <w:lvl w:ilvl="3" w:tplc="65D2943C">
      <w:start w:val="1"/>
      <w:numFmt w:val="bullet"/>
      <w:lvlText w:val=""/>
      <w:lvlJc w:val="left"/>
      <w:pPr>
        <w:ind w:left="2880" w:hanging="360"/>
      </w:pPr>
      <w:rPr>
        <w:rFonts w:ascii="Symbol" w:hAnsi="Symbol" w:hint="default"/>
      </w:rPr>
    </w:lvl>
    <w:lvl w:ilvl="4" w:tplc="52C6EA42">
      <w:start w:val="1"/>
      <w:numFmt w:val="bullet"/>
      <w:lvlText w:val="o"/>
      <w:lvlJc w:val="left"/>
      <w:pPr>
        <w:ind w:left="3600" w:hanging="360"/>
      </w:pPr>
      <w:rPr>
        <w:rFonts w:ascii="Courier New" w:hAnsi="Courier New" w:hint="default"/>
      </w:rPr>
    </w:lvl>
    <w:lvl w:ilvl="5" w:tplc="8A3232F0">
      <w:start w:val="1"/>
      <w:numFmt w:val="bullet"/>
      <w:lvlText w:val=""/>
      <w:lvlJc w:val="left"/>
      <w:pPr>
        <w:ind w:left="4320" w:hanging="360"/>
      </w:pPr>
      <w:rPr>
        <w:rFonts w:ascii="Wingdings" w:hAnsi="Wingdings" w:hint="default"/>
      </w:rPr>
    </w:lvl>
    <w:lvl w:ilvl="6" w:tplc="740416DC">
      <w:start w:val="1"/>
      <w:numFmt w:val="bullet"/>
      <w:lvlText w:val=""/>
      <w:lvlJc w:val="left"/>
      <w:pPr>
        <w:ind w:left="5040" w:hanging="360"/>
      </w:pPr>
      <w:rPr>
        <w:rFonts w:ascii="Symbol" w:hAnsi="Symbol" w:hint="default"/>
      </w:rPr>
    </w:lvl>
    <w:lvl w:ilvl="7" w:tplc="3C0CF33E">
      <w:start w:val="1"/>
      <w:numFmt w:val="bullet"/>
      <w:lvlText w:val="o"/>
      <w:lvlJc w:val="left"/>
      <w:pPr>
        <w:ind w:left="5760" w:hanging="360"/>
      </w:pPr>
      <w:rPr>
        <w:rFonts w:ascii="Courier New" w:hAnsi="Courier New" w:hint="default"/>
      </w:rPr>
    </w:lvl>
    <w:lvl w:ilvl="8" w:tplc="32903EEC">
      <w:start w:val="1"/>
      <w:numFmt w:val="bullet"/>
      <w:lvlText w:val=""/>
      <w:lvlJc w:val="left"/>
      <w:pPr>
        <w:ind w:left="6480" w:hanging="360"/>
      </w:pPr>
      <w:rPr>
        <w:rFonts w:ascii="Wingdings" w:hAnsi="Wingdings" w:hint="default"/>
      </w:rPr>
    </w:lvl>
  </w:abstractNum>
  <w:abstractNum w:abstractNumId="43" w15:restartNumberingAfterBreak="0">
    <w:nsid w:val="6D5C41BE"/>
    <w:multiLevelType w:val="hybridMultilevel"/>
    <w:tmpl w:val="BDEC80E4"/>
    <w:lvl w:ilvl="0" w:tplc="08090001">
      <w:start w:val="1"/>
      <w:numFmt w:val="bullet"/>
      <w:lvlText w:val=""/>
      <w:lvlJc w:val="left"/>
      <w:pPr>
        <w:ind w:left="360" w:hanging="360"/>
      </w:pPr>
      <w:rPr>
        <w:rFonts w:ascii="Symbol" w:hAnsi="Symbol" w:hint="default"/>
      </w:rPr>
    </w:lvl>
    <w:lvl w:ilvl="1" w:tplc="277C301A">
      <w:start w:val="4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175F0D"/>
    <w:multiLevelType w:val="hybridMultilevel"/>
    <w:tmpl w:val="6434B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EE0ADD"/>
    <w:multiLevelType w:val="hybridMultilevel"/>
    <w:tmpl w:val="FC448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7E2577"/>
    <w:multiLevelType w:val="hybridMultilevel"/>
    <w:tmpl w:val="02D0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6D635E"/>
    <w:multiLevelType w:val="hybridMultilevel"/>
    <w:tmpl w:val="B28423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8"/>
  </w:num>
  <w:num w:numId="2" w16cid:durableId="718363073">
    <w:abstractNumId w:val="24"/>
  </w:num>
  <w:num w:numId="3" w16cid:durableId="1394087927">
    <w:abstractNumId w:val="32"/>
  </w:num>
  <w:num w:numId="4" w16cid:durableId="1149053297">
    <w:abstractNumId w:val="51"/>
  </w:num>
  <w:num w:numId="5" w16cid:durableId="595479366">
    <w:abstractNumId w:val="25"/>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8"/>
  </w:num>
  <w:num w:numId="17" w16cid:durableId="1962107285">
    <w:abstractNumId w:val="30"/>
  </w:num>
  <w:num w:numId="18" w16cid:durableId="1787042242">
    <w:abstractNumId w:val="45"/>
  </w:num>
  <w:num w:numId="19" w16cid:durableId="152070646">
    <w:abstractNumId w:val="49"/>
  </w:num>
  <w:num w:numId="20" w16cid:durableId="1245841396">
    <w:abstractNumId w:val="16"/>
  </w:num>
  <w:num w:numId="21" w16cid:durableId="445806616">
    <w:abstractNumId w:val="44"/>
  </w:num>
  <w:num w:numId="22" w16cid:durableId="604727692">
    <w:abstractNumId w:val="17"/>
  </w:num>
  <w:num w:numId="23" w16cid:durableId="835460853">
    <w:abstractNumId w:val="39"/>
  </w:num>
  <w:num w:numId="24" w16cid:durableId="2005891249">
    <w:abstractNumId w:val="40"/>
  </w:num>
  <w:num w:numId="25" w16cid:durableId="1662541278">
    <w:abstractNumId w:val="35"/>
  </w:num>
  <w:num w:numId="26" w16cid:durableId="1972132551">
    <w:abstractNumId w:val="28"/>
  </w:num>
  <w:num w:numId="27" w16cid:durableId="1896888530">
    <w:abstractNumId w:val="23"/>
  </w:num>
  <w:num w:numId="28" w16cid:durableId="790394013">
    <w:abstractNumId w:val="19"/>
  </w:num>
  <w:num w:numId="29" w16cid:durableId="1804345369">
    <w:abstractNumId w:val="11"/>
  </w:num>
  <w:num w:numId="30" w16cid:durableId="394663096">
    <w:abstractNumId w:val="22"/>
  </w:num>
  <w:num w:numId="31" w16cid:durableId="1695422097">
    <w:abstractNumId w:val="13"/>
  </w:num>
  <w:num w:numId="32" w16cid:durableId="1679653826">
    <w:abstractNumId w:val="14"/>
  </w:num>
  <w:num w:numId="33" w16cid:durableId="17969857">
    <w:abstractNumId w:val="36"/>
  </w:num>
  <w:num w:numId="34" w16cid:durableId="493952214">
    <w:abstractNumId w:val="10"/>
  </w:num>
  <w:num w:numId="35" w16cid:durableId="1175998894">
    <w:abstractNumId w:val="27"/>
  </w:num>
  <w:num w:numId="36" w16cid:durableId="1669555841">
    <w:abstractNumId w:val="20"/>
  </w:num>
  <w:num w:numId="37" w16cid:durableId="935677259">
    <w:abstractNumId w:val="46"/>
  </w:num>
  <w:num w:numId="38" w16cid:durableId="1527711327">
    <w:abstractNumId w:val="15"/>
  </w:num>
  <w:num w:numId="39" w16cid:durableId="711732568">
    <w:abstractNumId w:val="26"/>
  </w:num>
  <w:num w:numId="40" w16cid:durableId="2074813297">
    <w:abstractNumId w:val="34"/>
  </w:num>
  <w:num w:numId="41" w16cid:durableId="822310831">
    <w:abstractNumId w:val="42"/>
  </w:num>
  <w:num w:numId="42" w16cid:durableId="1029572914">
    <w:abstractNumId w:val="37"/>
  </w:num>
  <w:num w:numId="43" w16cid:durableId="1439521560">
    <w:abstractNumId w:val="29"/>
  </w:num>
  <w:num w:numId="44" w16cid:durableId="1070272321">
    <w:abstractNumId w:val="33"/>
  </w:num>
  <w:num w:numId="45" w16cid:durableId="1766415197">
    <w:abstractNumId w:val="50"/>
  </w:num>
  <w:num w:numId="46" w16cid:durableId="298263740">
    <w:abstractNumId w:val="43"/>
  </w:num>
  <w:num w:numId="47" w16cid:durableId="2021198908">
    <w:abstractNumId w:val="47"/>
  </w:num>
  <w:num w:numId="48" w16cid:durableId="2098095440">
    <w:abstractNumId w:val="48"/>
  </w:num>
  <w:num w:numId="49" w16cid:durableId="206572413">
    <w:abstractNumId w:val="31"/>
  </w:num>
  <w:num w:numId="50" w16cid:durableId="1955743845">
    <w:abstractNumId w:val="12"/>
  </w:num>
  <w:num w:numId="51" w16cid:durableId="1753426869">
    <w:abstractNumId w:val="41"/>
  </w:num>
  <w:num w:numId="52" w16cid:durableId="77883807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16E"/>
    <w:rsid w:val="000013C5"/>
    <w:rsid w:val="00001418"/>
    <w:rsid w:val="000026C9"/>
    <w:rsid w:val="000061E1"/>
    <w:rsid w:val="000063B4"/>
    <w:rsid w:val="000074FE"/>
    <w:rsid w:val="00011276"/>
    <w:rsid w:val="000128AA"/>
    <w:rsid w:val="00015D33"/>
    <w:rsid w:val="000167BB"/>
    <w:rsid w:val="00020AC5"/>
    <w:rsid w:val="00026158"/>
    <w:rsid w:val="00030A10"/>
    <w:rsid w:val="00031199"/>
    <w:rsid w:val="000313F6"/>
    <w:rsid w:val="00031C81"/>
    <w:rsid w:val="000324CE"/>
    <w:rsid w:val="00032F80"/>
    <w:rsid w:val="0003438F"/>
    <w:rsid w:val="00035CFF"/>
    <w:rsid w:val="0003625D"/>
    <w:rsid w:val="00036AF6"/>
    <w:rsid w:val="00036B72"/>
    <w:rsid w:val="00036F1C"/>
    <w:rsid w:val="00037260"/>
    <w:rsid w:val="000375E4"/>
    <w:rsid w:val="00040741"/>
    <w:rsid w:val="000409D5"/>
    <w:rsid w:val="00041393"/>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6A4"/>
    <w:rsid w:val="00057BF9"/>
    <w:rsid w:val="00057FB2"/>
    <w:rsid w:val="0006094A"/>
    <w:rsid w:val="0006166A"/>
    <w:rsid w:val="00061B8B"/>
    <w:rsid w:val="00063E4F"/>
    <w:rsid w:val="00064B6D"/>
    <w:rsid w:val="000651FA"/>
    <w:rsid w:val="000661BD"/>
    <w:rsid w:val="00066303"/>
    <w:rsid w:val="000667C2"/>
    <w:rsid w:val="00066CE6"/>
    <w:rsid w:val="00070C94"/>
    <w:rsid w:val="000718D0"/>
    <w:rsid w:val="000718D8"/>
    <w:rsid w:val="00072BD8"/>
    <w:rsid w:val="00075B10"/>
    <w:rsid w:val="0007621C"/>
    <w:rsid w:val="0007774F"/>
    <w:rsid w:val="0007788B"/>
    <w:rsid w:val="00077FAD"/>
    <w:rsid w:val="00084698"/>
    <w:rsid w:val="00085228"/>
    <w:rsid w:val="00085B4B"/>
    <w:rsid w:val="00087AF2"/>
    <w:rsid w:val="00087F99"/>
    <w:rsid w:val="000902B9"/>
    <w:rsid w:val="00091E19"/>
    <w:rsid w:val="00092A90"/>
    <w:rsid w:val="00092EDB"/>
    <w:rsid w:val="0009479A"/>
    <w:rsid w:val="00094BA5"/>
    <w:rsid w:val="0009588E"/>
    <w:rsid w:val="00095D4C"/>
    <w:rsid w:val="000962AC"/>
    <w:rsid w:val="0009635B"/>
    <w:rsid w:val="00096D75"/>
    <w:rsid w:val="000972AF"/>
    <w:rsid w:val="000978E2"/>
    <w:rsid w:val="00097CE2"/>
    <w:rsid w:val="000A2564"/>
    <w:rsid w:val="000A3256"/>
    <w:rsid w:val="000A617B"/>
    <w:rsid w:val="000A61C4"/>
    <w:rsid w:val="000B0CB1"/>
    <w:rsid w:val="000B19FB"/>
    <w:rsid w:val="000B2285"/>
    <w:rsid w:val="000B2437"/>
    <w:rsid w:val="000B2628"/>
    <w:rsid w:val="000B2EDA"/>
    <w:rsid w:val="000B347B"/>
    <w:rsid w:val="000B376F"/>
    <w:rsid w:val="000B4ED3"/>
    <w:rsid w:val="000B5A4F"/>
    <w:rsid w:val="000B78C9"/>
    <w:rsid w:val="000B7CFE"/>
    <w:rsid w:val="000C00B4"/>
    <w:rsid w:val="000C1AA0"/>
    <w:rsid w:val="000C2FC0"/>
    <w:rsid w:val="000C399D"/>
    <w:rsid w:val="000C4C14"/>
    <w:rsid w:val="000C53BE"/>
    <w:rsid w:val="000D0562"/>
    <w:rsid w:val="000D1044"/>
    <w:rsid w:val="000D2D51"/>
    <w:rsid w:val="000D33D7"/>
    <w:rsid w:val="000D3872"/>
    <w:rsid w:val="000D3DBD"/>
    <w:rsid w:val="000D44CF"/>
    <w:rsid w:val="000D464D"/>
    <w:rsid w:val="000D5C02"/>
    <w:rsid w:val="000D5D4E"/>
    <w:rsid w:val="000E0BA9"/>
    <w:rsid w:val="000E1423"/>
    <w:rsid w:val="000E2CBB"/>
    <w:rsid w:val="000E3A39"/>
    <w:rsid w:val="000E3AB9"/>
    <w:rsid w:val="000F4AE9"/>
    <w:rsid w:val="000F568D"/>
    <w:rsid w:val="000F5807"/>
    <w:rsid w:val="000F6533"/>
    <w:rsid w:val="000F6BD4"/>
    <w:rsid w:val="000F7AC3"/>
    <w:rsid w:val="00100646"/>
    <w:rsid w:val="00100905"/>
    <w:rsid w:val="00101522"/>
    <w:rsid w:val="00103424"/>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3E42"/>
    <w:rsid w:val="001146C3"/>
    <w:rsid w:val="001159D7"/>
    <w:rsid w:val="00115C78"/>
    <w:rsid w:val="00116467"/>
    <w:rsid w:val="00116775"/>
    <w:rsid w:val="0011693E"/>
    <w:rsid w:val="0011796C"/>
    <w:rsid w:val="0012022C"/>
    <w:rsid w:val="00120B40"/>
    <w:rsid w:val="001223CA"/>
    <w:rsid w:val="00123C0E"/>
    <w:rsid w:val="001255E8"/>
    <w:rsid w:val="00125D81"/>
    <w:rsid w:val="001274A9"/>
    <w:rsid w:val="00127832"/>
    <w:rsid w:val="00130C40"/>
    <w:rsid w:val="0013130B"/>
    <w:rsid w:val="00131AB8"/>
    <w:rsid w:val="00131C0A"/>
    <w:rsid w:val="00131D0A"/>
    <w:rsid w:val="00133FB4"/>
    <w:rsid w:val="001341C6"/>
    <w:rsid w:val="00136630"/>
    <w:rsid w:val="00136F9B"/>
    <w:rsid w:val="00137161"/>
    <w:rsid w:val="00141BEE"/>
    <w:rsid w:val="00141E65"/>
    <w:rsid w:val="00142AF6"/>
    <w:rsid w:val="00143484"/>
    <w:rsid w:val="00144783"/>
    <w:rsid w:val="001448E1"/>
    <w:rsid w:val="001463C2"/>
    <w:rsid w:val="00146545"/>
    <w:rsid w:val="00152912"/>
    <w:rsid w:val="001542E5"/>
    <w:rsid w:val="0015443C"/>
    <w:rsid w:val="001544CA"/>
    <w:rsid w:val="00156175"/>
    <w:rsid w:val="0015706F"/>
    <w:rsid w:val="001579CA"/>
    <w:rsid w:val="00161F31"/>
    <w:rsid w:val="001647E8"/>
    <w:rsid w:val="00165B94"/>
    <w:rsid w:val="00167CCD"/>
    <w:rsid w:val="00172200"/>
    <w:rsid w:val="001739CF"/>
    <w:rsid w:val="00174414"/>
    <w:rsid w:val="00176108"/>
    <w:rsid w:val="001761D3"/>
    <w:rsid w:val="00176474"/>
    <w:rsid w:val="00182BB3"/>
    <w:rsid w:val="001855E8"/>
    <w:rsid w:val="001863C6"/>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9684F"/>
    <w:rsid w:val="001A0D12"/>
    <w:rsid w:val="001A1BC5"/>
    <w:rsid w:val="001A2183"/>
    <w:rsid w:val="001A381B"/>
    <w:rsid w:val="001A4524"/>
    <w:rsid w:val="001A78FA"/>
    <w:rsid w:val="001A7BC9"/>
    <w:rsid w:val="001B06D5"/>
    <w:rsid w:val="001B1001"/>
    <w:rsid w:val="001B233E"/>
    <w:rsid w:val="001B2E5F"/>
    <w:rsid w:val="001B339B"/>
    <w:rsid w:val="001B3C43"/>
    <w:rsid w:val="001B4E86"/>
    <w:rsid w:val="001B55AD"/>
    <w:rsid w:val="001B5675"/>
    <w:rsid w:val="001B7523"/>
    <w:rsid w:val="001B79C8"/>
    <w:rsid w:val="001C1AE9"/>
    <w:rsid w:val="001C21C9"/>
    <w:rsid w:val="001C31A9"/>
    <w:rsid w:val="001C3FB1"/>
    <w:rsid w:val="001C4427"/>
    <w:rsid w:val="001C54F9"/>
    <w:rsid w:val="001C6751"/>
    <w:rsid w:val="001C7B2A"/>
    <w:rsid w:val="001C7CDB"/>
    <w:rsid w:val="001D0B20"/>
    <w:rsid w:val="001D0E1D"/>
    <w:rsid w:val="001D25C3"/>
    <w:rsid w:val="001D2774"/>
    <w:rsid w:val="001D2F8B"/>
    <w:rsid w:val="001D34B2"/>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7A8"/>
    <w:rsid w:val="001E6DA2"/>
    <w:rsid w:val="001F0BD0"/>
    <w:rsid w:val="001F1909"/>
    <w:rsid w:val="001F19A3"/>
    <w:rsid w:val="001F2A41"/>
    <w:rsid w:val="001F2EC0"/>
    <w:rsid w:val="001F3C8D"/>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1214B"/>
    <w:rsid w:val="002211BD"/>
    <w:rsid w:val="0022162D"/>
    <w:rsid w:val="00221E6B"/>
    <w:rsid w:val="002241D9"/>
    <w:rsid w:val="00224646"/>
    <w:rsid w:val="002248B5"/>
    <w:rsid w:val="00225A2D"/>
    <w:rsid w:val="002265DC"/>
    <w:rsid w:val="00227620"/>
    <w:rsid w:val="0022762C"/>
    <w:rsid w:val="002320BA"/>
    <w:rsid w:val="0023241C"/>
    <w:rsid w:val="002336AD"/>
    <w:rsid w:val="00234A36"/>
    <w:rsid w:val="00234D41"/>
    <w:rsid w:val="00240591"/>
    <w:rsid w:val="00240D42"/>
    <w:rsid w:val="00241551"/>
    <w:rsid w:val="002417C1"/>
    <w:rsid w:val="00242947"/>
    <w:rsid w:val="00242E1C"/>
    <w:rsid w:val="00243778"/>
    <w:rsid w:val="00245C75"/>
    <w:rsid w:val="00247046"/>
    <w:rsid w:val="00250DD2"/>
    <w:rsid w:val="0025175F"/>
    <w:rsid w:val="0025187C"/>
    <w:rsid w:val="00251BDF"/>
    <w:rsid w:val="00251F15"/>
    <w:rsid w:val="002551AA"/>
    <w:rsid w:val="00257317"/>
    <w:rsid w:val="00257540"/>
    <w:rsid w:val="00257587"/>
    <w:rsid w:val="002577DF"/>
    <w:rsid w:val="0025784B"/>
    <w:rsid w:val="0026100C"/>
    <w:rsid w:val="00261A60"/>
    <w:rsid w:val="00261A7D"/>
    <w:rsid w:val="00261B51"/>
    <w:rsid w:val="0026258B"/>
    <w:rsid w:val="002629BE"/>
    <w:rsid w:val="00262C50"/>
    <w:rsid w:val="00264277"/>
    <w:rsid w:val="00264522"/>
    <w:rsid w:val="00266199"/>
    <w:rsid w:val="00266459"/>
    <w:rsid w:val="00267287"/>
    <w:rsid w:val="002677D8"/>
    <w:rsid w:val="0027138E"/>
    <w:rsid w:val="002724AC"/>
    <w:rsid w:val="0027288A"/>
    <w:rsid w:val="00272917"/>
    <w:rsid w:val="0027316E"/>
    <w:rsid w:val="002740FE"/>
    <w:rsid w:val="002743AE"/>
    <w:rsid w:val="0027492E"/>
    <w:rsid w:val="0027548F"/>
    <w:rsid w:val="00275B5B"/>
    <w:rsid w:val="0027647C"/>
    <w:rsid w:val="0027667B"/>
    <w:rsid w:val="00280234"/>
    <w:rsid w:val="00280B16"/>
    <w:rsid w:val="00281C70"/>
    <w:rsid w:val="00281E0A"/>
    <w:rsid w:val="00282AE0"/>
    <w:rsid w:val="0028312F"/>
    <w:rsid w:val="0028318B"/>
    <w:rsid w:val="00284D5A"/>
    <w:rsid w:val="00284ECF"/>
    <w:rsid w:val="00285DE4"/>
    <w:rsid w:val="002862BB"/>
    <w:rsid w:val="00291218"/>
    <w:rsid w:val="00291615"/>
    <w:rsid w:val="00292DEB"/>
    <w:rsid w:val="00293380"/>
    <w:rsid w:val="0029342C"/>
    <w:rsid w:val="00293488"/>
    <w:rsid w:val="00293908"/>
    <w:rsid w:val="00294375"/>
    <w:rsid w:val="002944C9"/>
    <w:rsid w:val="00294C1C"/>
    <w:rsid w:val="002970E1"/>
    <w:rsid w:val="002A000A"/>
    <w:rsid w:val="002A06D5"/>
    <w:rsid w:val="002A208A"/>
    <w:rsid w:val="002A3C00"/>
    <w:rsid w:val="002A4B70"/>
    <w:rsid w:val="002A5379"/>
    <w:rsid w:val="002B2501"/>
    <w:rsid w:val="002B2901"/>
    <w:rsid w:val="002B40E4"/>
    <w:rsid w:val="002B599E"/>
    <w:rsid w:val="002C22D2"/>
    <w:rsid w:val="002C27A7"/>
    <w:rsid w:val="002C3514"/>
    <w:rsid w:val="002C5616"/>
    <w:rsid w:val="002C72FB"/>
    <w:rsid w:val="002C78B4"/>
    <w:rsid w:val="002C7E55"/>
    <w:rsid w:val="002D074A"/>
    <w:rsid w:val="002D0DDD"/>
    <w:rsid w:val="002D1046"/>
    <w:rsid w:val="002D18EC"/>
    <w:rsid w:val="002D3A97"/>
    <w:rsid w:val="002D3E53"/>
    <w:rsid w:val="002D4E4E"/>
    <w:rsid w:val="002D5D29"/>
    <w:rsid w:val="002D6BE6"/>
    <w:rsid w:val="002E0434"/>
    <w:rsid w:val="002E0865"/>
    <w:rsid w:val="002E0CF6"/>
    <w:rsid w:val="002E27BD"/>
    <w:rsid w:val="002E3D7D"/>
    <w:rsid w:val="002E455F"/>
    <w:rsid w:val="002E50D1"/>
    <w:rsid w:val="002E5563"/>
    <w:rsid w:val="002E5C32"/>
    <w:rsid w:val="002E781B"/>
    <w:rsid w:val="002F0499"/>
    <w:rsid w:val="002F221F"/>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1439F"/>
    <w:rsid w:val="00314BF5"/>
    <w:rsid w:val="003158BF"/>
    <w:rsid w:val="00315E50"/>
    <w:rsid w:val="00316A7F"/>
    <w:rsid w:val="00316BBB"/>
    <w:rsid w:val="00317B29"/>
    <w:rsid w:val="0032052D"/>
    <w:rsid w:val="003205AE"/>
    <w:rsid w:val="00320F10"/>
    <w:rsid w:val="00321FBD"/>
    <w:rsid w:val="00323671"/>
    <w:rsid w:val="0032373D"/>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379AF"/>
    <w:rsid w:val="003431D8"/>
    <w:rsid w:val="00343E63"/>
    <w:rsid w:val="003440EC"/>
    <w:rsid w:val="0034489C"/>
    <w:rsid w:val="003448E4"/>
    <w:rsid w:val="00345C3E"/>
    <w:rsid w:val="00346E80"/>
    <w:rsid w:val="00347ECB"/>
    <w:rsid w:val="003505B0"/>
    <w:rsid w:val="00351304"/>
    <w:rsid w:val="00351354"/>
    <w:rsid w:val="00351824"/>
    <w:rsid w:val="00351A01"/>
    <w:rsid w:val="0035220C"/>
    <w:rsid w:val="00353646"/>
    <w:rsid w:val="00354786"/>
    <w:rsid w:val="003551B8"/>
    <w:rsid w:val="003559C9"/>
    <w:rsid w:val="00356A27"/>
    <w:rsid w:val="00357582"/>
    <w:rsid w:val="00357CCC"/>
    <w:rsid w:val="00363269"/>
    <w:rsid w:val="003641AC"/>
    <w:rsid w:val="0036513D"/>
    <w:rsid w:val="00365F91"/>
    <w:rsid w:val="003676EB"/>
    <w:rsid w:val="00370798"/>
    <w:rsid w:val="00372D02"/>
    <w:rsid w:val="00373791"/>
    <w:rsid w:val="00373986"/>
    <w:rsid w:val="00373A71"/>
    <w:rsid w:val="00374798"/>
    <w:rsid w:val="0037571A"/>
    <w:rsid w:val="00376A19"/>
    <w:rsid w:val="0037782C"/>
    <w:rsid w:val="00377AA9"/>
    <w:rsid w:val="00380D71"/>
    <w:rsid w:val="0038487D"/>
    <w:rsid w:val="00386753"/>
    <w:rsid w:val="00390F30"/>
    <w:rsid w:val="0039110A"/>
    <w:rsid w:val="003935CD"/>
    <w:rsid w:val="003940C3"/>
    <w:rsid w:val="003947D6"/>
    <w:rsid w:val="00394E6D"/>
    <w:rsid w:val="003958DF"/>
    <w:rsid w:val="00396B26"/>
    <w:rsid w:val="00397263"/>
    <w:rsid w:val="0039732D"/>
    <w:rsid w:val="003A1DBF"/>
    <w:rsid w:val="003A3B2E"/>
    <w:rsid w:val="003A49BB"/>
    <w:rsid w:val="003A5E65"/>
    <w:rsid w:val="003A6EA2"/>
    <w:rsid w:val="003A745A"/>
    <w:rsid w:val="003A7530"/>
    <w:rsid w:val="003A7CF9"/>
    <w:rsid w:val="003B0424"/>
    <w:rsid w:val="003B08CB"/>
    <w:rsid w:val="003B14F1"/>
    <w:rsid w:val="003B1BD2"/>
    <w:rsid w:val="003B603A"/>
    <w:rsid w:val="003B7A5B"/>
    <w:rsid w:val="003B7D83"/>
    <w:rsid w:val="003B7E84"/>
    <w:rsid w:val="003C0946"/>
    <w:rsid w:val="003C1020"/>
    <w:rsid w:val="003C2442"/>
    <w:rsid w:val="003C3B76"/>
    <w:rsid w:val="003C3E41"/>
    <w:rsid w:val="003C4AA1"/>
    <w:rsid w:val="003C5364"/>
    <w:rsid w:val="003C606B"/>
    <w:rsid w:val="003C608A"/>
    <w:rsid w:val="003C62AD"/>
    <w:rsid w:val="003C70FC"/>
    <w:rsid w:val="003C77FB"/>
    <w:rsid w:val="003D0369"/>
    <w:rsid w:val="003D2802"/>
    <w:rsid w:val="003D2882"/>
    <w:rsid w:val="003D2981"/>
    <w:rsid w:val="003D2B04"/>
    <w:rsid w:val="003D3415"/>
    <w:rsid w:val="003D3EA2"/>
    <w:rsid w:val="003D4C62"/>
    <w:rsid w:val="003D4E6B"/>
    <w:rsid w:val="003D6CC0"/>
    <w:rsid w:val="003E0059"/>
    <w:rsid w:val="003E0554"/>
    <w:rsid w:val="003E0FA2"/>
    <w:rsid w:val="003E117D"/>
    <w:rsid w:val="003E2A21"/>
    <w:rsid w:val="003E2FF6"/>
    <w:rsid w:val="003E4842"/>
    <w:rsid w:val="003E6048"/>
    <w:rsid w:val="003E67D9"/>
    <w:rsid w:val="003E68D6"/>
    <w:rsid w:val="003E7C51"/>
    <w:rsid w:val="003F0AB7"/>
    <w:rsid w:val="003F13AE"/>
    <w:rsid w:val="003F17B0"/>
    <w:rsid w:val="003F2FF7"/>
    <w:rsid w:val="003F468C"/>
    <w:rsid w:val="003F46AA"/>
    <w:rsid w:val="003F5231"/>
    <w:rsid w:val="003F6790"/>
    <w:rsid w:val="003F7090"/>
    <w:rsid w:val="003F7328"/>
    <w:rsid w:val="003F7903"/>
    <w:rsid w:val="0040035D"/>
    <w:rsid w:val="004004F9"/>
    <w:rsid w:val="004017E5"/>
    <w:rsid w:val="00401EF3"/>
    <w:rsid w:val="00404EDB"/>
    <w:rsid w:val="00405955"/>
    <w:rsid w:val="0040610E"/>
    <w:rsid w:val="004061E9"/>
    <w:rsid w:val="00407BA9"/>
    <w:rsid w:val="00410946"/>
    <w:rsid w:val="00411562"/>
    <w:rsid w:val="00411D6C"/>
    <w:rsid w:val="00411F3D"/>
    <w:rsid w:val="00416662"/>
    <w:rsid w:val="00416DB1"/>
    <w:rsid w:val="00417037"/>
    <w:rsid w:val="00417476"/>
    <w:rsid w:val="00420843"/>
    <w:rsid w:val="00422E26"/>
    <w:rsid w:val="00423970"/>
    <w:rsid w:val="00425EA2"/>
    <w:rsid w:val="00426362"/>
    <w:rsid w:val="00430A8A"/>
    <w:rsid w:val="00430CF9"/>
    <w:rsid w:val="00432013"/>
    <w:rsid w:val="004321B9"/>
    <w:rsid w:val="00432969"/>
    <w:rsid w:val="00432EE9"/>
    <w:rsid w:val="004338C0"/>
    <w:rsid w:val="00433F10"/>
    <w:rsid w:val="00434609"/>
    <w:rsid w:val="00435F37"/>
    <w:rsid w:val="00437A2E"/>
    <w:rsid w:val="00442394"/>
    <w:rsid w:val="004426D9"/>
    <w:rsid w:val="00442743"/>
    <w:rsid w:val="0044496F"/>
    <w:rsid w:val="00445113"/>
    <w:rsid w:val="00445C24"/>
    <w:rsid w:val="00445CAE"/>
    <w:rsid w:val="00447AB0"/>
    <w:rsid w:val="004507C6"/>
    <w:rsid w:val="004531F4"/>
    <w:rsid w:val="00453FD5"/>
    <w:rsid w:val="00455897"/>
    <w:rsid w:val="00456DCE"/>
    <w:rsid w:val="00457560"/>
    <w:rsid w:val="0045798C"/>
    <w:rsid w:val="00460023"/>
    <w:rsid w:val="0046034B"/>
    <w:rsid w:val="00461112"/>
    <w:rsid w:val="00461354"/>
    <w:rsid w:val="004624E4"/>
    <w:rsid w:val="0046470E"/>
    <w:rsid w:val="00466C1F"/>
    <w:rsid w:val="004677AD"/>
    <w:rsid w:val="00470534"/>
    <w:rsid w:val="00472DA4"/>
    <w:rsid w:val="00472F37"/>
    <w:rsid w:val="00473003"/>
    <w:rsid w:val="004738F2"/>
    <w:rsid w:val="00473AD1"/>
    <w:rsid w:val="004759F7"/>
    <w:rsid w:val="004762CF"/>
    <w:rsid w:val="00476CF4"/>
    <w:rsid w:val="0047703C"/>
    <w:rsid w:val="00481415"/>
    <w:rsid w:val="0048149B"/>
    <w:rsid w:val="0048171E"/>
    <w:rsid w:val="004818F6"/>
    <w:rsid w:val="004839BD"/>
    <w:rsid w:val="00483F64"/>
    <w:rsid w:val="004849FF"/>
    <w:rsid w:val="00484BEB"/>
    <w:rsid w:val="00484EE5"/>
    <w:rsid w:val="00484FA1"/>
    <w:rsid w:val="00485271"/>
    <w:rsid w:val="0048530D"/>
    <w:rsid w:val="00486280"/>
    <w:rsid w:val="00487316"/>
    <w:rsid w:val="00487AEC"/>
    <w:rsid w:val="004905DB"/>
    <w:rsid w:val="00492970"/>
    <w:rsid w:val="004944A5"/>
    <w:rsid w:val="00495D12"/>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5387"/>
    <w:rsid w:val="004A64FD"/>
    <w:rsid w:val="004A6C62"/>
    <w:rsid w:val="004A742F"/>
    <w:rsid w:val="004B225E"/>
    <w:rsid w:val="004B2D64"/>
    <w:rsid w:val="004B3778"/>
    <w:rsid w:val="004B60A0"/>
    <w:rsid w:val="004B6BC6"/>
    <w:rsid w:val="004B7B86"/>
    <w:rsid w:val="004C04BF"/>
    <w:rsid w:val="004C28D0"/>
    <w:rsid w:val="004C2AF1"/>
    <w:rsid w:val="004C2EE4"/>
    <w:rsid w:val="004C3F32"/>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E6BDF"/>
    <w:rsid w:val="004F35A7"/>
    <w:rsid w:val="004F4717"/>
    <w:rsid w:val="004F67DE"/>
    <w:rsid w:val="004F7320"/>
    <w:rsid w:val="004F7379"/>
    <w:rsid w:val="004F7CA2"/>
    <w:rsid w:val="004F7CC8"/>
    <w:rsid w:val="00501079"/>
    <w:rsid w:val="005017BC"/>
    <w:rsid w:val="005018D0"/>
    <w:rsid w:val="0050262B"/>
    <w:rsid w:val="0050399B"/>
    <w:rsid w:val="00503C9D"/>
    <w:rsid w:val="00503EB6"/>
    <w:rsid w:val="005052B5"/>
    <w:rsid w:val="005065CC"/>
    <w:rsid w:val="00506893"/>
    <w:rsid w:val="0050738B"/>
    <w:rsid w:val="005101F6"/>
    <w:rsid w:val="00510C7F"/>
    <w:rsid w:val="00511903"/>
    <w:rsid w:val="00511EA3"/>
    <w:rsid w:val="00512EA6"/>
    <w:rsid w:val="00513039"/>
    <w:rsid w:val="005130E2"/>
    <w:rsid w:val="0051357C"/>
    <w:rsid w:val="00515040"/>
    <w:rsid w:val="005156BB"/>
    <w:rsid w:val="0051604A"/>
    <w:rsid w:val="00516F9F"/>
    <w:rsid w:val="00517246"/>
    <w:rsid w:val="00520D7E"/>
    <w:rsid w:val="00521E84"/>
    <w:rsid w:val="00521F73"/>
    <w:rsid w:val="00523EB7"/>
    <w:rsid w:val="00523EDB"/>
    <w:rsid w:val="0052416B"/>
    <w:rsid w:val="005241A8"/>
    <w:rsid w:val="005267F7"/>
    <w:rsid w:val="00527317"/>
    <w:rsid w:val="005278FC"/>
    <w:rsid w:val="00527F9C"/>
    <w:rsid w:val="00527FA6"/>
    <w:rsid w:val="00536BAA"/>
    <w:rsid w:val="005374A3"/>
    <w:rsid w:val="00540651"/>
    <w:rsid w:val="00542B88"/>
    <w:rsid w:val="00542E6E"/>
    <w:rsid w:val="00543A80"/>
    <w:rsid w:val="00543C79"/>
    <w:rsid w:val="00543EE9"/>
    <w:rsid w:val="00545DE6"/>
    <w:rsid w:val="00545E37"/>
    <w:rsid w:val="00545E49"/>
    <w:rsid w:val="005461CA"/>
    <w:rsid w:val="005467DB"/>
    <w:rsid w:val="005469FB"/>
    <w:rsid w:val="00546FBA"/>
    <w:rsid w:val="00547BF7"/>
    <w:rsid w:val="00551126"/>
    <w:rsid w:val="00551561"/>
    <w:rsid w:val="00551849"/>
    <w:rsid w:val="00551979"/>
    <w:rsid w:val="00552145"/>
    <w:rsid w:val="00552321"/>
    <w:rsid w:val="0055510A"/>
    <w:rsid w:val="00557648"/>
    <w:rsid w:val="00557F05"/>
    <w:rsid w:val="00560338"/>
    <w:rsid w:val="005622B9"/>
    <w:rsid w:val="005623E9"/>
    <w:rsid w:val="00565E3A"/>
    <w:rsid w:val="00566611"/>
    <w:rsid w:val="00566BE1"/>
    <w:rsid w:val="00567C4E"/>
    <w:rsid w:val="00572D33"/>
    <w:rsid w:val="005745EF"/>
    <w:rsid w:val="00574AA6"/>
    <w:rsid w:val="005753B9"/>
    <w:rsid w:val="0057651F"/>
    <w:rsid w:val="005772DA"/>
    <w:rsid w:val="00577C90"/>
    <w:rsid w:val="00577D94"/>
    <w:rsid w:val="00577E09"/>
    <w:rsid w:val="0058092A"/>
    <w:rsid w:val="00584EAE"/>
    <w:rsid w:val="00584EB4"/>
    <w:rsid w:val="00586611"/>
    <w:rsid w:val="00586ADB"/>
    <w:rsid w:val="00587014"/>
    <w:rsid w:val="00587A62"/>
    <w:rsid w:val="0059075B"/>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7B8F"/>
    <w:rsid w:val="005C263F"/>
    <w:rsid w:val="005C26B9"/>
    <w:rsid w:val="005C3CD9"/>
    <w:rsid w:val="005C410C"/>
    <w:rsid w:val="005C4171"/>
    <w:rsid w:val="005C442E"/>
    <w:rsid w:val="005C5BD5"/>
    <w:rsid w:val="005C5FB7"/>
    <w:rsid w:val="005C6A23"/>
    <w:rsid w:val="005C7873"/>
    <w:rsid w:val="005C7CA6"/>
    <w:rsid w:val="005D02AD"/>
    <w:rsid w:val="005D03BE"/>
    <w:rsid w:val="005D11EC"/>
    <w:rsid w:val="005D2503"/>
    <w:rsid w:val="005D35FD"/>
    <w:rsid w:val="005D36A5"/>
    <w:rsid w:val="005D479B"/>
    <w:rsid w:val="005D57B4"/>
    <w:rsid w:val="005D69E3"/>
    <w:rsid w:val="005D6A06"/>
    <w:rsid w:val="005D71C0"/>
    <w:rsid w:val="005E015F"/>
    <w:rsid w:val="005E0741"/>
    <w:rsid w:val="005E0A17"/>
    <w:rsid w:val="005E1341"/>
    <w:rsid w:val="005E150C"/>
    <w:rsid w:val="005E2AFE"/>
    <w:rsid w:val="005E3ACA"/>
    <w:rsid w:val="005E41BA"/>
    <w:rsid w:val="005E4B71"/>
    <w:rsid w:val="005E757D"/>
    <w:rsid w:val="005F0CBE"/>
    <w:rsid w:val="005F1290"/>
    <w:rsid w:val="005F231E"/>
    <w:rsid w:val="005F2F49"/>
    <w:rsid w:val="005F3572"/>
    <w:rsid w:val="005F37CC"/>
    <w:rsid w:val="005F5261"/>
    <w:rsid w:val="005F5A9B"/>
    <w:rsid w:val="005F73D5"/>
    <w:rsid w:val="005F7EB4"/>
    <w:rsid w:val="0060047E"/>
    <w:rsid w:val="00600E12"/>
    <w:rsid w:val="00603A18"/>
    <w:rsid w:val="00604B90"/>
    <w:rsid w:val="00604D4B"/>
    <w:rsid w:val="00606538"/>
    <w:rsid w:val="006072A6"/>
    <w:rsid w:val="00607E74"/>
    <w:rsid w:val="00610BF0"/>
    <w:rsid w:val="00611D2F"/>
    <w:rsid w:val="00612F13"/>
    <w:rsid w:val="00614962"/>
    <w:rsid w:val="00614DA2"/>
    <w:rsid w:val="0061547B"/>
    <w:rsid w:val="00615738"/>
    <w:rsid w:val="00615926"/>
    <w:rsid w:val="0061598C"/>
    <w:rsid w:val="00615B02"/>
    <w:rsid w:val="00617284"/>
    <w:rsid w:val="0061758E"/>
    <w:rsid w:val="00617A33"/>
    <w:rsid w:val="006206E7"/>
    <w:rsid w:val="006207BC"/>
    <w:rsid w:val="00621535"/>
    <w:rsid w:val="006216A8"/>
    <w:rsid w:val="00623037"/>
    <w:rsid w:val="006235F1"/>
    <w:rsid w:val="00626CD5"/>
    <w:rsid w:val="00627ECB"/>
    <w:rsid w:val="006305AF"/>
    <w:rsid w:val="0063077C"/>
    <w:rsid w:val="006307E1"/>
    <w:rsid w:val="00630AE6"/>
    <w:rsid w:val="00630E73"/>
    <w:rsid w:val="00631FB3"/>
    <w:rsid w:val="00632D30"/>
    <w:rsid w:val="006340A1"/>
    <w:rsid w:val="00636AFE"/>
    <w:rsid w:val="00636BE3"/>
    <w:rsid w:val="00637CCA"/>
    <w:rsid w:val="006406F2"/>
    <w:rsid w:val="00641F09"/>
    <w:rsid w:val="00642DD3"/>
    <w:rsid w:val="006455D8"/>
    <w:rsid w:val="006472A6"/>
    <w:rsid w:val="006477CB"/>
    <w:rsid w:val="0064785B"/>
    <w:rsid w:val="006505F3"/>
    <w:rsid w:val="00650C60"/>
    <w:rsid w:val="006517D1"/>
    <w:rsid w:val="00651D04"/>
    <w:rsid w:val="00653354"/>
    <w:rsid w:val="00654457"/>
    <w:rsid w:val="00654CA1"/>
    <w:rsid w:val="00655297"/>
    <w:rsid w:val="00655D1F"/>
    <w:rsid w:val="0065669F"/>
    <w:rsid w:val="00657240"/>
    <w:rsid w:val="006601E2"/>
    <w:rsid w:val="00660E4B"/>
    <w:rsid w:val="00662205"/>
    <w:rsid w:val="00664079"/>
    <w:rsid w:val="00664500"/>
    <w:rsid w:val="006650FB"/>
    <w:rsid w:val="00665802"/>
    <w:rsid w:val="00665A70"/>
    <w:rsid w:val="00666328"/>
    <w:rsid w:val="00667F6B"/>
    <w:rsid w:val="00670074"/>
    <w:rsid w:val="00671959"/>
    <w:rsid w:val="00671DF8"/>
    <w:rsid w:val="00673167"/>
    <w:rsid w:val="00673BB9"/>
    <w:rsid w:val="0067531D"/>
    <w:rsid w:val="006764CF"/>
    <w:rsid w:val="0067659D"/>
    <w:rsid w:val="006765F7"/>
    <w:rsid w:val="0067691E"/>
    <w:rsid w:val="00676F11"/>
    <w:rsid w:val="006773C5"/>
    <w:rsid w:val="00680331"/>
    <w:rsid w:val="00680C65"/>
    <w:rsid w:val="00681259"/>
    <w:rsid w:val="00682E9F"/>
    <w:rsid w:val="00684522"/>
    <w:rsid w:val="006853EF"/>
    <w:rsid w:val="00687240"/>
    <w:rsid w:val="00690C6A"/>
    <w:rsid w:val="00691884"/>
    <w:rsid w:val="0069461C"/>
    <w:rsid w:val="00695D72"/>
    <w:rsid w:val="006975FC"/>
    <w:rsid w:val="00697D6E"/>
    <w:rsid w:val="006A056E"/>
    <w:rsid w:val="006A05C6"/>
    <w:rsid w:val="006A0E57"/>
    <w:rsid w:val="006A1382"/>
    <w:rsid w:val="006A23CF"/>
    <w:rsid w:val="006A2A1C"/>
    <w:rsid w:val="006A2E10"/>
    <w:rsid w:val="006A3219"/>
    <w:rsid w:val="006A3C18"/>
    <w:rsid w:val="006A3E14"/>
    <w:rsid w:val="006A4065"/>
    <w:rsid w:val="006A473B"/>
    <w:rsid w:val="006A59AF"/>
    <w:rsid w:val="006A60C9"/>
    <w:rsid w:val="006A6413"/>
    <w:rsid w:val="006A65B6"/>
    <w:rsid w:val="006A7309"/>
    <w:rsid w:val="006B0646"/>
    <w:rsid w:val="006B0A29"/>
    <w:rsid w:val="006B4535"/>
    <w:rsid w:val="006B50E3"/>
    <w:rsid w:val="006B5B3B"/>
    <w:rsid w:val="006B7554"/>
    <w:rsid w:val="006C0FF0"/>
    <w:rsid w:val="006C1BBC"/>
    <w:rsid w:val="006C4584"/>
    <w:rsid w:val="006C5EBC"/>
    <w:rsid w:val="006C6C63"/>
    <w:rsid w:val="006C72B8"/>
    <w:rsid w:val="006C7E4A"/>
    <w:rsid w:val="006C7EBD"/>
    <w:rsid w:val="006D13A9"/>
    <w:rsid w:val="006D3064"/>
    <w:rsid w:val="006D365F"/>
    <w:rsid w:val="006D37B7"/>
    <w:rsid w:val="006E14E8"/>
    <w:rsid w:val="006E1749"/>
    <w:rsid w:val="006E1D10"/>
    <w:rsid w:val="006E356E"/>
    <w:rsid w:val="006E5C76"/>
    <w:rsid w:val="006E7C97"/>
    <w:rsid w:val="006F0D82"/>
    <w:rsid w:val="006F1076"/>
    <w:rsid w:val="006F1C14"/>
    <w:rsid w:val="006F1FEA"/>
    <w:rsid w:val="006F2D64"/>
    <w:rsid w:val="006F2FC0"/>
    <w:rsid w:val="006F3AE5"/>
    <w:rsid w:val="006F50B2"/>
    <w:rsid w:val="006F5433"/>
    <w:rsid w:val="006F56C8"/>
    <w:rsid w:val="006F59B4"/>
    <w:rsid w:val="006F5DF0"/>
    <w:rsid w:val="006F5F45"/>
    <w:rsid w:val="006F6A84"/>
    <w:rsid w:val="006F7D77"/>
    <w:rsid w:val="00700366"/>
    <w:rsid w:val="00702229"/>
    <w:rsid w:val="007028F8"/>
    <w:rsid w:val="00704C90"/>
    <w:rsid w:val="00704CDB"/>
    <w:rsid w:val="00705436"/>
    <w:rsid w:val="007054C2"/>
    <w:rsid w:val="0070678A"/>
    <w:rsid w:val="007137C3"/>
    <w:rsid w:val="007151EA"/>
    <w:rsid w:val="00715C08"/>
    <w:rsid w:val="00717074"/>
    <w:rsid w:val="0071710A"/>
    <w:rsid w:val="0071755F"/>
    <w:rsid w:val="007203E3"/>
    <w:rsid w:val="007207A5"/>
    <w:rsid w:val="00721A27"/>
    <w:rsid w:val="00721C6F"/>
    <w:rsid w:val="0072230D"/>
    <w:rsid w:val="0072243A"/>
    <w:rsid w:val="00722BAB"/>
    <w:rsid w:val="00730285"/>
    <w:rsid w:val="0073083C"/>
    <w:rsid w:val="00730947"/>
    <w:rsid w:val="0073199D"/>
    <w:rsid w:val="007324F1"/>
    <w:rsid w:val="0073354D"/>
    <w:rsid w:val="007343E3"/>
    <w:rsid w:val="00734FCC"/>
    <w:rsid w:val="007350EE"/>
    <w:rsid w:val="007356AC"/>
    <w:rsid w:val="007360F1"/>
    <w:rsid w:val="007407D1"/>
    <w:rsid w:val="007416B4"/>
    <w:rsid w:val="007445B9"/>
    <w:rsid w:val="00744BFF"/>
    <w:rsid w:val="007457D1"/>
    <w:rsid w:val="007458C7"/>
    <w:rsid w:val="0074600E"/>
    <w:rsid w:val="007463E4"/>
    <w:rsid w:val="0074787D"/>
    <w:rsid w:val="00747F31"/>
    <w:rsid w:val="0075004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4271"/>
    <w:rsid w:val="00765239"/>
    <w:rsid w:val="00765A64"/>
    <w:rsid w:val="00766BB9"/>
    <w:rsid w:val="00766D14"/>
    <w:rsid w:val="00770E10"/>
    <w:rsid w:val="00771571"/>
    <w:rsid w:val="00772A25"/>
    <w:rsid w:val="00773C9F"/>
    <w:rsid w:val="007752E1"/>
    <w:rsid w:val="00775775"/>
    <w:rsid w:val="0077666E"/>
    <w:rsid w:val="00780283"/>
    <w:rsid w:val="0078170F"/>
    <w:rsid w:val="007848A8"/>
    <w:rsid w:val="007852F6"/>
    <w:rsid w:val="007858F1"/>
    <w:rsid w:val="00785F77"/>
    <w:rsid w:val="00786695"/>
    <w:rsid w:val="0079110E"/>
    <w:rsid w:val="00795882"/>
    <w:rsid w:val="007A1095"/>
    <w:rsid w:val="007A1226"/>
    <w:rsid w:val="007A3866"/>
    <w:rsid w:val="007A3D89"/>
    <w:rsid w:val="007A4022"/>
    <w:rsid w:val="007A651F"/>
    <w:rsid w:val="007A718C"/>
    <w:rsid w:val="007A7CA0"/>
    <w:rsid w:val="007B0E13"/>
    <w:rsid w:val="007B19F8"/>
    <w:rsid w:val="007B2234"/>
    <w:rsid w:val="007B2E00"/>
    <w:rsid w:val="007B3025"/>
    <w:rsid w:val="007B4DA4"/>
    <w:rsid w:val="007B55D1"/>
    <w:rsid w:val="007B5B51"/>
    <w:rsid w:val="007B6621"/>
    <w:rsid w:val="007B6896"/>
    <w:rsid w:val="007B68B9"/>
    <w:rsid w:val="007B7459"/>
    <w:rsid w:val="007C09F4"/>
    <w:rsid w:val="007C1389"/>
    <w:rsid w:val="007C2363"/>
    <w:rsid w:val="007C4E84"/>
    <w:rsid w:val="007C5ADC"/>
    <w:rsid w:val="007C5F5A"/>
    <w:rsid w:val="007C66DF"/>
    <w:rsid w:val="007C6E67"/>
    <w:rsid w:val="007C7162"/>
    <w:rsid w:val="007D0374"/>
    <w:rsid w:val="007D0458"/>
    <w:rsid w:val="007D2E49"/>
    <w:rsid w:val="007D5E5C"/>
    <w:rsid w:val="007D71BC"/>
    <w:rsid w:val="007E038F"/>
    <w:rsid w:val="007E2D48"/>
    <w:rsid w:val="007E314A"/>
    <w:rsid w:val="007E4C51"/>
    <w:rsid w:val="007E525B"/>
    <w:rsid w:val="007E5318"/>
    <w:rsid w:val="007E62F0"/>
    <w:rsid w:val="007E7810"/>
    <w:rsid w:val="007E7F57"/>
    <w:rsid w:val="007E7FD7"/>
    <w:rsid w:val="007F06C3"/>
    <w:rsid w:val="007F23CA"/>
    <w:rsid w:val="007F2837"/>
    <w:rsid w:val="007F388A"/>
    <w:rsid w:val="007F3ECF"/>
    <w:rsid w:val="007F5371"/>
    <w:rsid w:val="007F5A32"/>
    <w:rsid w:val="007F5C24"/>
    <w:rsid w:val="007F6BD7"/>
    <w:rsid w:val="007F6F23"/>
    <w:rsid w:val="00800B3B"/>
    <w:rsid w:val="00802080"/>
    <w:rsid w:val="00802105"/>
    <w:rsid w:val="00802525"/>
    <w:rsid w:val="00803846"/>
    <w:rsid w:val="00803CAB"/>
    <w:rsid w:val="008051A2"/>
    <w:rsid w:val="00805F72"/>
    <w:rsid w:val="0080699F"/>
    <w:rsid w:val="00806D35"/>
    <w:rsid w:val="00807F0C"/>
    <w:rsid w:val="008101E9"/>
    <w:rsid w:val="00810502"/>
    <w:rsid w:val="00810915"/>
    <w:rsid w:val="008118A8"/>
    <w:rsid w:val="00812300"/>
    <w:rsid w:val="0081513C"/>
    <w:rsid w:val="008151CB"/>
    <w:rsid w:val="00815437"/>
    <w:rsid w:val="0081581A"/>
    <w:rsid w:val="00815E33"/>
    <w:rsid w:val="00815F5D"/>
    <w:rsid w:val="008165C4"/>
    <w:rsid w:val="0081696E"/>
    <w:rsid w:val="00820149"/>
    <w:rsid w:val="0082058A"/>
    <w:rsid w:val="00821AFE"/>
    <w:rsid w:val="00822A2A"/>
    <w:rsid w:val="0082303E"/>
    <w:rsid w:val="00823391"/>
    <w:rsid w:val="00823EF8"/>
    <w:rsid w:val="0082508E"/>
    <w:rsid w:val="008272BD"/>
    <w:rsid w:val="00827B19"/>
    <w:rsid w:val="00831669"/>
    <w:rsid w:val="00831758"/>
    <w:rsid w:val="00833890"/>
    <w:rsid w:val="00833F7F"/>
    <w:rsid w:val="008351AA"/>
    <w:rsid w:val="00836220"/>
    <w:rsid w:val="0083631D"/>
    <w:rsid w:val="0083679D"/>
    <w:rsid w:val="0083778A"/>
    <w:rsid w:val="008401F8"/>
    <w:rsid w:val="008405F0"/>
    <w:rsid w:val="0084137A"/>
    <w:rsid w:val="00841E91"/>
    <w:rsid w:val="00842818"/>
    <w:rsid w:val="008438CC"/>
    <w:rsid w:val="00843EF2"/>
    <w:rsid w:val="00844DE3"/>
    <w:rsid w:val="00844E26"/>
    <w:rsid w:val="008453F3"/>
    <w:rsid w:val="00847524"/>
    <w:rsid w:val="00847AC1"/>
    <w:rsid w:val="00847D3C"/>
    <w:rsid w:val="008503D6"/>
    <w:rsid w:val="008534A5"/>
    <w:rsid w:val="00853C3C"/>
    <w:rsid w:val="00855152"/>
    <w:rsid w:val="00855428"/>
    <w:rsid w:val="00855AF2"/>
    <w:rsid w:val="0085637B"/>
    <w:rsid w:val="008630F1"/>
    <w:rsid w:val="0086496D"/>
    <w:rsid w:val="00865A39"/>
    <w:rsid w:val="00866128"/>
    <w:rsid w:val="00867865"/>
    <w:rsid w:val="00870C06"/>
    <w:rsid w:val="008710B2"/>
    <w:rsid w:val="008720F4"/>
    <w:rsid w:val="008720FE"/>
    <w:rsid w:val="00873673"/>
    <w:rsid w:val="0087386E"/>
    <w:rsid w:val="00873D41"/>
    <w:rsid w:val="0087418F"/>
    <w:rsid w:val="0087510E"/>
    <w:rsid w:val="008753B7"/>
    <w:rsid w:val="00876026"/>
    <w:rsid w:val="00876BAF"/>
    <w:rsid w:val="00876E4C"/>
    <w:rsid w:val="0087728A"/>
    <w:rsid w:val="00877A60"/>
    <w:rsid w:val="00877FC6"/>
    <w:rsid w:val="00880361"/>
    <w:rsid w:val="00880550"/>
    <w:rsid w:val="00880DF2"/>
    <w:rsid w:val="00882C15"/>
    <w:rsid w:val="008848B1"/>
    <w:rsid w:val="0088563F"/>
    <w:rsid w:val="00890E61"/>
    <w:rsid w:val="0089182C"/>
    <w:rsid w:val="00891E06"/>
    <w:rsid w:val="008926F7"/>
    <w:rsid w:val="00892A81"/>
    <w:rsid w:val="008936D7"/>
    <w:rsid w:val="00893F70"/>
    <w:rsid w:val="0089425E"/>
    <w:rsid w:val="00895980"/>
    <w:rsid w:val="008959DB"/>
    <w:rsid w:val="00896E2F"/>
    <w:rsid w:val="00896E4D"/>
    <w:rsid w:val="00896F70"/>
    <w:rsid w:val="00897720"/>
    <w:rsid w:val="00897CDB"/>
    <w:rsid w:val="008A0027"/>
    <w:rsid w:val="008A1A29"/>
    <w:rsid w:val="008A2F61"/>
    <w:rsid w:val="008A5BD7"/>
    <w:rsid w:val="008B1BC8"/>
    <w:rsid w:val="008B35AD"/>
    <w:rsid w:val="008B41E7"/>
    <w:rsid w:val="008B4C3E"/>
    <w:rsid w:val="008C1D74"/>
    <w:rsid w:val="008C3663"/>
    <w:rsid w:val="008C45A5"/>
    <w:rsid w:val="008C4C2C"/>
    <w:rsid w:val="008C5F14"/>
    <w:rsid w:val="008C7D72"/>
    <w:rsid w:val="008D0FA6"/>
    <w:rsid w:val="008D1E5B"/>
    <w:rsid w:val="008D209E"/>
    <w:rsid w:val="008D4C0A"/>
    <w:rsid w:val="008D5896"/>
    <w:rsid w:val="008D5D85"/>
    <w:rsid w:val="008D7DE4"/>
    <w:rsid w:val="008E1261"/>
    <w:rsid w:val="008E14E4"/>
    <w:rsid w:val="008E38B8"/>
    <w:rsid w:val="008E42D5"/>
    <w:rsid w:val="008E5268"/>
    <w:rsid w:val="008E5331"/>
    <w:rsid w:val="008E536F"/>
    <w:rsid w:val="008E5EF2"/>
    <w:rsid w:val="008E65F7"/>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422"/>
    <w:rsid w:val="00904A2C"/>
    <w:rsid w:val="00905F8E"/>
    <w:rsid w:val="00911822"/>
    <w:rsid w:val="00913664"/>
    <w:rsid w:val="009149D6"/>
    <w:rsid w:val="00915A01"/>
    <w:rsid w:val="00915F23"/>
    <w:rsid w:val="00917309"/>
    <w:rsid w:val="00917E23"/>
    <w:rsid w:val="00920014"/>
    <w:rsid w:val="00920E15"/>
    <w:rsid w:val="00921A08"/>
    <w:rsid w:val="00921D00"/>
    <w:rsid w:val="009238A6"/>
    <w:rsid w:val="0092455A"/>
    <w:rsid w:val="00925C80"/>
    <w:rsid w:val="00932091"/>
    <w:rsid w:val="00932C20"/>
    <w:rsid w:val="00932E3B"/>
    <w:rsid w:val="009336EB"/>
    <w:rsid w:val="00936A6C"/>
    <w:rsid w:val="00936E4B"/>
    <w:rsid w:val="009402BA"/>
    <w:rsid w:val="009403B4"/>
    <w:rsid w:val="00940488"/>
    <w:rsid w:val="0094274D"/>
    <w:rsid w:val="0094302A"/>
    <w:rsid w:val="00943240"/>
    <w:rsid w:val="00944D81"/>
    <w:rsid w:val="009456B2"/>
    <w:rsid w:val="00946F55"/>
    <w:rsid w:val="0094795B"/>
    <w:rsid w:val="009500EC"/>
    <w:rsid w:val="00950D89"/>
    <w:rsid w:val="009535BC"/>
    <w:rsid w:val="009537DF"/>
    <w:rsid w:val="00953A92"/>
    <w:rsid w:val="009544AD"/>
    <w:rsid w:val="00955A76"/>
    <w:rsid w:val="00956EAC"/>
    <w:rsid w:val="00957308"/>
    <w:rsid w:val="00957797"/>
    <w:rsid w:val="00957DF2"/>
    <w:rsid w:val="00957E4F"/>
    <w:rsid w:val="00961FC5"/>
    <w:rsid w:val="00962B06"/>
    <w:rsid w:val="00963659"/>
    <w:rsid w:val="009655B0"/>
    <w:rsid w:val="009667C2"/>
    <w:rsid w:val="00967391"/>
    <w:rsid w:val="00970443"/>
    <w:rsid w:val="009713CA"/>
    <w:rsid w:val="0097201B"/>
    <w:rsid w:val="00972614"/>
    <w:rsid w:val="00973648"/>
    <w:rsid w:val="009739A7"/>
    <w:rsid w:val="00975569"/>
    <w:rsid w:val="0097557C"/>
    <w:rsid w:val="009775CF"/>
    <w:rsid w:val="00977C15"/>
    <w:rsid w:val="009811A5"/>
    <w:rsid w:val="0098280C"/>
    <w:rsid w:val="0098761F"/>
    <w:rsid w:val="00991A15"/>
    <w:rsid w:val="0099237E"/>
    <w:rsid w:val="009929A4"/>
    <w:rsid w:val="00992F9A"/>
    <w:rsid w:val="00993710"/>
    <w:rsid w:val="00994330"/>
    <w:rsid w:val="00994931"/>
    <w:rsid w:val="0099546C"/>
    <w:rsid w:val="009956FB"/>
    <w:rsid w:val="00995A50"/>
    <w:rsid w:val="0099600A"/>
    <w:rsid w:val="009968FA"/>
    <w:rsid w:val="00996B78"/>
    <w:rsid w:val="009A229F"/>
    <w:rsid w:val="009A26DD"/>
    <w:rsid w:val="009A2F1E"/>
    <w:rsid w:val="009A5607"/>
    <w:rsid w:val="009A5E48"/>
    <w:rsid w:val="009B159D"/>
    <w:rsid w:val="009B184C"/>
    <w:rsid w:val="009B1993"/>
    <w:rsid w:val="009B19DA"/>
    <w:rsid w:val="009B224A"/>
    <w:rsid w:val="009B269B"/>
    <w:rsid w:val="009B2FF0"/>
    <w:rsid w:val="009B3554"/>
    <w:rsid w:val="009B3E89"/>
    <w:rsid w:val="009B4553"/>
    <w:rsid w:val="009B4AB4"/>
    <w:rsid w:val="009B4FA2"/>
    <w:rsid w:val="009B753B"/>
    <w:rsid w:val="009B7889"/>
    <w:rsid w:val="009B7989"/>
    <w:rsid w:val="009C0E88"/>
    <w:rsid w:val="009C129A"/>
    <w:rsid w:val="009C1B65"/>
    <w:rsid w:val="009C22B4"/>
    <w:rsid w:val="009C2A6E"/>
    <w:rsid w:val="009C36AB"/>
    <w:rsid w:val="009C4413"/>
    <w:rsid w:val="009C4FA3"/>
    <w:rsid w:val="009C5B77"/>
    <w:rsid w:val="009C770F"/>
    <w:rsid w:val="009C79C1"/>
    <w:rsid w:val="009D1893"/>
    <w:rsid w:val="009D1F6D"/>
    <w:rsid w:val="009D331E"/>
    <w:rsid w:val="009D3BEC"/>
    <w:rsid w:val="009D4E88"/>
    <w:rsid w:val="009D6162"/>
    <w:rsid w:val="009D6E62"/>
    <w:rsid w:val="009D7607"/>
    <w:rsid w:val="009D7ABB"/>
    <w:rsid w:val="009E0491"/>
    <w:rsid w:val="009E1A31"/>
    <w:rsid w:val="009E210A"/>
    <w:rsid w:val="009E4842"/>
    <w:rsid w:val="009E4F57"/>
    <w:rsid w:val="009E503F"/>
    <w:rsid w:val="009E56E5"/>
    <w:rsid w:val="009E58BD"/>
    <w:rsid w:val="009E6CB7"/>
    <w:rsid w:val="009F1B66"/>
    <w:rsid w:val="009F27CF"/>
    <w:rsid w:val="009F3AB3"/>
    <w:rsid w:val="009F55B2"/>
    <w:rsid w:val="009F7EC9"/>
    <w:rsid w:val="00A0083E"/>
    <w:rsid w:val="00A01A75"/>
    <w:rsid w:val="00A025F9"/>
    <w:rsid w:val="00A02A12"/>
    <w:rsid w:val="00A0524C"/>
    <w:rsid w:val="00A05396"/>
    <w:rsid w:val="00A060B3"/>
    <w:rsid w:val="00A06529"/>
    <w:rsid w:val="00A10183"/>
    <w:rsid w:val="00A116A9"/>
    <w:rsid w:val="00A1274B"/>
    <w:rsid w:val="00A134EA"/>
    <w:rsid w:val="00A13B58"/>
    <w:rsid w:val="00A14B47"/>
    <w:rsid w:val="00A15213"/>
    <w:rsid w:val="00A15DA0"/>
    <w:rsid w:val="00A1631E"/>
    <w:rsid w:val="00A16A5F"/>
    <w:rsid w:val="00A17059"/>
    <w:rsid w:val="00A17AAA"/>
    <w:rsid w:val="00A17AC0"/>
    <w:rsid w:val="00A21966"/>
    <w:rsid w:val="00A21A41"/>
    <w:rsid w:val="00A2273E"/>
    <w:rsid w:val="00A23B78"/>
    <w:rsid w:val="00A24522"/>
    <w:rsid w:val="00A256A2"/>
    <w:rsid w:val="00A26E7E"/>
    <w:rsid w:val="00A27316"/>
    <w:rsid w:val="00A27E96"/>
    <w:rsid w:val="00A3033F"/>
    <w:rsid w:val="00A31527"/>
    <w:rsid w:val="00A32595"/>
    <w:rsid w:val="00A32DF1"/>
    <w:rsid w:val="00A33E43"/>
    <w:rsid w:val="00A346F5"/>
    <w:rsid w:val="00A36DFB"/>
    <w:rsid w:val="00A37CE2"/>
    <w:rsid w:val="00A401E0"/>
    <w:rsid w:val="00A403A3"/>
    <w:rsid w:val="00A40741"/>
    <w:rsid w:val="00A4113A"/>
    <w:rsid w:val="00A42B64"/>
    <w:rsid w:val="00A43DF8"/>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08E5"/>
    <w:rsid w:val="00A71318"/>
    <w:rsid w:val="00A71450"/>
    <w:rsid w:val="00A71D9E"/>
    <w:rsid w:val="00A71EFE"/>
    <w:rsid w:val="00A72BBF"/>
    <w:rsid w:val="00A733FC"/>
    <w:rsid w:val="00A75369"/>
    <w:rsid w:val="00A76829"/>
    <w:rsid w:val="00A76D57"/>
    <w:rsid w:val="00A76D5F"/>
    <w:rsid w:val="00A77D36"/>
    <w:rsid w:val="00A83737"/>
    <w:rsid w:val="00A8385B"/>
    <w:rsid w:val="00A83E9D"/>
    <w:rsid w:val="00A845C9"/>
    <w:rsid w:val="00A849B0"/>
    <w:rsid w:val="00A87849"/>
    <w:rsid w:val="00A9041C"/>
    <w:rsid w:val="00A91188"/>
    <w:rsid w:val="00A91FD3"/>
    <w:rsid w:val="00A9277C"/>
    <w:rsid w:val="00A94CB4"/>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3A"/>
    <w:rsid w:val="00AB0263"/>
    <w:rsid w:val="00AB0BAB"/>
    <w:rsid w:val="00AB297E"/>
    <w:rsid w:val="00AB2DDB"/>
    <w:rsid w:val="00AB2FA6"/>
    <w:rsid w:val="00AB491C"/>
    <w:rsid w:val="00AB49DE"/>
    <w:rsid w:val="00AB4B7D"/>
    <w:rsid w:val="00AB5E3B"/>
    <w:rsid w:val="00AB6CE2"/>
    <w:rsid w:val="00AC04F4"/>
    <w:rsid w:val="00AC0AF1"/>
    <w:rsid w:val="00AC0FEF"/>
    <w:rsid w:val="00AC18AC"/>
    <w:rsid w:val="00AC2247"/>
    <w:rsid w:val="00AC38E5"/>
    <w:rsid w:val="00AC6948"/>
    <w:rsid w:val="00AC703E"/>
    <w:rsid w:val="00AC7266"/>
    <w:rsid w:val="00AC7D23"/>
    <w:rsid w:val="00AD009F"/>
    <w:rsid w:val="00AD0545"/>
    <w:rsid w:val="00AD1CA2"/>
    <w:rsid w:val="00AD3101"/>
    <w:rsid w:val="00AD431F"/>
    <w:rsid w:val="00AD6B5A"/>
    <w:rsid w:val="00AD73EA"/>
    <w:rsid w:val="00AD77C9"/>
    <w:rsid w:val="00AE0778"/>
    <w:rsid w:val="00AE0EA7"/>
    <w:rsid w:val="00AE275F"/>
    <w:rsid w:val="00AE310B"/>
    <w:rsid w:val="00AE50C5"/>
    <w:rsid w:val="00AE6B50"/>
    <w:rsid w:val="00AE70DE"/>
    <w:rsid w:val="00AE7791"/>
    <w:rsid w:val="00AE77C1"/>
    <w:rsid w:val="00AE7FB9"/>
    <w:rsid w:val="00AF0BDE"/>
    <w:rsid w:val="00AF0D2E"/>
    <w:rsid w:val="00AF0EF3"/>
    <w:rsid w:val="00AF16D6"/>
    <w:rsid w:val="00AF1A29"/>
    <w:rsid w:val="00AF2819"/>
    <w:rsid w:val="00AF4322"/>
    <w:rsid w:val="00AF6E10"/>
    <w:rsid w:val="00AF7B70"/>
    <w:rsid w:val="00B00025"/>
    <w:rsid w:val="00B00598"/>
    <w:rsid w:val="00B023BC"/>
    <w:rsid w:val="00B02918"/>
    <w:rsid w:val="00B032FB"/>
    <w:rsid w:val="00B033FF"/>
    <w:rsid w:val="00B04D67"/>
    <w:rsid w:val="00B05693"/>
    <w:rsid w:val="00B07012"/>
    <w:rsid w:val="00B10714"/>
    <w:rsid w:val="00B1301F"/>
    <w:rsid w:val="00B1332E"/>
    <w:rsid w:val="00B14DF5"/>
    <w:rsid w:val="00B153CA"/>
    <w:rsid w:val="00B15438"/>
    <w:rsid w:val="00B16443"/>
    <w:rsid w:val="00B20774"/>
    <w:rsid w:val="00B20AE2"/>
    <w:rsid w:val="00B222F5"/>
    <w:rsid w:val="00B226C5"/>
    <w:rsid w:val="00B23C0E"/>
    <w:rsid w:val="00B24417"/>
    <w:rsid w:val="00B244D3"/>
    <w:rsid w:val="00B26EC7"/>
    <w:rsid w:val="00B26FFA"/>
    <w:rsid w:val="00B27726"/>
    <w:rsid w:val="00B27E57"/>
    <w:rsid w:val="00B30132"/>
    <w:rsid w:val="00B30207"/>
    <w:rsid w:val="00B30953"/>
    <w:rsid w:val="00B30B01"/>
    <w:rsid w:val="00B33336"/>
    <w:rsid w:val="00B34ABE"/>
    <w:rsid w:val="00B34B69"/>
    <w:rsid w:val="00B34E97"/>
    <w:rsid w:val="00B36DCA"/>
    <w:rsid w:val="00B37282"/>
    <w:rsid w:val="00B402E1"/>
    <w:rsid w:val="00B419DF"/>
    <w:rsid w:val="00B41AB1"/>
    <w:rsid w:val="00B423D0"/>
    <w:rsid w:val="00B42692"/>
    <w:rsid w:val="00B43ED7"/>
    <w:rsid w:val="00B46D15"/>
    <w:rsid w:val="00B5074B"/>
    <w:rsid w:val="00B515CA"/>
    <w:rsid w:val="00B51F38"/>
    <w:rsid w:val="00B52733"/>
    <w:rsid w:val="00B52858"/>
    <w:rsid w:val="00B53613"/>
    <w:rsid w:val="00B5367B"/>
    <w:rsid w:val="00B53EF1"/>
    <w:rsid w:val="00B54BBC"/>
    <w:rsid w:val="00B55212"/>
    <w:rsid w:val="00B556A6"/>
    <w:rsid w:val="00B566A4"/>
    <w:rsid w:val="00B56E01"/>
    <w:rsid w:val="00B60BF5"/>
    <w:rsid w:val="00B616C6"/>
    <w:rsid w:val="00B627BB"/>
    <w:rsid w:val="00B65D42"/>
    <w:rsid w:val="00B671BF"/>
    <w:rsid w:val="00B67586"/>
    <w:rsid w:val="00B71728"/>
    <w:rsid w:val="00B720FB"/>
    <w:rsid w:val="00B7272E"/>
    <w:rsid w:val="00B74337"/>
    <w:rsid w:val="00B7478F"/>
    <w:rsid w:val="00B75319"/>
    <w:rsid w:val="00B75B36"/>
    <w:rsid w:val="00B764E7"/>
    <w:rsid w:val="00B771B5"/>
    <w:rsid w:val="00B778A7"/>
    <w:rsid w:val="00B77CF0"/>
    <w:rsid w:val="00B80254"/>
    <w:rsid w:val="00B8044F"/>
    <w:rsid w:val="00B80762"/>
    <w:rsid w:val="00B81799"/>
    <w:rsid w:val="00B8476E"/>
    <w:rsid w:val="00B866FE"/>
    <w:rsid w:val="00B87D27"/>
    <w:rsid w:val="00B91810"/>
    <w:rsid w:val="00B91CA7"/>
    <w:rsid w:val="00B92483"/>
    <w:rsid w:val="00B92AAD"/>
    <w:rsid w:val="00B93F61"/>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562B"/>
    <w:rsid w:val="00BA7874"/>
    <w:rsid w:val="00BB18E8"/>
    <w:rsid w:val="00BB19BC"/>
    <w:rsid w:val="00BB21C6"/>
    <w:rsid w:val="00BB26D5"/>
    <w:rsid w:val="00BB3FBD"/>
    <w:rsid w:val="00BB4F97"/>
    <w:rsid w:val="00BB72CA"/>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1FCA"/>
    <w:rsid w:val="00BD308B"/>
    <w:rsid w:val="00BD3163"/>
    <w:rsid w:val="00BD4776"/>
    <w:rsid w:val="00BD51DC"/>
    <w:rsid w:val="00BD57E1"/>
    <w:rsid w:val="00BD68DA"/>
    <w:rsid w:val="00BD6B47"/>
    <w:rsid w:val="00BD7526"/>
    <w:rsid w:val="00BE0963"/>
    <w:rsid w:val="00BE0B79"/>
    <w:rsid w:val="00BE38FF"/>
    <w:rsid w:val="00BE42A8"/>
    <w:rsid w:val="00BE45AC"/>
    <w:rsid w:val="00BE46E3"/>
    <w:rsid w:val="00BE49B4"/>
    <w:rsid w:val="00BE5131"/>
    <w:rsid w:val="00BE69A0"/>
    <w:rsid w:val="00BE6FEE"/>
    <w:rsid w:val="00BF03D5"/>
    <w:rsid w:val="00BF04CB"/>
    <w:rsid w:val="00BF0F23"/>
    <w:rsid w:val="00BF1114"/>
    <w:rsid w:val="00BF3A5F"/>
    <w:rsid w:val="00BF3D94"/>
    <w:rsid w:val="00BF4A05"/>
    <w:rsid w:val="00BF7CDB"/>
    <w:rsid w:val="00C0089E"/>
    <w:rsid w:val="00C02E4B"/>
    <w:rsid w:val="00C038D4"/>
    <w:rsid w:val="00C03AF8"/>
    <w:rsid w:val="00C03D3E"/>
    <w:rsid w:val="00C04200"/>
    <w:rsid w:val="00C05E82"/>
    <w:rsid w:val="00C06CEC"/>
    <w:rsid w:val="00C0748F"/>
    <w:rsid w:val="00C10070"/>
    <w:rsid w:val="00C103F8"/>
    <w:rsid w:val="00C10597"/>
    <w:rsid w:val="00C11B3F"/>
    <w:rsid w:val="00C1246F"/>
    <w:rsid w:val="00C12641"/>
    <w:rsid w:val="00C133F6"/>
    <w:rsid w:val="00C1360D"/>
    <w:rsid w:val="00C13A7A"/>
    <w:rsid w:val="00C162F3"/>
    <w:rsid w:val="00C16302"/>
    <w:rsid w:val="00C1640E"/>
    <w:rsid w:val="00C17E97"/>
    <w:rsid w:val="00C21C8C"/>
    <w:rsid w:val="00C22084"/>
    <w:rsid w:val="00C22D48"/>
    <w:rsid w:val="00C23C51"/>
    <w:rsid w:val="00C25094"/>
    <w:rsid w:val="00C25148"/>
    <w:rsid w:val="00C25799"/>
    <w:rsid w:val="00C257C4"/>
    <w:rsid w:val="00C27915"/>
    <w:rsid w:val="00C312A3"/>
    <w:rsid w:val="00C31757"/>
    <w:rsid w:val="00C32244"/>
    <w:rsid w:val="00C3246B"/>
    <w:rsid w:val="00C3338E"/>
    <w:rsid w:val="00C33991"/>
    <w:rsid w:val="00C3477A"/>
    <w:rsid w:val="00C353C6"/>
    <w:rsid w:val="00C35C8D"/>
    <w:rsid w:val="00C3737F"/>
    <w:rsid w:val="00C373F4"/>
    <w:rsid w:val="00C37DF5"/>
    <w:rsid w:val="00C40542"/>
    <w:rsid w:val="00C40F1C"/>
    <w:rsid w:val="00C4110F"/>
    <w:rsid w:val="00C41733"/>
    <w:rsid w:val="00C41C71"/>
    <w:rsid w:val="00C439D1"/>
    <w:rsid w:val="00C443F2"/>
    <w:rsid w:val="00C473E5"/>
    <w:rsid w:val="00C50BB0"/>
    <w:rsid w:val="00C51A56"/>
    <w:rsid w:val="00C56065"/>
    <w:rsid w:val="00C61511"/>
    <w:rsid w:val="00C63519"/>
    <w:rsid w:val="00C65169"/>
    <w:rsid w:val="00C66258"/>
    <w:rsid w:val="00C66271"/>
    <w:rsid w:val="00C70185"/>
    <w:rsid w:val="00C709D6"/>
    <w:rsid w:val="00C722B8"/>
    <w:rsid w:val="00C72F36"/>
    <w:rsid w:val="00C74C92"/>
    <w:rsid w:val="00C757CF"/>
    <w:rsid w:val="00C76875"/>
    <w:rsid w:val="00C81E47"/>
    <w:rsid w:val="00C823E4"/>
    <w:rsid w:val="00C82F1A"/>
    <w:rsid w:val="00C83891"/>
    <w:rsid w:val="00C85976"/>
    <w:rsid w:val="00C863E6"/>
    <w:rsid w:val="00C86AB0"/>
    <w:rsid w:val="00C86C2E"/>
    <w:rsid w:val="00C86D6A"/>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3CA0"/>
    <w:rsid w:val="00CA4808"/>
    <w:rsid w:val="00CA62A2"/>
    <w:rsid w:val="00CA7D07"/>
    <w:rsid w:val="00CB0959"/>
    <w:rsid w:val="00CB0E61"/>
    <w:rsid w:val="00CB1F8F"/>
    <w:rsid w:val="00CB27C4"/>
    <w:rsid w:val="00CB28E0"/>
    <w:rsid w:val="00CB56BF"/>
    <w:rsid w:val="00CB5CC0"/>
    <w:rsid w:val="00CB632E"/>
    <w:rsid w:val="00CB74C9"/>
    <w:rsid w:val="00CB7941"/>
    <w:rsid w:val="00CC0607"/>
    <w:rsid w:val="00CC1A46"/>
    <w:rsid w:val="00CC284B"/>
    <w:rsid w:val="00CC2F0C"/>
    <w:rsid w:val="00CC33A5"/>
    <w:rsid w:val="00CC471A"/>
    <w:rsid w:val="00CC4AB7"/>
    <w:rsid w:val="00CC4E42"/>
    <w:rsid w:val="00CC5091"/>
    <w:rsid w:val="00CC524F"/>
    <w:rsid w:val="00CC568E"/>
    <w:rsid w:val="00CC6367"/>
    <w:rsid w:val="00CC7608"/>
    <w:rsid w:val="00CC76F7"/>
    <w:rsid w:val="00CD084C"/>
    <w:rsid w:val="00CD0AE2"/>
    <w:rsid w:val="00CD0DB1"/>
    <w:rsid w:val="00CD1DCA"/>
    <w:rsid w:val="00CD1E8D"/>
    <w:rsid w:val="00CD218D"/>
    <w:rsid w:val="00CD2A22"/>
    <w:rsid w:val="00CD40AB"/>
    <w:rsid w:val="00CD4D8D"/>
    <w:rsid w:val="00CD4E2D"/>
    <w:rsid w:val="00CD4E91"/>
    <w:rsid w:val="00CD5E80"/>
    <w:rsid w:val="00CD605A"/>
    <w:rsid w:val="00CE0303"/>
    <w:rsid w:val="00CE04B6"/>
    <w:rsid w:val="00CE1F13"/>
    <w:rsid w:val="00CE2079"/>
    <w:rsid w:val="00CE264A"/>
    <w:rsid w:val="00CE2B08"/>
    <w:rsid w:val="00CE4302"/>
    <w:rsid w:val="00CE4E7D"/>
    <w:rsid w:val="00CE4F2A"/>
    <w:rsid w:val="00CE4FF0"/>
    <w:rsid w:val="00CE7F81"/>
    <w:rsid w:val="00CF1895"/>
    <w:rsid w:val="00CF3272"/>
    <w:rsid w:val="00CF4EF5"/>
    <w:rsid w:val="00CF5D47"/>
    <w:rsid w:val="00CF6CC4"/>
    <w:rsid w:val="00CF7415"/>
    <w:rsid w:val="00CF78F9"/>
    <w:rsid w:val="00CF7D22"/>
    <w:rsid w:val="00D004C2"/>
    <w:rsid w:val="00D00CAC"/>
    <w:rsid w:val="00D03346"/>
    <w:rsid w:val="00D041D2"/>
    <w:rsid w:val="00D0483A"/>
    <w:rsid w:val="00D0606B"/>
    <w:rsid w:val="00D07164"/>
    <w:rsid w:val="00D0748A"/>
    <w:rsid w:val="00D12096"/>
    <w:rsid w:val="00D12FBF"/>
    <w:rsid w:val="00D13187"/>
    <w:rsid w:val="00D132B2"/>
    <w:rsid w:val="00D149B7"/>
    <w:rsid w:val="00D16F2B"/>
    <w:rsid w:val="00D202DF"/>
    <w:rsid w:val="00D20E97"/>
    <w:rsid w:val="00D20FF5"/>
    <w:rsid w:val="00D232FC"/>
    <w:rsid w:val="00D235B5"/>
    <w:rsid w:val="00D25AA9"/>
    <w:rsid w:val="00D26301"/>
    <w:rsid w:val="00D27790"/>
    <w:rsid w:val="00D30950"/>
    <w:rsid w:val="00D30DB7"/>
    <w:rsid w:val="00D317BB"/>
    <w:rsid w:val="00D31AF6"/>
    <w:rsid w:val="00D333BF"/>
    <w:rsid w:val="00D33C70"/>
    <w:rsid w:val="00D347A4"/>
    <w:rsid w:val="00D3488E"/>
    <w:rsid w:val="00D34C3B"/>
    <w:rsid w:val="00D3500C"/>
    <w:rsid w:val="00D355B0"/>
    <w:rsid w:val="00D355FD"/>
    <w:rsid w:val="00D3620A"/>
    <w:rsid w:val="00D40470"/>
    <w:rsid w:val="00D40CE0"/>
    <w:rsid w:val="00D417CF"/>
    <w:rsid w:val="00D41F37"/>
    <w:rsid w:val="00D4283F"/>
    <w:rsid w:val="00D42897"/>
    <w:rsid w:val="00D42CCB"/>
    <w:rsid w:val="00D432BE"/>
    <w:rsid w:val="00D43314"/>
    <w:rsid w:val="00D434CA"/>
    <w:rsid w:val="00D434F9"/>
    <w:rsid w:val="00D435BA"/>
    <w:rsid w:val="00D450A6"/>
    <w:rsid w:val="00D454B4"/>
    <w:rsid w:val="00D4580F"/>
    <w:rsid w:val="00D45CC1"/>
    <w:rsid w:val="00D46EBE"/>
    <w:rsid w:val="00D4747E"/>
    <w:rsid w:val="00D47AFD"/>
    <w:rsid w:val="00D47E89"/>
    <w:rsid w:val="00D51DDF"/>
    <w:rsid w:val="00D549DF"/>
    <w:rsid w:val="00D54D78"/>
    <w:rsid w:val="00D54DA7"/>
    <w:rsid w:val="00D55942"/>
    <w:rsid w:val="00D560EA"/>
    <w:rsid w:val="00D57469"/>
    <w:rsid w:val="00D60DE1"/>
    <w:rsid w:val="00D60E7C"/>
    <w:rsid w:val="00D62714"/>
    <w:rsid w:val="00D638EC"/>
    <w:rsid w:val="00D64AA4"/>
    <w:rsid w:val="00D6739E"/>
    <w:rsid w:val="00D6759E"/>
    <w:rsid w:val="00D67A8C"/>
    <w:rsid w:val="00D70185"/>
    <w:rsid w:val="00D70214"/>
    <w:rsid w:val="00D7027D"/>
    <w:rsid w:val="00D710EF"/>
    <w:rsid w:val="00D717DA"/>
    <w:rsid w:val="00D71989"/>
    <w:rsid w:val="00D72384"/>
    <w:rsid w:val="00D73F21"/>
    <w:rsid w:val="00D75153"/>
    <w:rsid w:val="00D75CD3"/>
    <w:rsid w:val="00D7664F"/>
    <w:rsid w:val="00D773F9"/>
    <w:rsid w:val="00D77DD7"/>
    <w:rsid w:val="00D77EDE"/>
    <w:rsid w:val="00D811C8"/>
    <w:rsid w:val="00D813AB"/>
    <w:rsid w:val="00D8141E"/>
    <w:rsid w:val="00D81C24"/>
    <w:rsid w:val="00D82BCA"/>
    <w:rsid w:val="00D83420"/>
    <w:rsid w:val="00D83DD0"/>
    <w:rsid w:val="00D84A75"/>
    <w:rsid w:val="00D85532"/>
    <w:rsid w:val="00D85E2D"/>
    <w:rsid w:val="00D90654"/>
    <w:rsid w:val="00D917BE"/>
    <w:rsid w:val="00D9256F"/>
    <w:rsid w:val="00D92FB0"/>
    <w:rsid w:val="00D93CBA"/>
    <w:rsid w:val="00D948A6"/>
    <w:rsid w:val="00D953C5"/>
    <w:rsid w:val="00D96BFD"/>
    <w:rsid w:val="00D96C23"/>
    <w:rsid w:val="00DA1B75"/>
    <w:rsid w:val="00DA1CC3"/>
    <w:rsid w:val="00DA4418"/>
    <w:rsid w:val="00DA5476"/>
    <w:rsid w:val="00DA5D0C"/>
    <w:rsid w:val="00DA5FB9"/>
    <w:rsid w:val="00DA6E30"/>
    <w:rsid w:val="00DA6E84"/>
    <w:rsid w:val="00DB0179"/>
    <w:rsid w:val="00DB0283"/>
    <w:rsid w:val="00DB0329"/>
    <w:rsid w:val="00DB04EF"/>
    <w:rsid w:val="00DB1A2C"/>
    <w:rsid w:val="00DB438E"/>
    <w:rsid w:val="00DB49D8"/>
    <w:rsid w:val="00DB4F1C"/>
    <w:rsid w:val="00DB6950"/>
    <w:rsid w:val="00DB7DDA"/>
    <w:rsid w:val="00DC06AF"/>
    <w:rsid w:val="00DC15F6"/>
    <w:rsid w:val="00DC21D2"/>
    <w:rsid w:val="00DC2EAF"/>
    <w:rsid w:val="00DC4728"/>
    <w:rsid w:val="00DC47F5"/>
    <w:rsid w:val="00DC4E34"/>
    <w:rsid w:val="00DC64E0"/>
    <w:rsid w:val="00DC7BEE"/>
    <w:rsid w:val="00DC7CBD"/>
    <w:rsid w:val="00DD2E98"/>
    <w:rsid w:val="00DD5B91"/>
    <w:rsid w:val="00DD5E98"/>
    <w:rsid w:val="00DD64FB"/>
    <w:rsid w:val="00DD6561"/>
    <w:rsid w:val="00DD7AD1"/>
    <w:rsid w:val="00DE19DF"/>
    <w:rsid w:val="00DE20C8"/>
    <w:rsid w:val="00DE21C7"/>
    <w:rsid w:val="00DE22A5"/>
    <w:rsid w:val="00DE2E30"/>
    <w:rsid w:val="00DE38A0"/>
    <w:rsid w:val="00DE71A4"/>
    <w:rsid w:val="00DF307C"/>
    <w:rsid w:val="00DF347E"/>
    <w:rsid w:val="00DF4BE4"/>
    <w:rsid w:val="00DF5305"/>
    <w:rsid w:val="00DF5F55"/>
    <w:rsid w:val="00DF5FEB"/>
    <w:rsid w:val="00DF6CF9"/>
    <w:rsid w:val="00E004BF"/>
    <w:rsid w:val="00E02338"/>
    <w:rsid w:val="00E029B8"/>
    <w:rsid w:val="00E0302B"/>
    <w:rsid w:val="00E03FC0"/>
    <w:rsid w:val="00E0453A"/>
    <w:rsid w:val="00E04A9D"/>
    <w:rsid w:val="00E05815"/>
    <w:rsid w:val="00E06BEB"/>
    <w:rsid w:val="00E07160"/>
    <w:rsid w:val="00E10F15"/>
    <w:rsid w:val="00E1107F"/>
    <w:rsid w:val="00E116DE"/>
    <w:rsid w:val="00E12079"/>
    <w:rsid w:val="00E1244B"/>
    <w:rsid w:val="00E125A6"/>
    <w:rsid w:val="00E1271A"/>
    <w:rsid w:val="00E17B0C"/>
    <w:rsid w:val="00E20BB2"/>
    <w:rsid w:val="00E21426"/>
    <w:rsid w:val="00E22B4B"/>
    <w:rsid w:val="00E22E7D"/>
    <w:rsid w:val="00E2300D"/>
    <w:rsid w:val="00E231DA"/>
    <w:rsid w:val="00E251BD"/>
    <w:rsid w:val="00E25D5E"/>
    <w:rsid w:val="00E26DA0"/>
    <w:rsid w:val="00E27FE7"/>
    <w:rsid w:val="00E30793"/>
    <w:rsid w:val="00E3079E"/>
    <w:rsid w:val="00E31491"/>
    <w:rsid w:val="00E31CE6"/>
    <w:rsid w:val="00E34407"/>
    <w:rsid w:val="00E344AF"/>
    <w:rsid w:val="00E351B3"/>
    <w:rsid w:val="00E35969"/>
    <w:rsid w:val="00E35BF9"/>
    <w:rsid w:val="00E35E26"/>
    <w:rsid w:val="00E36319"/>
    <w:rsid w:val="00E36A73"/>
    <w:rsid w:val="00E3733F"/>
    <w:rsid w:val="00E40CA5"/>
    <w:rsid w:val="00E40DD6"/>
    <w:rsid w:val="00E4206A"/>
    <w:rsid w:val="00E42555"/>
    <w:rsid w:val="00E44178"/>
    <w:rsid w:val="00E441FC"/>
    <w:rsid w:val="00E44A39"/>
    <w:rsid w:val="00E44D44"/>
    <w:rsid w:val="00E46509"/>
    <w:rsid w:val="00E4743D"/>
    <w:rsid w:val="00E507BA"/>
    <w:rsid w:val="00E51449"/>
    <w:rsid w:val="00E52531"/>
    <w:rsid w:val="00E537BE"/>
    <w:rsid w:val="00E539BB"/>
    <w:rsid w:val="00E53BCC"/>
    <w:rsid w:val="00E5560E"/>
    <w:rsid w:val="00E5784C"/>
    <w:rsid w:val="00E57AAD"/>
    <w:rsid w:val="00E606F1"/>
    <w:rsid w:val="00E60C90"/>
    <w:rsid w:val="00E6198A"/>
    <w:rsid w:val="00E61E65"/>
    <w:rsid w:val="00E620BD"/>
    <w:rsid w:val="00E63890"/>
    <w:rsid w:val="00E67649"/>
    <w:rsid w:val="00E67A80"/>
    <w:rsid w:val="00E67B9B"/>
    <w:rsid w:val="00E71C03"/>
    <w:rsid w:val="00E7263A"/>
    <w:rsid w:val="00E73BEB"/>
    <w:rsid w:val="00E7407B"/>
    <w:rsid w:val="00E744DE"/>
    <w:rsid w:val="00E75F8F"/>
    <w:rsid w:val="00E7602A"/>
    <w:rsid w:val="00E76794"/>
    <w:rsid w:val="00E76CE7"/>
    <w:rsid w:val="00E778F2"/>
    <w:rsid w:val="00E810B2"/>
    <w:rsid w:val="00E814A9"/>
    <w:rsid w:val="00E816A5"/>
    <w:rsid w:val="00E81958"/>
    <w:rsid w:val="00E819F2"/>
    <w:rsid w:val="00E8225B"/>
    <w:rsid w:val="00E82746"/>
    <w:rsid w:val="00E82A64"/>
    <w:rsid w:val="00E82AC8"/>
    <w:rsid w:val="00E87E80"/>
    <w:rsid w:val="00E903C1"/>
    <w:rsid w:val="00E91C84"/>
    <w:rsid w:val="00E92590"/>
    <w:rsid w:val="00E9393A"/>
    <w:rsid w:val="00E94152"/>
    <w:rsid w:val="00E943F7"/>
    <w:rsid w:val="00E9657C"/>
    <w:rsid w:val="00E975A1"/>
    <w:rsid w:val="00E97A98"/>
    <w:rsid w:val="00EA02EA"/>
    <w:rsid w:val="00EA105E"/>
    <w:rsid w:val="00EA16CF"/>
    <w:rsid w:val="00EA19CC"/>
    <w:rsid w:val="00EA1CE9"/>
    <w:rsid w:val="00EA24BE"/>
    <w:rsid w:val="00EA3249"/>
    <w:rsid w:val="00EA6EDA"/>
    <w:rsid w:val="00EA7869"/>
    <w:rsid w:val="00EB211F"/>
    <w:rsid w:val="00EB3DD2"/>
    <w:rsid w:val="00EB5616"/>
    <w:rsid w:val="00EB57A4"/>
    <w:rsid w:val="00EB5A0A"/>
    <w:rsid w:val="00EB6118"/>
    <w:rsid w:val="00EB71B2"/>
    <w:rsid w:val="00EC0631"/>
    <w:rsid w:val="00EC1699"/>
    <w:rsid w:val="00EC18A9"/>
    <w:rsid w:val="00EC1EFA"/>
    <w:rsid w:val="00EC3EB0"/>
    <w:rsid w:val="00EC45A2"/>
    <w:rsid w:val="00EC46A8"/>
    <w:rsid w:val="00EC56BE"/>
    <w:rsid w:val="00EC6DF8"/>
    <w:rsid w:val="00EC6F9C"/>
    <w:rsid w:val="00EC7B2B"/>
    <w:rsid w:val="00EC7CE3"/>
    <w:rsid w:val="00ED204A"/>
    <w:rsid w:val="00ED263C"/>
    <w:rsid w:val="00ED5470"/>
    <w:rsid w:val="00ED5733"/>
    <w:rsid w:val="00EE17C8"/>
    <w:rsid w:val="00EE433B"/>
    <w:rsid w:val="00EE524F"/>
    <w:rsid w:val="00EE62E7"/>
    <w:rsid w:val="00EE642A"/>
    <w:rsid w:val="00EE6746"/>
    <w:rsid w:val="00EE6B74"/>
    <w:rsid w:val="00EE7168"/>
    <w:rsid w:val="00EE7382"/>
    <w:rsid w:val="00EF05A9"/>
    <w:rsid w:val="00EF0FA5"/>
    <w:rsid w:val="00EF1256"/>
    <w:rsid w:val="00EF16E4"/>
    <w:rsid w:val="00EF3D23"/>
    <w:rsid w:val="00EF54AF"/>
    <w:rsid w:val="00EF7458"/>
    <w:rsid w:val="00EF76C2"/>
    <w:rsid w:val="00F0141B"/>
    <w:rsid w:val="00F0290A"/>
    <w:rsid w:val="00F03227"/>
    <w:rsid w:val="00F05DA6"/>
    <w:rsid w:val="00F0671E"/>
    <w:rsid w:val="00F10E78"/>
    <w:rsid w:val="00F1322F"/>
    <w:rsid w:val="00F1473E"/>
    <w:rsid w:val="00F20017"/>
    <w:rsid w:val="00F2136F"/>
    <w:rsid w:val="00F244D2"/>
    <w:rsid w:val="00F24588"/>
    <w:rsid w:val="00F26199"/>
    <w:rsid w:val="00F26A89"/>
    <w:rsid w:val="00F308F3"/>
    <w:rsid w:val="00F30AD8"/>
    <w:rsid w:val="00F31218"/>
    <w:rsid w:val="00F32C64"/>
    <w:rsid w:val="00F33BB4"/>
    <w:rsid w:val="00F33BE5"/>
    <w:rsid w:val="00F342A5"/>
    <w:rsid w:val="00F35A5A"/>
    <w:rsid w:val="00F363DC"/>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B4B"/>
    <w:rsid w:val="00F50DC8"/>
    <w:rsid w:val="00F50EC8"/>
    <w:rsid w:val="00F527FF"/>
    <w:rsid w:val="00F55601"/>
    <w:rsid w:val="00F561DE"/>
    <w:rsid w:val="00F61E52"/>
    <w:rsid w:val="00F638EA"/>
    <w:rsid w:val="00F656D3"/>
    <w:rsid w:val="00F65D32"/>
    <w:rsid w:val="00F6630F"/>
    <w:rsid w:val="00F67255"/>
    <w:rsid w:val="00F716FA"/>
    <w:rsid w:val="00F7233C"/>
    <w:rsid w:val="00F72CDA"/>
    <w:rsid w:val="00F7334E"/>
    <w:rsid w:val="00F738BD"/>
    <w:rsid w:val="00F73F66"/>
    <w:rsid w:val="00F76F61"/>
    <w:rsid w:val="00F775C2"/>
    <w:rsid w:val="00F77CF2"/>
    <w:rsid w:val="00F815CB"/>
    <w:rsid w:val="00F81696"/>
    <w:rsid w:val="00F82BCD"/>
    <w:rsid w:val="00F8341E"/>
    <w:rsid w:val="00F83BE9"/>
    <w:rsid w:val="00F90350"/>
    <w:rsid w:val="00F938EE"/>
    <w:rsid w:val="00F93C29"/>
    <w:rsid w:val="00F93EFA"/>
    <w:rsid w:val="00F9488D"/>
    <w:rsid w:val="00F949A7"/>
    <w:rsid w:val="00F967AD"/>
    <w:rsid w:val="00FA03DF"/>
    <w:rsid w:val="00FA0C4E"/>
    <w:rsid w:val="00FA2A14"/>
    <w:rsid w:val="00FA2B1A"/>
    <w:rsid w:val="00FA39B8"/>
    <w:rsid w:val="00FA40E6"/>
    <w:rsid w:val="00FA4156"/>
    <w:rsid w:val="00FA5168"/>
    <w:rsid w:val="00FA7C08"/>
    <w:rsid w:val="00FB0C80"/>
    <w:rsid w:val="00FB0D89"/>
    <w:rsid w:val="00FB1367"/>
    <w:rsid w:val="00FB1B12"/>
    <w:rsid w:val="00FB21E2"/>
    <w:rsid w:val="00FB2942"/>
    <w:rsid w:val="00FB3B84"/>
    <w:rsid w:val="00FB45AA"/>
    <w:rsid w:val="00FB7011"/>
    <w:rsid w:val="00FB7524"/>
    <w:rsid w:val="00FB7CFB"/>
    <w:rsid w:val="00FC0525"/>
    <w:rsid w:val="00FC0AFB"/>
    <w:rsid w:val="00FC0EE7"/>
    <w:rsid w:val="00FC2F60"/>
    <w:rsid w:val="00FC3031"/>
    <w:rsid w:val="00FC455D"/>
    <w:rsid w:val="00FC4B8A"/>
    <w:rsid w:val="00FC4BD4"/>
    <w:rsid w:val="00FC7896"/>
    <w:rsid w:val="00FD0892"/>
    <w:rsid w:val="00FD36A9"/>
    <w:rsid w:val="00FD4371"/>
    <w:rsid w:val="00FE1047"/>
    <w:rsid w:val="00FE113A"/>
    <w:rsid w:val="00FE2BB4"/>
    <w:rsid w:val="00FE4A5F"/>
    <w:rsid w:val="00FE55C0"/>
    <w:rsid w:val="00FE5619"/>
    <w:rsid w:val="00FE6E79"/>
    <w:rsid w:val="00FF0A5D"/>
    <w:rsid w:val="00FF27AD"/>
    <w:rsid w:val="00FF3A81"/>
    <w:rsid w:val="00FF3EF3"/>
    <w:rsid w:val="00FF7779"/>
    <w:rsid w:val="00FF7E5B"/>
    <w:rsid w:val="711E2D27"/>
    <w:rsid w:val="7D90C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F64CA787-D0AF-45B9-A94A-D3CCB40C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aliases w:val="Lvl 1 Heading,Lvl 1"/>
    <w:basedOn w:val="Normal"/>
    <w:next w:val="Normal"/>
    <w:autoRedefine/>
    <w:uiPriority w:val="2"/>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paragraph" w:customStyle="1" w:styleId="Lvl2Body">
    <w:name w:val="Lvl 2 Body"/>
    <w:basedOn w:val="Normal"/>
    <w:uiPriority w:val="4"/>
    <w:rsid w:val="00D432BE"/>
    <w:pPr>
      <w:spacing w:before="240" w:after="240" w:line="252" w:lineRule="auto"/>
      <w:ind w:left="851" w:hanging="851"/>
    </w:pPr>
    <w:rPr>
      <w:rFonts w:ascii="Calibri" w:eastAsiaTheme="minorHAnsi" w:hAnsi="Calibri" w:cs="Calibri"/>
      <w:color w:val="auto"/>
      <w:lang w:eastAsia="en-US"/>
    </w:rPr>
  </w:style>
  <w:style w:type="paragraph" w:customStyle="1" w:styleId="Lvl5Body">
    <w:name w:val="Lvl 5 Body"/>
    <w:basedOn w:val="Normal"/>
    <w:uiPriority w:val="8"/>
    <w:rsid w:val="00D432BE"/>
    <w:pPr>
      <w:spacing w:after="160" w:line="252" w:lineRule="auto"/>
      <w:ind w:left="4253" w:hanging="1418"/>
    </w:pPr>
    <w:rPr>
      <w:rFonts w:ascii="Calibri" w:eastAsiaTheme="minorHAnsi" w:hAnsi="Calibri" w:cs="Calibri"/>
      <w:color w:val="auto"/>
      <w:lang w:eastAsia="en-US"/>
    </w:rPr>
  </w:style>
  <w:style w:type="paragraph" w:customStyle="1" w:styleId="Lvl3Body">
    <w:name w:val="Lvl 3 Body"/>
    <w:basedOn w:val="Normal"/>
    <w:uiPriority w:val="6"/>
    <w:rsid w:val="00D432BE"/>
    <w:pPr>
      <w:spacing w:before="240" w:after="240" w:line="252" w:lineRule="auto"/>
      <w:ind w:left="2203" w:hanging="360"/>
    </w:pPr>
    <w:rPr>
      <w:rFonts w:ascii="Calibri" w:eastAsiaTheme="minorHAnsi" w:hAnsi="Calibri" w:cs="Calibri"/>
      <w:color w:val="auto"/>
      <w:lang w:eastAsia="en-US"/>
    </w:rPr>
  </w:style>
  <w:style w:type="paragraph" w:customStyle="1" w:styleId="Lvl4Body">
    <w:name w:val="Lvl 4 Body"/>
    <w:basedOn w:val="Normal"/>
    <w:uiPriority w:val="8"/>
    <w:rsid w:val="00D432BE"/>
    <w:pPr>
      <w:spacing w:before="240" w:after="240" w:line="252" w:lineRule="auto"/>
      <w:ind w:left="2835" w:hanging="1134"/>
    </w:pPr>
    <w:rPr>
      <w:rFonts w:ascii="Calibri" w:eastAsiaTheme="minorHAnsi" w:hAnsi="Calibri" w:cs="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377317015">
      <w:bodyDiv w:val="1"/>
      <w:marLeft w:val="0"/>
      <w:marRight w:val="0"/>
      <w:marTop w:val="0"/>
      <w:marBottom w:val="0"/>
      <w:divBdr>
        <w:top w:val="none" w:sz="0" w:space="0" w:color="auto"/>
        <w:left w:val="none" w:sz="0" w:space="0" w:color="auto"/>
        <w:bottom w:val="none" w:sz="0" w:space="0" w:color="auto"/>
        <w:right w:val="none" w:sz="0" w:space="0" w:color="auto"/>
      </w:divBdr>
    </w:div>
    <w:div w:id="388117433">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et.gov.uk/recycling" TargetMode="External"/><Relationship Id="rId18" Type="http://schemas.openxmlformats.org/officeDocument/2006/relationships/hyperlink" Target="https://www.barnet.gov.uk/communityskips" TargetMode="External"/><Relationship Id="rId26" Type="http://schemas.openxmlformats.org/officeDocument/2006/relationships/hyperlink" Target="https://www.nlwa.gov.uk/ourauthority/our-strategies/preserving-resources-driving-change" TargetMode="External"/><Relationship Id="rId3" Type="http://schemas.openxmlformats.org/officeDocument/2006/relationships/customXml" Target="../customXml/item3.xml"/><Relationship Id="rId21" Type="http://schemas.openxmlformats.org/officeDocument/2006/relationships/hyperlink" Target="https://www.barnet.gov.uk/recycling-and-waste/household-recycling-and-waste/information-developers-and-architect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fl.gov.uk/modes/driving/ultra-low-emission-zone" TargetMode="External"/><Relationship Id="rId17" Type="http://schemas.openxmlformats.org/officeDocument/2006/relationships/hyperlink" Target="https://www.barnet.gov.uk/recycling-and-waste/reduce-reuse-and-repair-barnet/reusable-nappies" TargetMode="External"/><Relationship Id="rId25" Type="http://schemas.openxmlformats.org/officeDocument/2006/relationships/hyperlink" Target="https://www.barnet.gov.uk/recycling-and-waste/summers-lane-recycling-and-reuse-centre"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barnet.gov.uk/recycling-and-waste/summers-lane-recycling-and-reuse-centre" TargetMode="External"/><Relationship Id="rId20" Type="http://schemas.openxmlformats.org/officeDocument/2006/relationships/hyperlink" Target="https://www.barnet.gov.uk/recycling-and-waste/reduce-reuse-and-repair-barnet/reducing-food-wast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fl.gov.uk/modes/driving/low-emission-zone" TargetMode="External"/><Relationship Id="rId24" Type="http://schemas.openxmlformats.org/officeDocument/2006/relationships/hyperlink" Target="https://www.barnet.gov.uk/recycling-and-waste/business-recycling-and-waste/business-recycling"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rnet.gov.uk/recycling-and-waste/reduce-reuse-and-repair-barnet" TargetMode="External"/><Relationship Id="rId23" Type="http://schemas.openxmlformats.org/officeDocument/2006/relationships/hyperlink" Target="https://www.nlwa.gov.uk/ourauthority/our-strategies" TargetMode="External"/><Relationship Id="rId28" Type="http://schemas.openxmlformats.org/officeDocument/2006/relationships/hyperlink" Target="https://eatlikealondoner.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cyclenow.com/repeatthecycl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et.gov.uk/recycling-and-waste/household-recycling-and-waste" TargetMode="External"/><Relationship Id="rId22" Type="http://schemas.openxmlformats.org/officeDocument/2006/relationships/hyperlink" Target="https://www.barnet.gov.uk/recycling-and-waste/household-recycling-and-waste/household-recycling-and-waste-policies" TargetMode="External"/><Relationship Id="rId27" Type="http://schemas.openxmlformats.org/officeDocument/2006/relationships/hyperlink" Target="https://www.nlwa.gov.uk/news/half-londoners-admit-dangerous-battery-disposal-despite-200-increase-fires" TargetMode="External"/><Relationship Id="rId30" Type="http://schemas.openxmlformats.org/officeDocument/2006/relationships/footer" Target="foot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D2CA8714-75AA-4BF2-A983-9E11AB6D1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d3625f93-684f-4343-a19c-181047c99c9a"/>
    <ds:schemaRef ds:uri="8a1413f0-80f7-4807-ab5f-d310adea75f0"/>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MoL_REPORT_TEMPLATE</Template>
  <TotalTime>9</TotalTime>
  <Pages>12</Pages>
  <Words>10467</Words>
  <Characters>59663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6</cp:revision>
  <cp:lastPrinted>2022-01-28T23:49:00Z</cp:lastPrinted>
  <dcterms:created xsi:type="dcterms:W3CDTF">2025-09-30T06:55:00Z</dcterms:created>
  <dcterms:modified xsi:type="dcterms:W3CDTF">2025-10-02T08:11:00Z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