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F4D46" w14:textId="77777777" w:rsidR="008644F5" w:rsidRDefault="008644F5">
      <w:pPr>
        <w:spacing w:line="240" w:lineRule="auto"/>
        <w:jc w:val="both"/>
        <w:rPr>
          <w:b/>
          <w:color w:val="313231"/>
          <w:sz w:val="28"/>
          <w:szCs w:val="28"/>
        </w:rPr>
      </w:pPr>
    </w:p>
    <w:p w14:paraId="758F4D47" w14:textId="77777777" w:rsidR="008644F5" w:rsidRDefault="009C5C4E">
      <w:pPr>
        <w:spacing w:line="240" w:lineRule="auto"/>
        <w:jc w:val="both"/>
        <w:rPr>
          <w:b/>
          <w:color w:val="313231"/>
          <w:sz w:val="28"/>
          <w:szCs w:val="28"/>
        </w:rPr>
      </w:pPr>
      <w:r>
        <w:rPr>
          <w:b/>
          <w:color w:val="313231"/>
          <w:sz w:val="28"/>
          <w:szCs w:val="28"/>
        </w:rPr>
        <w:t xml:space="preserve">London Borough of Hackney RRP Annual Update 2024/25: </w:t>
      </w:r>
    </w:p>
    <w:p w14:paraId="758F4D48" w14:textId="77777777" w:rsidR="008644F5" w:rsidRDefault="008644F5">
      <w:pPr>
        <w:spacing w:line="240" w:lineRule="auto"/>
        <w:jc w:val="both"/>
        <w:rPr>
          <w:b/>
          <w:color w:val="313231"/>
          <w:sz w:val="28"/>
          <w:szCs w:val="28"/>
        </w:rPr>
      </w:pPr>
    </w:p>
    <w:p w14:paraId="758F4D49" w14:textId="77777777" w:rsidR="008644F5" w:rsidRDefault="009C5C4E">
      <w:r>
        <w:t xml:space="preserve">As with the update for 2023/24, the London Borough of Hackney’s annual RRP update for 2024/25 will reflect </w:t>
      </w:r>
      <w:proofErr w:type="gramStart"/>
      <w:r>
        <w:t>a number of</w:t>
      </w:r>
      <w:proofErr w:type="gramEnd"/>
      <w:r>
        <w:t xml:space="preserve"> service changes that have been / continue to be made throughout 2024/25 and 2025/26 to achieve necessary financial savings.</w:t>
      </w:r>
    </w:p>
    <w:p w14:paraId="758F4D4A" w14:textId="77777777" w:rsidR="008644F5" w:rsidRDefault="008644F5"/>
    <w:p w14:paraId="758F4D4B" w14:textId="77777777" w:rsidR="008644F5" w:rsidRDefault="009C5C4E">
      <w:r>
        <w:t xml:space="preserve">Like all councils, we’re facing severe financial challenges. Our latest budget reveals a £37m overspend from 2024/25 and a projected £51m gap in our </w:t>
      </w:r>
      <w:proofErr w:type="gramStart"/>
      <w:r>
        <w:t>Medium Term</w:t>
      </w:r>
      <w:proofErr w:type="gramEnd"/>
      <w:r>
        <w:t xml:space="preserve"> Financial Plan (2026/27–2028/29). To balance next year's budget, £10m of one-off reserves have been used, which significantly depletes our reserves and compromises our financial resilience. This comes at a time of increasing demand for crucial services, including social care and tackling homelessness. We have had to take more difficult decisions and make more substantial savings to keep our finances stable – it’s the only way we can continue to protect services for Hackney’s most vulnerable residents.</w:t>
      </w:r>
    </w:p>
    <w:p w14:paraId="758F4D4C" w14:textId="77777777" w:rsidR="008644F5" w:rsidRDefault="008644F5"/>
    <w:p w14:paraId="758F4D4D" w14:textId="77777777" w:rsidR="008644F5" w:rsidRDefault="009C5C4E">
      <w:pPr>
        <w:widowControl w:val="0"/>
        <w:spacing w:line="240" w:lineRule="auto"/>
      </w:pPr>
      <w:r>
        <w:t xml:space="preserve">From 6 May 2024 Hackney introduced a charged subscription for garden waste collections. </w:t>
      </w:r>
      <w:proofErr w:type="gramStart"/>
      <w:r>
        <w:t>The majority of</w:t>
      </w:r>
      <w:proofErr w:type="gramEnd"/>
      <w:r>
        <w:t xml:space="preserve"> London boroughs charge for garden waste, with 87% of those collecting separate garden waste currently applying a charge. In 2024/25 street level properties, private blocks and schools were subject to the charge. Estate garden waste collections have been addressed in a Phase 2 of the garden waste project, from April 2025 onwards, alongside a charge for one off </w:t>
      </w:r>
      <w:proofErr w:type="gramStart"/>
      <w:r>
        <w:t>collections</w:t>
      </w:r>
      <w:proofErr w:type="gramEnd"/>
      <w:r>
        <w:t xml:space="preserve"> being introduced.</w:t>
      </w:r>
    </w:p>
    <w:p w14:paraId="758F4D4E" w14:textId="77777777" w:rsidR="008644F5" w:rsidRDefault="008644F5">
      <w:pPr>
        <w:widowControl w:val="0"/>
        <w:spacing w:line="240" w:lineRule="auto"/>
      </w:pPr>
    </w:p>
    <w:p w14:paraId="758F4D4F" w14:textId="77777777" w:rsidR="008644F5" w:rsidRDefault="009C5C4E">
      <w:pPr>
        <w:widowControl w:val="0"/>
        <w:spacing w:line="240" w:lineRule="auto"/>
      </w:pPr>
      <w:r>
        <w:t xml:space="preserve">Another service change introduced was the optimisation of all waste and recycling collection rounds for street level properties, including waste, recycling, food waste and garden waste. </w:t>
      </w:r>
      <w:r>
        <w:rPr>
          <w:highlight w:val="white"/>
        </w:rPr>
        <w:t>This allowed us to carry out street level collections over four days a week,</w:t>
      </w:r>
      <w:r>
        <w:t xml:space="preserve"> instead of five, whilst at the same time making our collection rounds more balanced. Combined, these changes will make our services more efficient and should reduce pollution from our collection vehicles. From 6 May 2024, most street level households were affected by a change to their collection day or week. The change has not affected the frequency of collections. Estate collections have been addressed in a Phase 2 of the route optimisation project, with recycling and food waste collections being optimised from autumn 2024 onwards. Work is ongoing to optimise estate waste collections.</w:t>
      </w:r>
    </w:p>
    <w:p w14:paraId="758F4D50" w14:textId="77777777" w:rsidR="008644F5" w:rsidRDefault="008644F5">
      <w:pPr>
        <w:widowControl w:val="0"/>
        <w:spacing w:line="240" w:lineRule="auto"/>
      </w:pPr>
    </w:p>
    <w:p w14:paraId="758F4D51" w14:textId="77777777" w:rsidR="008644F5" w:rsidRDefault="009C5C4E">
      <w:pPr>
        <w:widowControl w:val="0"/>
        <w:spacing w:line="240" w:lineRule="auto"/>
      </w:pPr>
      <w:r>
        <w:t xml:space="preserve">From 1 April 2024 Hackney reduced our provision of free compostable food liners. Food waste liners are no longer provided to schools or street level households, which instead are advised to purchase their own compostable liners, use newspaper or brown paper bags to line food waste bins, or not to line the bin at all and wash it after use. We have maintained the provision of free liners for </w:t>
      </w:r>
      <w:proofErr w:type="gramStart"/>
      <w:r>
        <w:t>estate based</w:t>
      </w:r>
      <w:proofErr w:type="gramEnd"/>
      <w:r>
        <w:t xml:space="preserve"> properties, where residents generally have a longer journey to reach their outside communal food waste container.  </w:t>
      </w:r>
    </w:p>
    <w:p w14:paraId="758F4D52" w14:textId="77777777" w:rsidR="008644F5" w:rsidRDefault="008644F5">
      <w:pPr>
        <w:widowControl w:val="0"/>
        <w:spacing w:line="240" w:lineRule="auto"/>
      </w:pPr>
    </w:p>
    <w:p w14:paraId="758F4D53" w14:textId="0155BE7E" w:rsidR="008644F5" w:rsidRDefault="009C5C4E">
      <w:pPr>
        <w:widowControl w:val="0"/>
        <w:spacing w:line="240" w:lineRule="auto"/>
      </w:pPr>
      <w:r>
        <w:t>Declines in food waste and garden waste combined with higher contamination rates in dry mixed recycling have contributed to the decline in recycling rate.</w:t>
      </w:r>
    </w:p>
    <w:p w14:paraId="758F4D54" w14:textId="77777777" w:rsidR="008644F5" w:rsidRDefault="008644F5">
      <w:pPr>
        <w:widowControl w:val="0"/>
        <w:spacing w:line="240" w:lineRule="auto"/>
      </w:pPr>
    </w:p>
    <w:p w14:paraId="758F4D55" w14:textId="60444CB9" w:rsidR="008644F5" w:rsidRDefault="009C5C4E">
      <w:pPr>
        <w:widowControl w:val="0"/>
        <w:spacing w:line="240" w:lineRule="auto"/>
      </w:pPr>
      <w:proofErr w:type="gramStart"/>
      <w:r>
        <w:t>The majority of</w:t>
      </w:r>
      <w:proofErr w:type="gramEnd"/>
      <w:r>
        <w:t xml:space="preserve"> Hackney’s actions have been completed or are on track / part completed. Those with the status delayed / no progress / no progress to date </w:t>
      </w:r>
      <w:proofErr w:type="gramStart"/>
      <w:r>
        <w:t>are</w:t>
      </w:r>
      <w:proofErr w:type="gramEnd"/>
      <w:r>
        <w:t xml:space="preserve"> broadly on hold while service changes are introduced and bedded in.</w:t>
      </w:r>
    </w:p>
    <w:p w14:paraId="758F4D57" w14:textId="77777777" w:rsidR="008644F5" w:rsidRDefault="008644F5">
      <w:pPr>
        <w:spacing w:line="240" w:lineRule="auto"/>
        <w:jc w:val="both"/>
        <w:rPr>
          <w:color w:val="313231"/>
        </w:rPr>
      </w:pPr>
    </w:p>
    <w:p w14:paraId="758F4D58" w14:textId="77777777" w:rsidR="008644F5" w:rsidRDefault="009C5C4E">
      <w:pPr>
        <w:numPr>
          <w:ilvl w:val="0"/>
          <w:numId w:val="1"/>
        </w:numPr>
        <w:spacing w:line="240" w:lineRule="auto"/>
        <w:jc w:val="both"/>
        <w:rPr>
          <w:b/>
          <w:color w:val="313231"/>
          <w:sz w:val="28"/>
          <w:szCs w:val="28"/>
        </w:rPr>
      </w:pPr>
      <w:r>
        <w:rPr>
          <w:b/>
          <w:color w:val="313231"/>
          <w:sz w:val="28"/>
          <w:szCs w:val="28"/>
        </w:rPr>
        <w:t>RRP Dashboard update:</w:t>
      </w:r>
    </w:p>
    <w:p w14:paraId="758F4D59" w14:textId="77777777" w:rsidR="008644F5" w:rsidRDefault="008644F5">
      <w:pPr>
        <w:spacing w:line="240" w:lineRule="auto"/>
        <w:jc w:val="both"/>
        <w:rPr>
          <w:b/>
          <w:color w:val="313231"/>
        </w:rPr>
      </w:pPr>
    </w:p>
    <w:p w14:paraId="758F4D5A" w14:textId="77777777" w:rsidR="008644F5" w:rsidRDefault="008644F5">
      <w:pPr>
        <w:spacing w:line="240" w:lineRule="auto"/>
        <w:rPr>
          <w:b/>
          <w:color w:val="313231"/>
          <w:sz w:val="8"/>
          <w:szCs w:val="8"/>
        </w:rPr>
      </w:pPr>
    </w:p>
    <w:tbl>
      <w:tblPr>
        <w:tblStyle w:val="a"/>
        <w:tblW w:w="213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0"/>
        <w:gridCol w:w="1725"/>
        <w:gridCol w:w="1590"/>
        <w:gridCol w:w="1620"/>
        <w:gridCol w:w="2895"/>
        <w:gridCol w:w="105"/>
        <w:gridCol w:w="1920"/>
        <w:gridCol w:w="4725"/>
      </w:tblGrid>
      <w:tr w:rsidR="00CF7D3A" w14:paraId="758F4D63" w14:textId="77777777" w:rsidTr="00CF7D3A">
        <w:trPr>
          <w:trHeight w:val="300"/>
          <w:jc w:val="center"/>
        </w:trPr>
        <w:tc>
          <w:tcPr>
            <w:tcW w:w="6750" w:type="dxa"/>
            <w:shd w:val="clear" w:color="auto" w:fill="DEEBF6"/>
            <w:vAlign w:val="center"/>
          </w:tcPr>
          <w:p w14:paraId="758F4D5B" w14:textId="77777777" w:rsidR="00CF7D3A" w:rsidRDefault="00CF7D3A">
            <w:pPr>
              <w:spacing w:line="240" w:lineRule="auto"/>
              <w:rPr>
                <w:b/>
                <w:i/>
              </w:rPr>
            </w:pPr>
            <w:r>
              <w:rPr>
                <w:b/>
                <w:i/>
              </w:rPr>
              <w:t xml:space="preserve">Performance Targets </w:t>
            </w:r>
          </w:p>
        </w:tc>
        <w:tc>
          <w:tcPr>
            <w:tcW w:w="1725" w:type="dxa"/>
            <w:shd w:val="clear" w:color="auto" w:fill="DEEBF6"/>
          </w:tcPr>
          <w:p w14:paraId="758F4D5C" w14:textId="77777777" w:rsidR="00CF7D3A" w:rsidRDefault="00CF7D3A">
            <w:pPr>
              <w:spacing w:line="240" w:lineRule="auto"/>
              <w:rPr>
                <w:b/>
              </w:rPr>
            </w:pPr>
            <w:r>
              <w:rPr>
                <w:b/>
              </w:rPr>
              <w:t>Baseline Performance 2019/20</w:t>
            </w:r>
          </w:p>
        </w:tc>
        <w:tc>
          <w:tcPr>
            <w:tcW w:w="1590" w:type="dxa"/>
            <w:shd w:val="clear" w:color="auto" w:fill="DEEBF6"/>
          </w:tcPr>
          <w:p w14:paraId="758F4D5D" w14:textId="77777777" w:rsidR="00CF7D3A" w:rsidRDefault="00CF7D3A">
            <w:pPr>
              <w:spacing w:line="240" w:lineRule="auto"/>
              <w:rPr>
                <w:b/>
              </w:rPr>
            </w:pPr>
            <w:r>
              <w:rPr>
                <w:b/>
              </w:rPr>
              <w:t>Performance Target 2024/25</w:t>
            </w:r>
          </w:p>
        </w:tc>
        <w:tc>
          <w:tcPr>
            <w:tcW w:w="1620" w:type="dxa"/>
            <w:shd w:val="clear" w:color="auto" w:fill="DEEBF6"/>
          </w:tcPr>
          <w:p w14:paraId="758F4D5E" w14:textId="77777777" w:rsidR="00CF7D3A" w:rsidRDefault="00CF7D3A">
            <w:pPr>
              <w:spacing w:line="240" w:lineRule="auto"/>
              <w:rPr>
                <w:b/>
              </w:rPr>
            </w:pPr>
            <w:r>
              <w:rPr>
                <w:b/>
              </w:rPr>
              <w:t>Actual performance 2023/24</w:t>
            </w:r>
          </w:p>
        </w:tc>
        <w:tc>
          <w:tcPr>
            <w:tcW w:w="3000" w:type="dxa"/>
            <w:gridSpan w:val="2"/>
            <w:shd w:val="clear" w:color="auto" w:fill="DEEBF6"/>
          </w:tcPr>
          <w:p w14:paraId="758F4D61" w14:textId="77777777" w:rsidR="00CF7D3A" w:rsidRDefault="00CF7D3A">
            <w:pPr>
              <w:spacing w:line="240" w:lineRule="auto"/>
              <w:rPr>
                <w:b/>
              </w:rPr>
            </w:pPr>
            <w:r>
              <w:rPr>
                <w:b/>
              </w:rPr>
              <w:t>Metric Guidance / Data source</w:t>
            </w:r>
          </w:p>
        </w:tc>
        <w:tc>
          <w:tcPr>
            <w:tcW w:w="6645" w:type="dxa"/>
            <w:gridSpan w:val="2"/>
            <w:shd w:val="clear" w:color="auto" w:fill="DEEBF6"/>
          </w:tcPr>
          <w:p w14:paraId="758F4D62" w14:textId="77777777" w:rsidR="00CF7D3A" w:rsidRDefault="00CF7D3A">
            <w:pPr>
              <w:spacing w:line="240" w:lineRule="auto"/>
              <w:rPr>
                <w:b/>
              </w:rPr>
            </w:pPr>
            <w:r>
              <w:rPr>
                <w:b/>
              </w:rPr>
              <w:t>Target Guidance</w:t>
            </w:r>
          </w:p>
        </w:tc>
      </w:tr>
      <w:tr w:rsidR="00CF7D3A" w14:paraId="758F4D6C" w14:textId="77777777" w:rsidTr="00CF7D3A">
        <w:trPr>
          <w:trHeight w:val="300"/>
          <w:jc w:val="center"/>
        </w:trPr>
        <w:tc>
          <w:tcPr>
            <w:tcW w:w="6750" w:type="dxa"/>
            <w:shd w:val="clear" w:color="auto" w:fill="92D050"/>
            <w:vAlign w:val="center"/>
          </w:tcPr>
          <w:p w14:paraId="758F4D64" w14:textId="77777777" w:rsidR="00CF7D3A" w:rsidRDefault="00CF7D3A">
            <w:pPr>
              <w:spacing w:line="240" w:lineRule="auto"/>
              <w:rPr>
                <w:sz w:val="20"/>
                <w:szCs w:val="20"/>
              </w:rPr>
            </w:pPr>
            <w:r>
              <w:rPr>
                <w:sz w:val="20"/>
                <w:szCs w:val="20"/>
              </w:rPr>
              <w:t>Total annual household waste per head (kgs/head)</w:t>
            </w:r>
          </w:p>
          <w:p w14:paraId="758F4D65" w14:textId="77777777" w:rsidR="00CF7D3A" w:rsidRDefault="00CF7D3A">
            <w:pPr>
              <w:spacing w:line="240" w:lineRule="auto"/>
              <w:rPr>
                <w:sz w:val="20"/>
                <w:szCs w:val="20"/>
              </w:rPr>
            </w:pPr>
            <w:r>
              <w:rPr>
                <w:sz w:val="20"/>
                <w:szCs w:val="20"/>
              </w:rPr>
              <w:t xml:space="preserve"> </w:t>
            </w:r>
          </w:p>
        </w:tc>
        <w:tc>
          <w:tcPr>
            <w:tcW w:w="1725" w:type="dxa"/>
            <w:shd w:val="clear" w:color="auto" w:fill="E2EFD9"/>
            <w:vAlign w:val="center"/>
          </w:tcPr>
          <w:p w14:paraId="758F4D66" w14:textId="77777777" w:rsidR="00CF7D3A" w:rsidRDefault="00CF7D3A">
            <w:pPr>
              <w:spacing w:line="240" w:lineRule="auto"/>
              <w:jc w:val="center"/>
              <w:rPr>
                <w:sz w:val="20"/>
                <w:szCs w:val="20"/>
              </w:rPr>
            </w:pPr>
            <w:r>
              <w:rPr>
                <w:sz w:val="20"/>
                <w:szCs w:val="20"/>
              </w:rPr>
              <w:t>301.05 kgs</w:t>
            </w:r>
          </w:p>
        </w:tc>
        <w:tc>
          <w:tcPr>
            <w:tcW w:w="1590" w:type="dxa"/>
            <w:shd w:val="clear" w:color="auto" w:fill="E2EFD9"/>
            <w:vAlign w:val="center"/>
          </w:tcPr>
          <w:p w14:paraId="758F4D67" w14:textId="77777777" w:rsidR="00CF7D3A" w:rsidRDefault="00CF7D3A">
            <w:pPr>
              <w:spacing w:line="240" w:lineRule="auto"/>
              <w:jc w:val="center"/>
              <w:rPr>
                <w:sz w:val="20"/>
                <w:szCs w:val="20"/>
              </w:rPr>
            </w:pPr>
            <w:r>
              <w:rPr>
                <w:sz w:val="20"/>
                <w:szCs w:val="20"/>
              </w:rPr>
              <w:t>275.84kgs</w:t>
            </w:r>
          </w:p>
        </w:tc>
        <w:tc>
          <w:tcPr>
            <w:tcW w:w="1620" w:type="dxa"/>
            <w:shd w:val="clear" w:color="auto" w:fill="E2EFD9"/>
            <w:vAlign w:val="center"/>
          </w:tcPr>
          <w:p w14:paraId="758F4D68" w14:textId="77777777" w:rsidR="00CF7D3A" w:rsidRDefault="00CF7D3A">
            <w:pPr>
              <w:spacing w:line="240" w:lineRule="auto"/>
              <w:jc w:val="center"/>
              <w:rPr>
                <w:sz w:val="20"/>
                <w:szCs w:val="20"/>
              </w:rPr>
            </w:pPr>
            <w:r>
              <w:rPr>
                <w:sz w:val="20"/>
                <w:szCs w:val="20"/>
              </w:rPr>
              <w:t>313.6kgs</w:t>
            </w:r>
          </w:p>
        </w:tc>
        <w:tc>
          <w:tcPr>
            <w:tcW w:w="3000" w:type="dxa"/>
            <w:gridSpan w:val="2"/>
            <w:shd w:val="clear" w:color="auto" w:fill="E2EFD9"/>
          </w:tcPr>
          <w:p w14:paraId="758F4D6A" w14:textId="77777777" w:rsidR="00CF7D3A" w:rsidRDefault="00CF7D3A">
            <w:pPr>
              <w:spacing w:line="240" w:lineRule="auto"/>
              <w:rPr>
                <w:sz w:val="16"/>
                <w:szCs w:val="16"/>
              </w:rPr>
            </w:pPr>
            <w:r>
              <w:rPr>
                <w:sz w:val="16"/>
                <w:szCs w:val="16"/>
              </w:rPr>
              <w:t>Defra stats (Ex BVPI84a)</w:t>
            </w:r>
          </w:p>
        </w:tc>
        <w:tc>
          <w:tcPr>
            <w:tcW w:w="6645" w:type="dxa"/>
            <w:gridSpan w:val="2"/>
            <w:shd w:val="clear" w:color="auto" w:fill="E2EFD9"/>
          </w:tcPr>
          <w:p w14:paraId="758F4D6B" w14:textId="77777777" w:rsidR="00CF7D3A" w:rsidRDefault="00CF7D3A">
            <w:pPr>
              <w:spacing w:line="240" w:lineRule="auto"/>
              <w:rPr>
                <w:sz w:val="16"/>
                <w:szCs w:val="16"/>
              </w:rPr>
            </w:pPr>
            <w:r>
              <w:rPr>
                <w:sz w:val="16"/>
                <w:szCs w:val="16"/>
              </w:rPr>
              <w:t xml:space="preserve">Borough sets own targets, informed by </w:t>
            </w:r>
            <w:proofErr w:type="spellStart"/>
            <w:r>
              <w:rPr>
                <w:sz w:val="16"/>
                <w:szCs w:val="16"/>
              </w:rPr>
              <w:t>ReLondon</w:t>
            </w:r>
            <w:proofErr w:type="spellEnd"/>
            <w:r>
              <w:rPr>
                <w:sz w:val="16"/>
                <w:szCs w:val="16"/>
              </w:rPr>
              <w:t xml:space="preserve"> /WRAP good practice.</w:t>
            </w:r>
          </w:p>
        </w:tc>
      </w:tr>
      <w:tr w:rsidR="00CF7D3A" w14:paraId="758F4D75" w14:textId="77777777" w:rsidTr="00CF7D3A">
        <w:trPr>
          <w:trHeight w:val="290"/>
          <w:jc w:val="center"/>
        </w:trPr>
        <w:tc>
          <w:tcPr>
            <w:tcW w:w="6750" w:type="dxa"/>
            <w:shd w:val="clear" w:color="auto" w:fill="92D050"/>
            <w:vAlign w:val="center"/>
          </w:tcPr>
          <w:p w14:paraId="758F4D6D" w14:textId="77777777" w:rsidR="00CF7D3A" w:rsidRDefault="00CF7D3A">
            <w:pPr>
              <w:spacing w:line="240" w:lineRule="auto"/>
              <w:rPr>
                <w:sz w:val="20"/>
                <w:szCs w:val="20"/>
              </w:rPr>
            </w:pPr>
            <w:r>
              <w:rPr>
                <w:sz w:val="20"/>
                <w:szCs w:val="20"/>
              </w:rPr>
              <w:t>Total annual household residual waste collected per household (kgs/household)</w:t>
            </w:r>
          </w:p>
          <w:p w14:paraId="758F4D6E" w14:textId="77777777" w:rsidR="00CF7D3A" w:rsidRDefault="00CF7D3A">
            <w:pPr>
              <w:spacing w:line="240" w:lineRule="auto"/>
              <w:rPr>
                <w:sz w:val="20"/>
                <w:szCs w:val="20"/>
              </w:rPr>
            </w:pPr>
          </w:p>
        </w:tc>
        <w:tc>
          <w:tcPr>
            <w:tcW w:w="1725" w:type="dxa"/>
            <w:shd w:val="clear" w:color="auto" w:fill="E2EFD9"/>
            <w:vAlign w:val="center"/>
          </w:tcPr>
          <w:p w14:paraId="758F4D6F" w14:textId="77777777" w:rsidR="00CF7D3A" w:rsidRDefault="00CF7D3A">
            <w:pPr>
              <w:spacing w:line="240" w:lineRule="auto"/>
              <w:jc w:val="center"/>
              <w:rPr>
                <w:sz w:val="20"/>
                <w:szCs w:val="20"/>
              </w:rPr>
            </w:pPr>
            <w:r>
              <w:rPr>
                <w:sz w:val="20"/>
                <w:szCs w:val="20"/>
              </w:rPr>
              <w:t>528.85 kgs</w:t>
            </w:r>
          </w:p>
        </w:tc>
        <w:tc>
          <w:tcPr>
            <w:tcW w:w="1590" w:type="dxa"/>
            <w:shd w:val="clear" w:color="auto" w:fill="E2EFD9"/>
            <w:vAlign w:val="center"/>
          </w:tcPr>
          <w:p w14:paraId="758F4D70" w14:textId="77777777" w:rsidR="00CF7D3A" w:rsidRDefault="00CF7D3A">
            <w:pPr>
              <w:spacing w:line="240" w:lineRule="auto"/>
              <w:jc w:val="center"/>
              <w:rPr>
                <w:sz w:val="20"/>
                <w:szCs w:val="20"/>
              </w:rPr>
            </w:pPr>
            <w:r>
              <w:rPr>
                <w:sz w:val="20"/>
                <w:szCs w:val="20"/>
              </w:rPr>
              <w:t>484.65</w:t>
            </w:r>
          </w:p>
        </w:tc>
        <w:tc>
          <w:tcPr>
            <w:tcW w:w="1620" w:type="dxa"/>
            <w:shd w:val="clear" w:color="auto" w:fill="E2EFD9"/>
            <w:vAlign w:val="center"/>
          </w:tcPr>
          <w:p w14:paraId="758F4D71" w14:textId="77777777" w:rsidR="00CF7D3A" w:rsidRDefault="00CF7D3A">
            <w:pPr>
              <w:spacing w:line="240" w:lineRule="auto"/>
              <w:jc w:val="center"/>
              <w:rPr>
                <w:sz w:val="20"/>
                <w:szCs w:val="20"/>
              </w:rPr>
            </w:pPr>
            <w:r>
              <w:rPr>
                <w:sz w:val="20"/>
                <w:szCs w:val="20"/>
              </w:rPr>
              <w:t>484.9kgs</w:t>
            </w:r>
          </w:p>
        </w:tc>
        <w:tc>
          <w:tcPr>
            <w:tcW w:w="3000" w:type="dxa"/>
            <w:gridSpan w:val="2"/>
            <w:shd w:val="clear" w:color="auto" w:fill="E2EFD9"/>
          </w:tcPr>
          <w:p w14:paraId="758F4D73" w14:textId="77777777" w:rsidR="00CF7D3A" w:rsidRDefault="00CF7D3A">
            <w:pPr>
              <w:spacing w:line="240" w:lineRule="auto"/>
              <w:rPr>
                <w:sz w:val="16"/>
                <w:szCs w:val="16"/>
              </w:rPr>
            </w:pPr>
            <w:r>
              <w:rPr>
                <w:sz w:val="16"/>
                <w:szCs w:val="16"/>
              </w:rPr>
              <w:t>Defra stats (Ex NI191)</w:t>
            </w:r>
          </w:p>
        </w:tc>
        <w:tc>
          <w:tcPr>
            <w:tcW w:w="6645" w:type="dxa"/>
            <w:gridSpan w:val="2"/>
            <w:shd w:val="clear" w:color="auto" w:fill="E2EFD9"/>
          </w:tcPr>
          <w:p w14:paraId="758F4D74" w14:textId="77777777" w:rsidR="00CF7D3A" w:rsidRDefault="00CF7D3A">
            <w:pPr>
              <w:spacing w:line="240" w:lineRule="auto"/>
              <w:rPr>
                <w:sz w:val="16"/>
                <w:szCs w:val="16"/>
              </w:rPr>
            </w:pPr>
            <w:r>
              <w:rPr>
                <w:sz w:val="16"/>
                <w:szCs w:val="16"/>
              </w:rPr>
              <w:t xml:space="preserve">Borough sets own targets, informed by </w:t>
            </w:r>
            <w:proofErr w:type="spellStart"/>
            <w:r>
              <w:rPr>
                <w:sz w:val="16"/>
                <w:szCs w:val="16"/>
              </w:rPr>
              <w:t>ReLondon</w:t>
            </w:r>
            <w:proofErr w:type="spellEnd"/>
            <w:r>
              <w:rPr>
                <w:sz w:val="16"/>
                <w:szCs w:val="16"/>
              </w:rPr>
              <w:t>/WRAP good practice.</w:t>
            </w:r>
          </w:p>
        </w:tc>
      </w:tr>
      <w:tr w:rsidR="00CF7D3A" w14:paraId="758F4D8B" w14:textId="77777777" w:rsidTr="00CF7D3A">
        <w:trPr>
          <w:trHeight w:val="290"/>
          <w:jc w:val="center"/>
        </w:trPr>
        <w:tc>
          <w:tcPr>
            <w:tcW w:w="6750" w:type="dxa"/>
            <w:shd w:val="clear" w:color="auto" w:fill="92D050"/>
            <w:vAlign w:val="center"/>
          </w:tcPr>
          <w:p w14:paraId="758F4D76" w14:textId="77777777" w:rsidR="00CF7D3A" w:rsidRDefault="00CF7D3A">
            <w:pPr>
              <w:spacing w:line="240" w:lineRule="auto"/>
              <w:rPr>
                <w:sz w:val="20"/>
                <w:szCs w:val="20"/>
              </w:rPr>
            </w:pPr>
            <w:r>
              <w:rPr>
                <w:sz w:val="20"/>
                <w:szCs w:val="20"/>
              </w:rPr>
              <w:t>Total annual household avoidable (edible) food waste (kgs/head)</w:t>
            </w:r>
          </w:p>
          <w:p w14:paraId="758F4D77" w14:textId="77777777" w:rsidR="00CF7D3A" w:rsidRDefault="00CF7D3A">
            <w:pPr>
              <w:spacing w:line="240" w:lineRule="auto"/>
              <w:rPr>
                <w:sz w:val="20"/>
                <w:szCs w:val="20"/>
              </w:rPr>
            </w:pPr>
          </w:p>
          <w:p w14:paraId="758F4D78" w14:textId="77777777" w:rsidR="00CF7D3A" w:rsidRDefault="00CF7D3A">
            <w:pPr>
              <w:spacing w:line="240" w:lineRule="auto"/>
              <w:rPr>
                <w:sz w:val="20"/>
                <w:szCs w:val="20"/>
              </w:rPr>
            </w:pPr>
          </w:p>
        </w:tc>
        <w:tc>
          <w:tcPr>
            <w:tcW w:w="1725" w:type="dxa"/>
            <w:shd w:val="clear" w:color="auto" w:fill="E2EFD9"/>
            <w:vAlign w:val="center"/>
          </w:tcPr>
          <w:p w14:paraId="758F4D79" w14:textId="77777777" w:rsidR="00CF7D3A" w:rsidRDefault="00CF7D3A">
            <w:pPr>
              <w:spacing w:line="240" w:lineRule="auto"/>
              <w:jc w:val="center"/>
              <w:rPr>
                <w:sz w:val="20"/>
                <w:szCs w:val="20"/>
              </w:rPr>
            </w:pPr>
            <w:r>
              <w:rPr>
                <w:sz w:val="20"/>
                <w:szCs w:val="20"/>
              </w:rPr>
              <w:t>77 kgs</w:t>
            </w:r>
          </w:p>
        </w:tc>
        <w:tc>
          <w:tcPr>
            <w:tcW w:w="1590" w:type="dxa"/>
            <w:shd w:val="clear" w:color="auto" w:fill="E2EFD9"/>
            <w:vAlign w:val="center"/>
          </w:tcPr>
          <w:p w14:paraId="758F4D7A" w14:textId="77777777" w:rsidR="00CF7D3A" w:rsidRDefault="00CF7D3A">
            <w:pPr>
              <w:spacing w:line="240" w:lineRule="auto"/>
              <w:jc w:val="center"/>
              <w:rPr>
                <w:sz w:val="20"/>
                <w:szCs w:val="20"/>
              </w:rPr>
            </w:pPr>
            <w:r>
              <w:rPr>
                <w:sz w:val="20"/>
                <w:szCs w:val="20"/>
              </w:rPr>
              <w:t xml:space="preserve"> 70.07 kgs</w:t>
            </w:r>
          </w:p>
        </w:tc>
        <w:tc>
          <w:tcPr>
            <w:tcW w:w="1620" w:type="dxa"/>
            <w:shd w:val="clear" w:color="auto" w:fill="E2EFD9"/>
            <w:vAlign w:val="center"/>
          </w:tcPr>
          <w:p w14:paraId="758F4D7B" w14:textId="77777777" w:rsidR="00CF7D3A" w:rsidRDefault="00CF7D3A">
            <w:pPr>
              <w:spacing w:line="240" w:lineRule="auto"/>
              <w:jc w:val="center"/>
              <w:rPr>
                <w:sz w:val="20"/>
                <w:szCs w:val="20"/>
              </w:rPr>
            </w:pPr>
            <w:r>
              <w:rPr>
                <w:sz w:val="20"/>
                <w:szCs w:val="20"/>
              </w:rPr>
              <w:t>77 kgs</w:t>
            </w:r>
          </w:p>
        </w:tc>
        <w:tc>
          <w:tcPr>
            <w:tcW w:w="3000" w:type="dxa"/>
            <w:gridSpan w:val="2"/>
            <w:shd w:val="clear" w:color="auto" w:fill="E2EFD9"/>
          </w:tcPr>
          <w:p w14:paraId="758F4D7D" w14:textId="77777777" w:rsidR="00CF7D3A" w:rsidRDefault="00CF7D3A">
            <w:pPr>
              <w:spacing w:line="240" w:lineRule="auto"/>
              <w:rPr>
                <w:sz w:val="16"/>
                <w:szCs w:val="16"/>
              </w:rPr>
            </w:pPr>
            <w:r>
              <w:rPr>
                <w:sz w:val="16"/>
                <w:szCs w:val="16"/>
              </w:rPr>
              <w:t>Borough to estimate based on own waste composition data. Estimates should be based on</w:t>
            </w:r>
            <w:r>
              <w:rPr>
                <w:rFonts w:ascii="Foundry Form Sans" w:eastAsia="Foundry Form Sans" w:hAnsi="Foundry Form Sans" w:cs="Foundry Form Sans"/>
                <w:color w:val="313231"/>
                <w:sz w:val="24"/>
                <w:szCs w:val="24"/>
              </w:rPr>
              <w:t xml:space="preserve"> </w:t>
            </w:r>
            <w:r>
              <w:rPr>
                <w:sz w:val="16"/>
                <w:szCs w:val="16"/>
              </w:rPr>
              <w:t>estimated total avoidable food waste produced, i.e. from both residual and food kerbside schemes.</w:t>
            </w:r>
          </w:p>
          <w:p w14:paraId="758F4D7E" w14:textId="77777777" w:rsidR="00CF7D3A" w:rsidRDefault="00CF7D3A">
            <w:pPr>
              <w:spacing w:line="240" w:lineRule="auto"/>
              <w:rPr>
                <w:sz w:val="16"/>
                <w:szCs w:val="16"/>
                <w:highlight w:val="magenta"/>
              </w:rPr>
            </w:pPr>
          </w:p>
          <w:p w14:paraId="758F4D7F" w14:textId="77777777" w:rsidR="00CF7D3A" w:rsidRDefault="00CF7D3A">
            <w:pPr>
              <w:spacing w:line="240" w:lineRule="auto"/>
              <w:rPr>
                <w:sz w:val="16"/>
                <w:szCs w:val="16"/>
                <w:highlight w:val="magenta"/>
              </w:rPr>
            </w:pPr>
          </w:p>
          <w:p w14:paraId="758F4D80" w14:textId="77777777" w:rsidR="00CF7D3A" w:rsidRDefault="00CF7D3A">
            <w:pPr>
              <w:spacing w:line="240" w:lineRule="auto"/>
              <w:rPr>
                <w:sz w:val="16"/>
                <w:szCs w:val="16"/>
                <w:highlight w:val="yellow"/>
              </w:rPr>
            </w:pPr>
          </w:p>
        </w:tc>
        <w:tc>
          <w:tcPr>
            <w:tcW w:w="6645" w:type="dxa"/>
            <w:gridSpan w:val="2"/>
            <w:shd w:val="clear" w:color="auto" w:fill="E2EFD9"/>
          </w:tcPr>
          <w:p w14:paraId="758F4D81" w14:textId="77777777" w:rsidR="00CF7D3A" w:rsidRDefault="00CF7D3A">
            <w:pPr>
              <w:spacing w:line="240" w:lineRule="auto"/>
              <w:rPr>
                <w:sz w:val="16"/>
                <w:szCs w:val="16"/>
              </w:rPr>
            </w:pPr>
            <w:r>
              <w:rPr>
                <w:sz w:val="16"/>
                <w:szCs w:val="16"/>
              </w:rPr>
              <w:t xml:space="preserve">A baseline figure of 77kg/capita/year is provided in </w:t>
            </w:r>
            <w:hyperlink r:id="rId11">
              <w:r>
                <w:rPr>
                  <w:color w:val="0062A3"/>
                  <w:sz w:val="16"/>
                  <w:szCs w:val="16"/>
                </w:rPr>
                <w:t>WRAP guidance.</w:t>
              </w:r>
            </w:hyperlink>
            <w:r>
              <w:rPr>
                <w:sz w:val="16"/>
                <w:szCs w:val="16"/>
              </w:rPr>
              <w:t xml:space="preserve"> Following a waste composition analysis published in 2020, WRAP have suggested the following splits for households:</w:t>
            </w:r>
          </w:p>
          <w:p w14:paraId="758F4D82" w14:textId="77777777" w:rsidR="00CF7D3A" w:rsidRDefault="00CF7D3A">
            <w:pPr>
              <w:spacing w:line="240" w:lineRule="auto"/>
              <w:rPr>
                <w:sz w:val="16"/>
                <w:szCs w:val="16"/>
                <w:highlight w:val="yellow"/>
              </w:rPr>
            </w:pPr>
          </w:p>
          <w:p w14:paraId="758F4D83" w14:textId="77777777" w:rsidR="00CF7D3A" w:rsidRDefault="00CF7D3A">
            <w:pPr>
              <w:spacing w:line="240" w:lineRule="auto"/>
              <w:rPr>
                <w:sz w:val="16"/>
                <w:szCs w:val="16"/>
              </w:rPr>
            </w:pPr>
            <w:r>
              <w:rPr>
                <w:sz w:val="16"/>
                <w:szCs w:val="16"/>
              </w:rPr>
              <w:t>Avoidable food waste in residual: 70%</w:t>
            </w:r>
          </w:p>
          <w:p w14:paraId="758F4D84" w14:textId="77777777" w:rsidR="00CF7D3A" w:rsidRDefault="00CF7D3A">
            <w:pPr>
              <w:spacing w:line="240" w:lineRule="auto"/>
              <w:rPr>
                <w:sz w:val="16"/>
                <w:szCs w:val="16"/>
              </w:rPr>
            </w:pPr>
            <w:r>
              <w:rPr>
                <w:sz w:val="16"/>
                <w:szCs w:val="16"/>
              </w:rPr>
              <w:t>Unavoidable food waste in residual: 30%</w:t>
            </w:r>
          </w:p>
          <w:p w14:paraId="758F4D85" w14:textId="77777777" w:rsidR="00CF7D3A" w:rsidRDefault="00CF7D3A">
            <w:pPr>
              <w:spacing w:line="240" w:lineRule="auto"/>
              <w:rPr>
                <w:sz w:val="16"/>
                <w:szCs w:val="16"/>
              </w:rPr>
            </w:pPr>
            <w:r>
              <w:rPr>
                <w:sz w:val="16"/>
                <w:szCs w:val="16"/>
              </w:rPr>
              <w:t xml:space="preserve"> </w:t>
            </w:r>
          </w:p>
          <w:p w14:paraId="758F4D86" w14:textId="77777777" w:rsidR="00CF7D3A" w:rsidRDefault="00CF7D3A">
            <w:pPr>
              <w:spacing w:line="240" w:lineRule="auto"/>
              <w:rPr>
                <w:sz w:val="16"/>
                <w:szCs w:val="16"/>
              </w:rPr>
            </w:pPr>
            <w:r>
              <w:rPr>
                <w:sz w:val="16"/>
                <w:szCs w:val="16"/>
              </w:rPr>
              <w:t>Avoidable food waste recycled: 44%</w:t>
            </w:r>
          </w:p>
          <w:p w14:paraId="758F4D87" w14:textId="77777777" w:rsidR="00CF7D3A" w:rsidRDefault="00CF7D3A">
            <w:pPr>
              <w:spacing w:line="240" w:lineRule="auto"/>
              <w:rPr>
                <w:sz w:val="16"/>
                <w:szCs w:val="16"/>
              </w:rPr>
            </w:pPr>
            <w:r>
              <w:rPr>
                <w:sz w:val="16"/>
                <w:szCs w:val="16"/>
              </w:rPr>
              <w:t>Unavoidable food waste recycled: 56%</w:t>
            </w:r>
          </w:p>
          <w:p w14:paraId="758F4D88" w14:textId="77777777" w:rsidR="00CF7D3A" w:rsidRDefault="00CF7D3A">
            <w:pPr>
              <w:spacing w:line="240" w:lineRule="auto"/>
              <w:rPr>
                <w:sz w:val="16"/>
                <w:szCs w:val="16"/>
              </w:rPr>
            </w:pPr>
            <w:r>
              <w:rPr>
                <w:sz w:val="16"/>
                <w:szCs w:val="16"/>
              </w:rPr>
              <w:t xml:space="preserve"> </w:t>
            </w:r>
          </w:p>
          <w:p w14:paraId="758F4D89" w14:textId="77777777" w:rsidR="00CF7D3A" w:rsidRDefault="00CF7D3A">
            <w:pPr>
              <w:spacing w:line="240" w:lineRule="auto"/>
              <w:rPr>
                <w:sz w:val="16"/>
                <w:szCs w:val="16"/>
              </w:rPr>
            </w:pPr>
            <w:r>
              <w:rPr>
                <w:sz w:val="16"/>
                <w:szCs w:val="16"/>
              </w:rPr>
              <w:t xml:space="preserve">If you would like to apply these figures, you would need to know the percentage of both your residual waste and </w:t>
            </w:r>
            <w:proofErr w:type="gramStart"/>
            <w:r>
              <w:rPr>
                <w:sz w:val="16"/>
                <w:szCs w:val="16"/>
              </w:rPr>
              <w:t>your</w:t>
            </w:r>
            <w:proofErr w:type="gramEnd"/>
            <w:r>
              <w:rPr>
                <w:sz w:val="16"/>
                <w:szCs w:val="16"/>
              </w:rPr>
              <w:t xml:space="preserve"> recycling which was food. If you don’t have this data, please continue to use the 77kg/capita/year figure.</w:t>
            </w:r>
          </w:p>
          <w:p w14:paraId="758F4D8A" w14:textId="77777777" w:rsidR="00CF7D3A" w:rsidRDefault="00CF7D3A">
            <w:pPr>
              <w:spacing w:line="240" w:lineRule="auto"/>
              <w:rPr>
                <w:sz w:val="16"/>
                <w:szCs w:val="16"/>
                <w:highlight w:val="yellow"/>
              </w:rPr>
            </w:pPr>
          </w:p>
        </w:tc>
      </w:tr>
      <w:tr w:rsidR="00CF7D3A" w14:paraId="758F4D97" w14:textId="77777777" w:rsidTr="00CF7D3A">
        <w:trPr>
          <w:trHeight w:val="662"/>
          <w:jc w:val="center"/>
        </w:trPr>
        <w:tc>
          <w:tcPr>
            <w:tcW w:w="6750" w:type="dxa"/>
            <w:shd w:val="clear" w:color="auto" w:fill="FFC000"/>
            <w:vAlign w:val="center"/>
          </w:tcPr>
          <w:p w14:paraId="758F4D8C" w14:textId="77777777" w:rsidR="00CF7D3A" w:rsidRDefault="00CF7D3A">
            <w:pPr>
              <w:spacing w:line="240" w:lineRule="auto"/>
              <w:rPr>
                <w:sz w:val="20"/>
                <w:szCs w:val="20"/>
              </w:rPr>
            </w:pPr>
            <w:r>
              <w:rPr>
                <w:sz w:val="20"/>
                <w:szCs w:val="20"/>
              </w:rPr>
              <w:t xml:space="preserve">Annual household waste recycling rate (% by weight) </w:t>
            </w:r>
          </w:p>
          <w:p w14:paraId="758F4D8D" w14:textId="77777777" w:rsidR="00CF7D3A" w:rsidRDefault="00CF7D3A">
            <w:pPr>
              <w:spacing w:line="240" w:lineRule="auto"/>
              <w:rPr>
                <w:sz w:val="20"/>
                <w:szCs w:val="20"/>
              </w:rPr>
            </w:pPr>
          </w:p>
          <w:p w14:paraId="758F4D8E" w14:textId="77777777" w:rsidR="00CF7D3A" w:rsidRDefault="00CF7D3A">
            <w:pPr>
              <w:spacing w:line="240" w:lineRule="auto"/>
              <w:rPr>
                <w:sz w:val="20"/>
                <w:szCs w:val="20"/>
              </w:rPr>
            </w:pPr>
          </w:p>
          <w:p w14:paraId="758F4D8F" w14:textId="77777777" w:rsidR="00CF7D3A" w:rsidRDefault="00CF7D3A">
            <w:pPr>
              <w:spacing w:line="240" w:lineRule="auto"/>
              <w:rPr>
                <w:sz w:val="20"/>
                <w:szCs w:val="20"/>
              </w:rPr>
            </w:pPr>
          </w:p>
        </w:tc>
        <w:tc>
          <w:tcPr>
            <w:tcW w:w="1725" w:type="dxa"/>
            <w:shd w:val="clear" w:color="auto" w:fill="FFF2CC"/>
            <w:vAlign w:val="center"/>
          </w:tcPr>
          <w:p w14:paraId="758F4D90" w14:textId="77777777" w:rsidR="00CF7D3A" w:rsidRDefault="00CF7D3A">
            <w:pPr>
              <w:spacing w:line="240" w:lineRule="auto"/>
              <w:jc w:val="center"/>
              <w:rPr>
                <w:sz w:val="20"/>
                <w:szCs w:val="20"/>
              </w:rPr>
            </w:pPr>
            <w:r>
              <w:rPr>
                <w:sz w:val="20"/>
                <w:szCs w:val="20"/>
              </w:rPr>
              <w:t>28.3%</w:t>
            </w:r>
          </w:p>
        </w:tc>
        <w:tc>
          <w:tcPr>
            <w:tcW w:w="1590" w:type="dxa"/>
            <w:shd w:val="clear" w:color="auto" w:fill="FFF2CC"/>
            <w:vAlign w:val="center"/>
          </w:tcPr>
          <w:p w14:paraId="758F4D91" w14:textId="77777777" w:rsidR="00CF7D3A" w:rsidRDefault="00CF7D3A">
            <w:pPr>
              <w:spacing w:line="240" w:lineRule="auto"/>
              <w:jc w:val="center"/>
              <w:rPr>
                <w:sz w:val="20"/>
                <w:szCs w:val="20"/>
              </w:rPr>
            </w:pPr>
            <w:r>
              <w:rPr>
                <w:sz w:val="20"/>
                <w:szCs w:val="20"/>
              </w:rPr>
              <w:t>28%</w:t>
            </w:r>
          </w:p>
        </w:tc>
        <w:tc>
          <w:tcPr>
            <w:tcW w:w="1620" w:type="dxa"/>
            <w:shd w:val="clear" w:color="auto" w:fill="FFF2CC"/>
            <w:vAlign w:val="center"/>
          </w:tcPr>
          <w:p w14:paraId="758F4D92" w14:textId="77777777" w:rsidR="00CF7D3A" w:rsidRDefault="00CF7D3A">
            <w:pPr>
              <w:spacing w:line="240" w:lineRule="auto"/>
              <w:jc w:val="center"/>
              <w:rPr>
                <w:sz w:val="20"/>
                <w:szCs w:val="20"/>
              </w:rPr>
            </w:pPr>
            <w:r>
              <w:rPr>
                <w:sz w:val="20"/>
                <w:szCs w:val="20"/>
              </w:rPr>
              <w:t>25.8%</w:t>
            </w:r>
          </w:p>
        </w:tc>
        <w:tc>
          <w:tcPr>
            <w:tcW w:w="3000" w:type="dxa"/>
            <w:gridSpan w:val="2"/>
            <w:shd w:val="clear" w:color="auto" w:fill="FFF2CC"/>
          </w:tcPr>
          <w:p w14:paraId="758F4D94" w14:textId="77777777" w:rsidR="00CF7D3A" w:rsidRDefault="00CF7D3A">
            <w:pPr>
              <w:spacing w:line="240" w:lineRule="auto"/>
              <w:rPr>
                <w:sz w:val="16"/>
                <w:szCs w:val="16"/>
              </w:rPr>
            </w:pPr>
            <w:r>
              <w:rPr>
                <w:sz w:val="16"/>
                <w:szCs w:val="16"/>
              </w:rPr>
              <w:t>Defra stats</w:t>
            </w:r>
          </w:p>
          <w:p w14:paraId="758F4D95" w14:textId="77777777" w:rsidR="00CF7D3A" w:rsidRDefault="00CF7D3A">
            <w:pPr>
              <w:spacing w:line="240" w:lineRule="auto"/>
              <w:rPr>
                <w:color w:val="313231"/>
                <w:sz w:val="16"/>
                <w:szCs w:val="16"/>
              </w:rPr>
            </w:pPr>
          </w:p>
        </w:tc>
        <w:tc>
          <w:tcPr>
            <w:tcW w:w="6645" w:type="dxa"/>
            <w:gridSpan w:val="2"/>
            <w:shd w:val="clear" w:color="auto" w:fill="FFF2CC"/>
          </w:tcPr>
          <w:p w14:paraId="758F4D96" w14:textId="77777777" w:rsidR="00CF7D3A" w:rsidRDefault="00CF7D3A">
            <w:pPr>
              <w:spacing w:line="240" w:lineRule="auto"/>
              <w:rPr>
                <w:sz w:val="16"/>
                <w:szCs w:val="16"/>
              </w:rPr>
            </w:pPr>
            <w:r>
              <w:rPr>
                <w:sz w:val="16"/>
                <w:szCs w:val="16"/>
              </w:rPr>
              <w:t>Borough sets own targets.</w:t>
            </w:r>
          </w:p>
        </w:tc>
      </w:tr>
      <w:tr w:rsidR="00CF7D3A" w14:paraId="758F4DA2" w14:textId="77777777" w:rsidTr="00CF7D3A">
        <w:trPr>
          <w:trHeight w:val="290"/>
          <w:jc w:val="center"/>
        </w:trPr>
        <w:tc>
          <w:tcPr>
            <w:tcW w:w="6750" w:type="dxa"/>
            <w:shd w:val="clear" w:color="auto" w:fill="FFC000"/>
            <w:vAlign w:val="center"/>
          </w:tcPr>
          <w:p w14:paraId="758F4D9A" w14:textId="638A6B04" w:rsidR="00CF7D3A" w:rsidRDefault="00CF7D3A">
            <w:pPr>
              <w:spacing w:line="240" w:lineRule="auto"/>
              <w:rPr>
                <w:sz w:val="20"/>
                <w:szCs w:val="20"/>
              </w:rPr>
            </w:pPr>
            <w:r>
              <w:rPr>
                <w:sz w:val="20"/>
                <w:szCs w:val="20"/>
              </w:rPr>
              <w:t>Annual LACW recycling rate (% by weight)</w:t>
            </w:r>
          </w:p>
          <w:p w14:paraId="758F4D9B" w14:textId="77777777" w:rsidR="00CF7D3A" w:rsidRDefault="00CF7D3A">
            <w:pPr>
              <w:spacing w:line="240" w:lineRule="auto"/>
              <w:rPr>
                <w:sz w:val="20"/>
                <w:szCs w:val="20"/>
              </w:rPr>
            </w:pPr>
          </w:p>
        </w:tc>
        <w:tc>
          <w:tcPr>
            <w:tcW w:w="1725" w:type="dxa"/>
            <w:shd w:val="clear" w:color="auto" w:fill="FFF2CC"/>
            <w:vAlign w:val="center"/>
          </w:tcPr>
          <w:p w14:paraId="758F4D9C" w14:textId="77777777" w:rsidR="00CF7D3A" w:rsidRDefault="00CF7D3A">
            <w:pPr>
              <w:spacing w:line="240" w:lineRule="auto"/>
              <w:jc w:val="center"/>
              <w:rPr>
                <w:sz w:val="20"/>
                <w:szCs w:val="20"/>
              </w:rPr>
            </w:pPr>
            <w:r>
              <w:rPr>
                <w:sz w:val="20"/>
                <w:szCs w:val="20"/>
              </w:rPr>
              <w:t>24.2%</w:t>
            </w:r>
          </w:p>
        </w:tc>
        <w:tc>
          <w:tcPr>
            <w:tcW w:w="1590" w:type="dxa"/>
            <w:shd w:val="clear" w:color="auto" w:fill="FFF2CC"/>
            <w:vAlign w:val="center"/>
          </w:tcPr>
          <w:p w14:paraId="758F4D9D" w14:textId="77777777" w:rsidR="00CF7D3A" w:rsidRDefault="00CF7D3A">
            <w:pPr>
              <w:spacing w:line="240" w:lineRule="auto"/>
              <w:jc w:val="center"/>
              <w:rPr>
                <w:sz w:val="20"/>
                <w:szCs w:val="20"/>
              </w:rPr>
            </w:pPr>
            <w:r>
              <w:rPr>
                <w:sz w:val="20"/>
                <w:szCs w:val="20"/>
              </w:rPr>
              <w:t>25.2%</w:t>
            </w:r>
          </w:p>
        </w:tc>
        <w:tc>
          <w:tcPr>
            <w:tcW w:w="1620" w:type="dxa"/>
            <w:shd w:val="clear" w:color="auto" w:fill="FFF2CC"/>
            <w:vAlign w:val="center"/>
          </w:tcPr>
          <w:p w14:paraId="758F4D9E" w14:textId="77777777" w:rsidR="00CF7D3A" w:rsidRDefault="00CF7D3A">
            <w:pPr>
              <w:spacing w:line="240" w:lineRule="auto"/>
              <w:jc w:val="center"/>
              <w:rPr>
                <w:sz w:val="20"/>
                <w:szCs w:val="20"/>
              </w:rPr>
            </w:pPr>
            <w:r>
              <w:rPr>
                <w:sz w:val="20"/>
                <w:szCs w:val="20"/>
              </w:rPr>
              <w:t>23.6%</w:t>
            </w:r>
          </w:p>
        </w:tc>
        <w:tc>
          <w:tcPr>
            <w:tcW w:w="3000" w:type="dxa"/>
            <w:gridSpan w:val="2"/>
            <w:shd w:val="clear" w:color="auto" w:fill="FFF2CC"/>
          </w:tcPr>
          <w:p w14:paraId="758F4DA0" w14:textId="77777777" w:rsidR="00CF7D3A" w:rsidRDefault="00CF7D3A">
            <w:pPr>
              <w:spacing w:line="240" w:lineRule="auto"/>
              <w:rPr>
                <w:sz w:val="16"/>
                <w:szCs w:val="16"/>
                <w:highlight w:val="yellow"/>
              </w:rPr>
            </w:pPr>
            <w:r>
              <w:rPr>
                <w:sz w:val="16"/>
                <w:szCs w:val="16"/>
              </w:rPr>
              <w:t>Defra stats</w:t>
            </w:r>
          </w:p>
        </w:tc>
        <w:tc>
          <w:tcPr>
            <w:tcW w:w="6645" w:type="dxa"/>
            <w:gridSpan w:val="2"/>
            <w:shd w:val="clear" w:color="auto" w:fill="FFF2CC"/>
          </w:tcPr>
          <w:p w14:paraId="758F4DA1" w14:textId="77777777" w:rsidR="00CF7D3A" w:rsidRDefault="00CF7D3A">
            <w:pPr>
              <w:spacing w:line="240" w:lineRule="auto"/>
              <w:rPr>
                <w:sz w:val="16"/>
                <w:szCs w:val="16"/>
                <w:highlight w:val="yellow"/>
              </w:rPr>
            </w:pPr>
            <w:r>
              <w:rPr>
                <w:sz w:val="16"/>
                <w:szCs w:val="16"/>
              </w:rPr>
              <w:t>Borough sets own targets.</w:t>
            </w:r>
          </w:p>
        </w:tc>
      </w:tr>
      <w:tr w:rsidR="00CF7D3A" w14:paraId="758F4DAE" w14:textId="77777777" w:rsidTr="00CF7D3A">
        <w:trPr>
          <w:trHeight w:val="290"/>
          <w:jc w:val="center"/>
        </w:trPr>
        <w:tc>
          <w:tcPr>
            <w:tcW w:w="6750" w:type="dxa"/>
            <w:shd w:val="clear" w:color="auto" w:fill="DEEAF6"/>
            <w:vAlign w:val="center"/>
          </w:tcPr>
          <w:p w14:paraId="758F4DA5" w14:textId="77777777" w:rsidR="00CF7D3A" w:rsidRDefault="00CF7D3A">
            <w:pPr>
              <w:spacing w:line="240" w:lineRule="auto"/>
              <w:rPr>
                <w:sz w:val="20"/>
                <w:szCs w:val="20"/>
              </w:rPr>
            </w:pPr>
            <w:r>
              <w:rPr>
                <w:b/>
                <w:i/>
              </w:rPr>
              <w:lastRenderedPageBreak/>
              <w:t xml:space="preserve">Performance Targets </w:t>
            </w:r>
          </w:p>
        </w:tc>
        <w:tc>
          <w:tcPr>
            <w:tcW w:w="1725" w:type="dxa"/>
            <w:shd w:val="clear" w:color="auto" w:fill="DEEAF6"/>
          </w:tcPr>
          <w:p w14:paraId="758F4DA6" w14:textId="77777777" w:rsidR="00CF7D3A" w:rsidRDefault="00CF7D3A">
            <w:pPr>
              <w:spacing w:line="240" w:lineRule="auto"/>
              <w:rPr>
                <w:sz w:val="20"/>
                <w:szCs w:val="20"/>
                <w:vertAlign w:val="superscript"/>
              </w:rPr>
            </w:pPr>
            <w:r>
              <w:rPr>
                <w:b/>
              </w:rPr>
              <w:t>Baseline Performance 2019/20</w:t>
            </w:r>
          </w:p>
        </w:tc>
        <w:tc>
          <w:tcPr>
            <w:tcW w:w="1590" w:type="dxa"/>
            <w:shd w:val="clear" w:color="auto" w:fill="DEEAF6"/>
          </w:tcPr>
          <w:p w14:paraId="758F4DA7" w14:textId="77777777" w:rsidR="00CF7D3A" w:rsidRDefault="00CF7D3A">
            <w:pPr>
              <w:spacing w:line="240" w:lineRule="auto"/>
              <w:rPr>
                <w:sz w:val="20"/>
                <w:szCs w:val="20"/>
                <w:vertAlign w:val="superscript"/>
              </w:rPr>
            </w:pPr>
            <w:r>
              <w:rPr>
                <w:b/>
              </w:rPr>
              <w:t>Performance Target 2024/25</w:t>
            </w:r>
          </w:p>
        </w:tc>
        <w:tc>
          <w:tcPr>
            <w:tcW w:w="1620" w:type="dxa"/>
            <w:shd w:val="clear" w:color="auto" w:fill="DEEAF6"/>
          </w:tcPr>
          <w:p w14:paraId="758F4DA8" w14:textId="77777777" w:rsidR="00CF7D3A" w:rsidRDefault="00CF7D3A">
            <w:pPr>
              <w:spacing w:line="240" w:lineRule="auto"/>
              <w:rPr>
                <w:sz w:val="20"/>
                <w:szCs w:val="20"/>
              </w:rPr>
            </w:pPr>
            <w:r>
              <w:rPr>
                <w:b/>
              </w:rPr>
              <w:t>Actual performance 2023/24</w:t>
            </w:r>
          </w:p>
        </w:tc>
        <w:tc>
          <w:tcPr>
            <w:tcW w:w="2895" w:type="dxa"/>
            <w:shd w:val="clear" w:color="auto" w:fill="DEEAF6"/>
          </w:tcPr>
          <w:p w14:paraId="758F4DAB" w14:textId="77777777" w:rsidR="00CF7D3A" w:rsidRDefault="00CF7D3A">
            <w:pPr>
              <w:spacing w:line="240" w:lineRule="auto"/>
              <w:rPr>
                <w:b/>
              </w:rPr>
            </w:pPr>
            <w:r>
              <w:rPr>
                <w:b/>
              </w:rPr>
              <w:t>Anticipated performance by 1 April 2026</w:t>
            </w:r>
            <w:r>
              <w:rPr>
                <w:b/>
                <w:sz w:val="32"/>
                <w:szCs w:val="32"/>
                <w:vertAlign w:val="superscript"/>
              </w:rPr>
              <w:t xml:space="preserve">- </w:t>
            </w:r>
          </w:p>
        </w:tc>
        <w:tc>
          <w:tcPr>
            <w:tcW w:w="2025" w:type="dxa"/>
            <w:gridSpan w:val="2"/>
            <w:shd w:val="clear" w:color="auto" w:fill="DEEAF6"/>
          </w:tcPr>
          <w:p w14:paraId="758F4DAC" w14:textId="77777777" w:rsidR="00CF7D3A" w:rsidRDefault="00CF7D3A">
            <w:pPr>
              <w:spacing w:line="240" w:lineRule="auto"/>
              <w:rPr>
                <w:sz w:val="16"/>
                <w:szCs w:val="16"/>
              </w:rPr>
            </w:pPr>
            <w:r>
              <w:rPr>
                <w:b/>
              </w:rPr>
              <w:t>Metric Guidance / Data source</w:t>
            </w:r>
          </w:p>
        </w:tc>
        <w:tc>
          <w:tcPr>
            <w:tcW w:w="4725" w:type="dxa"/>
            <w:shd w:val="clear" w:color="auto" w:fill="DEEAF6"/>
          </w:tcPr>
          <w:p w14:paraId="758F4DAD" w14:textId="77777777" w:rsidR="00CF7D3A" w:rsidRDefault="00CF7D3A">
            <w:pPr>
              <w:spacing w:line="240" w:lineRule="auto"/>
              <w:rPr>
                <w:sz w:val="16"/>
                <w:szCs w:val="16"/>
              </w:rPr>
            </w:pPr>
            <w:r>
              <w:rPr>
                <w:b/>
              </w:rPr>
              <w:t>Target Guidance</w:t>
            </w:r>
          </w:p>
        </w:tc>
      </w:tr>
      <w:tr w:rsidR="00CF7D3A" w14:paraId="758F4DB8" w14:textId="77777777" w:rsidTr="00CF7D3A">
        <w:trPr>
          <w:trHeight w:val="290"/>
          <w:jc w:val="center"/>
        </w:trPr>
        <w:tc>
          <w:tcPr>
            <w:tcW w:w="6750" w:type="dxa"/>
            <w:shd w:val="clear" w:color="auto" w:fill="8DB4E2"/>
            <w:vAlign w:val="center"/>
          </w:tcPr>
          <w:p w14:paraId="758F4DAF" w14:textId="77777777" w:rsidR="00CF7D3A" w:rsidRDefault="00CF7D3A">
            <w:pPr>
              <w:spacing w:line="240" w:lineRule="auto"/>
              <w:rPr>
                <w:sz w:val="20"/>
                <w:szCs w:val="20"/>
                <w:u w:val="single"/>
              </w:rPr>
            </w:pPr>
            <w:r>
              <w:rPr>
                <w:sz w:val="20"/>
                <w:szCs w:val="20"/>
              </w:rPr>
              <w:t xml:space="preserve">% of kerbside properties (all households on a kerbside collection) collecting six main dry materials (glass, cans, paper, card, plastic bottles, and mixed rigid plastics (pots, tubs, and trays) </w:t>
            </w:r>
            <w:r>
              <w:rPr>
                <w:sz w:val="20"/>
                <w:szCs w:val="20"/>
                <w:u w:val="single"/>
              </w:rPr>
              <w:t>and separate food waste</w:t>
            </w:r>
          </w:p>
          <w:p w14:paraId="758F4DB0" w14:textId="77777777" w:rsidR="00CF7D3A" w:rsidRDefault="00CF7D3A">
            <w:pPr>
              <w:spacing w:line="240" w:lineRule="auto"/>
              <w:rPr>
                <w:sz w:val="20"/>
                <w:szCs w:val="20"/>
              </w:rPr>
            </w:pPr>
          </w:p>
        </w:tc>
        <w:tc>
          <w:tcPr>
            <w:tcW w:w="1725" w:type="dxa"/>
            <w:shd w:val="clear" w:color="auto" w:fill="DEEBF6"/>
            <w:vAlign w:val="center"/>
          </w:tcPr>
          <w:p w14:paraId="758F4DB1" w14:textId="77777777" w:rsidR="00CF7D3A" w:rsidRDefault="00CF7D3A">
            <w:pPr>
              <w:spacing w:line="240" w:lineRule="auto"/>
              <w:jc w:val="center"/>
              <w:rPr>
                <w:sz w:val="20"/>
                <w:szCs w:val="20"/>
              </w:rPr>
            </w:pPr>
            <w:r>
              <w:rPr>
                <w:sz w:val="20"/>
                <w:szCs w:val="20"/>
              </w:rPr>
              <w:t>100%</w:t>
            </w:r>
          </w:p>
        </w:tc>
        <w:tc>
          <w:tcPr>
            <w:tcW w:w="1590" w:type="dxa"/>
            <w:shd w:val="clear" w:color="auto" w:fill="DEEBF6"/>
            <w:vAlign w:val="center"/>
          </w:tcPr>
          <w:p w14:paraId="758F4DB2" w14:textId="77777777" w:rsidR="00CF7D3A" w:rsidRDefault="00CF7D3A">
            <w:pPr>
              <w:spacing w:line="240" w:lineRule="auto"/>
              <w:jc w:val="center"/>
              <w:rPr>
                <w:sz w:val="20"/>
                <w:szCs w:val="20"/>
              </w:rPr>
            </w:pPr>
            <w:r>
              <w:rPr>
                <w:sz w:val="20"/>
                <w:szCs w:val="20"/>
              </w:rPr>
              <w:t>100%</w:t>
            </w:r>
          </w:p>
        </w:tc>
        <w:tc>
          <w:tcPr>
            <w:tcW w:w="1620" w:type="dxa"/>
            <w:shd w:val="clear" w:color="auto" w:fill="DEEBF6"/>
            <w:vAlign w:val="center"/>
          </w:tcPr>
          <w:p w14:paraId="758F4DB3" w14:textId="77777777" w:rsidR="00CF7D3A" w:rsidRDefault="00CF7D3A">
            <w:pPr>
              <w:spacing w:line="240" w:lineRule="auto"/>
              <w:jc w:val="center"/>
              <w:rPr>
                <w:sz w:val="20"/>
                <w:szCs w:val="20"/>
              </w:rPr>
            </w:pPr>
            <w:r>
              <w:rPr>
                <w:sz w:val="20"/>
                <w:szCs w:val="20"/>
              </w:rPr>
              <w:t>100%</w:t>
            </w:r>
          </w:p>
        </w:tc>
        <w:tc>
          <w:tcPr>
            <w:tcW w:w="2895" w:type="dxa"/>
            <w:shd w:val="clear" w:color="auto" w:fill="DEEBF6"/>
            <w:vAlign w:val="center"/>
          </w:tcPr>
          <w:p w14:paraId="758F4DB5" w14:textId="77777777" w:rsidR="00CF7D3A" w:rsidRDefault="00CF7D3A">
            <w:pPr>
              <w:spacing w:line="240" w:lineRule="auto"/>
              <w:jc w:val="center"/>
              <w:rPr>
                <w:sz w:val="20"/>
                <w:szCs w:val="20"/>
              </w:rPr>
            </w:pPr>
            <w:r>
              <w:rPr>
                <w:sz w:val="20"/>
                <w:szCs w:val="20"/>
              </w:rPr>
              <w:t>100%</w:t>
            </w:r>
          </w:p>
        </w:tc>
        <w:tc>
          <w:tcPr>
            <w:tcW w:w="2025" w:type="dxa"/>
            <w:gridSpan w:val="2"/>
            <w:shd w:val="clear" w:color="auto" w:fill="D9E2F3"/>
          </w:tcPr>
          <w:p w14:paraId="758F4DB6" w14:textId="77777777" w:rsidR="00CF7D3A" w:rsidRDefault="00CF7D3A">
            <w:pPr>
              <w:spacing w:line="240" w:lineRule="auto"/>
              <w:rPr>
                <w:sz w:val="16"/>
                <w:szCs w:val="16"/>
              </w:rPr>
            </w:pPr>
            <w:r>
              <w:rPr>
                <w:sz w:val="16"/>
                <w:szCs w:val="16"/>
              </w:rPr>
              <w:t xml:space="preserve">Borough to take from own info. </w:t>
            </w:r>
          </w:p>
        </w:tc>
        <w:tc>
          <w:tcPr>
            <w:tcW w:w="4725" w:type="dxa"/>
            <w:shd w:val="clear" w:color="auto" w:fill="D9E2F3"/>
          </w:tcPr>
          <w:p w14:paraId="758F4DB7" w14:textId="77777777" w:rsidR="00CF7D3A" w:rsidRDefault="00CF7D3A">
            <w:pPr>
              <w:spacing w:line="240" w:lineRule="auto"/>
              <w:rPr>
                <w:sz w:val="16"/>
                <w:szCs w:val="16"/>
              </w:rPr>
            </w:pPr>
            <w:r>
              <w:rPr>
                <w:sz w:val="16"/>
                <w:szCs w:val="16"/>
              </w:rPr>
              <w:t xml:space="preserve">Borough sets own target, informed by </w:t>
            </w:r>
            <w:proofErr w:type="spellStart"/>
            <w:r>
              <w:rPr>
                <w:sz w:val="16"/>
                <w:szCs w:val="16"/>
              </w:rPr>
              <w:t>ReLondon</w:t>
            </w:r>
            <w:proofErr w:type="spellEnd"/>
            <w:r>
              <w:rPr>
                <w:sz w:val="16"/>
                <w:szCs w:val="16"/>
              </w:rPr>
              <w:t>/WRAP good practice</w:t>
            </w:r>
          </w:p>
        </w:tc>
      </w:tr>
      <w:tr w:rsidR="00CF7D3A" w14:paraId="758F4DC3" w14:textId="77777777" w:rsidTr="00CF7D3A">
        <w:trPr>
          <w:trHeight w:val="829"/>
          <w:jc w:val="center"/>
        </w:trPr>
        <w:tc>
          <w:tcPr>
            <w:tcW w:w="6750" w:type="dxa"/>
            <w:shd w:val="clear" w:color="auto" w:fill="8DB4E2"/>
            <w:vAlign w:val="center"/>
          </w:tcPr>
          <w:p w14:paraId="758F4DB9" w14:textId="77777777" w:rsidR="00CF7D3A" w:rsidRDefault="00CF7D3A">
            <w:pPr>
              <w:spacing w:line="240" w:lineRule="auto"/>
              <w:rPr>
                <w:sz w:val="20"/>
                <w:szCs w:val="20"/>
              </w:rPr>
            </w:pPr>
            <w:r>
              <w:rPr>
                <w:sz w:val="20"/>
                <w:szCs w:val="20"/>
              </w:rPr>
              <w:t xml:space="preserve">% of kerbside properties (all households on a kerbside collection) collecting six main dry materials (glass, cans, paper, card, plastic bottles, and mixed rigid plastics (pots, tubs, and </w:t>
            </w:r>
            <w:proofErr w:type="gramStart"/>
            <w:r>
              <w:rPr>
                <w:sz w:val="20"/>
                <w:szCs w:val="20"/>
              </w:rPr>
              <w:t>trays)*</w:t>
            </w:r>
            <w:proofErr w:type="gramEnd"/>
          </w:p>
          <w:p w14:paraId="758F4DBA" w14:textId="77777777" w:rsidR="00CF7D3A" w:rsidRDefault="00CF7D3A">
            <w:pPr>
              <w:spacing w:line="240" w:lineRule="auto"/>
              <w:rPr>
                <w:sz w:val="20"/>
                <w:szCs w:val="20"/>
              </w:rPr>
            </w:pPr>
          </w:p>
          <w:p w14:paraId="758F4DBB" w14:textId="77777777" w:rsidR="00CF7D3A" w:rsidRDefault="00CF7D3A">
            <w:pPr>
              <w:spacing w:line="240" w:lineRule="auto"/>
              <w:rPr>
                <w:sz w:val="20"/>
                <w:szCs w:val="20"/>
              </w:rPr>
            </w:pPr>
          </w:p>
        </w:tc>
        <w:tc>
          <w:tcPr>
            <w:tcW w:w="1725" w:type="dxa"/>
            <w:shd w:val="clear" w:color="auto" w:fill="DEEBF6"/>
            <w:vAlign w:val="center"/>
          </w:tcPr>
          <w:p w14:paraId="758F4DBC" w14:textId="77777777" w:rsidR="00CF7D3A" w:rsidRDefault="00CF7D3A">
            <w:pPr>
              <w:spacing w:line="240" w:lineRule="auto"/>
              <w:jc w:val="center"/>
              <w:rPr>
                <w:sz w:val="20"/>
                <w:szCs w:val="20"/>
              </w:rPr>
            </w:pPr>
            <w:r>
              <w:rPr>
                <w:sz w:val="20"/>
                <w:szCs w:val="20"/>
              </w:rPr>
              <w:t>100%</w:t>
            </w:r>
          </w:p>
        </w:tc>
        <w:tc>
          <w:tcPr>
            <w:tcW w:w="1590" w:type="dxa"/>
            <w:shd w:val="clear" w:color="auto" w:fill="DEEBF6"/>
            <w:vAlign w:val="center"/>
          </w:tcPr>
          <w:p w14:paraId="758F4DBD" w14:textId="77777777" w:rsidR="00CF7D3A" w:rsidRDefault="00CF7D3A">
            <w:pPr>
              <w:spacing w:line="240" w:lineRule="auto"/>
              <w:jc w:val="center"/>
              <w:rPr>
                <w:sz w:val="20"/>
                <w:szCs w:val="20"/>
              </w:rPr>
            </w:pPr>
            <w:r>
              <w:rPr>
                <w:sz w:val="20"/>
                <w:szCs w:val="20"/>
              </w:rPr>
              <w:t>100%</w:t>
            </w:r>
          </w:p>
        </w:tc>
        <w:tc>
          <w:tcPr>
            <w:tcW w:w="1620" w:type="dxa"/>
            <w:shd w:val="clear" w:color="auto" w:fill="DEEBF6"/>
            <w:vAlign w:val="center"/>
          </w:tcPr>
          <w:p w14:paraId="758F4DBE" w14:textId="77777777" w:rsidR="00CF7D3A" w:rsidRDefault="00CF7D3A">
            <w:pPr>
              <w:spacing w:line="240" w:lineRule="auto"/>
              <w:jc w:val="center"/>
              <w:rPr>
                <w:sz w:val="20"/>
                <w:szCs w:val="20"/>
              </w:rPr>
            </w:pPr>
            <w:r>
              <w:rPr>
                <w:sz w:val="20"/>
                <w:szCs w:val="20"/>
              </w:rPr>
              <w:t>100%</w:t>
            </w:r>
          </w:p>
        </w:tc>
        <w:tc>
          <w:tcPr>
            <w:tcW w:w="2895" w:type="dxa"/>
            <w:shd w:val="clear" w:color="auto" w:fill="DEEBF6"/>
            <w:vAlign w:val="center"/>
          </w:tcPr>
          <w:p w14:paraId="758F4DC0" w14:textId="77777777" w:rsidR="00CF7D3A" w:rsidRDefault="00CF7D3A">
            <w:pPr>
              <w:spacing w:line="240" w:lineRule="auto"/>
              <w:jc w:val="center"/>
              <w:rPr>
                <w:sz w:val="20"/>
                <w:szCs w:val="20"/>
              </w:rPr>
            </w:pPr>
            <w:r>
              <w:rPr>
                <w:sz w:val="20"/>
                <w:szCs w:val="20"/>
              </w:rPr>
              <w:t>100%</w:t>
            </w:r>
          </w:p>
        </w:tc>
        <w:tc>
          <w:tcPr>
            <w:tcW w:w="2025" w:type="dxa"/>
            <w:gridSpan w:val="2"/>
            <w:shd w:val="clear" w:color="auto" w:fill="D9E2F3"/>
          </w:tcPr>
          <w:p w14:paraId="758F4DC1" w14:textId="77777777" w:rsidR="00CF7D3A" w:rsidRDefault="00CF7D3A">
            <w:pPr>
              <w:spacing w:line="240" w:lineRule="auto"/>
              <w:rPr>
                <w:sz w:val="16"/>
                <w:szCs w:val="16"/>
              </w:rPr>
            </w:pPr>
            <w:r>
              <w:rPr>
                <w:sz w:val="16"/>
                <w:szCs w:val="16"/>
              </w:rPr>
              <w:t xml:space="preserve">Borough to take from own info </w:t>
            </w:r>
            <w:r>
              <w:rPr>
                <w:i/>
                <w:sz w:val="16"/>
                <w:szCs w:val="16"/>
              </w:rPr>
              <w:t>(*n.b. included for boroughs that have historically been unable to provide food waste collections due to long term contractual issues e.g. ELWA constituent boroughs).</w:t>
            </w:r>
          </w:p>
        </w:tc>
        <w:tc>
          <w:tcPr>
            <w:tcW w:w="4725" w:type="dxa"/>
            <w:shd w:val="clear" w:color="auto" w:fill="D9E2F3"/>
          </w:tcPr>
          <w:p w14:paraId="758F4DC2" w14:textId="77777777" w:rsidR="00CF7D3A" w:rsidRDefault="00CF7D3A">
            <w:pPr>
              <w:spacing w:line="240" w:lineRule="auto"/>
              <w:rPr>
                <w:sz w:val="16"/>
                <w:szCs w:val="16"/>
                <w:highlight w:val="yellow"/>
              </w:rPr>
            </w:pPr>
            <w:r>
              <w:rPr>
                <w:sz w:val="16"/>
                <w:szCs w:val="16"/>
              </w:rPr>
              <w:t xml:space="preserve">Borough sets own target, informed by </w:t>
            </w:r>
            <w:proofErr w:type="spellStart"/>
            <w:r>
              <w:rPr>
                <w:sz w:val="16"/>
                <w:szCs w:val="16"/>
              </w:rPr>
              <w:t>ReLondon</w:t>
            </w:r>
            <w:proofErr w:type="spellEnd"/>
            <w:r>
              <w:rPr>
                <w:sz w:val="16"/>
                <w:szCs w:val="16"/>
              </w:rPr>
              <w:t>/WRAP good practice.</w:t>
            </w:r>
          </w:p>
        </w:tc>
      </w:tr>
      <w:tr w:rsidR="00CF7D3A" w14:paraId="758F4DD1" w14:textId="77777777" w:rsidTr="00CF7D3A">
        <w:trPr>
          <w:trHeight w:val="290"/>
          <w:jc w:val="center"/>
        </w:trPr>
        <w:tc>
          <w:tcPr>
            <w:tcW w:w="6750" w:type="dxa"/>
            <w:shd w:val="clear" w:color="auto" w:fill="8DB4E2"/>
            <w:vAlign w:val="center"/>
          </w:tcPr>
          <w:p w14:paraId="758F4DC4" w14:textId="77777777" w:rsidR="00CF7D3A" w:rsidRDefault="00CF7D3A">
            <w:pPr>
              <w:spacing w:line="240" w:lineRule="auto"/>
              <w:rPr>
                <w:sz w:val="20"/>
                <w:szCs w:val="20"/>
                <w:u w:val="single"/>
              </w:rPr>
            </w:pPr>
            <w:r>
              <w:rPr>
                <w:sz w:val="20"/>
                <w:szCs w:val="20"/>
              </w:rPr>
              <w:t xml:space="preserve">% of flats (communal collections, excluding flats above shops) collecting six main dry materials </w:t>
            </w:r>
            <w:r>
              <w:rPr>
                <w:sz w:val="20"/>
                <w:szCs w:val="20"/>
                <w:u w:val="single"/>
              </w:rPr>
              <w:t>and separate food waste</w:t>
            </w:r>
          </w:p>
          <w:p w14:paraId="758F4DC5" w14:textId="77777777" w:rsidR="00CF7D3A" w:rsidRDefault="00CF7D3A">
            <w:pPr>
              <w:spacing w:line="240" w:lineRule="auto"/>
              <w:rPr>
                <w:sz w:val="20"/>
                <w:szCs w:val="20"/>
              </w:rPr>
            </w:pPr>
          </w:p>
        </w:tc>
        <w:tc>
          <w:tcPr>
            <w:tcW w:w="1725" w:type="dxa"/>
            <w:shd w:val="clear" w:color="auto" w:fill="DEEBF6"/>
            <w:vAlign w:val="center"/>
          </w:tcPr>
          <w:p w14:paraId="758F4DC6" w14:textId="77777777" w:rsidR="00CF7D3A" w:rsidRDefault="00CF7D3A">
            <w:pPr>
              <w:spacing w:line="240" w:lineRule="auto"/>
              <w:jc w:val="center"/>
              <w:rPr>
                <w:sz w:val="20"/>
                <w:szCs w:val="20"/>
              </w:rPr>
            </w:pPr>
          </w:p>
          <w:p w14:paraId="758F4DC7" w14:textId="77777777" w:rsidR="00CF7D3A" w:rsidRDefault="00CF7D3A">
            <w:pPr>
              <w:spacing w:line="240" w:lineRule="auto"/>
              <w:jc w:val="center"/>
              <w:rPr>
                <w:sz w:val="20"/>
                <w:szCs w:val="20"/>
              </w:rPr>
            </w:pPr>
            <w:r>
              <w:rPr>
                <w:sz w:val="20"/>
                <w:szCs w:val="20"/>
              </w:rPr>
              <w:t>88%</w:t>
            </w:r>
          </w:p>
          <w:p w14:paraId="758F4DC8" w14:textId="77777777" w:rsidR="00CF7D3A" w:rsidRDefault="00CF7D3A">
            <w:pPr>
              <w:spacing w:line="240" w:lineRule="auto"/>
              <w:jc w:val="center"/>
              <w:rPr>
                <w:sz w:val="20"/>
                <w:szCs w:val="20"/>
              </w:rPr>
            </w:pPr>
          </w:p>
          <w:p w14:paraId="758F4DC9" w14:textId="77777777" w:rsidR="00CF7D3A" w:rsidRDefault="00CF7D3A">
            <w:pPr>
              <w:spacing w:line="240" w:lineRule="auto"/>
              <w:jc w:val="center"/>
              <w:rPr>
                <w:sz w:val="16"/>
                <w:szCs w:val="16"/>
              </w:rPr>
            </w:pPr>
            <w:r>
              <w:rPr>
                <w:sz w:val="16"/>
                <w:szCs w:val="16"/>
              </w:rPr>
              <w:t>[reached c. 90% by 2022/23]</w:t>
            </w:r>
          </w:p>
        </w:tc>
        <w:tc>
          <w:tcPr>
            <w:tcW w:w="1590" w:type="dxa"/>
            <w:shd w:val="clear" w:color="auto" w:fill="DEEBF6"/>
            <w:vAlign w:val="center"/>
          </w:tcPr>
          <w:p w14:paraId="758F4DCA" w14:textId="77777777" w:rsidR="00CF7D3A" w:rsidRDefault="00CF7D3A">
            <w:pPr>
              <w:spacing w:line="240" w:lineRule="auto"/>
              <w:jc w:val="center"/>
              <w:rPr>
                <w:sz w:val="20"/>
                <w:szCs w:val="20"/>
              </w:rPr>
            </w:pPr>
            <w:r>
              <w:rPr>
                <w:sz w:val="20"/>
                <w:szCs w:val="20"/>
              </w:rPr>
              <w:t>100%</w:t>
            </w:r>
          </w:p>
        </w:tc>
        <w:tc>
          <w:tcPr>
            <w:tcW w:w="1620" w:type="dxa"/>
            <w:shd w:val="clear" w:color="auto" w:fill="DEEBF6"/>
            <w:vAlign w:val="center"/>
          </w:tcPr>
          <w:p w14:paraId="758F4DCB" w14:textId="77777777" w:rsidR="00CF7D3A" w:rsidRDefault="00CF7D3A">
            <w:pPr>
              <w:spacing w:line="240" w:lineRule="auto"/>
              <w:jc w:val="center"/>
              <w:rPr>
                <w:sz w:val="20"/>
                <w:szCs w:val="20"/>
              </w:rPr>
            </w:pPr>
            <w:r>
              <w:rPr>
                <w:sz w:val="20"/>
                <w:szCs w:val="20"/>
              </w:rPr>
              <w:t>93.7%</w:t>
            </w:r>
          </w:p>
        </w:tc>
        <w:tc>
          <w:tcPr>
            <w:tcW w:w="2895" w:type="dxa"/>
            <w:shd w:val="clear" w:color="auto" w:fill="DEEBF6"/>
            <w:vAlign w:val="center"/>
          </w:tcPr>
          <w:p w14:paraId="758F4DCD" w14:textId="77777777" w:rsidR="00CF7D3A" w:rsidRDefault="00CF7D3A">
            <w:pPr>
              <w:spacing w:line="240" w:lineRule="auto"/>
              <w:jc w:val="center"/>
              <w:rPr>
                <w:sz w:val="20"/>
                <w:szCs w:val="20"/>
              </w:rPr>
            </w:pPr>
            <w:r>
              <w:rPr>
                <w:sz w:val="20"/>
                <w:szCs w:val="20"/>
              </w:rPr>
              <w:t>100%</w:t>
            </w:r>
          </w:p>
        </w:tc>
        <w:tc>
          <w:tcPr>
            <w:tcW w:w="2025" w:type="dxa"/>
            <w:gridSpan w:val="2"/>
            <w:shd w:val="clear" w:color="auto" w:fill="D9E2F3"/>
          </w:tcPr>
          <w:p w14:paraId="758F4DCE" w14:textId="77777777" w:rsidR="00CF7D3A" w:rsidRDefault="00CF7D3A">
            <w:pPr>
              <w:spacing w:line="240" w:lineRule="auto"/>
              <w:rPr>
                <w:sz w:val="16"/>
                <w:szCs w:val="16"/>
              </w:rPr>
            </w:pPr>
            <w:r>
              <w:rPr>
                <w:sz w:val="16"/>
                <w:szCs w:val="16"/>
              </w:rPr>
              <w:t>Borough to take from own info.</w:t>
            </w:r>
          </w:p>
        </w:tc>
        <w:tc>
          <w:tcPr>
            <w:tcW w:w="4725" w:type="dxa"/>
            <w:shd w:val="clear" w:color="auto" w:fill="D9E2F3"/>
          </w:tcPr>
          <w:p w14:paraId="758F4DCF" w14:textId="77777777" w:rsidR="00CF7D3A" w:rsidRDefault="00CF7D3A">
            <w:pPr>
              <w:spacing w:line="240" w:lineRule="auto"/>
              <w:rPr>
                <w:sz w:val="16"/>
                <w:szCs w:val="16"/>
              </w:rPr>
            </w:pPr>
            <w:r>
              <w:rPr>
                <w:sz w:val="16"/>
                <w:szCs w:val="16"/>
              </w:rPr>
              <w:t xml:space="preserve">Borough sets own target, informed by </w:t>
            </w:r>
            <w:proofErr w:type="spellStart"/>
            <w:r>
              <w:rPr>
                <w:sz w:val="16"/>
                <w:szCs w:val="16"/>
              </w:rPr>
              <w:t>ReLondon</w:t>
            </w:r>
            <w:proofErr w:type="spellEnd"/>
            <w:r>
              <w:rPr>
                <w:sz w:val="16"/>
                <w:szCs w:val="16"/>
              </w:rPr>
              <w:t>/WRAP good practice.</w:t>
            </w:r>
          </w:p>
          <w:p w14:paraId="758F4DD0" w14:textId="77777777" w:rsidR="00CF7D3A" w:rsidRDefault="00CF7D3A">
            <w:pPr>
              <w:spacing w:line="240" w:lineRule="auto"/>
              <w:rPr>
                <w:sz w:val="16"/>
                <w:szCs w:val="16"/>
              </w:rPr>
            </w:pPr>
          </w:p>
        </w:tc>
      </w:tr>
      <w:tr w:rsidR="00CF7D3A" w14:paraId="758F4DE0" w14:textId="77777777" w:rsidTr="00CF7D3A">
        <w:trPr>
          <w:trHeight w:val="1121"/>
          <w:jc w:val="center"/>
        </w:trPr>
        <w:tc>
          <w:tcPr>
            <w:tcW w:w="6750" w:type="dxa"/>
            <w:shd w:val="clear" w:color="auto" w:fill="8DB4E2"/>
            <w:vAlign w:val="center"/>
          </w:tcPr>
          <w:p w14:paraId="758F4DD2" w14:textId="77777777" w:rsidR="00CF7D3A" w:rsidRDefault="00CF7D3A">
            <w:pPr>
              <w:spacing w:line="240" w:lineRule="auto"/>
              <w:rPr>
                <w:sz w:val="20"/>
                <w:szCs w:val="20"/>
              </w:rPr>
            </w:pPr>
            <w:r>
              <w:rPr>
                <w:sz w:val="20"/>
                <w:szCs w:val="20"/>
              </w:rPr>
              <w:t>% of flats (communal collections, excluding flats above shops) collecting six main dry materials (glass, cans, paper, card, plastic bottles, and mixed rigid plastics (pots, tubs, and trays).</w:t>
            </w:r>
          </w:p>
          <w:p w14:paraId="758F4DD3" w14:textId="77777777" w:rsidR="00CF7D3A" w:rsidRDefault="00CF7D3A">
            <w:pPr>
              <w:spacing w:line="240" w:lineRule="auto"/>
              <w:rPr>
                <w:sz w:val="20"/>
                <w:szCs w:val="20"/>
              </w:rPr>
            </w:pPr>
          </w:p>
          <w:p w14:paraId="758F4DD4" w14:textId="77777777" w:rsidR="00CF7D3A" w:rsidRDefault="00CF7D3A">
            <w:pPr>
              <w:spacing w:line="240" w:lineRule="auto"/>
              <w:rPr>
                <w:sz w:val="20"/>
                <w:szCs w:val="20"/>
              </w:rPr>
            </w:pPr>
          </w:p>
        </w:tc>
        <w:tc>
          <w:tcPr>
            <w:tcW w:w="1725" w:type="dxa"/>
            <w:shd w:val="clear" w:color="auto" w:fill="DEEBF6"/>
            <w:vAlign w:val="center"/>
          </w:tcPr>
          <w:p w14:paraId="758F4DD5" w14:textId="77777777" w:rsidR="00CF7D3A" w:rsidRDefault="00CF7D3A">
            <w:pPr>
              <w:spacing w:line="240" w:lineRule="auto"/>
              <w:jc w:val="center"/>
              <w:rPr>
                <w:sz w:val="20"/>
                <w:szCs w:val="20"/>
              </w:rPr>
            </w:pPr>
          </w:p>
          <w:p w14:paraId="758F4DD6" w14:textId="77777777" w:rsidR="00CF7D3A" w:rsidRDefault="00CF7D3A">
            <w:pPr>
              <w:spacing w:line="240" w:lineRule="auto"/>
              <w:jc w:val="center"/>
              <w:rPr>
                <w:sz w:val="20"/>
                <w:szCs w:val="20"/>
              </w:rPr>
            </w:pPr>
            <w:r>
              <w:rPr>
                <w:sz w:val="20"/>
                <w:szCs w:val="20"/>
              </w:rPr>
              <w:t>100%</w:t>
            </w:r>
          </w:p>
          <w:p w14:paraId="758F4DD7" w14:textId="77777777" w:rsidR="00CF7D3A" w:rsidRDefault="00CF7D3A">
            <w:pPr>
              <w:spacing w:line="240" w:lineRule="auto"/>
              <w:jc w:val="center"/>
              <w:rPr>
                <w:sz w:val="20"/>
                <w:szCs w:val="20"/>
              </w:rPr>
            </w:pPr>
          </w:p>
          <w:p w14:paraId="758F4DD8" w14:textId="77777777" w:rsidR="00CF7D3A" w:rsidRDefault="00CF7D3A">
            <w:pPr>
              <w:spacing w:line="240" w:lineRule="auto"/>
              <w:jc w:val="center"/>
              <w:rPr>
                <w:sz w:val="16"/>
                <w:szCs w:val="16"/>
              </w:rPr>
            </w:pPr>
            <w:r>
              <w:rPr>
                <w:sz w:val="16"/>
                <w:szCs w:val="16"/>
              </w:rPr>
              <w:t>[reached 100% by 2022/23 - if no communal collection available, then kerbside sack service provided]</w:t>
            </w:r>
          </w:p>
        </w:tc>
        <w:tc>
          <w:tcPr>
            <w:tcW w:w="1590" w:type="dxa"/>
            <w:shd w:val="clear" w:color="auto" w:fill="DEEBF6"/>
            <w:vAlign w:val="center"/>
          </w:tcPr>
          <w:p w14:paraId="758F4DD9" w14:textId="77777777" w:rsidR="00CF7D3A" w:rsidRDefault="00CF7D3A">
            <w:pPr>
              <w:spacing w:line="240" w:lineRule="auto"/>
              <w:jc w:val="center"/>
              <w:rPr>
                <w:sz w:val="20"/>
                <w:szCs w:val="20"/>
              </w:rPr>
            </w:pPr>
            <w:r>
              <w:rPr>
                <w:sz w:val="20"/>
                <w:szCs w:val="20"/>
              </w:rPr>
              <w:t>100%</w:t>
            </w:r>
          </w:p>
        </w:tc>
        <w:tc>
          <w:tcPr>
            <w:tcW w:w="1620" w:type="dxa"/>
            <w:shd w:val="clear" w:color="auto" w:fill="DEEBF6"/>
            <w:vAlign w:val="center"/>
          </w:tcPr>
          <w:p w14:paraId="758F4DDA" w14:textId="77777777" w:rsidR="00CF7D3A" w:rsidRDefault="00CF7D3A">
            <w:pPr>
              <w:spacing w:line="240" w:lineRule="auto"/>
              <w:jc w:val="center"/>
              <w:rPr>
                <w:sz w:val="20"/>
                <w:szCs w:val="20"/>
              </w:rPr>
            </w:pPr>
            <w:r>
              <w:rPr>
                <w:sz w:val="20"/>
                <w:szCs w:val="20"/>
              </w:rPr>
              <w:t>100%</w:t>
            </w:r>
          </w:p>
        </w:tc>
        <w:tc>
          <w:tcPr>
            <w:tcW w:w="2895" w:type="dxa"/>
            <w:shd w:val="clear" w:color="auto" w:fill="DEEBF6"/>
            <w:vAlign w:val="center"/>
          </w:tcPr>
          <w:p w14:paraId="758F4DDC" w14:textId="77777777" w:rsidR="00CF7D3A" w:rsidRDefault="00CF7D3A">
            <w:pPr>
              <w:spacing w:line="240" w:lineRule="auto"/>
              <w:jc w:val="center"/>
              <w:rPr>
                <w:sz w:val="20"/>
                <w:szCs w:val="20"/>
              </w:rPr>
            </w:pPr>
            <w:r>
              <w:rPr>
                <w:sz w:val="20"/>
                <w:szCs w:val="20"/>
              </w:rPr>
              <w:t>100%</w:t>
            </w:r>
          </w:p>
        </w:tc>
        <w:tc>
          <w:tcPr>
            <w:tcW w:w="2025" w:type="dxa"/>
            <w:gridSpan w:val="2"/>
            <w:shd w:val="clear" w:color="auto" w:fill="D9E2F3"/>
          </w:tcPr>
          <w:p w14:paraId="758F4DDD" w14:textId="77777777" w:rsidR="00CF7D3A" w:rsidRDefault="00CF7D3A">
            <w:pPr>
              <w:spacing w:line="240" w:lineRule="auto"/>
              <w:rPr>
                <w:sz w:val="16"/>
                <w:szCs w:val="16"/>
              </w:rPr>
            </w:pPr>
            <w:r>
              <w:rPr>
                <w:sz w:val="16"/>
                <w:szCs w:val="16"/>
              </w:rPr>
              <w:t xml:space="preserve">Borough to take from own info. </w:t>
            </w:r>
          </w:p>
        </w:tc>
        <w:tc>
          <w:tcPr>
            <w:tcW w:w="4725" w:type="dxa"/>
            <w:shd w:val="clear" w:color="auto" w:fill="D9E2F3"/>
          </w:tcPr>
          <w:p w14:paraId="758F4DDE" w14:textId="77777777" w:rsidR="00CF7D3A" w:rsidRDefault="00CF7D3A">
            <w:pPr>
              <w:spacing w:line="240" w:lineRule="auto"/>
              <w:rPr>
                <w:sz w:val="16"/>
                <w:szCs w:val="16"/>
              </w:rPr>
            </w:pPr>
            <w:r>
              <w:rPr>
                <w:sz w:val="16"/>
                <w:szCs w:val="16"/>
              </w:rPr>
              <w:t xml:space="preserve">Borough sets own target, informed by </w:t>
            </w:r>
            <w:proofErr w:type="spellStart"/>
            <w:r>
              <w:rPr>
                <w:sz w:val="16"/>
                <w:szCs w:val="16"/>
              </w:rPr>
              <w:t>ReLondon</w:t>
            </w:r>
            <w:proofErr w:type="spellEnd"/>
            <w:r>
              <w:rPr>
                <w:sz w:val="16"/>
                <w:szCs w:val="16"/>
              </w:rPr>
              <w:t>/WRAP good practice.</w:t>
            </w:r>
          </w:p>
          <w:p w14:paraId="758F4DDF" w14:textId="77777777" w:rsidR="00CF7D3A" w:rsidRDefault="00CF7D3A">
            <w:pPr>
              <w:spacing w:line="240" w:lineRule="auto"/>
              <w:rPr>
                <w:sz w:val="16"/>
                <w:szCs w:val="16"/>
              </w:rPr>
            </w:pPr>
          </w:p>
        </w:tc>
      </w:tr>
      <w:tr w:rsidR="00CF7D3A" w14:paraId="758F4DEE" w14:textId="77777777" w:rsidTr="00CF7D3A">
        <w:trPr>
          <w:trHeight w:val="1121"/>
          <w:jc w:val="center"/>
        </w:trPr>
        <w:tc>
          <w:tcPr>
            <w:tcW w:w="6750" w:type="dxa"/>
            <w:shd w:val="clear" w:color="auto" w:fill="8DB4E2"/>
            <w:vAlign w:val="center"/>
          </w:tcPr>
          <w:p w14:paraId="758F4DE1" w14:textId="77777777" w:rsidR="00CF7D3A" w:rsidRDefault="00CF7D3A">
            <w:pPr>
              <w:spacing w:line="240" w:lineRule="auto"/>
              <w:rPr>
                <w:sz w:val="20"/>
                <w:szCs w:val="20"/>
                <w:u w:val="single"/>
              </w:rPr>
            </w:pPr>
            <w:r>
              <w:rPr>
                <w:sz w:val="20"/>
                <w:szCs w:val="20"/>
              </w:rPr>
              <w:t xml:space="preserve">% of flats above shops (FLASH) collecting six main dry materials (glass, cans, paper, card, plastic bottles, and mixed rigid plastics (pots, tubs, and trays)) </w:t>
            </w:r>
            <w:r>
              <w:rPr>
                <w:sz w:val="20"/>
                <w:szCs w:val="20"/>
                <w:u w:val="single"/>
              </w:rPr>
              <w:t>and separate food waste collection</w:t>
            </w:r>
          </w:p>
          <w:p w14:paraId="758F4DE2" w14:textId="77777777" w:rsidR="00CF7D3A" w:rsidRDefault="00CF7D3A">
            <w:pPr>
              <w:spacing w:line="240" w:lineRule="auto"/>
              <w:rPr>
                <w:sz w:val="20"/>
                <w:szCs w:val="20"/>
              </w:rPr>
            </w:pPr>
          </w:p>
        </w:tc>
        <w:tc>
          <w:tcPr>
            <w:tcW w:w="1725" w:type="dxa"/>
            <w:shd w:val="clear" w:color="auto" w:fill="DEEBF6"/>
            <w:vAlign w:val="center"/>
          </w:tcPr>
          <w:p w14:paraId="758F4DE3" w14:textId="77777777" w:rsidR="00CF7D3A" w:rsidRDefault="00CF7D3A">
            <w:pPr>
              <w:spacing w:line="240" w:lineRule="auto"/>
              <w:jc w:val="center"/>
              <w:rPr>
                <w:sz w:val="20"/>
                <w:szCs w:val="20"/>
              </w:rPr>
            </w:pPr>
          </w:p>
          <w:p w14:paraId="758F4DE4" w14:textId="77777777" w:rsidR="00CF7D3A" w:rsidRDefault="00CF7D3A">
            <w:pPr>
              <w:spacing w:line="240" w:lineRule="auto"/>
              <w:jc w:val="center"/>
              <w:rPr>
                <w:sz w:val="20"/>
                <w:szCs w:val="20"/>
              </w:rPr>
            </w:pPr>
            <w:r>
              <w:rPr>
                <w:sz w:val="20"/>
                <w:szCs w:val="20"/>
              </w:rPr>
              <w:t>20%</w:t>
            </w:r>
          </w:p>
          <w:p w14:paraId="758F4DE5" w14:textId="77777777" w:rsidR="00CF7D3A" w:rsidRDefault="00CF7D3A">
            <w:pPr>
              <w:spacing w:line="240" w:lineRule="auto"/>
              <w:jc w:val="center"/>
              <w:rPr>
                <w:sz w:val="16"/>
                <w:szCs w:val="16"/>
              </w:rPr>
            </w:pPr>
          </w:p>
          <w:p w14:paraId="758F4DE6" w14:textId="77777777" w:rsidR="00CF7D3A" w:rsidRDefault="00CF7D3A">
            <w:pPr>
              <w:spacing w:line="240" w:lineRule="auto"/>
              <w:jc w:val="center"/>
              <w:rPr>
                <w:sz w:val="16"/>
                <w:szCs w:val="16"/>
              </w:rPr>
            </w:pPr>
            <w:r>
              <w:rPr>
                <w:sz w:val="16"/>
                <w:szCs w:val="16"/>
              </w:rPr>
              <w:t>[but c. 90% have access to an estates food waste bin that they can walk to within 5 minutes]</w:t>
            </w:r>
          </w:p>
        </w:tc>
        <w:tc>
          <w:tcPr>
            <w:tcW w:w="1590" w:type="dxa"/>
            <w:shd w:val="clear" w:color="auto" w:fill="DEEBF6"/>
            <w:vAlign w:val="center"/>
          </w:tcPr>
          <w:p w14:paraId="758F4DE7" w14:textId="77777777" w:rsidR="00CF7D3A" w:rsidRDefault="00CF7D3A">
            <w:pPr>
              <w:spacing w:line="240" w:lineRule="auto"/>
              <w:jc w:val="center"/>
              <w:rPr>
                <w:sz w:val="20"/>
                <w:szCs w:val="20"/>
              </w:rPr>
            </w:pPr>
            <w:r>
              <w:rPr>
                <w:sz w:val="20"/>
                <w:szCs w:val="20"/>
              </w:rPr>
              <w:t>100%</w:t>
            </w:r>
          </w:p>
        </w:tc>
        <w:tc>
          <w:tcPr>
            <w:tcW w:w="1620" w:type="dxa"/>
            <w:shd w:val="clear" w:color="auto" w:fill="DEEBF6"/>
            <w:vAlign w:val="center"/>
          </w:tcPr>
          <w:p w14:paraId="758F4DE8" w14:textId="77777777" w:rsidR="00CF7D3A" w:rsidRDefault="00CF7D3A">
            <w:pPr>
              <w:spacing w:line="240" w:lineRule="auto"/>
              <w:rPr>
                <w:sz w:val="20"/>
                <w:szCs w:val="20"/>
              </w:rPr>
            </w:pPr>
            <w:r>
              <w:rPr>
                <w:sz w:val="20"/>
                <w:szCs w:val="20"/>
              </w:rPr>
              <w:t>7.5% with food waste collections in place (19/20 baseline figure of 20% included estimated additional households with informal food waste collection arrangements - these have been excluded from this update as we do not have reliable data).</w:t>
            </w:r>
          </w:p>
        </w:tc>
        <w:tc>
          <w:tcPr>
            <w:tcW w:w="2895" w:type="dxa"/>
            <w:shd w:val="clear" w:color="auto" w:fill="DEEBF6"/>
            <w:vAlign w:val="center"/>
          </w:tcPr>
          <w:p w14:paraId="758F4DEA" w14:textId="77777777" w:rsidR="00CF7D3A" w:rsidRDefault="00CF7D3A">
            <w:pPr>
              <w:spacing w:line="240" w:lineRule="auto"/>
              <w:jc w:val="center"/>
              <w:rPr>
                <w:sz w:val="20"/>
                <w:szCs w:val="20"/>
              </w:rPr>
            </w:pPr>
            <w:r>
              <w:rPr>
                <w:sz w:val="20"/>
                <w:szCs w:val="20"/>
              </w:rPr>
              <w:t xml:space="preserve">100% </w:t>
            </w:r>
          </w:p>
        </w:tc>
        <w:tc>
          <w:tcPr>
            <w:tcW w:w="2025" w:type="dxa"/>
            <w:gridSpan w:val="2"/>
            <w:shd w:val="clear" w:color="auto" w:fill="D9E2F3"/>
          </w:tcPr>
          <w:p w14:paraId="758F4DEB" w14:textId="77777777" w:rsidR="00CF7D3A" w:rsidRDefault="00CF7D3A">
            <w:pPr>
              <w:spacing w:line="240" w:lineRule="auto"/>
              <w:rPr>
                <w:sz w:val="16"/>
                <w:szCs w:val="16"/>
              </w:rPr>
            </w:pPr>
            <w:r>
              <w:rPr>
                <w:sz w:val="16"/>
                <w:szCs w:val="16"/>
              </w:rPr>
              <w:t>Borough to take from own info.</w:t>
            </w:r>
          </w:p>
        </w:tc>
        <w:tc>
          <w:tcPr>
            <w:tcW w:w="4725" w:type="dxa"/>
            <w:shd w:val="clear" w:color="auto" w:fill="D9E2F3"/>
          </w:tcPr>
          <w:p w14:paraId="758F4DEC" w14:textId="77777777" w:rsidR="00CF7D3A" w:rsidRDefault="00CF7D3A">
            <w:pPr>
              <w:spacing w:line="240" w:lineRule="auto"/>
              <w:rPr>
                <w:sz w:val="16"/>
                <w:szCs w:val="16"/>
              </w:rPr>
            </w:pPr>
            <w:r>
              <w:rPr>
                <w:sz w:val="16"/>
                <w:szCs w:val="16"/>
              </w:rPr>
              <w:t xml:space="preserve">Borough sets own target, informed by </w:t>
            </w:r>
            <w:proofErr w:type="spellStart"/>
            <w:r>
              <w:rPr>
                <w:sz w:val="16"/>
                <w:szCs w:val="16"/>
              </w:rPr>
              <w:t>ReLondon</w:t>
            </w:r>
            <w:proofErr w:type="spellEnd"/>
            <w:r>
              <w:rPr>
                <w:sz w:val="16"/>
                <w:szCs w:val="16"/>
              </w:rPr>
              <w:t>/WRAP good practice and FLASH data.</w:t>
            </w:r>
          </w:p>
          <w:p w14:paraId="758F4DED" w14:textId="77777777" w:rsidR="00CF7D3A" w:rsidRDefault="00CF7D3A">
            <w:pPr>
              <w:spacing w:line="240" w:lineRule="auto"/>
              <w:rPr>
                <w:sz w:val="16"/>
                <w:szCs w:val="16"/>
              </w:rPr>
            </w:pPr>
          </w:p>
        </w:tc>
      </w:tr>
      <w:tr w:rsidR="00CF7D3A" w14:paraId="758F4DF8" w14:textId="77777777" w:rsidTr="00CF7D3A">
        <w:trPr>
          <w:trHeight w:val="1121"/>
          <w:jc w:val="center"/>
        </w:trPr>
        <w:tc>
          <w:tcPr>
            <w:tcW w:w="6750" w:type="dxa"/>
            <w:shd w:val="clear" w:color="auto" w:fill="8DB4E2"/>
            <w:vAlign w:val="center"/>
          </w:tcPr>
          <w:p w14:paraId="758F4DEF" w14:textId="77777777" w:rsidR="00CF7D3A" w:rsidRDefault="00CF7D3A">
            <w:pPr>
              <w:spacing w:line="240" w:lineRule="auto"/>
              <w:rPr>
                <w:sz w:val="20"/>
                <w:szCs w:val="20"/>
              </w:rPr>
            </w:pPr>
            <w:r>
              <w:rPr>
                <w:sz w:val="20"/>
                <w:szCs w:val="20"/>
              </w:rPr>
              <w:t>% of flats above shops (FLASH) collecting six main dry materials (glass, cans, paper, card, plastic bottles, and mixed rigid plastics (pots, tubs, and trays)).</w:t>
            </w:r>
          </w:p>
        </w:tc>
        <w:tc>
          <w:tcPr>
            <w:tcW w:w="1725" w:type="dxa"/>
            <w:shd w:val="clear" w:color="auto" w:fill="DEEBF6"/>
            <w:vAlign w:val="center"/>
          </w:tcPr>
          <w:p w14:paraId="758F4DF0" w14:textId="77777777" w:rsidR="00CF7D3A" w:rsidRDefault="00CF7D3A">
            <w:pPr>
              <w:spacing w:line="240" w:lineRule="auto"/>
              <w:jc w:val="center"/>
              <w:rPr>
                <w:sz w:val="20"/>
                <w:szCs w:val="20"/>
              </w:rPr>
            </w:pPr>
            <w:r>
              <w:rPr>
                <w:sz w:val="20"/>
                <w:szCs w:val="20"/>
              </w:rPr>
              <w:t>100%</w:t>
            </w:r>
          </w:p>
        </w:tc>
        <w:tc>
          <w:tcPr>
            <w:tcW w:w="1590" w:type="dxa"/>
            <w:shd w:val="clear" w:color="auto" w:fill="DEEBF6"/>
            <w:vAlign w:val="center"/>
          </w:tcPr>
          <w:p w14:paraId="758F4DF1" w14:textId="77777777" w:rsidR="00CF7D3A" w:rsidRDefault="00CF7D3A">
            <w:pPr>
              <w:spacing w:line="240" w:lineRule="auto"/>
              <w:jc w:val="center"/>
              <w:rPr>
                <w:sz w:val="20"/>
                <w:szCs w:val="20"/>
              </w:rPr>
            </w:pPr>
            <w:r>
              <w:rPr>
                <w:sz w:val="20"/>
                <w:szCs w:val="20"/>
              </w:rPr>
              <w:t>100%</w:t>
            </w:r>
          </w:p>
        </w:tc>
        <w:tc>
          <w:tcPr>
            <w:tcW w:w="1620" w:type="dxa"/>
            <w:shd w:val="clear" w:color="auto" w:fill="DEEBF6"/>
            <w:vAlign w:val="center"/>
          </w:tcPr>
          <w:p w14:paraId="758F4DF2" w14:textId="77777777" w:rsidR="00CF7D3A" w:rsidRDefault="00CF7D3A">
            <w:pPr>
              <w:spacing w:line="240" w:lineRule="auto"/>
              <w:jc w:val="center"/>
              <w:rPr>
                <w:sz w:val="20"/>
                <w:szCs w:val="20"/>
              </w:rPr>
            </w:pPr>
            <w:r>
              <w:rPr>
                <w:sz w:val="20"/>
                <w:szCs w:val="20"/>
              </w:rPr>
              <w:t>100%</w:t>
            </w:r>
          </w:p>
        </w:tc>
        <w:tc>
          <w:tcPr>
            <w:tcW w:w="2895" w:type="dxa"/>
            <w:shd w:val="clear" w:color="auto" w:fill="DEEBF6"/>
            <w:vAlign w:val="center"/>
          </w:tcPr>
          <w:p w14:paraId="758F4DF4" w14:textId="77777777" w:rsidR="00CF7D3A" w:rsidRDefault="00CF7D3A">
            <w:pPr>
              <w:spacing w:line="240" w:lineRule="auto"/>
              <w:jc w:val="center"/>
              <w:rPr>
                <w:sz w:val="20"/>
                <w:szCs w:val="20"/>
              </w:rPr>
            </w:pPr>
            <w:r>
              <w:rPr>
                <w:sz w:val="20"/>
                <w:szCs w:val="20"/>
              </w:rPr>
              <w:t>100%</w:t>
            </w:r>
          </w:p>
        </w:tc>
        <w:tc>
          <w:tcPr>
            <w:tcW w:w="2025" w:type="dxa"/>
            <w:gridSpan w:val="2"/>
            <w:shd w:val="clear" w:color="auto" w:fill="D9E2F3"/>
          </w:tcPr>
          <w:p w14:paraId="758F4DF5" w14:textId="77777777" w:rsidR="00CF7D3A" w:rsidRDefault="00CF7D3A">
            <w:pPr>
              <w:spacing w:line="240" w:lineRule="auto"/>
              <w:rPr>
                <w:sz w:val="16"/>
                <w:szCs w:val="16"/>
              </w:rPr>
            </w:pPr>
            <w:r>
              <w:rPr>
                <w:sz w:val="16"/>
                <w:szCs w:val="16"/>
              </w:rPr>
              <w:t>Borough to take from own info.</w:t>
            </w:r>
          </w:p>
        </w:tc>
        <w:tc>
          <w:tcPr>
            <w:tcW w:w="4725" w:type="dxa"/>
            <w:shd w:val="clear" w:color="auto" w:fill="D9E2F3"/>
          </w:tcPr>
          <w:p w14:paraId="758F4DF6" w14:textId="77777777" w:rsidR="00CF7D3A" w:rsidRDefault="00CF7D3A">
            <w:pPr>
              <w:spacing w:line="240" w:lineRule="auto"/>
              <w:rPr>
                <w:sz w:val="16"/>
                <w:szCs w:val="16"/>
              </w:rPr>
            </w:pPr>
            <w:r>
              <w:rPr>
                <w:sz w:val="16"/>
                <w:szCs w:val="16"/>
              </w:rPr>
              <w:t xml:space="preserve">Borough sets own target, informed by </w:t>
            </w:r>
            <w:proofErr w:type="spellStart"/>
            <w:r>
              <w:rPr>
                <w:sz w:val="16"/>
                <w:szCs w:val="16"/>
              </w:rPr>
              <w:t>ReLondon</w:t>
            </w:r>
            <w:proofErr w:type="spellEnd"/>
            <w:r>
              <w:rPr>
                <w:sz w:val="16"/>
                <w:szCs w:val="16"/>
              </w:rPr>
              <w:t>/WRAP good practice and FLASH data.</w:t>
            </w:r>
          </w:p>
          <w:p w14:paraId="758F4DF7" w14:textId="77777777" w:rsidR="00CF7D3A" w:rsidRDefault="00CF7D3A">
            <w:pPr>
              <w:spacing w:line="240" w:lineRule="auto"/>
              <w:rPr>
                <w:sz w:val="16"/>
                <w:szCs w:val="16"/>
              </w:rPr>
            </w:pPr>
          </w:p>
        </w:tc>
      </w:tr>
      <w:tr w:rsidR="00CF7D3A" w14:paraId="758F4E01" w14:textId="77777777" w:rsidTr="00CF7D3A">
        <w:trPr>
          <w:trHeight w:val="689"/>
          <w:jc w:val="center"/>
        </w:trPr>
        <w:tc>
          <w:tcPr>
            <w:tcW w:w="6750" w:type="dxa"/>
            <w:shd w:val="clear" w:color="auto" w:fill="D9D9D9"/>
            <w:vAlign w:val="center"/>
          </w:tcPr>
          <w:p w14:paraId="758F4DF9" w14:textId="77777777" w:rsidR="00CF7D3A" w:rsidRDefault="00CF7D3A">
            <w:pPr>
              <w:spacing w:line="240" w:lineRule="auto"/>
              <w:rPr>
                <w:sz w:val="20"/>
                <w:szCs w:val="20"/>
              </w:rPr>
            </w:pPr>
            <w:r>
              <w:rPr>
                <w:sz w:val="20"/>
                <w:szCs w:val="20"/>
              </w:rPr>
              <w:t xml:space="preserve">Proportion (%) of waste fleet heavy vehicles that are </w:t>
            </w:r>
            <w:hyperlink r:id="rId12">
              <w:r>
                <w:rPr>
                  <w:color w:val="0062A3"/>
                  <w:sz w:val="20"/>
                  <w:szCs w:val="20"/>
                </w:rPr>
                <w:t>LEZ</w:t>
              </w:r>
            </w:hyperlink>
            <w:r>
              <w:rPr>
                <w:sz w:val="20"/>
                <w:szCs w:val="20"/>
              </w:rPr>
              <w:t xml:space="preserve"> / </w:t>
            </w:r>
            <w:hyperlink r:id="rId13">
              <w:r>
                <w:rPr>
                  <w:color w:val="0062A3"/>
                  <w:sz w:val="20"/>
                  <w:szCs w:val="20"/>
                </w:rPr>
                <w:t>ULEZ</w:t>
              </w:r>
            </w:hyperlink>
            <w:r>
              <w:rPr>
                <w:sz w:val="20"/>
                <w:szCs w:val="20"/>
              </w:rPr>
              <w:t xml:space="preserve"> compliant</w:t>
            </w:r>
          </w:p>
        </w:tc>
        <w:tc>
          <w:tcPr>
            <w:tcW w:w="1725" w:type="dxa"/>
            <w:shd w:val="clear" w:color="auto" w:fill="E7E6E6"/>
            <w:vAlign w:val="center"/>
          </w:tcPr>
          <w:p w14:paraId="758F4DFA" w14:textId="77777777" w:rsidR="00CF7D3A" w:rsidRDefault="00CF7D3A">
            <w:pPr>
              <w:spacing w:line="240" w:lineRule="auto"/>
              <w:jc w:val="center"/>
              <w:rPr>
                <w:sz w:val="20"/>
                <w:szCs w:val="20"/>
              </w:rPr>
            </w:pPr>
            <w:r>
              <w:rPr>
                <w:sz w:val="20"/>
                <w:szCs w:val="20"/>
              </w:rPr>
              <w:t>100%</w:t>
            </w:r>
          </w:p>
        </w:tc>
        <w:tc>
          <w:tcPr>
            <w:tcW w:w="1590" w:type="dxa"/>
            <w:shd w:val="clear" w:color="auto" w:fill="E7E6E6"/>
            <w:vAlign w:val="center"/>
          </w:tcPr>
          <w:p w14:paraId="758F4DFB" w14:textId="77777777" w:rsidR="00CF7D3A" w:rsidRDefault="00CF7D3A">
            <w:pPr>
              <w:spacing w:line="240" w:lineRule="auto"/>
              <w:jc w:val="center"/>
              <w:rPr>
                <w:sz w:val="20"/>
                <w:szCs w:val="20"/>
              </w:rPr>
            </w:pPr>
            <w:r>
              <w:rPr>
                <w:sz w:val="20"/>
                <w:szCs w:val="20"/>
              </w:rPr>
              <w:t>100%</w:t>
            </w:r>
          </w:p>
        </w:tc>
        <w:tc>
          <w:tcPr>
            <w:tcW w:w="1620" w:type="dxa"/>
            <w:shd w:val="clear" w:color="auto" w:fill="E7E6E6"/>
            <w:vAlign w:val="center"/>
          </w:tcPr>
          <w:p w14:paraId="758F4DFC" w14:textId="77777777" w:rsidR="00CF7D3A" w:rsidRDefault="00CF7D3A">
            <w:pPr>
              <w:spacing w:line="240" w:lineRule="auto"/>
              <w:jc w:val="center"/>
              <w:rPr>
                <w:sz w:val="20"/>
                <w:szCs w:val="20"/>
              </w:rPr>
            </w:pPr>
            <w:r>
              <w:rPr>
                <w:sz w:val="20"/>
                <w:szCs w:val="20"/>
              </w:rPr>
              <w:t>100%</w:t>
            </w:r>
          </w:p>
        </w:tc>
        <w:tc>
          <w:tcPr>
            <w:tcW w:w="2895" w:type="dxa"/>
            <w:shd w:val="clear" w:color="auto" w:fill="E7E6E6"/>
            <w:vAlign w:val="center"/>
          </w:tcPr>
          <w:p w14:paraId="758F4DFE" w14:textId="77777777" w:rsidR="00CF7D3A" w:rsidRDefault="00CF7D3A">
            <w:pPr>
              <w:spacing w:line="240" w:lineRule="auto"/>
              <w:jc w:val="center"/>
              <w:rPr>
                <w:sz w:val="20"/>
                <w:szCs w:val="20"/>
              </w:rPr>
            </w:pPr>
            <w:r>
              <w:rPr>
                <w:sz w:val="20"/>
                <w:szCs w:val="20"/>
              </w:rPr>
              <w:t>100%</w:t>
            </w:r>
          </w:p>
        </w:tc>
        <w:tc>
          <w:tcPr>
            <w:tcW w:w="2025" w:type="dxa"/>
            <w:gridSpan w:val="2"/>
            <w:shd w:val="clear" w:color="auto" w:fill="E7E6E6"/>
          </w:tcPr>
          <w:p w14:paraId="758F4DFF" w14:textId="77777777" w:rsidR="00CF7D3A" w:rsidRDefault="00CF7D3A">
            <w:pPr>
              <w:spacing w:line="240" w:lineRule="auto"/>
              <w:rPr>
                <w:sz w:val="16"/>
                <w:szCs w:val="16"/>
                <w:highlight w:val="yellow"/>
              </w:rPr>
            </w:pPr>
            <w:r>
              <w:rPr>
                <w:sz w:val="16"/>
                <w:szCs w:val="16"/>
              </w:rPr>
              <w:t>Borough to take from own info</w:t>
            </w:r>
          </w:p>
        </w:tc>
        <w:tc>
          <w:tcPr>
            <w:tcW w:w="4725" w:type="dxa"/>
            <w:shd w:val="clear" w:color="auto" w:fill="E7E6E6"/>
          </w:tcPr>
          <w:p w14:paraId="758F4E00" w14:textId="77777777" w:rsidR="00CF7D3A" w:rsidRDefault="00CF7D3A">
            <w:pPr>
              <w:spacing w:line="240" w:lineRule="auto"/>
              <w:rPr>
                <w:sz w:val="16"/>
                <w:szCs w:val="16"/>
                <w:highlight w:val="yellow"/>
              </w:rPr>
            </w:pPr>
            <w:r>
              <w:rPr>
                <w:sz w:val="16"/>
                <w:szCs w:val="16"/>
              </w:rPr>
              <w:t>Borough should aim to operate a fully LEZ / ULEZ compliant waste fleet as a minimum, with aspirations to introduce zero emission vehicles where practicable.</w:t>
            </w:r>
          </w:p>
        </w:tc>
      </w:tr>
    </w:tbl>
    <w:p w14:paraId="758F4E02" w14:textId="77777777" w:rsidR="008644F5" w:rsidRDefault="008644F5">
      <w:pPr>
        <w:spacing w:line="240" w:lineRule="auto"/>
        <w:ind w:left="720"/>
        <w:jc w:val="both"/>
        <w:rPr>
          <w:b/>
          <w:color w:val="313231"/>
          <w:highlight w:val="yellow"/>
        </w:rPr>
      </w:pPr>
    </w:p>
    <w:p w14:paraId="758F4E03" w14:textId="77777777" w:rsidR="008644F5" w:rsidRDefault="008644F5">
      <w:pPr>
        <w:spacing w:line="240" w:lineRule="auto"/>
        <w:jc w:val="both"/>
        <w:rPr>
          <w:b/>
          <w:color w:val="313231"/>
        </w:rPr>
      </w:pPr>
    </w:p>
    <w:p w14:paraId="1F65CEA1" w14:textId="77777777" w:rsidR="00173FDD" w:rsidRDefault="00173FDD">
      <w:pPr>
        <w:spacing w:line="240" w:lineRule="auto"/>
        <w:jc w:val="both"/>
        <w:rPr>
          <w:b/>
          <w:color w:val="313231"/>
        </w:rPr>
      </w:pPr>
    </w:p>
    <w:p w14:paraId="758F4E04" w14:textId="77777777" w:rsidR="008644F5" w:rsidRDefault="008644F5">
      <w:pPr>
        <w:spacing w:line="240" w:lineRule="auto"/>
        <w:jc w:val="both"/>
        <w:rPr>
          <w:b/>
          <w:color w:val="313231"/>
        </w:rPr>
      </w:pPr>
    </w:p>
    <w:p w14:paraId="758F4E06" w14:textId="77777777" w:rsidR="008644F5" w:rsidRDefault="009C5C4E">
      <w:pPr>
        <w:numPr>
          <w:ilvl w:val="0"/>
          <w:numId w:val="1"/>
        </w:numPr>
        <w:spacing w:line="240" w:lineRule="auto"/>
        <w:jc w:val="both"/>
        <w:rPr>
          <w:b/>
          <w:color w:val="313231"/>
          <w:sz w:val="28"/>
          <w:szCs w:val="28"/>
        </w:rPr>
      </w:pPr>
      <w:r>
        <w:rPr>
          <w:b/>
          <w:color w:val="313231"/>
          <w:sz w:val="28"/>
          <w:szCs w:val="28"/>
        </w:rPr>
        <w:lastRenderedPageBreak/>
        <w:t>2024/25 RRP Action update:</w:t>
      </w:r>
    </w:p>
    <w:p w14:paraId="758F4E07" w14:textId="77777777" w:rsidR="008644F5" w:rsidRDefault="008644F5">
      <w:pPr>
        <w:spacing w:line="240" w:lineRule="auto"/>
        <w:jc w:val="both"/>
        <w:rPr>
          <w:color w:val="313231"/>
        </w:rPr>
      </w:pPr>
    </w:p>
    <w:tbl>
      <w:tblPr>
        <w:tblStyle w:val="a0"/>
        <w:tblpPr w:leftFromText="180" w:rightFromText="180" w:vertAnchor="text"/>
        <w:tblW w:w="2296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93"/>
        <w:gridCol w:w="1843"/>
        <w:gridCol w:w="5381"/>
        <w:gridCol w:w="1984"/>
        <w:gridCol w:w="7371"/>
        <w:gridCol w:w="5388"/>
      </w:tblGrid>
      <w:tr w:rsidR="008644F5" w14:paraId="758F4E1B" w14:textId="77777777">
        <w:trPr>
          <w:trHeight w:val="1386"/>
          <w:tblHeader/>
        </w:trPr>
        <w:tc>
          <w:tcPr>
            <w:tcW w:w="993" w:type="dxa"/>
            <w:tcBorders>
              <w:top w:val="single" w:sz="4" w:space="0" w:color="000000"/>
              <w:left w:val="single" w:sz="4" w:space="0" w:color="000000"/>
              <w:bottom w:val="single" w:sz="4" w:space="0" w:color="000000"/>
              <w:right w:val="single" w:sz="4" w:space="0" w:color="000000"/>
            </w:tcBorders>
            <w:shd w:val="clear" w:color="auto" w:fill="E2EFD9"/>
          </w:tcPr>
          <w:p w14:paraId="758F4E08" w14:textId="77777777" w:rsidR="008644F5" w:rsidRDefault="009C5C4E">
            <w:pPr>
              <w:spacing w:line="240" w:lineRule="auto"/>
              <w:jc w:val="both"/>
              <w:rPr>
                <w:color w:val="313231"/>
                <w:sz w:val="18"/>
                <w:szCs w:val="18"/>
              </w:rPr>
            </w:pPr>
            <w:r>
              <w:rPr>
                <w:b/>
                <w:color w:val="313231"/>
                <w:sz w:val="18"/>
                <w:szCs w:val="18"/>
              </w:rPr>
              <w:t>Ref</w:t>
            </w:r>
            <w:r>
              <w:rPr>
                <w:color w:val="313231"/>
                <w:sz w:val="18"/>
                <w:szCs w:val="18"/>
              </w:rPr>
              <w:t> </w:t>
            </w:r>
            <w:r>
              <w:rPr>
                <w:b/>
                <w:color w:val="313231"/>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14:paraId="758F4E09" w14:textId="77777777" w:rsidR="008644F5" w:rsidRDefault="009C5C4E">
            <w:pPr>
              <w:spacing w:line="240" w:lineRule="auto"/>
              <w:jc w:val="both"/>
              <w:rPr>
                <w:color w:val="313231"/>
                <w:sz w:val="18"/>
                <w:szCs w:val="18"/>
              </w:rPr>
            </w:pPr>
            <w:r>
              <w:rPr>
                <w:b/>
                <w:color w:val="313231"/>
                <w:sz w:val="18"/>
                <w:szCs w:val="18"/>
              </w:rPr>
              <w:t>Action title</w:t>
            </w:r>
            <w:r>
              <w:rPr>
                <w:color w:val="313231"/>
                <w:sz w:val="18"/>
                <w:szCs w:val="18"/>
              </w:rPr>
              <w:t> </w:t>
            </w:r>
          </w:p>
        </w:tc>
        <w:tc>
          <w:tcPr>
            <w:tcW w:w="5381" w:type="dxa"/>
            <w:tcBorders>
              <w:top w:val="single" w:sz="4" w:space="0" w:color="000000"/>
              <w:left w:val="single" w:sz="4" w:space="0" w:color="000000"/>
              <w:bottom w:val="single" w:sz="4" w:space="0" w:color="000000"/>
              <w:right w:val="single" w:sz="4" w:space="0" w:color="000000"/>
            </w:tcBorders>
            <w:shd w:val="clear" w:color="auto" w:fill="E2EFD9"/>
          </w:tcPr>
          <w:p w14:paraId="758F4E0A" w14:textId="77777777" w:rsidR="008644F5" w:rsidRDefault="009C5C4E">
            <w:pPr>
              <w:spacing w:line="240" w:lineRule="auto"/>
              <w:jc w:val="both"/>
              <w:rPr>
                <w:b/>
                <w:color w:val="313231"/>
                <w:sz w:val="18"/>
                <w:szCs w:val="18"/>
              </w:rPr>
            </w:pPr>
            <w:r>
              <w:rPr>
                <w:b/>
                <w:color w:val="313231"/>
                <w:sz w:val="18"/>
                <w:szCs w:val="18"/>
              </w:rPr>
              <w:t>Action description</w:t>
            </w:r>
          </w:p>
        </w:tc>
        <w:tc>
          <w:tcPr>
            <w:tcW w:w="1984" w:type="dxa"/>
            <w:tcBorders>
              <w:top w:val="single" w:sz="4" w:space="0" w:color="000000"/>
              <w:left w:val="single" w:sz="4" w:space="0" w:color="000000"/>
              <w:bottom w:val="single" w:sz="4" w:space="0" w:color="000000"/>
              <w:right w:val="single" w:sz="4" w:space="0" w:color="000000"/>
            </w:tcBorders>
            <w:shd w:val="clear" w:color="auto" w:fill="E2EFD9"/>
          </w:tcPr>
          <w:p w14:paraId="758F4E0B" w14:textId="77777777" w:rsidR="008644F5" w:rsidRDefault="009C5C4E">
            <w:pPr>
              <w:spacing w:line="240" w:lineRule="auto"/>
              <w:rPr>
                <w:b/>
                <w:color w:val="313231"/>
                <w:sz w:val="18"/>
                <w:szCs w:val="18"/>
              </w:rPr>
            </w:pPr>
            <w:r>
              <w:rPr>
                <w:b/>
                <w:color w:val="313231"/>
                <w:sz w:val="18"/>
                <w:szCs w:val="18"/>
              </w:rPr>
              <w:t xml:space="preserve">Status: </w:t>
            </w:r>
          </w:p>
          <w:p w14:paraId="758F4E0C" w14:textId="77777777" w:rsidR="008644F5" w:rsidRDefault="009C5C4E">
            <w:pPr>
              <w:numPr>
                <w:ilvl w:val="0"/>
                <w:numId w:val="3"/>
              </w:numPr>
              <w:spacing w:line="240" w:lineRule="auto"/>
              <w:ind w:left="119"/>
              <w:rPr>
                <w:rFonts w:ascii="Noto Sans Symbols" w:eastAsia="Noto Sans Symbols" w:hAnsi="Noto Sans Symbols" w:cs="Noto Sans Symbols"/>
                <w:color w:val="00B050"/>
                <w:sz w:val="16"/>
                <w:szCs w:val="16"/>
              </w:rPr>
            </w:pPr>
            <w:r>
              <w:rPr>
                <w:color w:val="00B050"/>
                <w:sz w:val="16"/>
                <w:szCs w:val="16"/>
              </w:rPr>
              <w:t>Complete</w:t>
            </w:r>
          </w:p>
          <w:p w14:paraId="758F4E0D" w14:textId="77777777" w:rsidR="008644F5" w:rsidRDefault="009C5C4E">
            <w:pPr>
              <w:numPr>
                <w:ilvl w:val="0"/>
                <w:numId w:val="3"/>
              </w:numPr>
              <w:spacing w:line="240" w:lineRule="auto"/>
              <w:ind w:left="119"/>
              <w:rPr>
                <w:rFonts w:ascii="Noto Sans Symbols" w:eastAsia="Noto Sans Symbols" w:hAnsi="Noto Sans Symbols" w:cs="Noto Sans Symbols"/>
                <w:color w:val="70AD47"/>
                <w:sz w:val="16"/>
                <w:szCs w:val="16"/>
              </w:rPr>
            </w:pPr>
            <w:r>
              <w:rPr>
                <w:color w:val="70AD47"/>
                <w:sz w:val="16"/>
                <w:szCs w:val="16"/>
              </w:rPr>
              <w:t>On track / part complete</w:t>
            </w:r>
          </w:p>
          <w:p w14:paraId="758F4E0E" w14:textId="77777777" w:rsidR="008644F5" w:rsidRDefault="009C5C4E">
            <w:pPr>
              <w:numPr>
                <w:ilvl w:val="0"/>
                <w:numId w:val="3"/>
              </w:numPr>
              <w:spacing w:line="240" w:lineRule="auto"/>
              <w:ind w:left="119"/>
              <w:rPr>
                <w:rFonts w:ascii="Noto Sans Symbols" w:eastAsia="Noto Sans Symbols" w:hAnsi="Noto Sans Symbols" w:cs="Noto Sans Symbols"/>
                <w:color w:val="ED7D31"/>
                <w:sz w:val="16"/>
                <w:szCs w:val="16"/>
              </w:rPr>
            </w:pPr>
            <w:r>
              <w:rPr>
                <w:color w:val="ED7D31"/>
                <w:sz w:val="16"/>
                <w:szCs w:val="16"/>
              </w:rPr>
              <w:t>Delayed / on-hold / no progress to date</w:t>
            </w:r>
          </w:p>
          <w:p w14:paraId="758F4E0F" w14:textId="77777777" w:rsidR="008644F5" w:rsidRDefault="009C5C4E">
            <w:pPr>
              <w:numPr>
                <w:ilvl w:val="0"/>
                <w:numId w:val="3"/>
              </w:numPr>
              <w:spacing w:line="240" w:lineRule="auto"/>
              <w:ind w:left="119"/>
              <w:rPr>
                <w:rFonts w:ascii="Noto Sans Symbols" w:eastAsia="Noto Sans Symbols" w:hAnsi="Noto Sans Symbols" w:cs="Noto Sans Symbols"/>
                <w:color w:val="FF0000"/>
                <w:sz w:val="16"/>
                <w:szCs w:val="16"/>
              </w:rPr>
            </w:pPr>
            <w:r>
              <w:rPr>
                <w:color w:val="FF0000"/>
                <w:sz w:val="16"/>
                <w:szCs w:val="16"/>
              </w:rPr>
              <w:t>Cancelled</w:t>
            </w:r>
          </w:p>
        </w:tc>
        <w:tc>
          <w:tcPr>
            <w:tcW w:w="7371" w:type="dxa"/>
            <w:tcBorders>
              <w:top w:val="single" w:sz="4" w:space="0" w:color="000000"/>
              <w:left w:val="single" w:sz="4" w:space="0" w:color="000000"/>
              <w:bottom w:val="single" w:sz="4" w:space="0" w:color="000000"/>
              <w:right w:val="single" w:sz="4" w:space="0" w:color="000000"/>
            </w:tcBorders>
            <w:shd w:val="clear" w:color="auto" w:fill="E2EFD9"/>
          </w:tcPr>
          <w:p w14:paraId="758F4E10" w14:textId="77777777" w:rsidR="008644F5" w:rsidRDefault="009C5C4E">
            <w:pPr>
              <w:spacing w:line="240" w:lineRule="auto"/>
              <w:jc w:val="both"/>
              <w:rPr>
                <w:b/>
                <w:color w:val="313231"/>
                <w:sz w:val="18"/>
                <w:szCs w:val="18"/>
              </w:rPr>
            </w:pPr>
            <w:r>
              <w:rPr>
                <w:b/>
                <w:color w:val="313231"/>
                <w:sz w:val="18"/>
                <w:szCs w:val="18"/>
              </w:rPr>
              <w:t xml:space="preserve">Action progress update </w:t>
            </w:r>
          </w:p>
          <w:p w14:paraId="758F4E11" w14:textId="77777777" w:rsidR="008644F5" w:rsidRDefault="008644F5">
            <w:pPr>
              <w:spacing w:line="240" w:lineRule="auto"/>
              <w:jc w:val="both"/>
              <w:rPr>
                <w:b/>
                <w:color w:val="313231"/>
                <w:sz w:val="18"/>
                <w:szCs w:val="18"/>
              </w:rPr>
            </w:pPr>
          </w:p>
          <w:p w14:paraId="758F4E12" w14:textId="77777777" w:rsidR="008644F5" w:rsidRDefault="009C5C4E">
            <w:pPr>
              <w:spacing w:line="240" w:lineRule="auto"/>
              <w:jc w:val="both"/>
              <w:rPr>
                <w:i/>
                <w:color w:val="313231"/>
                <w:sz w:val="16"/>
                <w:szCs w:val="16"/>
              </w:rPr>
            </w:pPr>
            <w:r>
              <w:rPr>
                <w:i/>
                <w:color w:val="313231"/>
                <w:sz w:val="16"/>
                <w:szCs w:val="16"/>
              </w:rPr>
              <w:t>Please include:</w:t>
            </w:r>
          </w:p>
          <w:p w14:paraId="758F4E13" w14:textId="77777777" w:rsidR="008644F5" w:rsidRDefault="009C5C4E">
            <w:pPr>
              <w:numPr>
                <w:ilvl w:val="0"/>
                <w:numId w:val="2"/>
              </w:numPr>
              <w:spacing w:line="240" w:lineRule="auto"/>
              <w:ind w:left="426" w:hanging="283"/>
              <w:jc w:val="both"/>
              <w:rPr>
                <w:rFonts w:ascii="Noto Sans Symbols" w:eastAsia="Noto Sans Symbols" w:hAnsi="Noto Sans Symbols" w:cs="Noto Sans Symbols"/>
                <w:color w:val="313231"/>
                <w:sz w:val="16"/>
                <w:szCs w:val="16"/>
              </w:rPr>
            </w:pPr>
            <w:r>
              <w:rPr>
                <w:color w:val="313231"/>
                <w:sz w:val="16"/>
                <w:szCs w:val="16"/>
              </w:rPr>
              <w:t>Progress made in 2024/25 against this action</w:t>
            </w:r>
          </w:p>
          <w:p w14:paraId="758F4E14" w14:textId="77777777" w:rsidR="008644F5" w:rsidRDefault="009C5C4E">
            <w:pPr>
              <w:numPr>
                <w:ilvl w:val="0"/>
                <w:numId w:val="2"/>
              </w:numPr>
              <w:spacing w:line="240" w:lineRule="auto"/>
              <w:ind w:left="426" w:hanging="283"/>
              <w:jc w:val="both"/>
              <w:rPr>
                <w:rFonts w:ascii="Noto Sans Symbols" w:eastAsia="Noto Sans Symbols" w:hAnsi="Noto Sans Symbols" w:cs="Noto Sans Symbols"/>
                <w:color w:val="313231"/>
                <w:sz w:val="16"/>
                <w:szCs w:val="16"/>
              </w:rPr>
            </w:pPr>
            <w:r>
              <w:rPr>
                <w:color w:val="313231"/>
                <w:sz w:val="16"/>
                <w:szCs w:val="16"/>
              </w:rPr>
              <w:t>How this action is going to be further delivered across 2025/26 (if applicable)</w:t>
            </w:r>
          </w:p>
          <w:p w14:paraId="758F4E15" w14:textId="77777777" w:rsidR="008644F5" w:rsidRDefault="009C5C4E">
            <w:pPr>
              <w:numPr>
                <w:ilvl w:val="0"/>
                <w:numId w:val="2"/>
              </w:numPr>
              <w:spacing w:line="240" w:lineRule="auto"/>
              <w:ind w:left="426" w:hanging="283"/>
              <w:jc w:val="both"/>
              <w:rPr>
                <w:rFonts w:ascii="Noto Sans Symbols" w:eastAsia="Noto Sans Symbols" w:hAnsi="Noto Sans Symbols" w:cs="Noto Sans Symbols"/>
                <w:color w:val="313231"/>
                <w:sz w:val="16"/>
                <w:szCs w:val="16"/>
              </w:rPr>
            </w:pPr>
            <w:r>
              <w:rPr>
                <w:color w:val="313231"/>
                <w:sz w:val="16"/>
                <w:szCs w:val="16"/>
              </w:rPr>
              <w:t>Reason for part completion, delay, hold, no progress or cancellation (if applicable)</w:t>
            </w:r>
          </w:p>
          <w:p w14:paraId="758F4E16" w14:textId="77777777" w:rsidR="008644F5" w:rsidRDefault="008644F5">
            <w:pPr>
              <w:spacing w:line="240" w:lineRule="auto"/>
              <w:jc w:val="both"/>
              <w:rPr>
                <w:b/>
                <w:color w:val="313231"/>
                <w:sz w:val="18"/>
                <w:szCs w:val="18"/>
              </w:rPr>
            </w:pPr>
          </w:p>
        </w:tc>
        <w:tc>
          <w:tcPr>
            <w:tcW w:w="5388" w:type="dxa"/>
            <w:tcBorders>
              <w:top w:val="single" w:sz="4" w:space="0" w:color="000000"/>
              <w:left w:val="single" w:sz="4" w:space="0" w:color="000000"/>
              <w:bottom w:val="single" w:sz="4" w:space="0" w:color="000000"/>
              <w:right w:val="single" w:sz="4" w:space="0" w:color="000000"/>
            </w:tcBorders>
            <w:shd w:val="clear" w:color="auto" w:fill="E2EFD9"/>
          </w:tcPr>
          <w:p w14:paraId="758F4E17" w14:textId="77777777" w:rsidR="008644F5" w:rsidRDefault="009C5C4E">
            <w:pPr>
              <w:spacing w:line="240" w:lineRule="auto"/>
              <w:jc w:val="both"/>
              <w:rPr>
                <w:b/>
                <w:color w:val="313231"/>
                <w:sz w:val="18"/>
                <w:szCs w:val="18"/>
              </w:rPr>
            </w:pPr>
            <w:r>
              <w:rPr>
                <w:b/>
                <w:color w:val="313231"/>
                <w:sz w:val="18"/>
                <w:szCs w:val="18"/>
              </w:rPr>
              <w:t>Impact of action</w:t>
            </w:r>
          </w:p>
          <w:p w14:paraId="758F4E18" w14:textId="77777777" w:rsidR="008644F5" w:rsidRDefault="008644F5">
            <w:pPr>
              <w:spacing w:line="240" w:lineRule="auto"/>
              <w:jc w:val="both"/>
              <w:rPr>
                <w:color w:val="313231"/>
                <w:sz w:val="18"/>
                <w:szCs w:val="18"/>
              </w:rPr>
            </w:pPr>
          </w:p>
          <w:p w14:paraId="758F4E19" w14:textId="77777777" w:rsidR="008644F5" w:rsidRDefault="009C5C4E">
            <w:pPr>
              <w:spacing w:line="240" w:lineRule="auto"/>
              <w:jc w:val="both"/>
              <w:rPr>
                <w:i/>
                <w:color w:val="313231"/>
                <w:sz w:val="16"/>
                <w:szCs w:val="16"/>
              </w:rPr>
            </w:pPr>
            <w:r>
              <w:rPr>
                <w:i/>
                <w:color w:val="313231"/>
                <w:sz w:val="16"/>
                <w:szCs w:val="16"/>
              </w:rPr>
              <w:t>Please include:</w:t>
            </w:r>
          </w:p>
          <w:p w14:paraId="758F4E1A" w14:textId="77777777" w:rsidR="008644F5" w:rsidRDefault="009C5C4E">
            <w:pPr>
              <w:numPr>
                <w:ilvl w:val="0"/>
                <w:numId w:val="5"/>
              </w:numPr>
              <w:spacing w:line="240" w:lineRule="auto"/>
              <w:ind w:left="282" w:hanging="142"/>
              <w:rPr>
                <w:rFonts w:ascii="Noto Sans Symbols" w:eastAsia="Noto Sans Symbols" w:hAnsi="Noto Sans Symbols" w:cs="Noto Sans Symbols"/>
                <w:color w:val="313231"/>
                <w:sz w:val="16"/>
                <w:szCs w:val="16"/>
              </w:rPr>
            </w:pPr>
            <w:r>
              <w:rPr>
                <w:color w:val="313231"/>
                <w:sz w:val="16"/>
                <w:szCs w:val="16"/>
              </w:rPr>
              <w:t>What was the impact of this action being delivered in 2024/25, against the ‘Expected Target / Impact’ set out in the original RRP?</w:t>
            </w:r>
          </w:p>
        </w:tc>
      </w:tr>
      <w:tr w:rsidR="008644F5" w14:paraId="758F4E2F" w14:textId="77777777">
        <w:trPr>
          <w:trHeight w:val="237"/>
        </w:trPr>
        <w:tc>
          <w:tcPr>
            <w:tcW w:w="993" w:type="dxa"/>
            <w:tcBorders>
              <w:top w:val="single" w:sz="4" w:space="0" w:color="000000"/>
              <w:left w:val="single" w:sz="4" w:space="0" w:color="000000"/>
              <w:bottom w:val="single" w:sz="4" w:space="0" w:color="000000"/>
              <w:right w:val="single" w:sz="4" w:space="0" w:color="000000"/>
            </w:tcBorders>
          </w:tcPr>
          <w:p w14:paraId="758F4E1C" w14:textId="77777777" w:rsidR="008644F5" w:rsidRPr="00CF7D3A" w:rsidRDefault="009C5C4E">
            <w:pPr>
              <w:spacing w:line="240" w:lineRule="auto"/>
              <w:rPr>
                <w:b/>
                <w:color w:val="313231"/>
                <w:sz w:val="20"/>
                <w:szCs w:val="20"/>
              </w:rPr>
            </w:pPr>
            <w:r w:rsidRPr="00CF7D3A">
              <w:rPr>
                <w:b/>
                <w:color w:val="313231"/>
                <w:sz w:val="20"/>
                <w:szCs w:val="20"/>
              </w:rPr>
              <w:t>Hack#1</w:t>
            </w:r>
          </w:p>
        </w:tc>
        <w:tc>
          <w:tcPr>
            <w:tcW w:w="1843" w:type="dxa"/>
            <w:tcBorders>
              <w:top w:val="single" w:sz="4" w:space="0" w:color="000000"/>
              <w:left w:val="single" w:sz="4" w:space="0" w:color="000000"/>
              <w:bottom w:val="single" w:sz="4" w:space="0" w:color="000000"/>
              <w:right w:val="single" w:sz="4" w:space="0" w:color="000000"/>
            </w:tcBorders>
          </w:tcPr>
          <w:p w14:paraId="758F4E1D" w14:textId="77777777" w:rsidR="008644F5" w:rsidRDefault="009C5C4E">
            <w:pPr>
              <w:spacing w:line="240" w:lineRule="auto"/>
              <w:rPr>
                <w:sz w:val="20"/>
                <w:szCs w:val="20"/>
              </w:rPr>
            </w:pPr>
            <w:r>
              <w:rPr>
                <w:color w:val="313231"/>
                <w:sz w:val="20"/>
                <w:szCs w:val="20"/>
              </w:rPr>
              <w:t xml:space="preserve">Behavioural Change Team support to </w:t>
            </w:r>
            <w:r>
              <w:rPr>
                <w:b/>
                <w:color w:val="313231"/>
                <w:sz w:val="20"/>
                <w:szCs w:val="20"/>
              </w:rPr>
              <w:t>enhance performance of the new fortnightly residual waste</w:t>
            </w:r>
            <w:r>
              <w:rPr>
                <w:color w:val="313231"/>
                <w:sz w:val="20"/>
                <w:szCs w:val="20"/>
              </w:rPr>
              <w:t xml:space="preserve"> collection</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1E" w14:textId="77777777" w:rsidR="008644F5" w:rsidRDefault="009C5C4E">
            <w:pPr>
              <w:spacing w:line="240" w:lineRule="auto"/>
              <w:rPr>
                <w:color w:val="313231"/>
                <w:sz w:val="20"/>
                <w:szCs w:val="20"/>
              </w:rPr>
            </w:pPr>
            <w:r>
              <w:rPr>
                <w:color w:val="313231"/>
                <w:sz w:val="20"/>
                <w:szCs w:val="20"/>
              </w:rPr>
              <w:t>Behavioural Change Team (BCT) support to enhance performance of the fortnightly residual waste collection for all kerbside properties in the borough, following the introduction of restricted capacity fortnightly collections, with 180L wheeled bins, in March 2021. Weekly recycling collections will be maintained, for both food and dry recycling. This service change was a significant step in changing behaviours, increasing recycling and reducing waste and ongoing work is needed to support the change and deliver further service improvements.</w:t>
            </w:r>
          </w:p>
          <w:p w14:paraId="758F4E1F" w14:textId="77777777" w:rsidR="008644F5" w:rsidRDefault="008644F5">
            <w:pPr>
              <w:spacing w:line="240" w:lineRule="auto"/>
              <w:ind w:left="135"/>
              <w:rPr>
                <w:color w:val="313231"/>
                <w:sz w:val="20"/>
                <w:szCs w:val="20"/>
              </w:rPr>
            </w:pPr>
          </w:p>
          <w:p w14:paraId="758F4E20" w14:textId="77777777" w:rsidR="008644F5" w:rsidRDefault="009C5C4E">
            <w:pPr>
              <w:spacing w:line="240" w:lineRule="auto"/>
              <w:rPr>
                <w:color w:val="313231"/>
                <w:sz w:val="20"/>
                <w:szCs w:val="20"/>
              </w:rPr>
            </w:pPr>
            <w:r>
              <w:rPr>
                <w:color w:val="313231"/>
                <w:sz w:val="20"/>
                <w:szCs w:val="20"/>
              </w:rPr>
              <w:t>BCT will work to tackle and address non-compliance through resident engagement (and the use of enforcement powers where necessary) to reduce overproduction of waste and increase recycling. Enhancements in recycling performance will be achieved through this behaviour change work.</w:t>
            </w:r>
          </w:p>
          <w:p w14:paraId="758F4E21" w14:textId="77777777" w:rsidR="008644F5" w:rsidRDefault="008644F5">
            <w:pPr>
              <w:spacing w:line="240" w:lineRule="auto"/>
              <w:ind w:left="135"/>
              <w:rPr>
                <w:color w:val="313231"/>
                <w:sz w:val="20"/>
                <w:szCs w:val="20"/>
              </w:rPr>
            </w:pPr>
          </w:p>
          <w:p w14:paraId="758F4E22" w14:textId="77777777" w:rsidR="008644F5" w:rsidRDefault="009C5C4E">
            <w:pPr>
              <w:spacing w:line="240" w:lineRule="auto"/>
              <w:rPr>
                <w:color w:val="313231"/>
                <w:sz w:val="20"/>
                <w:szCs w:val="20"/>
              </w:rPr>
            </w:pPr>
            <w:r>
              <w:rPr>
                <w:color w:val="313231"/>
                <w:sz w:val="20"/>
                <w:szCs w:val="20"/>
              </w:rPr>
              <w:t xml:space="preserve">Additional capacity procedures will be maintained, which ensure that residents can only apply for additional capacity if they are recycling </w:t>
            </w:r>
            <w:proofErr w:type="gramStart"/>
            <w:r>
              <w:rPr>
                <w:color w:val="313231"/>
                <w:sz w:val="20"/>
                <w:szCs w:val="20"/>
              </w:rPr>
              <w:t>all of</w:t>
            </w:r>
            <w:proofErr w:type="gramEnd"/>
            <w:r>
              <w:rPr>
                <w:color w:val="313231"/>
                <w:sz w:val="20"/>
                <w:szCs w:val="20"/>
              </w:rPr>
              <w:t xml:space="preserve"> their food and dry recycling and meet one of the following criteria - large family, medical needs or children in nappies.</w:t>
            </w:r>
          </w:p>
          <w:p w14:paraId="758F4E23" w14:textId="77777777" w:rsidR="008644F5" w:rsidRDefault="008644F5">
            <w:pPr>
              <w:spacing w:line="240" w:lineRule="auto"/>
              <w:rPr>
                <w:sz w:val="20"/>
                <w:szCs w:val="20"/>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E24" w14:textId="77777777" w:rsidR="008644F5" w:rsidRDefault="009C5C4E">
            <w:pPr>
              <w:widowControl w:val="0"/>
              <w:rPr>
                <w:color w:val="70AD47"/>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25" w14:textId="77777777" w:rsidR="008644F5" w:rsidRDefault="009C5C4E">
            <w:pPr>
              <w:spacing w:line="240" w:lineRule="auto"/>
              <w:rPr>
                <w:color w:val="313231"/>
                <w:sz w:val="20"/>
                <w:szCs w:val="20"/>
              </w:rPr>
            </w:pPr>
            <w:r>
              <w:rPr>
                <w:color w:val="313231"/>
                <w:sz w:val="20"/>
                <w:szCs w:val="20"/>
              </w:rPr>
              <w:t>The BCT continues to actively address resident complaints and reports from operatives related to waste presentation and street-level dumping. Team members regularly monitor areas prone to dumping, interact with residents, take enforcement action and provide education on Hackney Council's waste policy, emphasising effective use of the recycling services. Various engagement methods, such as letters and in-person visits, are employed to effectively convey this information.</w:t>
            </w:r>
          </w:p>
          <w:p w14:paraId="758F4E26" w14:textId="77777777" w:rsidR="008644F5" w:rsidRDefault="008644F5">
            <w:pPr>
              <w:spacing w:line="240" w:lineRule="auto"/>
              <w:rPr>
                <w:color w:val="313231"/>
                <w:sz w:val="20"/>
                <w:szCs w:val="20"/>
              </w:rPr>
            </w:pPr>
          </w:p>
          <w:p w14:paraId="758F4E27" w14:textId="77777777" w:rsidR="008644F5" w:rsidRDefault="009C5C4E">
            <w:pPr>
              <w:spacing w:line="240" w:lineRule="auto"/>
              <w:rPr>
                <w:b/>
                <w:i/>
                <w:color w:val="313231"/>
                <w:sz w:val="20"/>
                <w:szCs w:val="20"/>
              </w:rPr>
            </w:pPr>
            <w:r>
              <w:rPr>
                <w:color w:val="313231"/>
                <w:sz w:val="20"/>
                <w:szCs w:val="20"/>
              </w:rPr>
              <w:t xml:space="preserve">Hackney’s Street Level Waste and Recycling Policy is expected to be updated with minor revisions in 2025/26. Amends to the policy are required to reflect connected policy changes that have been introduced in recent years, and to tighten up the guidance regarding waste storage and presentation. See </w:t>
            </w:r>
            <w:r>
              <w:rPr>
                <w:b/>
                <w:i/>
                <w:color w:val="313231"/>
                <w:sz w:val="20"/>
                <w:szCs w:val="20"/>
              </w:rPr>
              <w:t>Hack#29</w:t>
            </w:r>
            <w:r>
              <w:rPr>
                <w:color w:val="313231"/>
                <w:sz w:val="20"/>
                <w:szCs w:val="20"/>
              </w:rPr>
              <w:t xml:space="preserve"> for more detail.</w:t>
            </w:r>
          </w:p>
          <w:p w14:paraId="758F4E28" w14:textId="77777777" w:rsidR="008644F5" w:rsidRDefault="008644F5">
            <w:pPr>
              <w:spacing w:line="240" w:lineRule="auto"/>
              <w:rPr>
                <w:color w:val="313231"/>
                <w:sz w:val="20"/>
                <w:szCs w:val="20"/>
              </w:rPr>
            </w:pPr>
          </w:p>
          <w:p w14:paraId="758F4E29" w14:textId="77777777" w:rsidR="008644F5" w:rsidRDefault="009C5C4E">
            <w:pPr>
              <w:spacing w:line="240" w:lineRule="auto"/>
              <w:rPr>
                <w:color w:val="313231"/>
                <w:sz w:val="20"/>
                <w:szCs w:val="20"/>
              </w:rPr>
            </w:pPr>
            <w:r>
              <w:rPr>
                <w:color w:val="313231"/>
                <w:sz w:val="20"/>
                <w:szCs w:val="20"/>
              </w:rPr>
              <w:t>The Recycling Team conducts an inspection each time additional waste capacity is requested by a household with a large family, medical needs or children in nappies. During the inspection, officers check that the household is recycling everything they can using the dry mixed recycling and food waste recycling services, and that their residual waste bin doesn’t contain recyclable items. If the household is seen to be recycling everything they can, additional capacity will be provided.</w:t>
            </w:r>
          </w:p>
          <w:p w14:paraId="758F4E2A" w14:textId="77777777" w:rsidR="008644F5" w:rsidRDefault="008644F5">
            <w:pPr>
              <w:spacing w:line="240" w:lineRule="auto"/>
              <w:rPr>
                <w:color w:val="FF0000"/>
                <w:sz w:val="20"/>
                <w:szCs w:val="20"/>
              </w:rPr>
            </w:pP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2B" w14:textId="77777777" w:rsidR="008644F5" w:rsidRDefault="009C5C4E">
            <w:pPr>
              <w:spacing w:line="240" w:lineRule="auto"/>
              <w:rPr>
                <w:color w:val="313231"/>
                <w:sz w:val="20"/>
                <w:szCs w:val="20"/>
              </w:rPr>
            </w:pPr>
            <w:r>
              <w:rPr>
                <w:color w:val="313231"/>
                <w:sz w:val="20"/>
                <w:szCs w:val="20"/>
              </w:rPr>
              <w:t xml:space="preserve">Behaviour </w:t>
            </w:r>
            <w:proofErr w:type="gramStart"/>
            <w:r>
              <w:rPr>
                <w:color w:val="313231"/>
                <w:sz w:val="20"/>
                <w:szCs w:val="20"/>
              </w:rPr>
              <w:t>change</w:t>
            </w:r>
            <w:proofErr w:type="gramEnd"/>
            <w:r>
              <w:rPr>
                <w:color w:val="313231"/>
                <w:sz w:val="20"/>
                <w:szCs w:val="20"/>
              </w:rPr>
              <w:t xml:space="preserve"> officers made over 6,000 visits to dumping hotspots. Efforts to tackle the mismanagement of waste resulted in 758 Fixed Penalty Notices (FPNs), 1,299 legal notices on non-compliant businesses and 1,731 residential notices being issued in 2024/25. This work generated £60k in income.</w:t>
            </w:r>
          </w:p>
          <w:p w14:paraId="758F4E2C" w14:textId="77777777" w:rsidR="008644F5" w:rsidRDefault="008644F5">
            <w:pPr>
              <w:spacing w:line="240" w:lineRule="auto"/>
              <w:ind w:left="139"/>
              <w:rPr>
                <w:color w:val="313231"/>
                <w:sz w:val="20"/>
                <w:szCs w:val="20"/>
              </w:rPr>
            </w:pPr>
          </w:p>
          <w:p w14:paraId="758F4E2D" w14:textId="77777777" w:rsidR="008644F5" w:rsidRDefault="009C5C4E">
            <w:pPr>
              <w:spacing w:line="240" w:lineRule="auto"/>
              <w:rPr>
                <w:color w:val="313231"/>
                <w:sz w:val="20"/>
                <w:szCs w:val="20"/>
              </w:rPr>
            </w:pPr>
            <w:r>
              <w:rPr>
                <w:color w:val="313231"/>
                <w:sz w:val="20"/>
                <w:szCs w:val="20"/>
              </w:rPr>
              <w:t>452 bin inspections were conducted with approximately 255 approved for additional capacity.</w:t>
            </w:r>
          </w:p>
          <w:p w14:paraId="758F4E2E" w14:textId="77777777" w:rsidR="008644F5" w:rsidRDefault="008644F5">
            <w:pPr>
              <w:spacing w:line="240" w:lineRule="auto"/>
              <w:ind w:left="139"/>
              <w:rPr>
                <w:color w:val="313231"/>
                <w:sz w:val="20"/>
                <w:szCs w:val="20"/>
              </w:rPr>
            </w:pPr>
          </w:p>
        </w:tc>
      </w:tr>
      <w:tr w:rsidR="008644F5" w14:paraId="758F4E46" w14:textId="77777777">
        <w:trPr>
          <w:trHeight w:val="237"/>
        </w:trPr>
        <w:tc>
          <w:tcPr>
            <w:tcW w:w="993" w:type="dxa"/>
            <w:tcBorders>
              <w:top w:val="single" w:sz="4" w:space="0" w:color="000000"/>
              <w:left w:val="single" w:sz="4" w:space="0" w:color="000000"/>
              <w:bottom w:val="single" w:sz="4" w:space="0" w:color="000000"/>
              <w:right w:val="single" w:sz="4" w:space="0" w:color="000000"/>
            </w:tcBorders>
          </w:tcPr>
          <w:p w14:paraId="758F4E30" w14:textId="77777777" w:rsidR="008644F5" w:rsidRPr="00CF7D3A" w:rsidRDefault="009C5C4E">
            <w:pPr>
              <w:spacing w:line="240" w:lineRule="auto"/>
              <w:rPr>
                <w:b/>
                <w:color w:val="313231"/>
                <w:sz w:val="20"/>
                <w:szCs w:val="20"/>
              </w:rPr>
            </w:pPr>
            <w:r w:rsidRPr="00CF7D3A">
              <w:rPr>
                <w:b/>
                <w:color w:val="313231"/>
                <w:sz w:val="20"/>
                <w:szCs w:val="20"/>
              </w:rPr>
              <w:t>Hack#2</w:t>
            </w:r>
          </w:p>
        </w:tc>
        <w:tc>
          <w:tcPr>
            <w:tcW w:w="1843" w:type="dxa"/>
            <w:tcBorders>
              <w:top w:val="single" w:sz="4" w:space="0" w:color="000000"/>
              <w:left w:val="single" w:sz="4" w:space="0" w:color="000000"/>
              <w:bottom w:val="single" w:sz="4" w:space="0" w:color="000000"/>
              <w:right w:val="single" w:sz="4" w:space="0" w:color="000000"/>
            </w:tcBorders>
          </w:tcPr>
          <w:p w14:paraId="758F4E31" w14:textId="77777777" w:rsidR="008644F5" w:rsidRDefault="009C5C4E">
            <w:pPr>
              <w:spacing w:line="240" w:lineRule="auto"/>
              <w:rPr>
                <w:sz w:val="20"/>
                <w:szCs w:val="20"/>
              </w:rPr>
            </w:pPr>
            <w:r>
              <w:rPr>
                <w:b/>
                <w:color w:val="313231"/>
                <w:sz w:val="20"/>
                <w:szCs w:val="20"/>
              </w:rPr>
              <w:t>Flats Above Shops food waste</w:t>
            </w:r>
            <w:r>
              <w:rPr>
                <w:color w:val="313231"/>
                <w:sz w:val="20"/>
                <w:szCs w:val="20"/>
              </w:rPr>
              <w:t xml:space="preserve"> trials</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32" w14:textId="77777777" w:rsidR="008644F5" w:rsidRDefault="009C5C4E">
            <w:pPr>
              <w:spacing w:line="240" w:lineRule="auto"/>
              <w:rPr>
                <w:color w:val="313231"/>
                <w:sz w:val="20"/>
                <w:szCs w:val="20"/>
              </w:rPr>
            </w:pPr>
            <w:r>
              <w:rPr>
                <w:color w:val="313231"/>
                <w:sz w:val="20"/>
                <w:szCs w:val="20"/>
              </w:rPr>
              <w:t>Design, develop and implement a new food waste recycling service for flats above shops, to enhance the service offering, improve accessibility of services and meet the requirements of the Resources and Waste Strategy (RWS).</w:t>
            </w:r>
          </w:p>
          <w:p w14:paraId="758F4E33" w14:textId="77777777" w:rsidR="008644F5" w:rsidRDefault="008644F5">
            <w:pPr>
              <w:spacing w:line="240" w:lineRule="auto"/>
              <w:ind w:left="135"/>
              <w:rPr>
                <w:color w:val="313231"/>
                <w:sz w:val="20"/>
                <w:szCs w:val="20"/>
              </w:rPr>
            </w:pPr>
          </w:p>
          <w:p w14:paraId="758F4E34" w14:textId="77777777" w:rsidR="008644F5" w:rsidRDefault="009C5C4E">
            <w:pPr>
              <w:spacing w:line="240" w:lineRule="auto"/>
              <w:rPr>
                <w:color w:val="313231"/>
                <w:sz w:val="20"/>
                <w:szCs w:val="20"/>
              </w:rPr>
            </w:pPr>
            <w:r>
              <w:rPr>
                <w:color w:val="313231"/>
                <w:sz w:val="20"/>
                <w:szCs w:val="20"/>
              </w:rPr>
              <w:t>There are approx. 6,500 Flats Above Shops in the borough, with only c. 20% currently having access to doorstep food waste recycling services. The remaining properties will be provided a new service, following research, benchmarking, trials and development. These properties are notoriously challenging to service and communicate with, due to an absence of off-street storage, high footfall on pavements, high resident transience and multi-occupancy tenancies.</w:t>
            </w:r>
          </w:p>
          <w:p w14:paraId="758F4E35" w14:textId="77777777" w:rsidR="008644F5" w:rsidRDefault="008644F5">
            <w:pPr>
              <w:spacing w:line="240" w:lineRule="auto"/>
              <w:ind w:left="135"/>
              <w:rPr>
                <w:color w:val="313231"/>
                <w:sz w:val="20"/>
                <w:szCs w:val="20"/>
              </w:rPr>
            </w:pPr>
          </w:p>
          <w:p w14:paraId="758F4E36" w14:textId="77777777" w:rsidR="008644F5" w:rsidRDefault="009C5C4E">
            <w:pPr>
              <w:spacing w:line="240" w:lineRule="auto"/>
              <w:rPr>
                <w:color w:val="313231"/>
                <w:sz w:val="20"/>
                <w:szCs w:val="20"/>
              </w:rPr>
            </w:pPr>
            <w:r>
              <w:rPr>
                <w:color w:val="313231"/>
                <w:sz w:val="20"/>
                <w:szCs w:val="20"/>
              </w:rPr>
              <w:t>Trials will be developed and delivered in 2022, across three high streets with Flats Above Shops. Trials will test collection methods, containment types and engagement methods.</w:t>
            </w:r>
          </w:p>
          <w:p w14:paraId="758F4E37" w14:textId="77777777" w:rsidR="008644F5" w:rsidRDefault="008644F5">
            <w:pPr>
              <w:spacing w:line="240" w:lineRule="auto"/>
              <w:ind w:left="135"/>
              <w:rPr>
                <w:color w:val="313231"/>
                <w:sz w:val="20"/>
                <w:szCs w:val="20"/>
              </w:rPr>
            </w:pPr>
          </w:p>
          <w:p w14:paraId="758F4E38" w14:textId="77777777" w:rsidR="008644F5" w:rsidRDefault="009C5C4E">
            <w:pPr>
              <w:spacing w:line="240" w:lineRule="auto"/>
              <w:rPr>
                <w:color w:val="313231"/>
                <w:sz w:val="20"/>
                <w:szCs w:val="20"/>
              </w:rPr>
            </w:pPr>
            <w:r>
              <w:rPr>
                <w:color w:val="313231"/>
                <w:sz w:val="20"/>
                <w:szCs w:val="20"/>
              </w:rPr>
              <w:t>The service will be rolled out across all other Flats Above Shops properties in 2023, based upon successful trials. Financial support may be sought for this wider service roll-out.</w:t>
            </w:r>
          </w:p>
          <w:p w14:paraId="758F4E39" w14:textId="77777777" w:rsidR="008644F5" w:rsidRDefault="008644F5">
            <w:pPr>
              <w:spacing w:line="240" w:lineRule="auto"/>
              <w:ind w:left="135"/>
              <w:rPr>
                <w:sz w:val="20"/>
                <w:szCs w:val="20"/>
              </w:rPr>
            </w:pP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E3A" w14:textId="77777777" w:rsidR="008644F5" w:rsidRDefault="009C5C4E">
            <w:pPr>
              <w:widowControl w:val="0"/>
              <w:rPr>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3B" w14:textId="77777777" w:rsidR="008644F5" w:rsidRDefault="009C5C4E">
            <w:pPr>
              <w:spacing w:line="240" w:lineRule="auto"/>
              <w:rPr>
                <w:color w:val="313231"/>
                <w:sz w:val="20"/>
                <w:szCs w:val="20"/>
              </w:rPr>
            </w:pPr>
            <w:r>
              <w:rPr>
                <w:color w:val="313231"/>
                <w:sz w:val="20"/>
                <w:szCs w:val="20"/>
              </w:rPr>
              <w:t>Hackney Council's Flats Above Shops (FLASH) food waste trial launched in February 2023 and offered communal food waste recycling facilities to ~600 households on six high streets for three months. This service has been continued beyond the trial and Hackney continues to collect food waste weekly from these FLASH properties.</w:t>
            </w:r>
          </w:p>
          <w:p w14:paraId="758F4E3C" w14:textId="77777777" w:rsidR="008644F5" w:rsidRDefault="008644F5">
            <w:pPr>
              <w:spacing w:line="240" w:lineRule="auto"/>
              <w:ind w:left="142"/>
              <w:rPr>
                <w:color w:val="313231"/>
                <w:sz w:val="20"/>
                <w:szCs w:val="20"/>
              </w:rPr>
            </w:pPr>
          </w:p>
          <w:p w14:paraId="758F4E3D" w14:textId="77777777" w:rsidR="008644F5" w:rsidRDefault="009C5C4E">
            <w:pPr>
              <w:spacing w:line="240" w:lineRule="auto"/>
              <w:rPr>
                <w:color w:val="313231"/>
                <w:sz w:val="20"/>
                <w:szCs w:val="20"/>
              </w:rPr>
            </w:pPr>
            <w:r>
              <w:rPr>
                <w:color w:val="313231"/>
                <w:sz w:val="20"/>
                <w:szCs w:val="20"/>
              </w:rPr>
              <w:t xml:space="preserve">Using government new burdens funding, food waste services will be expanded to all FLASH properties by 31 March 2026 in line with Simpler Recycling requirements. A project plan has been created based on trial findings and learnings from other boroughs. See </w:t>
            </w:r>
            <w:r>
              <w:rPr>
                <w:b/>
                <w:i/>
                <w:color w:val="313231"/>
                <w:sz w:val="20"/>
                <w:szCs w:val="20"/>
              </w:rPr>
              <w:t>Hack#32</w:t>
            </w:r>
            <w:r>
              <w:rPr>
                <w:color w:val="313231"/>
                <w:sz w:val="20"/>
                <w:szCs w:val="20"/>
              </w:rPr>
              <w:t xml:space="preserve"> for further detail on this expansion.</w:t>
            </w:r>
          </w:p>
          <w:p w14:paraId="758F4E3E" w14:textId="77777777" w:rsidR="008644F5" w:rsidRDefault="008644F5">
            <w:pPr>
              <w:spacing w:line="240" w:lineRule="auto"/>
              <w:rPr>
                <w:color w:val="313231"/>
                <w:sz w:val="20"/>
                <w:szCs w:val="20"/>
              </w:rPr>
            </w:pPr>
          </w:p>
          <w:p w14:paraId="758F4E3F" w14:textId="77777777" w:rsidR="008644F5" w:rsidRDefault="009C5C4E">
            <w:pPr>
              <w:spacing w:line="240" w:lineRule="auto"/>
              <w:rPr>
                <w:color w:val="313231"/>
                <w:sz w:val="20"/>
                <w:szCs w:val="20"/>
              </w:rPr>
            </w:pPr>
            <w:r>
              <w:rPr>
                <w:color w:val="313231"/>
                <w:sz w:val="20"/>
                <w:szCs w:val="20"/>
              </w:rPr>
              <w:t xml:space="preserve">In April 2024, Hackney reduced our provision of free compostable food liners. We have however maintained the provision of free liners for FLASH households, where residents generally have a longer journey to reach their outside communal food waste container. </w:t>
            </w:r>
          </w:p>
          <w:p w14:paraId="758F4E40" w14:textId="77777777" w:rsidR="008644F5" w:rsidRDefault="008644F5">
            <w:pPr>
              <w:spacing w:line="240" w:lineRule="auto"/>
              <w:rPr>
                <w:color w:val="313231"/>
                <w:sz w:val="20"/>
                <w:szCs w:val="20"/>
              </w:rPr>
            </w:pPr>
          </w:p>
          <w:p w14:paraId="758F4E41" w14:textId="77777777" w:rsidR="008644F5" w:rsidRDefault="008644F5">
            <w:pPr>
              <w:spacing w:line="240" w:lineRule="auto"/>
              <w:rPr>
                <w:color w:val="313231"/>
                <w:sz w:val="20"/>
                <w:szCs w:val="20"/>
              </w:rPr>
            </w:pPr>
          </w:p>
          <w:p w14:paraId="758F4E42" w14:textId="77777777" w:rsidR="008644F5" w:rsidRDefault="008644F5">
            <w:pPr>
              <w:spacing w:line="240" w:lineRule="auto"/>
              <w:rPr>
                <w:b/>
                <w:color w:val="FF0000"/>
                <w:sz w:val="20"/>
                <w:szCs w:val="20"/>
              </w:rPr>
            </w:pPr>
          </w:p>
          <w:p w14:paraId="758F4E43" w14:textId="77777777" w:rsidR="008644F5" w:rsidRDefault="008644F5">
            <w:pPr>
              <w:spacing w:line="240" w:lineRule="auto"/>
              <w:rPr>
                <w:color w:val="313231"/>
                <w:sz w:val="20"/>
                <w:szCs w:val="20"/>
              </w:rPr>
            </w:pP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44" w14:textId="77777777" w:rsidR="008644F5" w:rsidRDefault="009C5C4E">
            <w:pPr>
              <w:spacing w:line="240" w:lineRule="auto"/>
              <w:rPr>
                <w:color w:val="313231"/>
                <w:sz w:val="20"/>
                <w:szCs w:val="20"/>
              </w:rPr>
            </w:pPr>
            <w:r>
              <w:rPr>
                <w:color w:val="313231"/>
                <w:sz w:val="20"/>
                <w:szCs w:val="20"/>
              </w:rPr>
              <w:t>The six communal on-street food waste bins continue to serve 600 FLASH households, offering a convenient food waste recycling option. Since the trial was implemented, reports of dumping around the units have remained minimal. The bins are serviced weekly, and the collected food waste contributes to the borough's overall recycling rate.</w:t>
            </w:r>
          </w:p>
          <w:p w14:paraId="758F4E45" w14:textId="77777777" w:rsidR="008644F5" w:rsidRDefault="008644F5">
            <w:pPr>
              <w:spacing w:line="240" w:lineRule="auto"/>
              <w:ind w:left="139"/>
              <w:rPr>
                <w:color w:val="313231"/>
                <w:sz w:val="20"/>
                <w:szCs w:val="20"/>
              </w:rPr>
            </w:pPr>
          </w:p>
        </w:tc>
      </w:tr>
      <w:tr w:rsidR="008644F5" w14:paraId="758F4E58" w14:textId="77777777">
        <w:trPr>
          <w:trHeight w:val="237"/>
        </w:trPr>
        <w:tc>
          <w:tcPr>
            <w:tcW w:w="993" w:type="dxa"/>
            <w:tcBorders>
              <w:top w:val="single" w:sz="4" w:space="0" w:color="000000"/>
              <w:left w:val="single" w:sz="4" w:space="0" w:color="000000"/>
              <w:bottom w:val="single" w:sz="4" w:space="0" w:color="000000"/>
              <w:right w:val="single" w:sz="4" w:space="0" w:color="000000"/>
            </w:tcBorders>
          </w:tcPr>
          <w:p w14:paraId="758F4E47" w14:textId="77777777" w:rsidR="008644F5" w:rsidRPr="00CF7D3A" w:rsidRDefault="009C5C4E">
            <w:pPr>
              <w:spacing w:line="240" w:lineRule="auto"/>
              <w:rPr>
                <w:b/>
                <w:color w:val="313231"/>
                <w:sz w:val="20"/>
                <w:szCs w:val="20"/>
              </w:rPr>
            </w:pPr>
            <w:r w:rsidRPr="00CF7D3A">
              <w:rPr>
                <w:b/>
                <w:color w:val="313231"/>
                <w:sz w:val="20"/>
                <w:szCs w:val="20"/>
              </w:rPr>
              <w:lastRenderedPageBreak/>
              <w:t>Hack#3</w:t>
            </w:r>
          </w:p>
        </w:tc>
        <w:tc>
          <w:tcPr>
            <w:tcW w:w="1843" w:type="dxa"/>
            <w:tcBorders>
              <w:top w:val="single" w:sz="4" w:space="0" w:color="000000"/>
              <w:left w:val="single" w:sz="4" w:space="0" w:color="000000"/>
              <w:bottom w:val="single" w:sz="4" w:space="0" w:color="000000"/>
              <w:right w:val="single" w:sz="4" w:space="0" w:color="000000"/>
            </w:tcBorders>
          </w:tcPr>
          <w:p w14:paraId="758F4E48" w14:textId="77777777" w:rsidR="008644F5" w:rsidRDefault="009C5C4E">
            <w:pPr>
              <w:spacing w:line="240" w:lineRule="auto"/>
              <w:rPr>
                <w:sz w:val="20"/>
                <w:szCs w:val="20"/>
              </w:rPr>
            </w:pPr>
            <w:r>
              <w:rPr>
                <w:b/>
                <w:color w:val="313231"/>
                <w:sz w:val="20"/>
                <w:szCs w:val="20"/>
              </w:rPr>
              <w:t xml:space="preserve">Estates food waste </w:t>
            </w:r>
            <w:r>
              <w:rPr>
                <w:color w:val="313231"/>
                <w:sz w:val="20"/>
                <w:szCs w:val="20"/>
              </w:rPr>
              <w:t>services expansion</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49" w14:textId="77777777" w:rsidR="008644F5" w:rsidRDefault="009C5C4E">
            <w:pPr>
              <w:spacing w:line="240" w:lineRule="auto"/>
              <w:rPr>
                <w:color w:val="313231"/>
                <w:sz w:val="20"/>
                <w:szCs w:val="20"/>
              </w:rPr>
            </w:pPr>
            <w:r>
              <w:rPr>
                <w:color w:val="313231"/>
                <w:sz w:val="20"/>
                <w:szCs w:val="20"/>
              </w:rPr>
              <w:t xml:space="preserve">Expand food waste services on estates to fill gaps in service, with the provision of food waste services for the remaining 10% of estates properties that are not currently provided with the service. This will enhance the service offering, improve accessibility of services for residents and meet the requirements of the RWS. </w:t>
            </w:r>
          </w:p>
          <w:p w14:paraId="758F4E4A" w14:textId="77777777" w:rsidR="008644F5" w:rsidRDefault="008644F5">
            <w:pPr>
              <w:spacing w:line="240" w:lineRule="auto"/>
              <w:ind w:left="135"/>
              <w:rPr>
                <w:color w:val="313231"/>
                <w:sz w:val="20"/>
                <w:szCs w:val="20"/>
              </w:rPr>
            </w:pPr>
          </w:p>
          <w:p w14:paraId="758F4E4B" w14:textId="77777777" w:rsidR="008644F5" w:rsidRDefault="009C5C4E">
            <w:pPr>
              <w:spacing w:line="240" w:lineRule="auto"/>
              <w:rPr>
                <w:color w:val="313231"/>
                <w:sz w:val="20"/>
                <w:szCs w:val="20"/>
              </w:rPr>
            </w:pPr>
            <w:r>
              <w:rPr>
                <w:color w:val="313231"/>
                <w:sz w:val="20"/>
                <w:szCs w:val="20"/>
              </w:rPr>
              <w:t xml:space="preserve">Following the tried and tested methods for introduction of food waste services on other estates in Hackney, external housing units to be installed, internal caddies, liners and informational leaflet to be provided, and estates will be added to the weekly collection cycle. </w:t>
            </w:r>
          </w:p>
          <w:p w14:paraId="758F4E4C" w14:textId="77777777" w:rsidR="008644F5" w:rsidRDefault="008644F5">
            <w:pPr>
              <w:spacing w:line="240" w:lineRule="auto"/>
              <w:ind w:left="135"/>
              <w:rPr>
                <w:color w:val="313231"/>
                <w:sz w:val="20"/>
                <w:szCs w:val="20"/>
              </w:rPr>
            </w:pPr>
          </w:p>
          <w:p w14:paraId="758F4E4D" w14:textId="77777777" w:rsidR="008644F5" w:rsidRDefault="009C5C4E">
            <w:pPr>
              <w:spacing w:line="240" w:lineRule="auto"/>
              <w:rPr>
                <w:color w:val="313231"/>
                <w:sz w:val="20"/>
                <w:szCs w:val="20"/>
              </w:rPr>
            </w:pPr>
            <w:r>
              <w:rPr>
                <w:color w:val="313231"/>
                <w:sz w:val="20"/>
                <w:szCs w:val="20"/>
              </w:rPr>
              <w:t>New developments to be provided with food waste services upon build completion, prior to residents occupying the building, on an ongoing basis.</w:t>
            </w:r>
          </w:p>
          <w:p w14:paraId="758F4E4E" w14:textId="77777777" w:rsidR="008644F5" w:rsidRDefault="008644F5">
            <w:pPr>
              <w:spacing w:line="240" w:lineRule="auto"/>
              <w:ind w:left="135"/>
              <w:rPr>
                <w:sz w:val="20"/>
                <w:szCs w:val="20"/>
              </w:rPr>
            </w:pP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E4F" w14:textId="77777777" w:rsidR="008644F5" w:rsidRDefault="009C5C4E">
            <w:pPr>
              <w:widowControl w:val="0"/>
              <w:rPr>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50" w14:textId="77777777" w:rsidR="008644F5" w:rsidRDefault="009C5C4E">
            <w:pPr>
              <w:widowControl w:val="0"/>
              <w:shd w:val="clear" w:color="auto" w:fill="FFFFFF"/>
              <w:spacing w:after="200" w:line="240" w:lineRule="auto"/>
              <w:rPr>
                <w:color w:val="313231"/>
                <w:sz w:val="20"/>
                <w:szCs w:val="20"/>
              </w:rPr>
            </w:pPr>
            <w:r>
              <w:rPr>
                <w:color w:val="313231"/>
                <w:sz w:val="20"/>
                <w:szCs w:val="20"/>
              </w:rPr>
              <w:t xml:space="preserve">Hackney continues to expand the estates food waste service on a rolling basis, as and when requested or when service barriers are overcome (such as approval granted by Managing Agents or space made available for bin installation). </w:t>
            </w:r>
          </w:p>
          <w:p w14:paraId="758F4E51" w14:textId="4A6557CD" w:rsidR="008644F5" w:rsidRDefault="009C5C4E">
            <w:pPr>
              <w:widowControl w:val="0"/>
              <w:shd w:val="clear" w:color="auto" w:fill="FFFFFF"/>
              <w:spacing w:after="200" w:line="240" w:lineRule="auto"/>
              <w:rPr>
                <w:color w:val="313231"/>
                <w:sz w:val="20"/>
                <w:szCs w:val="20"/>
              </w:rPr>
            </w:pPr>
            <w:r>
              <w:rPr>
                <w:color w:val="313231"/>
                <w:sz w:val="20"/>
                <w:szCs w:val="20"/>
              </w:rPr>
              <w:t>In December 2024, the estate food waste collection rounds were optimised. This involved moving to a four-day-a-week collection schedule. The embedding of these changes took several months due to the substantial resources required for preparation and delivery</w:t>
            </w:r>
            <w:r w:rsidR="00F6703E">
              <w:rPr>
                <w:color w:val="313231"/>
                <w:sz w:val="20"/>
                <w:szCs w:val="20"/>
              </w:rPr>
              <w:t>.</w:t>
            </w:r>
            <w:r>
              <w:rPr>
                <w:color w:val="313231"/>
                <w:sz w:val="20"/>
                <w:szCs w:val="20"/>
              </w:rPr>
              <w:t xml:space="preserve"> This included assessing the feasibility of collecting from existing communal food waste sites, evaluating vehicle capacity, and monitoring fill rates to identify low-performing sites.</w:t>
            </w:r>
          </w:p>
          <w:p w14:paraId="758F4E52" w14:textId="77777777" w:rsidR="008644F5" w:rsidRDefault="009C5C4E">
            <w:pPr>
              <w:spacing w:line="240" w:lineRule="auto"/>
              <w:rPr>
                <w:color w:val="313231"/>
                <w:sz w:val="20"/>
                <w:szCs w:val="20"/>
              </w:rPr>
            </w:pPr>
            <w:r>
              <w:rPr>
                <w:color w:val="313231"/>
                <w:sz w:val="20"/>
                <w:szCs w:val="20"/>
              </w:rPr>
              <w:t xml:space="preserve">Using government new burdens funding, work is underway to expand food waste services to the remaining 10% of estate properties not currently included by 31 March 2026 in line with Simpler Recycling requirements. See </w:t>
            </w:r>
            <w:r>
              <w:rPr>
                <w:b/>
                <w:i/>
                <w:color w:val="313231"/>
                <w:sz w:val="20"/>
                <w:szCs w:val="20"/>
              </w:rPr>
              <w:t>Hack#32</w:t>
            </w:r>
            <w:r>
              <w:rPr>
                <w:color w:val="313231"/>
                <w:sz w:val="20"/>
                <w:szCs w:val="20"/>
              </w:rPr>
              <w:t xml:space="preserve"> for additional details on this expansion.</w:t>
            </w:r>
          </w:p>
          <w:p w14:paraId="758F4E53" w14:textId="77777777" w:rsidR="008644F5" w:rsidRDefault="008644F5">
            <w:pPr>
              <w:spacing w:line="240" w:lineRule="auto"/>
              <w:rPr>
                <w:color w:val="313231"/>
                <w:sz w:val="20"/>
                <w:szCs w:val="20"/>
              </w:rPr>
            </w:pPr>
          </w:p>
          <w:p w14:paraId="758F4E54" w14:textId="77777777" w:rsidR="008644F5" w:rsidRDefault="009C5C4E">
            <w:pPr>
              <w:spacing w:line="240" w:lineRule="auto"/>
              <w:rPr>
                <w:color w:val="313231"/>
                <w:sz w:val="20"/>
                <w:szCs w:val="20"/>
              </w:rPr>
            </w:pPr>
            <w:r>
              <w:rPr>
                <w:color w:val="313231"/>
                <w:sz w:val="20"/>
                <w:szCs w:val="20"/>
              </w:rPr>
              <w:t xml:space="preserve">In April 2024, Hackney reduced our provision of free compostable food liners. We have however maintained the provision of free liners for </w:t>
            </w:r>
            <w:proofErr w:type="gramStart"/>
            <w:r>
              <w:rPr>
                <w:color w:val="313231"/>
                <w:sz w:val="20"/>
                <w:szCs w:val="20"/>
              </w:rPr>
              <w:t>estate based</w:t>
            </w:r>
            <w:proofErr w:type="gramEnd"/>
            <w:r>
              <w:rPr>
                <w:color w:val="313231"/>
                <w:sz w:val="20"/>
                <w:szCs w:val="20"/>
              </w:rPr>
              <w:t xml:space="preserve"> properties, where residents generally have a longer journey to reach their outside communal food waste container.  </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55" w14:textId="77777777" w:rsidR="008644F5" w:rsidRDefault="009C5C4E">
            <w:pPr>
              <w:spacing w:line="240" w:lineRule="auto"/>
              <w:rPr>
                <w:color w:val="313231"/>
                <w:sz w:val="20"/>
                <w:szCs w:val="20"/>
              </w:rPr>
            </w:pPr>
            <w:r>
              <w:rPr>
                <w:color w:val="313231"/>
                <w:sz w:val="20"/>
                <w:szCs w:val="20"/>
              </w:rPr>
              <w:t>26 new communal food sites have been added, these sites were installed upon request to provide food waste recycling services.</w:t>
            </w:r>
          </w:p>
          <w:p w14:paraId="758F4E56" w14:textId="77777777" w:rsidR="008644F5" w:rsidRDefault="008644F5">
            <w:pPr>
              <w:spacing w:line="240" w:lineRule="auto"/>
              <w:ind w:left="139"/>
              <w:rPr>
                <w:color w:val="313231"/>
                <w:sz w:val="20"/>
                <w:szCs w:val="20"/>
              </w:rPr>
            </w:pPr>
          </w:p>
          <w:p w14:paraId="758F4E57" w14:textId="77777777" w:rsidR="008644F5" w:rsidRDefault="009C5C4E">
            <w:pPr>
              <w:spacing w:line="240" w:lineRule="auto"/>
              <w:rPr>
                <w:color w:val="313231"/>
                <w:sz w:val="20"/>
                <w:szCs w:val="20"/>
              </w:rPr>
            </w:pPr>
            <w:r>
              <w:rPr>
                <w:color w:val="313231"/>
                <w:sz w:val="20"/>
                <w:szCs w:val="20"/>
              </w:rPr>
              <w:t>We currently have 1,746 recycling sites with a communal food service and 340 sites without this service.</w:t>
            </w:r>
          </w:p>
        </w:tc>
      </w:tr>
      <w:tr w:rsidR="008644F5" w14:paraId="758F4E6A" w14:textId="77777777">
        <w:trPr>
          <w:trHeight w:val="237"/>
        </w:trPr>
        <w:tc>
          <w:tcPr>
            <w:tcW w:w="993" w:type="dxa"/>
            <w:tcBorders>
              <w:top w:val="single" w:sz="4" w:space="0" w:color="000000"/>
              <w:left w:val="single" w:sz="4" w:space="0" w:color="000000"/>
              <w:bottom w:val="single" w:sz="4" w:space="0" w:color="000000"/>
              <w:right w:val="single" w:sz="4" w:space="0" w:color="000000"/>
            </w:tcBorders>
          </w:tcPr>
          <w:p w14:paraId="758F4E59" w14:textId="77777777" w:rsidR="008644F5" w:rsidRPr="00CF7D3A" w:rsidRDefault="009C5C4E">
            <w:pPr>
              <w:spacing w:line="240" w:lineRule="auto"/>
              <w:rPr>
                <w:b/>
                <w:color w:val="313231"/>
                <w:sz w:val="20"/>
                <w:szCs w:val="20"/>
              </w:rPr>
            </w:pPr>
            <w:r w:rsidRPr="00CF7D3A">
              <w:rPr>
                <w:b/>
                <w:color w:val="313231"/>
                <w:sz w:val="20"/>
                <w:szCs w:val="20"/>
              </w:rPr>
              <w:t>Hack#4</w:t>
            </w:r>
          </w:p>
        </w:tc>
        <w:tc>
          <w:tcPr>
            <w:tcW w:w="1843" w:type="dxa"/>
            <w:tcBorders>
              <w:top w:val="single" w:sz="4" w:space="0" w:color="000000"/>
              <w:left w:val="single" w:sz="4" w:space="0" w:color="000000"/>
              <w:bottom w:val="single" w:sz="4" w:space="0" w:color="000000"/>
              <w:right w:val="single" w:sz="4" w:space="0" w:color="000000"/>
            </w:tcBorders>
          </w:tcPr>
          <w:p w14:paraId="758F4E5A" w14:textId="77777777" w:rsidR="008644F5" w:rsidRDefault="009C5C4E">
            <w:pPr>
              <w:spacing w:line="240" w:lineRule="auto"/>
              <w:rPr>
                <w:sz w:val="20"/>
                <w:szCs w:val="20"/>
              </w:rPr>
            </w:pPr>
            <w:r>
              <w:rPr>
                <w:b/>
                <w:color w:val="313231"/>
                <w:sz w:val="20"/>
                <w:szCs w:val="20"/>
              </w:rPr>
              <w:t xml:space="preserve">Estates garden waste </w:t>
            </w:r>
            <w:r>
              <w:rPr>
                <w:color w:val="313231"/>
                <w:sz w:val="20"/>
                <w:szCs w:val="20"/>
              </w:rPr>
              <w:t>(op-in) service expansion</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5B" w14:textId="77777777" w:rsidR="008644F5" w:rsidRDefault="009C5C4E">
            <w:pPr>
              <w:spacing w:line="240" w:lineRule="auto"/>
              <w:rPr>
                <w:color w:val="313231"/>
                <w:sz w:val="20"/>
                <w:szCs w:val="20"/>
              </w:rPr>
            </w:pPr>
            <w:r>
              <w:rPr>
                <w:color w:val="313231"/>
                <w:sz w:val="20"/>
                <w:szCs w:val="20"/>
              </w:rPr>
              <w:t xml:space="preserve">Expand garden waste services on estates to fill gaps in service, with the provision of garden waste services for the estate properties that are not currently provided with the service. </w:t>
            </w:r>
          </w:p>
          <w:p w14:paraId="758F4E5C" w14:textId="77777777" w:rsidR="008644F5" w:rsidRDefault="008644F5">
            <w:pPr>
              <w:spacing w:line="240" w:lineRule="auto"/>
              <w:ind w:left="135"/>
              <w:rPr>
                <w:color w:val="313231"/>
                <w:sz w:val="20"/>
                <w:szCs w:val="20"/>
              </w:rPr>
            </w:pPr>
          </w:p>
          <w:p w14:paraId="758F4E5D" w14:textId="77777777" w:rsidR="008644F5" w:rsidRDefault="009C5C4E">
            <w:pPr>
              <w:spacing w:line="240" w:lineRule="auto"/>
              <w:rPr>
                <w:sz w:val="20"/>
                <w:szCs w:val="20"/>
              </w:rPr>
            </w:pPr>
            <w:r>
              <w:rPr>
                <w:color w:val="313231"/>
                <w:sz w:val="20"/>
                <w:szCs w:val="20"/>
              </w:rPr>
              <w:t xml:space="preserve">Due to </w:t>
            </w:r>
            <w:proofErr w:type="gramStart"/>
            <w:r>
              <w:rPr>
                <w:color w:val="313231"/>
                <w:sz w:val="20"/>
                <w:szCs w:val="20"/>
              </w:rPr>
              <w:t>the majority of</w:t>
            </w:r>
            <w:proofErr w:type="gramEnd"/>
            <w:r>
              <w:rPr>
                <w:color w:val="313231"/>
                <w:sz w:val="20"/>
                <w:szCs w:val="20"/>
              </w:rPr>
              <w:t xml:space="preserve"> estates not having gardens, the demand for an estates garden waste service is low. </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E5E" w14:textId="77777777" w:rsidR="008644F5" w:rsidRDefault="009C5C4E">
            <w:pPr>
              <w:widowControl w:val="0"/>
              <w:rPr>
                <w:color w:val="ED7D31"/>
                <w:sz w:val="20"/>
                <w:szCs w:val="20"/>
              </w:rPr>
            </w:pPr>
            <w:r>
              <w:rPr>
                <w:color w:val="ED7D31"/>
                <w:sz w:val="20"/>
                <w:szCs w:val="20"/>
              </w:rPr>
              <w:t>Delayed / on-hold / no progress to date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5F" w14:textId="77777777" w:rsidR="008644F5" w:rsidRDefault="009C5C4E">
            <w:pPr>
              <w:spacing w:line="240" w:lineRule="auto"/>
              <w:rPr>
                <w:color w:val="313231"/>
                <w:sz w:val="20"/>
                <w:szCs w:val="20"/>
              </w:rPr>
            </w:pPr>
            <w:r>
              <w:rPr>
                <w:color w:val="313231"/>
                <w:sz w:val="20"/>
                <w:szCs w:val="20"/>
              </w:rPr>
              <w:t>Throughout 2024/25 free garden waste collections were maintained for the estate households that were already receiving communal garden waste services.</w:t>
            </w:r>
          </w:p>
          <w:p w14:paraId="758F4E60" w14:textId="77777777" w:rsidR="008644F5" w:rsidRDefault="008644F5">
            <w:pPr>
              <w:spacing w:line="240" w:lineRule="auto"/>
              <w:ind w:left="142"/>
              <w:rPr>
                <w:color w:val="313231"/>
                <w:sz w:val="20"/>
                <w:szCs w:val="20"/>
              </w:rPr>
            </w:pPr>
          </w:p>
          <w:p w14:paraId="758F4E61" w14:textId="77777777" w:rsidR="008644F5" w:rsidRDefault="009C5C4E">
            <w:pPr>
              <w:spacing w:line="240" w:lineRule="auto"/>
              <w:rPr>
                <w:color w:val="313231"/>
                <w:sz w:val="20"/>
                <w:szCs w:val="20"/>
              </w:rPr>
            </w:pPr>
            <w:r>
              <w:rPr>
                <w:color w:val="313231"/>
                <w:sz w:val="20"/>
                <w:szCs w:val="20"/>
              </w:rPr>
              <w:t xml:space="preserve">Chargeable, one-off collections of garden waste were introduced for the second year of the chargeable garden waste service from April 2025 to March 2026. These are available for all residents and have replaced the free service on estates. Widespread communication to estates residents (outlined in </w:t>
            </w:r>
            <w:r>
              <w:rPr>
                <w:b/>
                <w:i/>
                <w:color w:val="313231"/>
                <w:sz w:val="20"/>
                <w:szCs w:val="20"/>
              </w:rPr>
              <w:t>Hack#5</w:t>
            </w:r>
            <w:r>
              <w:rPr>
                <w:color w:val="313231"/>
                <w:sz w:val="20"/>
                <w:szCs w:val="20"/>
              </w:rPr>
              <w:t xml:space="preserve">) has promoted utilising the service or the free alternatives to encourage take up of garden waste recycling. See </w:t>
            </w:r>
            <w:r>
              <w:rPr>
                <w:b/>
                <w:i/>
                <w:color w:val="313231"/>
                <w:sz w:val="20"/>
                <w:szCs w:val="20"/>
              </w:rPr>
              <w:t>Hack#33</w:t>
            </w:r>
            <w:r>
              <w:rPr>
                <w:color w:val="313231"/>
                <w:sz w:val="20"/>
                <w:szCs w:val="20"/>
              </w:rPr>
              <w:t xml:space="preserve"> for future actions for this service.</w:t>
            </w:r>
          </w:p>
          <w:p w14:paraId="758F4E62" w14:textId="77777777" w:rsidR="008644F5" w:rsidRDefault="008644F5">
            <w:pPr>
              <w:spacing w:line="240" w:lineRule="auto"/>
              <w:rPr>
                <w:color w:val="313231"/>
                <w:sz w:val="20"/>
                <w:szCs w:val="20"/>
              </w:rPr>
            </w:pPr>
          </w:p>
          <w:p w14:paraId="758F4E63" w14:textId="77777777" w:rsidR="008644F5" w:rsidRDefault="009C5C4E">
            <w:pPr>
              <w:spacing w:line="240" w:lineRule="auto"/>
              <w:rPr>
                <w:color w:val="313231"/>
                <w:sz w:val="20"/>
                <w:szCs w:val="20"/>
              </w:rPr>
            </w:pPr>
            <w:r>
              <w:rPr>
                <w:color w:val="313231"/>
                <w:sz w:val="20"/>
                <w:szCs w:val="20"/>
              </w:rPr>
              <w:t>Throughout 2024/25 and 2025/26, collections from community gardens on estates and allotments have been carried out free of charge on a trial basis.</w:t>
            </w:r>
          </w:p>
          <w:p w14:paraId="758F4E64" w14:textId="77777777" w:rsidR="008644F5" w:rsidRDefault="008644F5">
            <w:pPr>
              <w:spacing w:line="240" w:lineRule="auto"/>
              <w:ind w:left="142"/>
              <w:rPr>
                <w:color w:val="313231"/>
                <w:sz w:val="20"/>
                <w:szCs w:val="20"/>
              </w:rPr>
            </w:pP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65" w14:textId="77777777" w:rsidR="008644F5" w:rsidRDefault="009C5C4E">
            <w:pPr>
              <w:widowControl w:val="0"/>
              <w:spacing w:line="240" w:lineRule="auto"/>
              <w:rPr>
                <w:color w:val="313231"/>
                <w:sz w:val="20"/>
                <w:szCs w:val="20"/>
              </w:rPr>
            </w:pPr>
            <w:r>
              <w:rPr>
                <w:color w:val="313231"/>
                <w:sz w:val="20"/>
                <w:szCs w:val="20"/>
              </w:rPr>
              <w:t xml:space="preserve">Due to </w:t>
            </w:r>
            <w:proofErr w:type="gramStart"/>
            <w:r>
              <w:rPr>
                <w:color w:val="313231"/>
                <w:sz w:val="20"/>
                <w:szCs w:val="20"/>
              </w:rPr>
              <w:t>the majority of</w:t>
            </w:r>
            <w:proofErr w:type="gramEnd"/>
            <w:r>
              <w:rPr>
                <w:color w:val="313231"/>
                <w:sz w:val="20"/>
                <w:szCs w:val="20"/>
              </w:rPr>
              <w:t xml:space="preserve"> estates not having gardens, the demand for estates garden waste collections is relatively low. The 400 households across 61 estates originally receiving the free service were not affected in 2024/25.</w:t>
            </w:r>
          </w:p>
          <w:p w14:paraId="758F4E66" w14:textId="77777777" w:rsidR="008644F5" w:rsidRDefault="008644F5">
            <w:pPr>
              <w:widowControl w:val="0"/>
              <w:spacing w:line="240" w:lineRule="auto"/>
              <w:ind w:left="139"/>
              <w:rPr>
                <w:color w:val="313231"/>
                <w:sz w:val="20"/>
                <w:szCs w:val="20"/>
              </w:rPr>
            </w:pPr>
          </w:p>
          <w:p w14:paraId="758F4E67" w14:textId="77777777" w:rsidR="008644F5" w:rsidRDefault="009C5C4E">
            <w:pPr>
              <w:spacing w:line="240" w:lineRule="auto"/>
              <w:rPr>
                <w:color w:val="313231"/>
                <w:sz w:val="20"/>
                <w:szCs w:val="20"/>
              </w:rPr>
            </w:pPr>
            <w:r>
              <w:rPr>
                <w:color w:val="313231"/>
                <w:sz w:val="20"/>
                <w:szCs w:val="20"/>
              </w:rPr>
              <w:t>For residents who weren’t receiving garden waste collections on estates during 2024/25, Hackney promoted alternatives including home composting and taking garden waste to a Reuse and Recycling Centre.</w:t>
            </w:r>
          </w:p>
          <w:p w14:paraId="758F4E68" w14:textId="77777777" w:rsidR="008644F5" w:rsidRDefault="008644F5">
            <w:pPr>
              <w:spacing w:line="240" w:lineRule="auto"/>
              <w:rPr>
                <w:color w:val="313231"/>
                <w:sz w:val="20"/>
                <w:szCs w:val="20"/>
              </w:rPr>
            </w:pPr>
          </w:p>
          <w:p w14:paraId="758F4E69" w14:textId="77777777" w:rsidR="008644F5" w:rsidRDefault="009C5C4E">
            <w:pPr>
              <w:spacing w:line="240" w:lineRule="auto"/>
              <w:rPr>
                <w:color w:val="313231"/>
                <w:sz w:val="20"/>
                <w:szCs w:val="20"/>
              </w:rPr>
            </w:pPr>
            <w:r>
              <w:rPr>
                <w:color w:val="313231"/>
                <w:sz w:val="20"/>
                <w:szCs w:val="20"/>
              </w:rPr>
              <w:t xml:space="preserve">The one off charged service replaced the free estates service from </w:t>
            </w:r>
            <w:proofErr w:type="gramStart"/>
            <w:r>
              <w:rPr>
                <w:color w:val="313231"/>
                <w:sz w:val="20"/>
                <w:szCs w:val="20"/>
              </w:rPr>
              <w:t>2025/26, and</w:t>
            </w:r>
            <w:proofErr w:type="gramEnd"/>
            <w:r>
              <w:rPr>
                <w:color w:val="313231"/>
                <w:sz w:val="20"/>
                <w:szCs w:val="20"/>
              </w:rPr>
              <w:t xml:space="preserve"> is available to all households. Concessions prices are offered to make the service more accessible to those on low incomes. Hackney continues to promote free alternatives.</w:t>
            </w:r>
          </w:p>
        </w:tc>
      </w:tr>
      <w:tr w:rsidR="008644F5" w14:paraId="758F4EAF"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E6B" w14:textId="77777777" w:rsidR="008644F5" w:rsidRPr="00CF7D3A" w:rsidRDefault="009C5C4E">
            <w:pPr>
              <w:spacing w:line="240" w:lineRule="auto"/>
              <w:rPr>
                <w:b/>
                <w:color w:val="313231"/>
                <w:sz w:val="20"/>
                <w:szCs w:val="20"/>
              </w:rPr>
            </w:pPr>
            <w:r w:rsidRPr="00CF7D3A">
              <w:rPr>
                <w:b/>
                <w:color w:val="313231"/>
                <w:sz w:val="20"/>
                <w:szCs w:val="20"/>
              </w:rPr>
              <w:t>Hack#5</w:t>
            </w:r>
          </w:p>
        </w:tc>
        <w:tc>
          <w:tcPr>
            <w:tcW w:w="1843" w:type="dxa"/>
            <w:tcBorders>
              <w:top w:val="single" w:sz="4" w:space="0" w:color="000000"/>
              <w:left w:val="single" w:sz="4" w:space="0" w:color="000000"/>
              <w:bottom w:val="single" w:sz="4" w:space="0" w:color="000000"/>
              <w:right w:val="single" w:sz="4" w:space="0" w:color="000000"/>
            </w:tcBorders>
          </w:tcPr>
          <w:p w14:paraId="758F4E6C" w14:textId="77777777" w:rsidR="008644F5" w:rsidRDefault="009C5C4E">
            <w:pPr>
              <w:spacing w:line="240" w:lineRule="auto"/>
              <w:rPr>
                <w:sz w:val="20"/>
                <w:szCs w:val="20"/>
              </w:rPr>
            </w:pPr>
            <w:r>
              <w:rPr>
                <w:color w:val="313231"/>
                <w:sz w:val="20"/>
                <w:szCs w:val="20"/>
              </w:rPr>
              <w:t xml:space="preserve">Resident engagement and behaviour change through </w:t>
            </w:r>
            <w:r>
              <w:rPr>
                <w:b/>
                <w:color w:val="313231"/>
                <w:sz w:val="20"/>
                <w:szCs w:val="20"/>
              </w:rPr>
              <w:t>waste and recycling communications and service publicity</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6D" w14:textId="77777777" w:rsidR="008644F5" w:rsidRDefault="009C5C4E">
            <w:pPr>
              <w:spacing w:line="240" w:lineRule="auto"/>
              <w:rPr>
                <w:color w:val="313231"/>
                <w:sz w:val="20"/>
                <w:szCs w:val="20"/>
              </w:rPr>
            </w:pPr>
            <w:r>
              <w:rPr>
                <w:color w:val="313231"/>
                <w:sz w:val="20"/>
                <w:szCs w:val="20"/>
              </w:rPr>
              <w:t>Resident engagement and behaviour change will be delivered through enhanced communications and service publicity.</w:t>
            </w:r>
          </w:p>
          <w:p w14:paraId="758F4E6E" w14:textId="77777777" w:rsidR="008644F5" w:rsidRDefault="008644F5">
            <w:pPr>
              <w:spacing w:line="240" w:lineRule="auto"/>
              <w:ind w:left="135"/>
              <w:rPr>
                <w:color w:val="313231"/>
                <w:sz w:val="20"/>
                <w:szCs w:val="20"/>
              </w:rPr>
            </w:pPr>
          </w:p>
          <w:p w14:paraId="758F4E6F" w14:textId="77777777" w:rsidR="008644F5" w:rsidRDefault="009C5C4E">
            <w:pPr>
              <w:spacing w:line="240" w:lineRule="auto"/>
              <w:rPr>
                <w:color w:val="313231"/>
                <w:sz w:val="20"/>
                <w:szCs w:val="20"/>
              </w:rPr>
            </w:pPr>
            <w:r>
              <w:rPr>
                <w:color w:val="313231"/>
                <w:sz w:val="20"/>
                <w:szCs w:val="20"/>
              </w:rPr>
              <w:t>All properties (</w:t>
            </w:r>
            <w:r>
              <w:rPr>
                <w:i/>
                <w:color w:val="313231"/>
                <w:sz w:val="20"/>
                <w:szCs w:val="20"/>
              </w:rPr>
              <w:t>Kerbside and Flats -</w:t>
            </w:r>
            <w:r>
              <w:rPr>
                <w:color w:val="313231"/>
                <w:sz w:val="20"/>
                <w:szCs w:val="20"/>
              </w:rPr>
              <w:t xml:space="preserve"> Manifesto commitment 175)</w:t>
            </w:r>
          </w:p>
          <w:p w14:paraId="758F4E70" w14:textId="77777777" w:rsidR="008644F5" w:rsidRDefault="009C5C4E">
            <w:pPr>
              <w:spacing w:line="240" w:lineRule="auto"/>
              <w:rPr>
                <w:color w:val="313231"/>
                <w:sz w:val="20"/>
                <w:szCs w:val="20"/>
              </w:rPr>
            </w:pPr>
            <w:r>
              <w:rPr>
                <w:color w:val="313231"/>
                <w:sz w:val="20"/>
                <w:szCs w:val="20"/>
              </w:rPr>
              <w:t xml:space="preserve">Recycling service engagement via all council communications channels, traditional and digital advertising. Service promotion to increase service uptake and capture of garden waste, food waste, dry mixed recycling, textiles, electricals, lightbulbs, batteries, as well as reuse of materials such as furniture and clothes. </w:t>
            </w:r>
          </w:p>
          <w:p w14:paraId="758F4E71" w14:textId="77777777" w:rsidR="008644F5" w:rsidRDefault="009C5C4E">
            <w:pPr>
              <w:spacing w:line="240" w:lineRule="auto"/>
              <w:rPr>
                <w:color w:val="313231"/>
                <w:sz w:val="20"/>
                <w:szCs w:val="20"/>
              </w:rPr>
            </w:pPr>
            <w:r>
              <w:rPr>
                <w:color w:val="313231"/>
                <w:sz w:val="20"/>
                <w:szCs w:val="20"/>
              </w:rPr>
              <w:t>Participation in London (London Recycles) and national campaigns (Recycle Week).</w:t>
            </w:r>
          </w:p>
          <w:p w14:paraId="758F4E72" w14:textId="77777777" w:rsidR="008644F5" w:rsidRDefault="009C5C4E">
            <w:pPr>
              <w:spacing w:line="240" w:lineRule="auto"/>
              <w:rPr>
                <w:color w:val="313231"/>
                <w:sz w:val="20"/>
                <w:szCs w:val="20"/>
              </w:rPr>
            </w:pPr>
            <w:r>
              <w:rPr>
                <w:color w:val="313231"/>
                <w:sz w:val="20"/>
                <w:szCs w:val="20"/>
              </w:rPr>
              <w:t>Face to face outreach with a minimum of 1,000 residents annually, through outdoor engagement events.</w:t>
            </w:r>
          </w:p>
          <w:p w14:paraId="758F4E73" w14:textId="77777777" w:rsidR="008644F5" w:rsidRDefault="009C5C4E">
            <w:pPr>
              <w:spacing w:line="240" w:lineRule="auto"/>
              <w:rPr>
                <w:color w:val="313231"/>
                <w:sz w:val="20"/>
                <w:szCs w:val="20"/>
              </w:rPr>
            </w:pPr>
            <w:r>
              <w:rPr>
                <w:color w:val="313231"/>
                <w:sz w:val="20"/>
                <w:szCs w:val="20"/>
              </w:rPr>
              <w:lastRenderedPageBreak/>
              <w:t xml:space="preserve">Environmental Education to 40 schools signed up to the Eco School programme, delivering assemblies to around 5,000 </w:t>
            </w:r>
            <w:proofErr w:type="gramStart"/>
            <w:r>
              <w:rPr>
                <w:color w:val="313231"/>
                <w:sz w:val="20"/>
                <w:szCs w:val="20"/>
              </w:rPr>
              <w:t>students</w:t>
            </w:r>
            <w:proofErr w:type="gramEnd"/>
            <w:r>
              <w:rPr>
                <w:color w:val="313231"/>
                <w:sz w:val="20"/>
                <w:szCs w:val="20"/>
              </w:rPr>
              <w:t xml:space="preserve"> children a year</w:t>
            </w:r>
          </w:p>
          <w:p w14:paraId="758F4E74" w14:textId="77777777" w:rsidR="008644F5" w:rsidRDefault="008644F5">
            <w:pPr>
              <w:spacing w:line="240" w:lineRule="auto"/>
              <w:ind w:left="135"/>
              <w:rPr>
                <w:color w:val="313231"/>
                <w:sz w:val="20"/>
                <w:szCs w:val="20"/>
              </w:rPr>
            </w:pPr>
          </w:p>
          <w:p w14:paraId="758F4E75" w14:textId="77777777" w:rsidR="008644F5" w:rsidRDefault="009C5C4E">
            <w:pPr>
              <w:spacing w:line="240" w:lineRule="auto"/>
              <w:rPr>
                <w:color w:val="313231"/>
                <w:sz w:val="20"/>
                <w:szCs w:val="20"/>
              </w:rPr>
            </w:pPr>
            <w:r>
              <w:rPr>
                <w:color w:val="313231"/>
                <w:sz w:val="20"/>
                <w:szCs w:val="20"/>
              </w:rPr>
              <w:t xml:space="preserve">Flats (exclusively </w:t>
            </w:r>
            <w:r>
              <w:rPr>
                <w:i/>
                <w:color w:val="313231"/>
                <w:sz w:val="20"/>
                <w:szCs w:val="20"/>
              </w:rPr>
              <w:t>-</w:t>
            </w:r>
            <w:r>
              <w:rPr>
                <w:color w:val="313231"/>
                <w:sz w:val="20"/>
                <w:szCs w:val="20"/>
              </w:rPr>
              <w:t xml:space="preserve"> Manifesto commitment 175):</w:t>
            </w:r>
          </w:p>
          <w:p w14:paraId="758F4E76" w14:textId="77777777" w:rsidR="008644F5" w:rsidRDefault="009C5C4E">
            <w:pPr>
              <w:spacing w:line="240" w:lineRule="auto"/>
              <w:rPr>
                <w:color w:val="313231"/>
                <w:sz w:val="20"/>
                <w:szCs w:val="20"/>
              </w:rPr>
            </w:pPr>
            <w:r>
              <w:rPr>
                <w:color w:val="313231"/>
                <w:sz w:val="20"/>
                <w:szCs w:val="20"/>
              </w:rPr>
              <w:t xml:space="preserve">Educational service leaflet and receptacle delivery (reusable bags, compostable liners and caddies) to all new development properties in Hackney. </w:t>
            </w:r>
            <w:proofErr w:type="gramStart"/>
            <w:r>
              <w:rPr>
                <w:color w:val="313231"/>
                <w:sz w:val="20"/>
                <w:szCs w:val="20"/>
              </w:rPr>
              <w:t>Typically</w:t>
            </w:r>
            <w:proofErr w:type="gramEnd"/>
            <w:r>
              <w:rPr>
                <w:color w:val="313231"/>
                <w:sz w:val="20"/>
                <w:szCs w:val="20"/>
              </w:rPr>
              <w:t xml:space="preserve"> 1400-1500 new development properties per year.</w:t>
            </w:r>
          </w:p>
          <w:p w14:paraId="758F4E77" w14:textId="77777777" w:rsidR="008644F5" w:rsidRDefault="009C5C4E">
            <w:pPr>
              <w:spacing w:line="240" w:lineRule="auto"/>
              <w:rPr>
                <w:color w:val="313231"/>
                <w:sz w:val="20"/>
                <w:szCs w:val="20"/>
              </w:rPr>
            </w:pPr>
            <w:r>
              <w:rPr>
                <w:color w:val="313231"/>
                <w:sz w:val="20"/>
                <w:szCs w:val="20"/>
              </w:rPr>
              <w:t>Educational service leaflet and receptacle delivery (reusable bags, compostable liners and caddies) to all new Hackney Housing estate residents following void clearances. Approximately 350-400 households annually.</w:t>
            </w:r>
          </w:p>
          <w:p w14:paraId="758F4E78" w14:textId="77777777" w:rsidR="008644F5" w:rsidRDefault="009C5C4E">
            <w:pPr>
              <w:spacing w:line="240" w:lineRule="auto"/>
              <w:rPr>
                <w:color w:val="313231"/>
                <w:sz w:val="20"/>
                <w:szCs w:val="20"/>
              </w:rPr>
            </w:pPr>
            <w:r>
              <w:rPr>
                <w:color w:val="313231"/>
                <w:sz w:val="20"/>
                <w:szCs w:val="20"/>
              </w:rPr>
              <w:t xml:space="preserve">Deliver targeted service promotion on estates on low-performing rounds, developing and distributing new printed media, utilising digital marketing and delivering door-knocking engagement. Targeting approximately 10,000-15,000 households in 2022/23. </w:t>
            </w:r>
          </w:p>
          <w:p w14:paraId="758F4E79" w14:textId="77777777" w:rsidR="008644F5" w:rsidRDefault="009C5C4E">
            <w:pPr>
              <w:spacing w:line="240" w:lineRule="auto"/>
              <w:rPr>
                <w:sz w:val="20"/>
                <w:szCs w:val="20"/>
              </w:rPr>
            </w:pPr>
            <w:r>
              <w:rPr>
                <w:color w:val="313231"/>
                <w:sz w:val="20"/>
                <w:szCs w:val="20"/>
              </w:rPr>
              <w:t xml:space="preserve">See - </w:t>
            </w:r>
            <w:r>
              <w:rPr>
                <w:i/>
                <w:color w:val="313231"/>
                <w:sz w:val="20"/>
                <w:szCs w:val="20"/>
              </w:rPr>
              <w:t xml:space="preserve">Hack#9, </w:t>
            </w:r>
            <w:r>
              <w:rPr>
                <w:b/>
                <w:i/>
                <w:color w:val="313231"/>
                <w:sz w:val="20"/>
                <w:szCs w:val="20"/>
              </w:rPr>
              <w:t>Flats recycling;</w:t>
            </w:r>
            <w:r>
              <w:rPr>
                <w:i/>
                <w:color w:val="313231"/>
                <w:sz w:val="20"/>
                <w:szCs w:val="20"/>
              </w:rPr>
              <w:t xml:space="preserve"> General estates </w:t>
            </w:r>
            <w:r>
              <w:rPr>
                <w:color w:val="313231"/>
                <w:sz w:val="20"/>
                <w:szCs w:val="20"/>
              </w:rPr>
              <w:t>interventions - for more estate communications activity.</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E7A" w14:textId="77777777" w:rsidR="008644F5" w:rsidRDefault="009C5C4E">
            <w:pPr>
              <w:widowControl w:val="0"/>
              <w:rPr>
                <w:color w:val="00B050"/>
                <w:sz w:val="20"/>
                <w:szCs w:val="20"/>
              </w:rPr>
            </w:pPr>
            <w:r>
              <w:rPr>
                <w:color w:val="00B050"/>
                <w:sz w:val="20"/>
                <w:szCs w:val="20"/>
              </w:rPr>
              <w:lastRenderedPageBreak/>
              <w:t>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7B" w14:textId="77777777" w:rsidR="008644F5" w:rsidRDefault="009C5C4E">
            <w:pPr>
              <w:spacing w:line="240" w:lineRule="auto"/>
              <w:rPr>
                <w:color w:val="313231"/>
                <w:sz w:val="20"/>
                <w:szCs w:val="20"/>
              </w:rPr>
            </w:pPr>
            <w:r>
              <w:rPr>
                <w:color w:val="313231"/>
                <w:sz w:val="20"/>
                <w:szCs w:val="20"/>
              </w:rPr>
              <w:t xml:space="preserve">Hackney participated in NLWA’s Together We Recycle campaign, outlined in </w:t>
            </w:r>
            <w:r>
              <w:rPr>
                <w:b/>
                <w:i/>
                <w:color w:val="313231"/>
                <w:sz w:val="20"/>
                <w:szCs w:val="20"/>
              </w:rPr>
              <w:t>Hack#9</w:t>
            </w:r>
            <w:r>
              <w:rPr>
                <w:color w:val="313231"/>
                <w:sz w:val="20"/>
                <w:szCs w:val="20"/>
              </w:rPr>
              <w:t xml:space="preserve"> and </w:t>
            </w:r>
            <w:r>
              <w:rPr>
                <w:b/>
                <w:i/>
                <w:color w:val="313231"/>
                <w:sz w:val="20"/>
                <w:szCs w:val="20"/>
              </w:rPr>
              <w:t>Hack#22</w:t>
            </w:r>
            <w:r>
              <w:rPr>
                <w:color w:val="313231"/>
                <w:sz w:val="20"/>
                <w:szCs w:val="20"/>
              </w:rPr>
              <w:t>.</w:t>
            </w:r>
          </w:p>
          <w:p w14:paraId="758F4E7C" w14:textId="77777777" w:rsidR="008644F5" w:rsidRDefault="008644F5">
            <w:pPr>
              <w:spacing w:line="240" w:lineRule="auto"/>
              <w:rPr>
                <w:color w:val="313231"/>
                <w:sz w:val="20"/>
                <w:szCs w:val="20"/>
              </w:rPr>
            </w:pPr>
          </w:p>
          <w:p w14:paraId="758F4E7D" w14:textId="77777777" w:rsidR="008644F5" w:rsidRDefault="009C5C4E">
            <w:pPr>
              <w:spacing w:line="240" w:lineRule="auto"/>
              <w:rPr>
                <w:color w:val="313231"/>
                <w:sz w:val="20"/>
                <w:szCs w:val="20"/>
              </w:rPr>
            </w:pPr>
            <w:r>
              <w:rPr>
                <w:color w:val="313231"/>
                <w:sz w:val="20"/>
                <w:szCs w:val="20"/>
              </w:rPr>
              <w:t>Hackney also participated in Recycle Week 2024, focusing on rescuing recyclable materials from the rubbish bin and promoting the recycling of household packaging and containers. Key messages and content were shared via the Council’s social media platforms. Resources were promoted to all schools and Eco-Schools were encouraged to share the resources with pupils and families.</w:t>
            </w:r>
          </w:p>
          <w:p w14:paraId="758F4E7E" w14:textId="77777777" w:rsidR="008644F5" w:rsidRDefault="008644F5">
            <w:pPr>
              <w:spacing w:line="240" w:lineRule="auto"/>
              <w:ind w:left="142"/>
              <w:rPr>
                <w:color w:val="313231"/>
                <w:sz w:val="20"/>
                <w:szCs w:val="20"/>
              </w:rPr>
            </w:pPr>
          </w:p>
          <w:p w14:paraId="758F4E7F" w14:textId="77777777" w:rsidR="008644F5" w:rsidRDefault="009C5C4E">
            <w:pPr>
              <w:spacing w:line="240" w:lineRule="auto"/>
              <w:rPr>
                <w:color w:val="313231"/>
                <w:sz w:val="20"/>
                <w:szCs w:val="20"/>
              </w:rPr>
            </w:pPr>
            <w:r>
              <w:rPr>
                <w:color w:val="313231"/>
                <w:sz w:val="20"/>
                <w:szCs w:val="20"/>
              </w:rPr>
              <w:t>Seasonal changes to bin collections (e.g. following a bank holiday) were communicated to residents via the Hackney Council Website, the Love Hackney Magazine, and Hackney Council social media accounts.</w:t>
            </w:r>
          </w:p>
          <w:p w14:paraId="758F4E80" w14:textId="77777777" w:rsidR="008644F5" w:rsidRDefault="008644F5">
            <w:pPr>
              <w:spacing w:line="240" w:lineRule="auto"/>
              <w:ind w:left="142"/>
              <w:rPr>
                <w:color w:val="313231"/>
                <w:sz w:val="20"/>
                <w:szCs w:val="20"/>
              </w:rPr>
            </w:pPr>
          </w:p>
          <w:p w14:paraId="758F4E81" w14:textId="77777777" w:rsidR="008644F5" w:rsidRDefault="009C5C4E">
            <w:pPr>
              <w:spacing w:line="240" w:lineRule="auto"/>
              <w:rPr>
                <w:color w:val="313231"/>
                <w:sz w:val="20"/>
                <w:szCs w:val="20"/>
              </w:rPr>
            </w:pPr>
            <w:r>
              <w:rPr>
                <w:color w:val="313231"/>
                <w:sz w:val="20"/>
                <w:szCs w:val="20"/>
              </w:rPr>
              <w:t>To encourage better recycling, adverts and key messages are distributed year-round, often aligning with special events, festivals, and occasions like Christmas.</w:t>
            </w:r>
          </w:p>
          <w:p w14:paraId="758F4E82" w14:textId="77777777" w:rsidR="008644F5" w:rsidRDefault="008644F5">
            <w:pPr>
              <w:spacing w:line="240" w:lineRule="auto"/>
              <w:ind w:left="142"/>
              <w:rPr>
                <w:color w:val="313231"/>
                <w:sz w:val="20"/>
                <w:szCs w:val="20"/>
              </w:rPr>
            </w:pPr>
          </w:p>
          <w:p w14:paraId="758F4E83" w14:textId="77777777" w:rsidR="008644F5" w:rsidRDefault="009C5C4E">
            <w:pPr>
              <w:spacing w:line="240" w:lineRule="auto"/>
              <w:rPr>
                <w:color w:val="313231"/>
                <w:sz w:val="20"/>
                <w:szCs w:val="20"/>
              </w:rPr>
            </w:pPr>
            <w:r>
              <w:rPr>
                <w:color w:val="313231"/>
                <w:sz w:val="20"/>
                <w:szCs w:val="20"/>
              </w:rPr>
              <w:t>Hackney implemented a garden waste collection charge for street level properties in May 2024. A comprehensive communication campaign was launched to announce the charge to encourage subscriptions. This included an advert in the April 2024 Love Hackney magazine (distributed to 120,000 homes and businesses), updates to the garden waste and main Council webpages, leaflets for street-level properties, messages in Council newsletters, website banners, adverts on vehicle screens, and a social media campaign. To aid collection, permits were issued to subscribers for their garden waste bins and bags.</w:t>
            </w:r>
          </w:p>
          <w:p w14:paraId="758F4E84" w14:textId="77777777" w:rsidR="008644F5" w:rsidRDefault="008644F5">
            <w:pPr>
              <w:spacing w:line="240" w:lineRule="auto"/>
              <w:ind w:left="142"/>
              <w:rPr>
                <w:color w:val="313231"/>
                <w:sz w:val="20"/>
                <w:szCs w:val="20"/>
              </w:rPr>
            </w:pPr>
          </w:p>
          <w:p w14:paraId="758F4E85" w14:textId="77777777" w:rsidR="008644F5" w:rsidRDefault="009C5C4E">
            <w:pPr>
              <w:spacing w:line="240" w:lineRule="auto"/>
              <w:rPr>
                <w:color w:val="313231"/>
                <w:sz w:val="20"/>
                <w:szCs w:val="20"/>
              </w:rPr>
            </w:pPr>
            <w:r>
              <w:rPr>
                <w:color w:val="313231"/>
                <w:sz w:val="20"/>
                <w:szCs w:val="20"/>
              </w:rPr>
              <w:t>After reviewing resident feedback, some changes to the garden waste service were introduced for the second year. These included a means-tested concession price (50% discount) and the introduction of one-off garden waste collections. Ahead of the second year, these changes were communicated through multiple channels: letters to all properties on the street-level service; an advert in the Love Hackney local paper; Hackney webpage updates; newsletter messages; website banners; adverts on vehicle screens and a social media campaign.</w:t>
            </w:r>
          </w:p>
          <w:p w14:paraId="758F4E86" w14:textId="77777777" w:rsidR="008644F5" w:rsidRDefault="008644F5">
            <w:pPr>
              <w:spacing w:line="240" w:lineRule="auto"/>
              <w:ind w:left="142"/>
              <w:rPr>
                <w:color w:val="313231"/>
                <w:sz w:val="20"/>
                <w:szCs w:val="20"/>
              </w:rPr>
            </w:pPr>
          </w:p>
          <w:p w14:paraId="758F4E87" w14:textId="77777777" w:rsidR="008644F5" w:rsidRDefault="009C5C4E">
            <w:pPr>
              <w:spacing w:line="240" w:lineRule="auto"/>
              <w:rPr>
                <w:color w:val="313231"/>
                <w:sz w:val="20"/>
                <w:szCs w:val="20"/>
              </w:rPr>
            </w:pPr>
            <w:r>
              <w:rPr>
                <w:color w:val="313231"/>
                <w:sz w:val="20"/>
                <w:szCs w:val="20"/>
              </w:rPr>
              <w:t xml:space="preserve">Hackney has the largest Charedi Jewish population in Europe, with the population predominantly located in the north of the borough in Stamford Hill and Upper Clapton. During Passover in April 2025, Hackney provided additional waste collection services to c. 19,000 households in the area. The service, carried out by 140 Waste, Recycling, and </w:t>
            </w:r>
            <w:proofErr w:type="gramStart"/>
            <w:r>
              <w:rPr>
                <w:color w:val="313231"/>
                <w:sz w:val="20"/>
                <w:szCs w:val="20"/>
              </w:rPr>
              <w:t>Cleansing</w:t>
            </w:r>
            <w:proofErr w:type="gramEnd"/>
            <w:r>
              <w:rPr>
                <w:color w:val="313231"/>
                <w:sz w:val="20"/>
                <w:szCs w:val="20"/>
              </w:rPr>
              <w:t xml:space="preserve"> staff, supports residents to remove chometz (grains) from their home in line with religious practices for the festival and keeps streets clear and safe during the celebrations. A comprehensive communications strategy for Passover 2025 included letters to 10,000 properties, newspaper adverts, and social media posts in local Jewish newspapers and WhatsApp groups. This year's approach enhanced engagement through broader stakeholder involvement, increased communication frequency, and the use of platforms like WhatsApp and school and community events.</w:t>
            </w:r>
          </w:p>
          <w:p w14:paraId="758F4E88" w14:textId="77777777" w:rsidR="008644F5" w:rsidRDefault="008644F5">
            <w:pPr>
              <w:spacing w:line="240" w:lineRule="auto"/>
              <w:ind w:left="142"/>
              <w:rPr>
                <w:color w:val="313231"/>
                <w:sz w:val="20"/>
                <w:szCs w:val="20"/>
              </w:rPr>
            </w:pPr>
          </w:p>
          <w:p w14:paraId="758F4E89" w14:textId="77777777" w:rsidR="008644F5" w:rsidRDefault="009C5C4E">
            <w:pPr>
              <w:spacing w:line="240" w:lineRule="auto"/>
              <w:rPr>
                <w:b/>
                <w:color w:val="FF0000"/>
                <w:sz w:val="20"/>
                <w:szCs w:val="20"/>
              </w:rPr>
            </w:pPr>
            <w:r>
              <w:rPr>
                <w:color w:val="313231"/>
                <w:sz w:val="20"/>
                <w:szCs w:val="20"/>
              </w:rPr>
              <w:t>Options for managing Passover waste are being explored to encourage more responsible disposal, reduce fly-tipping, and increase recycling rates. Any service changes will be supported by a comprehensive communications plan and Equalities Impact Assessment.</w:t>
            </w:r>
          </w:p>
          <w:p w14:paraId="758F4E8A" w14:textId="77777777" w:rsidR="008644F5" w:rsidRDefault="008644F5">
            <w:pPr>
              <w:spacing w:line="240" w:lineRule="auto"/>
              <w:rPr>
                <w:b/>
                <w:color w:val="FF0000"/>
                <w:sz w:val="20"/>
                <w:szCs w:val="20"/>
              </w:rPr>
            </w:pPr>
          </w:p>
          <w:p w14:paraId="758F4E8B" w14:textId="77777777" w:rsidR="008644F5" w:rsidRDefault="009C5C4E">
            <w:pPr>
              <w:spacing w:line="240" w:lineRule="auto"/>
              <w:rPr>
                <w:color w:val="313231"/>
                <w:sz w:val="20"/>
                <w:szCs w:val="20"/>
              </w:rPr>
            </w:pPr>
            <w:r>
              <w:rPr>
                <w:color w:val="313231"/>
                <w:sz w:val="20"/>
                <w:szCs w:val="20"/>
              </w:rPr>
              <w:t xml:space="preserve">In June 2024, during London Climate Action Week we ran our annual Sustainability Event </w:t>
            </w:r>
            <w:proofErr w:type="gramStart"/>
            <w:r>
              <w:rPr>
                <w:color w:val="313231"/>
                <w:sz w:val="20"/>
                <w:szCs w:val="20"/>
              </w:rPr>
              <w:t>and also</w:t>
            </w:r>
            <w:proofErr w:type="gramEnd"/>
            <w:r>
              <w:rPr>
                <w:color w:val="313231"/>
                <w:sz w:val="20"/>
                <w:szCs w:val="20"/>
              </w:rPr>
              <w:t xml:space="preserve"> ran a programme of events throughout the week.</w:t>
            </w:r>
          </w:p>
          <w:p w14:paraId="758F4E8C" w14:textId="77777777" w:rsidR="008644F5" w:rsidRDefault="008644F5">
            <w:pPr>
              <w:spacing w:line="240" w:lineRule="auto"/>
              <w:ind w:left="142"/>
              <w:rPr>
                <w:color w:val="313231"/>
                <w:sz w:val="20"/>
                <w:szCs w:val="20"/>
              </w:rPr>
            </w:pPr>
          </w:p>
          <w:p w14:paraId="758F4E8D" w14:textId="77777777" w:rsidR="008644F5" w:rsidRDefault="009C5C4E">
            <w:pPr>
              <w:spacing w:line="240" w:lineRule="auto"/>
              <w:rPr>
                <w:color w:val="313231"/>
                <w:sz w:val="20"/>
                <w:szCs w:val="20"/>
              </w:rPr>
            </w:pPr>
            <w:r>
              <w:rPr>
                <w:color w:val="313231"/>
                <w:sz w:val="20"/>
                <w:szCs w:val="20"/>
              </w:rPr>
              <w:t>The Recycling Team continues to conduct an inspection each time additional waste capacity is requested by a household with a large family, medical needs or children in nappies. Officers check that the household is recycling everything they can. If the household is seen to be recycling everything they can, additional capacity will be provided. If not, education is provided to ensure the household has the facilities and knowledge to recycle correctly.</w:t>
            </w:r>
          </w:p>
          <w:p w14:paraId="758F4E8E" w14:textId="77777777" w:rsidR="008644F5" w:rsidRDefault="008644F5">
            <w:pPr>
              <w:spacing w:line="240" w:lineRule="auto"/>
              <w:ind w:left="142"/>
              <w:rPr>
                <w:color w:val="313231"/>
                <w:sz w:val="20"/>
                <w:szCs w:val="20"/>
              </w:rPr>
            </w:pPr>
          </w:p>
          <w:p w14:paraId="758F4E8F" w14:textId="77777777" w:rsidR="008644F5" w:rsidRDefault="009C5C4E">
            <w:pPr>
              <w:spacing w:line="240" w:lineRule="auto"/>
              <w:rPr>
                <w:color w:val="313231"/>
                <w:sz w:val="20"/>
                <w:szCs w:val="20"/>
              </w:rPr>
            </w:pPr>
            <w:r>
              <w:rPr>
                <w:color w:val="313231"/>
                <w:sz w:val="20"/>
                <w:szCs w:val="20"/>
              </w:rPr>
              <w:t xml:space="preserve">Hackney continues to host monthly library drop-in sessions attended by two officers from the Recycling Team. At these events, residents can have a </w:t>
            </w:r>
            <w:proofErr w:type="gramStart"/>
            <w:r>
              <w:rPr>
                <w:color w:val="313231"/>
                <w:sz w:val="20"/>
                <w:szCs w:val="20"/>
              </w:rPr>
              <w:t>face to face</w:t>
            </w:r>
            <w:proofErr w:type="gramEnd"/>
            <w:r>
              <w:rPr>
                <w:color w:val="313231"/>
                <w:sz w:val="20"/>
                <w:szCs w:val="20"/>
              </w:rPr>
              <w:t xml:space="preserve"> discussion with a member of the team, enquire about recycling and collect recycling green sacks and reusable bags.</w:t>
            </w:r>
          </w:p>
          <w:p w14:paraId="758F4E90" w14:textId="77777777" w:rsidR="008644F5" w:rsidRDefault="008644F5">
            <w:pPr>
              <w:spacing w:line="240" w:lineRule="auto"/>
              <w:ind w:left="142"/>
              <w:rPr>
                <w:color w:val="313231"/>
                <w:sz w:val="20"/>
                <w:szCs w:val="20"/>
              </w:rPr>
            </w:pPr>
          </w:p>
          <w:p w14:paraId="758F4E91" w14:textId="77777777" w:rsidR="008644F5" w:rsidRDefault="009C5C4E">
            <w:pPr>
              <w:spacing w:line="240" w:lineRule="auto"/>
              <w:rPr>
                <w:color w:val="313231"/>
                <w:sz w:val="20"/>
                <w:szCs w:val="20"/>
              </w:rPr>
            </w:pPr>
            <w:r>
              <w:rPr>
                <w:color w:val="313231"/>
                <w:sz w:val="20"/>
                <w:szCs w:val="20"/>
              </w:rPr>
              <w:lastRenderedPageBreak/>
              <w:t>Recycling leaflets, reusable bags and caddies are delivered to all new blocks and developments with communal recycling bins.</w:t>
            </w:r>
          </w:p>
          <w:p w14:paraId="758F4E92" w14:textId="77777777" w:rsidR="008644F5" w:rsidRDefault="008644F5">
            <w:pPr>
              <w:spacing w:line="240" w:lineRule="auto"/>
              <w:ind w:left="142"/>
              <w:rPr>
                <w:color w:val="313231"/>
                <w:sz w:val="20"/>
                <w:szCs w:val="20"/>
              </w:rPr>
            </w:pPr>
          </w:p>
          <w:p w14:paraId="758F4E93" w14:textId="77777777" w:rsidR="008644F5" w:rsidRDefault="009C5C4E">
            <w:pPr>
              <w:spacing w:line="240" w:lineRule="auto"/>
              <w:rPr>
                <w:color w:val="313231"/>
                <w:sz w:val="20"/>
                <w:szCs w:val="20"/>
              </w:rPr>
            </w:pPr>
            <w:r>
              <w:rPr>
                <w:color w:val="313231"/>
                <w:sz w:val="20"/>
                <w:szCs w:val="20"/>
              </w:rPr>
              <w:t xml:space="preserve">The Estates Recycling Programme team distributed newsletters to all properties in Phase 5 to inform residents about their new recycling and waste infrastructure and arrangements. The newsletters also educated them on good recycling practices and how the improvements enhance their recycling services. The team also implemented the Aftercare Package, a re-engagement initiative designed to improve recycling participation on estates post introduction of new recycling infrastructure. </w:t>
            </w:r>
            <w:proofErr w:type="gramStart"/>
            <w:r>
              <w:rPr>
                <w:color w:val="313231"/>
                <w:sz w:val="20"/>
                <w:szCs w:val="20"/>
              </w:rPr>
              <w:t>Future plans</w:t>
            </w:r>
            <w:proofErr w:type="gramEnd"/>
            <w:r>
              <w:rPr>
                <w:color w:val="313231"/>
                <w:sz w:val="20"/>
                <w:szCs w:val="20"/>
              </w:rPr>
              <w:t xml:space="preserve"> for the package include the distribution of leaflets, service posters, door-knocking and hosting events / workshops (see </w:t>
            </w:r>
            <w:r>
              <w:rPr>
                <w:b/>
                <w:i/>
                <w:color w:val="313231"/>
                <w:sz w:val="20"/>
                <w:szCs w:val="20"/>
              </w:rPr>
              <w:t xml:space="preserve">Hack#7 </w:t>
            </w:r>
            <w:r>
              <w:rPr>
                <w:color w:val="313231"/>
                <w:sz w:val="20"/>
                <w:szCs w:val="20"/>
              </w:rPr>
              <w:t xml:space="preserve">for more detail). </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94" w14:textId="77777777" w:rsidR="008644F5" w:rsidRDefault="009C5C4E">
            <w:pPr>
              <w:spacing w:line="240" w:lineRule="auto"/>
              <w:rPr>
                <w:color w:val="313231"/>
                <w:sz w:val="20"/>
                <w:szCs w:val="20"/>
              </w:rPr>
            </w:pPr>
            <w:r>
              <w:rPr>
                <w:color w:val="313231"/>
                <w:sz w:val="20"/>
                <w:szCs w:val="20"/>
              </w:rPr>
              <w:lastRenderedPageBreak/>
              <w:t>Hackney’s Climate, Sustainability &amp; Environmental Services staff engaged with over 3,236 residents at over 60 events, providing education and information about our services and products.</w:t>
            </w:r>
          </w:p>
          <w:p w14:paraId="758F4E95" w14:textId="77777777" w:rsidR="008644F5" w:rsidRDefault="008644F5">
            <w:pPr>
              <w:spacing w:line="240" w:lineRule="auto"/>
              <w:rPr>
                <w:color w:val="313231"/>
                <w:sz w:val="20"/>
                <w:szCs w:val="20"/>
              </w:rPr>
            </w:pPr>
          </w:p>
          <w:p w14:paraId="758F4E96" w14:textId="77777777" w:rsidR="008644F5" w:rsidRDefault="009C5C4E">
            <w:pPr>
              <w:spacing w:line="240" w:lineRule="auto"/>
              <w:rPr>
                <w:color w:val="313231"/>
                <w:sz w:val="20"/>
                <w:szCs w:val="20"/>
              </w:rPr>
            </w:pPr>
            <w:r>
              <w:rPr>
                <w:color w:val="313231"/>
                <w:sz w:val="20"/>
                <w:szCs w:val="20"/>
              </w:rPr>
              <w:t>2,963 reactive waste and recycling letters were distributed to street level properties across 87 different streets.</w:t>
            </w:r>
          </w:p>
          <w:p w14:paraId="758F4E97" w14:textId="77777777" w:rsidR="008644F5" w:rsidRDefault="008644F5">
            <w:pPr>
              <w:spacing w:line="240" w:lineRule="auto"/>
              <w:rPr>
                <w:color w:val="313231"/>
                <w:sz w:val="20"/>
                <w:szCs w:val="20"/>
              </w:rPr>
            </w:pPr>
          </w:p>
          <w:p w14:paraId="758F4E98" w14:textId="77777777" w:rsidR="008644F5" w:rsidRDefault="009C5C4E">
            <w:pPr>
              <w:spacing w:line="240" w:lineRule="auto"/>
              <w:rPr>
                <w:color w:val="313231"/>
                <w:sz w:val="20"/>
                <w:szCs w:val="20"/>
              </w:rPr>
            </w:pPr>
            <w:r>
              <w:rPr>
                <w:color w:val="313231"/>
                <w:sz w:val="20"/>
                <w:szCs w:val="20"/>
              </w:rPr>
              <w:t xml:space="preserve">2,439 reactive letters were distributed across 93 estates to residents with communal recycling services. </w:t>
            </w:r>
          </w:p>
          <w:p w14:paraId="758F4E99" w14:textId="77777777" w:rsidR="008644F5" w:rsidRDefault="008644F5">
            <w:pPr>
              <w:spacing w:line="240" w:lineRule="auto"/>
              <w:rPr>
                <w:color w:val="313231"/>
                <w:sz w:val="20"/>
                <w:szCs w:val="20"/>
              </w:rPr>
            </w:pPr>
          </w:p>
          <w:p w14:paraId="758F4E9A" w14:textId="77777777" w:rsidR="008644F5" w:rsidRDefault="009C5C4E">
            <w:pPr>
              <w:spacing w:line="240" w:lineRule="auto"/>
              <w:rPr>
                <w:color w:val="313231"/>
                <w:sz w:val="20"/>
                <w:szCs w:val="20"/>
              </w:rPr>
            </w:pPr>
            <w:r>
              <w:rPr>
                <w:color w:val="313231"/>
                <w:sz w:val="20"/>
                <w:szCs w:val="20"/>
              </w:rPr>
              <w:t>Recycle Week achieved 25 million impressions and reached 33 million citizens.</w:t>
            </w:r>
          </w:p>
          <w:p w14:paraId="758F4E9B" w14:textId="77777777" w:rsidR="008644F5" w:rsidRDefault="008644F5">
            <w:pPr>
              <w:spacing w:line="240" w:lineRule="auto"/>
              <w:rPr>
                <w:color w:val="313231"/>
                <w:sz w:val="20"/>
                <w:szCs w:val="20"/>
              </w:rPr>
            </w:pPr>
          </w:p>
          <w:p w14:paraId="758F4E9C" w14:textId="77777777" w:rsidR="008644F5" w:rsidRDefault="009C5C4E">
            <w:pPr>
              <w:spacing w:line="240" w:lineRule="auto"/>
              <w:rPr>
                <w:color w:val="313231"/>
                <w:sz w:val="20"/>
                <w:szCs w:val="20"/>
              </w:rPr>
            </w:pPr>
            <w:r>
              <w:rPr>
                <w:color w:val="313231"/>
                <w:sz w:val="20"/>
                <w:szCs w:val="20"/>
              </w:rPr>
              <w:t xml:space="preserve">Residents are informed in advance of any changes to collection schedules or services that may affect them. This </w:t>
            </w:r>
            <w:r>
              <w:rPr>
                <w:color w:val="313231"/>
                <w:sz w:val="20"/>
                <w:szCs w:val="20"/>
              </w:rPr>
              <w:lastRenderedPageBreak/>
              <w:t>notification also includes information promoting positive recycling practices.</w:t>
            </w:r>
          </w:p>
          <w:p w14:paraId="758F4E9D" w14:textId="77777777" w:rsidR="008644F5" w:rsidRDefault="008644F5">
            <w:pPr>
              <w:spacing w:line="240" w:lineRule="auto"/>
              <w:rPr>
                <w:color w:val="313231"/>
                <w:sz w:val="20"/>
                <w:szCs w:val="20"/>
              </w:rPr>
            </w:pPr>
          </w:p>
          <w:p w14:paraId="758F4E9E" w14:textId="77777777" w:rsidR="008644F5" w:rsidRDefault="009C5C4E">
            <w:pPr>
              <w:spacing w:line="240" w:lineRule="auto"/>
              <w:rPr>
                <w:color w:val="313231"/>
                <w:sz w:val="20"/>
                <w:szCs w:val="20"/>
              </w:rPr>
            </w:pPr>
            <w:r>
              <w:rPr>
                <w:color w:val="313231"/>
                <w:sz w:val="20"/>
                <w:szCs w:val="20"/>
              </w:rPr>
              <w:t>The year 1 charged garden waste service gained 6,695 subscriptions (30% of eligible households), surpassing the income target, and 1,417 additional containers were delivered.</w:t>
            </w:r>
          </w:p>
          <w:p w14:paraId="758F4E9F" w14:textId="77777777" w:rsidR="008644F5" w:rsidRDefault="008644F5">
            <w:pPr>
              <w:spacing w:line="240" w:lineRule="auto"/>
              <w:ind w:left="139"/>
              <w:rPr>
                <w:color w:val="313231"/>
                <w:sz w:val="20"/>
                <w:szCs w:val="20"/>
              </w:rPr>
            </w:pPr>
          </w:p>
          <w:p w14:paraId="758F4EA0" w14:textId="77777777" w:rsidR="008644F5" w:rsidRDefault="009C5C4E">
            <w:pPr>
              <w:spacing w:line="240" w:lineRule="auto"/>
              <w:rPr>
                <w:color w:val="313231"/>
                <w:sz w:val="20"/>
                <w:szCs w:val="20"/>
              </w:rPr>
            </w:pPr>
            <w:r>
              <w:rPr>
                <w:color w:val="313231"/>
                <w:sz w:val="20"/>
                <w:szCs w:val="20"/>
              </w:rPr>
              <w:t>Customer Services reported a significant improvement in call statistics for Passover waste and recycling enquiries this year. Call answer rates improved, average wait times decreased, and the overall volume of calls reduced compared to 2024. This reduction in calls is likely due to enhanced communications efforts, which meant fewer residents needed to contact the council regarding the Passover service. Residents expressed high satisfaction with the collections and educational initiatives provided during engagement events and on the day of Passover.</w:t>
            </w:r>
          </w:p>
          <w:p w14:paraId="758F4EA1" w14:textId="77777777" w:rsidR="008644F5" w:rsidRDefault="008644F5">
            <w:pPr>
              <w:spacing w:line="240" w:lineRule="auto"/>
              <w:rPr>
                <w:color w:val="313231"/>
                <w:sz w:val="20"/>
                <w:szCs w:val="20"/>
              </w:rPr>
            </w:pPr>
          </w:p>
          <w:p w14:paraId="758F4EA2" w14:textId="77777777" w:rsidR="008644F5" w:rsidRDefault="009C5C4E">
            <w:pPr>
              <w:spacing w:line="240" w:lineRule="auto"/>
              <w:rPr>
                <w:color w:val="313231"/>
                <w:sz w:val="20"/>
                <w:szCs w:val="20"/>
              </w:rPr>
            </w:pPr>
            <w:r>
              <w:rPr>
                <w:color w:val="313231"/>
                <w:sz w:val="20"/>
                <w:szCs w:val="20"/>
              </w:rPr>
              <w:t>During London Climate Action Week, we saw 620 attendees, 300 household items rehomed, 13 electricals / 50 bikes / 13 textiles repaired, 34KG of reusable nappy waste prevented and 550 clothes swapped.</w:t>
            </w:r>
          </w:p>
          <w:p w14:paraId="758F4EA3" w14:textId="77777777" w:rsidR="008644F5" w:rsidRDefault="008644F5">
            <w:pPr>
              <w:spacing w:line="240" w:lineRule="auto"/>
              <w:ind w:left="139"/>
              <w:rPr>
                <w:color w:val="313231"/>
                <w:sz w:val="20"/>
                <w:szCs w:val="20"/>
              </w:rPr>
            </w:pPr>
          </w:p>
          <w:p w14:paraId="758F4EA4" w14:textId="77777777" w:rsidR="008644F5" w:rsidRDefault="009C5C4E">
            <w:pPr>
              <w:spacing w:line="240" w:lineRule="auto"/>
              <w:rPr>
                <w:color w:val="313231"/>
                <w:sz w:val="20"/>
                <w:szCs w:val="20"/>
              </w:rPr>
            </w:pPr>
            <w:r>
              <w:rPr>
                <w:color w:val="313231"/>
                <w:sz w:val="20"/>
                <w:szCs w:val="20"/>
              </w:rPr>
              <w:t>452 bin inspections have been conducted in the last year, with approximately 255 of those approved for additional capacity. Many of the inspections involved a conversation on the doorstep and education/behaviour change discussion to support the household to recycle more.</w:t>
            </w:r>
          </w:p>
          <w:p w14:paraId="758F4EA5" w14:textId="77777777" w:rsidR="008644F5" w:rsidRDefault="008644F5">
            <w:pPr>
              <w:spacing w:line="240" w:lineRule="auto"/>
              <w:rPr>
                <w:color w:val="313231"/>
                <w:sz w:val="20"/>
                <w:szCs w:val="20"/>
              </w:rPr>
            </w:pPr>
          </w:p>
          <w:p w14:paraId="758F4EA6" w14:textId="77777777" w:rsidR="008644F5" w:rsidRDefault="009C5C4E">
            <w:pPr>
              <w:spacing w:line="240" w:lineRule="auto"/>
              <w:rPr>
                <w:color w:val="313231"/>
                <w:sz w:val="20"/>
                <w:szCs w:val="20"/>
              </w:rPr>
            </w:pPr>
            <w:r>
              <w:rPr>
                <w:color w:val="313231"/>
                <w:sz w:val="20"/>
                <w:szCs w:val="20"/>
              </w:rPr>
              <w:t xml:space="preserve">Over 133 residents have attended the library </w:t>
            </w:r>
            <w:proofErr w:type="gramStart"/>
            <w:r>
              <w:rPr>
                <w:color w:val="313231"/>
                <w:sz w:val="20"/>
                <w:szCs w:val="20"/>
              </w:rPr>
              <w:t>drop in</w:t>
            </w:r>
            <w:proofErr w:type="gramEnd"/>
            <w:r>
              <w:rPr>
                <w:color w:val="313231"/>
                <w:sz w:val="20"/>
                <w:szCs w:val="20"/>
              </w:rPr>
              <w:t xml:space="preserve"> sessions to collect recycling products and speak with members of the Recycling Team.</w:t>
            </w:r>
          </w:p>
          <w:p w14:paraId="758F4EA7" w14:textId="77777777" w:rsidR="008644F5" w:rsidRDefault="008644F5">
            <w:pPr>
              <w:spacing w:line="240" w:lineRule="auto"/>
              <w:ind w:left="139"/>
              <w:rPr>
                <w:color w:val="313231"/>
                <w:sz w:val="20"/>
                <w:szCs w:val="20"/>
              </w:rPr>
            </w:pPr>
          </w:p>
          <w:p w14:paraId="758F4EA8" w14:textId="77777777" w:rsidR="008644F5" w:rsidRDefault="009C5C4E">
            <w:pPr>
              <w:spacing w:line="240" w:lineRule="auto"/>
              <w:rPr>
                <w:color w:val="313231"/>
                <w:sz w:val="20"/>
                <w:szCs w:val="20"/>
              </w:rPr>
            </w:pPr>
            <w:r>
              <w:rPr>
                <w:color w:val="313231"/>
                <w:sz w:val="20"/>
                <w:szCs w:val="20"/>
              </w:rPr>
              <w:t>The Estates Recycling Programme team distributed 1,217 newsletters to all properties in Phase 5 of the programme.</w:t>
            </w:r>
          </w:p>
          <w:p w14:paraId="758F4EA9" w14:textId="77777777" w:rsidR="008644F5" w:rsidRDefault="008644F5">
            <w:pPr>
              <w:spacing w:line="240" w:lineRule="auto"/>
              <w:ind w:left="139"/>
              <w:rPr>
                <w:color w:val="313231"/>
                <w:sz w:val="20"/>
                <w:szCs w:val="20"/>
              </w:rPr>
            </w:pPr>
          </w:p>
          <w:p w14:paraId="758F4EAA" w14:textId="77777777" w:rsidR="008644F5" w:rsidRDefault="008644F5">
            <w:pPr>
              <w:spacing w:line="240" w:lineRule="auto"/>
              <w:rPr>
                <w:b/>
                <w:color w:val="FF0000"/>
                <w:sz w:val="20"/>
                <w:szCs w:val="20"/>
              </w:rPr>
            </w:pPr>
          </w:p>
          <w:p w14:paraId="758F4EAB" w14:textId="77777777" w:rsidR="008644F5" w:rsidRDefault="008644F5">
            <w:pPr>
              <w:spacing w:line="240" w:lineRule="auto"/>
              <w:ind w:left="139"/>
              <w:rPr>
                <w:b/>
                <w:color w:val="FF0000"/>
                <w:sz w:val="20"/>
                <w:szCs w:val="20"/>
              </w:rPr>
            </w:pPr>
          </w:p>
          <w:p w14:paraId="758F4EAC" w14:textId="77777777" w:rsidR="008644F5" w:rsidRDefault="008644F5">
            <w:pPr>
              <w:spacing w:line="240" w:lineRule="auto"/>
              <w:ind w:left="139"/>
              <w:rPr>
                <w:b/>
                <w:color w:val="FF0000"/>
                <w:sz w:val="20"/>
                <w:szCs w:val="20"/>
              </w:rPr>
            </w:pPr>
          </w:p>
          <w:p w14:paraId="758F4EAD" w14:textId="77777777" w:rsidR="008644F5" w:rsidRDefault="008644F5">
            <w:pPr>
              <w:spacing w:line="240" w:lineRule="auto"/>
              <w:ind w:left="139"/>
              <w:rPr>
                <w:b/>
                <w:color w:val="FF0000"/>
                <w:sz w:val="20"/>
                <w:szCs w:val="20"/>
              </w:rPr>
            </w:pPr>
          </w:p>
          <w:p w14:paraId="758F4EAE" w14:textId="77777777" w:rsidR="008644F5" w:rsidRDefault="008644F5">
            <w:pPr>
              <w:spacing w:line="240" w:lineRule="auto"/>
              <w:ind w:left="139"/>
              <w:rPr>
                <w:color w:val="313231"/>
                <w:sz w:val="20"/>
                <w:szCs w:val="20"/>
              </w:rPr>
            </w:pPr>
          </w:p>
        </w:tc>
      </w:tr>
      <w:tr w:rsidR="008644F5" w14:paraId="758F4EDB"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EB0" w14:textId="77777777" w:rsidR="008644F5" w:rsidRPr="00CF7D3A" w:rsidRDefault="009C5C4E">
            <w:pPr>
              <w:spacing w:line="240" w:lineRule="auto"/>
              <w:rPr>
                <w:b/>
                <w:color w:val="313231"/>
                <w:sz w:val="20"/>
                <w:szCs w:val="20"/>
              </w:rPr>
            </w:pPr>
            <w:r w:rsidRPr="00CF7D3A">
              <w:rPr>
                <w:b/>
                <w:color w:val="313231"/>
                <w:sz w:val="20"/>
                <w:szCs w:val="20"/>
              </w:rPr>
              <w:lastRenderedPageBreak/>
              <w:t>Hack#6</w:t>
            </w:r>
          </w:p>
        </w:tc>
        <w:tc>
          <w:tcPr>
            <w:tcW w:w="1843" w:type="dxa"/>
            <w:tcBorders>
              <w:top w:val="single" w:sz="4" w:space="0" w:color="000000"/>
              <w:left w:val="single" w:sz="4" w:space="0" w:color="000000"/>
              <w:bottom w:val="single" w:sz="4" w:space="0" w:color="000000"/>
              <w:right w:val="single" w:sz="4" w:space="0" w:color="000000"/>
            </w:tcBorders>
          </w:tcPr>
          <w:p w14:paraId="758F4EB1" w14:textId="77777777" w:rsidR="008644F5" w:rsidRDefault="009C5C4E">
            <w:pPr>
              <w:spacing w:line="240" w:lineRule="auto"/>
              <w:rPr>
                <w:sz w:val="20"/>
                <w:szCs w:val="20"/>
              </w:rPr>
            </w:pPr>
            <w:r>
              <w:rPr>
                <w:b/>
                <w:color w:val="313231"/>
                <w:sz w:val="20"/>
                <w:szCs w:val="20"/>
              </w:rPr>
              <w:t>Expanding range</w:t>
            </w:r>
            <w:r>
              <w:rPr>
                <w:color w:val="313231"/>
                <w:sz w:val="20"/>
                <w:szCs w:val="20"/>
              </w:rPr>
              <w:t xml:space="preserve"> of recyclable materials </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B2" w14:textId="77777777" w:rsidR="008644F5" w:rsidRDefault="009C5C4E">
            <w:pPr>
              <w:spacing w:line="240" w:lineRule="auto"/>
              <w:rPr>
                <w:color w:val="313231"/>
                <w:sz w:val="20"/>
                <w:szCs w:val="20"/>
              </w:rPr>
            </w:pPr>
            <w:r>
              <w:rPr>
                <w:color w:val="313231"/>
                <w:sz w:val="20"/>
                <w:szCs w:val="20"/>
              </w:rPr>
              <w:t>Hackney collects the six core recyclable materials from the kerbside as set out in the RWS, as well as a full range of organic waste, but will continue to seek opportunities to expand the range of recyclable items in the borough from 2022-2025 (dependent upon funding and service feasibility). WEEE, textiles, low energy lightbulbs and batteries are collected from a network of bring sites, and other materials are recyclable in the local HWRCs including hard plastic and polystyrene. Future planning for expansion of services will include:</w:t>
            </w:r>
          </w:p>
          <w:p w14:paraId="758F4EB3" w14:textId="77777777" w:rsidR="008644F5" w:rsidRDefault="009C5C4E">
            <w:pPr>
              <w:spacing w:line="240" w:lineRule="auto"/>
              <w:rPr>
                <w:color w:val="313231"/>
                <w:sz w:val="20"/>
                <w:szCs w:val="20"/>
              </w:rPr>
            </w:pPr>
            <w:r>
              <w:rPr>
                <w:i/>
                <w:color w:val="313231"/>
                <w:sz w:val="20"/>
                <w:szCs w:val="20"/>
              </w:rPr>
              <w:t xml:space="preserve">Plastic </w:t>
            </w:r>
            <w:proofErr w:type="gramStart"/>
            <w:r>
              <w:rPr>
                <w:i/>
                <w:color w:val="313231"/>
                <w:sz w:val="20"/>
                <w:szCs w:val="20"/>
              </w:rPr>
              <w:t>films;</w:t>
            </w:r>
            <w:proofErr w:type="gramEnd"/>
            <w:r>
              <w:rPr>
                <w:i/>
                <w:color w:val="313231"/>
                <w:sz w:val="20"/>
                <w:szCs w:val="20"/>
              </w:rPr>
              <w:t xml:space="preserve"> </w:t>
            </w:r>
            <w:r>
              <w:rPr>
                <w:color w:val="313231"/>
                <w:sz w:val="20"/>
                <w:szCs w:val="20"/>
              </w:rPr>
              <w:t xml:space="preserve">continue to work with (North London Waste Authority) NLWA to seek opportunities for contract variations which may enable flexi-plastics to be collected at kerbside and sorted in the MRF. Until this time, Hackney will promote the existing national flexi-plastic recycling schemes such as those available at large supermarkets. NLWA are working with Biffa (its material recycling provider) to establish a compliant and sustainable UK partner to recycle all types of grades of plastic films. The aim is to ensure that all NLWA boroughs </w:t>
            </w:r>
            <w:proofErr w:type="gramStart"/>
            <w:r>
              <w:rPr>
                <w:color w:val="313231"/>
                <w:sz w:val="20"/>
                <w:szCs w:val="20"/>
              </w:rPr>
              <w:t>are able to</w:t>
            </w:r>
            <w:proofErr w:type="gramEnd"/>
            <w:r>
              <w:rPr>
                <w:color w:val="313231"/>
                <w:sz w:val="20"/>
                <w:szCs w:val="20"/>
              </w:rPr>
              <w:t xml:space="preserve"> collect flexible plastics within the timescale set out in the RWS.</w:t>
            </w:r>
          </w:p>
          <w:p w14:paraId="758F4EB4" w14:textId="77777777" w:rsidR="008644F5" w:rsidRDefault="009C5C4E">
            <w:pPr>
              <w:spacing w:line="240" w:lineRule="auto"/>
              <w:rPr>
                <w:color w:val="313231"/>
                <w:sz w:val="20"/>
                <w:szCs w:val="20"/>
              </w:rPr>
            </w:pPr>
            <w:r>
              <w:rPr>
                <w:i/>
                <w:color w:val="313231"/>
                <w:sz w:val="20"/>
                <w:szCs w:val="20"/>
              </w:rPr>
              <w:t xml:space="preserve">Coffee pod </w:t>
            </w:r>
            <w:proofErr w:type="gramStart"/>
            <w:r>
              <w:rPr>
                <w:i/>
                <w:color w:val="313231"/>
                <w:sz w:val="20"/>
                <w:szCs w:val="20"/>
              </w:rPr>
              <w:t>recycling;</w:t>
            </w:r>
            <w:proofErr w:type="gramEnd"/>
            <w:r>
              <w:rPr>
                <w:i/>
                <w:color w:val="313231"/>
                <w:sz w:val="20"/>
                <w:szCs w:val="20"/>
              </w:rPr>
              <w:t xml:space="preserve"> </w:t>
            </w:r>
            <w:r>
              <w:rPr>
                <w:color w:val="313231"/>
                <w:sz w:val="20"/>
                <w:szCs w:val="20"/>
              </w:rPr>
              <w:t xml:space="preserve">Hackney will investigate opportunities to utilise the complementary </w:t>
            </w:r>
            <w:proofErr w:type="spellStart"/>
            <w:r>
              <w:rPr>
                <w:color w:val="313231"/>
                <w:sz w:val="20"/>
                <w:szCs w:val="20"/>
              </w:rPr>
              <w:t>Podback</w:t>
            </w:r>
            <w:proofErr w:type="spellEnd"/>
            <w:r>
              <w:rPr>
                <w:color w:val="313231"/>
                <w:sz w:val="20"/>
                <w:szCs w:val="20"/>
              </w:rPr>
              <w:t xml:space="preserve"> recycling services for coffee pod recycling, by use of under vehicle cages being retrofitted to vehicles.</w:t>
            </w:r>
          </w:p>
          <w:p w14:paraId="758F4EB5" w14:textId="77777777" w:rsidR="008644F5" w:rsidRDefault="009C5C4E">
            <w:pPr>
              <w:spacing w:line="240" w:lineRule="auto"/>
              <w:rPr>
                <w:color w:val="313231"/>
                <w:sz w:val="20"/>
                <w:szCs w:val="20"/>
              </w:rPr>
            </w:pPr>
            <w:r>
              <w:rPr>
                <w:i/>
                <w:color w:val="313231"/>
                <w:sz w:val="20"/>
                <w:szCs w:val="20"/>
              </w:rPr>
              <w:t>Battery recycling:</w:t>
            </w:r>
            <w:r>
              <w:rPr>
                <w:color w:val="313231"/>
                <w:sz w:val="20"/>
                <w:szCs w:val="20"/>
              </w:rPr>
              <w:t xml:space="preserve"> Review, expand and promote the battery recycling scheme offered via a network of drop-off points across the borough. Consideration of a new door-step battery recycling initiative, by use of under vehicle cages being retrofitted to vehicles.</w:t>
            </w:r>
          </w:p>
          <w:p w14:paraId="758F4EB6" w14:textId="77777777" w:rsidR="008644F5" w:rsidRDefault="009C5C4E">
            <w:pPr>
              <w:spacing w:line="240" w:lineRule="auto"/>
              <w:rPr>
                <w:color w:val="313231"/>
                <w:sz w:val="20"/>
                <w:szCs w:val="20"/>
              </w:rPr>
            </w:pPr>
            <w:r>
              <w:rPr>
                <w:i/>
                <w:color w:val="313231"/>
                <w:sz w:val="20"/>
                <w:szCs w:val="20"/>
              </w:rPr>
              <w:t>Small WEEE:</w:t>
            </w:r>
            <w:r>
              <w:rPr>
                <w:color w:val="313231"/>
                <w:sz w:val="20"/>
                <w:szCs w:val="20"/>
              </w:rPr>
              <w:t xml:space="preserve"> Review opportunities for expanding the accessibility of small electrical recycling, via kerbside schemes and/or an increased network of public bring sites.</w:t>
            </w:r>
          </w:p>
          <w:p w14:paraId="758F4EB7" w14:textId="77777777" w:rsidR="008644F5" w:rsidRDefault="009C5C4E">
            <w:pPr>
              <w:spacing w:line="240" w:lineRule="auto"/>
              <w:rPr>
                <w:sz w:val="20"/>
                <w:szCs w:val="20"/>
              </w:rPr>
            </w:pPr>
            <w:r>
              <w:rPr>
                <w:i/>
                <w:color w:val="313231"/>
                <w:sz w:val="20"/>
                <w:szCs w:val="20"/>
              </w:rPr>
              <w:t>Textiles:</w:t>
            </w:r>
            <w:r>
              <w:rPr>
                <w:color w:val="313231"/>
                <w:sz w:val="20"/>
                <w:szCs w:val="20"/>
              </w:rPr>
              <w:t xml:space="preserve"> Review opportunities for expanding the accessibility of textile recycling, via kerbside schemes and/or an </w:t>
            </w:r>
            <w:r>
              <w:rPr>
                <w:i/>
                <w:color w:val="313231"/>
                <w:sz w:val="20"/>
                <w:szCs w:val="20"/>
              </w:rPr>
              <w:t>increased</w:t>
            </w:r>
            <w:r>
              <w:rPr>
                <w:color w:val="313231"/>
                <w:sz w:val="20"/>
                <w:szCs w:val="20"/>
              </w:rPr>
              <w:t xml:space="preserve"> network of public bring sites.</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EB8" w14:textId="77777777" w:rsidR="008644F5" w:rsidRDefault="009C5C4E">
            <w:pPr>
              <w:widowControl w:val="0"/>
              <w:rPr>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B9" w14:textId="77777777" w:rsidR="008644F5" w:rsidRDefault="009C5C4E">
            <w:pPr>
              <w:spacing w:line="240" w:lineRule="auto"/>
              <w:rPr>
                <w:color w:val="313231"/>
                <w:sz w:val="20"/>
                <w:szCs w:val="20"/>
              </w:rPr>
            </w:pPr>
            <w:r>
              <w:rPr>
                <w:color w:val="313231"/>
                <w:sz w:val="20"/>
                <w:szCs w:val="20"/>
              </w:rPr>
              <w:t xml:space="preserve">Existing recycling networks continue to be promoted on the council website and through regular service communications. </w:t>
            </w:r>
            <w:proofErr w:type="gramStart"/>
            <w:r>
              <w:rPr>
                <w:color w:val="313231"/>
                <w:sz w:val="20"/>
                <w:szCs w:val="20"/>
              </w:rPr>
              <w:t>Our</w:t>
            </w:r>
            <w:proofErr w:type="gramEnd"/>
            <w:r>
              <w:rPr>
                <w:color w:val="313231"/>
                <w:sz w:val="20"/>
                <w:szCs w:val="20"/>
              </w:rPr>
              <w:t xml:space="preserve"> bring site network of single streamed banks allow residents to recycle materials not collected within our standard collection service locally, avoiding journeys to Household Waste and Recycling Centres in neighbouring boroughs.</w:t>
            </w:r>
          </w:p>
          <w:p w14:paraId="758F4EBA" w14:textId="77777777" w:rsidR="008644F5" w:rsidRDefault="008644F5">
            <w:pPr>
              <w:spacing w:line="240" w:lineRule="auto"/>
              <w:ind w:left="142"/>
              <w:rPr>
                <w:color w:val="313231"/>
                <w:sz w:val="20"/>
                <w:szCs w:val="20"/>
              </w:rPr>
            </w:pPr>
          </w:p>
          <w:p w14:paraId="758F4EBB" w14:textId="77777777" w:rsidR="008644F5" w:rsidRDefault="009C5C4E">
            <w:pPr>
              <w:spacing w:line="240" w:lineRule="auto"/>
              <w:rPr>
                <w:color w:val="313231"/>
                <w:sz w:val="20"/>
                <w:szCs w:val="20"/>
              </w:rPr>
            </w:pPr>
            <w:r>
              <w:rPr>
                <w:color w:val="313231"/>
                <w:sz w:val="20"/>
                <w:szCs w:val="20"/>
              </w:rPr>
              <w:t>We monitor our recycling sites and listen to feedback from users to adapt and improve the sites when required. We regularly inspect new locations to expand our network of banks and explore funding opportunities to improve and enhance this network.</w:t>
            </w:r>
          </w:p>
          <w:p w14:paraId="758F4EBC" w14:textId="77777777" w:rsidR="008644F5" w:rsidRDefault="008644F5">
            <w:pPr>
              <w:spacing w:line="240" w:lineRule="auto"/>
              <w:ind w:left="142"/>
              <w:rPr>
                <w:color w:val="313231"/>
                <w:sz w:val="20"/>
                <w:szCs w:val="20"/>
              </w:rPr>
            </w:pPr>
          </w:p>
          <w:p w14:paraId="758F4EBD" w14:textId="77777777" w:rsidR="008644F5" w:rsidRDefault="009C5C4E">
            <w:pPr>
              <w:spacing w:line="240" w:lineRule="auto"/>
              <w:rPr>
                <w:color w:val="313231"/>
                <w:sz w:val="20"/>
                <w:szCs w:val="20"/>
              </w:rPr>
            </w:pPr>
            <w:r>
              <w:rPr>
                <w:color w:val="313231"/>
                <w:sz w:val="20"/>
                <w:szCs w:val="20"/>
              </w:rPr>
              <w:t>Hackney continues to promote other local recycling options, such as soft plastic and battery recycling in local supermarkets and libraries.</w:t>
            </w:r>
          </w:p>
          <w:p w14:paraId="758F4EBE" w14:textId="77777777" w:rsidR="008644F5" w:rsidRDefault="008644F5">
            <w:pPr>
              <w:spacing w:line="240" w:lineRule="auto"/>
              <w:ind w:left="142"/>
              <w:rPr>
                <w:color w:val="313231"/>
                <w:sz w:val="20"/>
                <w:szCs w:val="20"/>
              </w:rPr>
            </w:pPr>
          </w:p>
          <w:p w14:paraId="758F4EBF" w14:textId="77777777" w:rsidR="008644F5" w:rsidRDefault="009C5C4E">
            <w:pPr>
              <w:spacing w:line="240" w:lineRule="auto"/>
              <w:rPr>
                <w:color w:val="313231"/>
                <w:sz w:val="20"/>
                <w:szCs w:val="20"/>
              </w:rPr>
            </w:pPr>
            <w:r>
              <w:rPr>
                <w:color w:val="313231"/>
                <w:sz w:val="20"/>
                <w:szCs w:val="20"/>
              </w:rPr>
              <w:t xml:space="preserve">Hackney promotes more sustainable options such as reusable products above recycling. To date, Hackney has not implemented a </w:t>
            </w:r>
            <w:proofErr w:type="spellStart"/>
            <w:r>
              <w:rPr>
                <w:color w:val="313231"/>
                <w:sz w:val="20"/>
                <w:szCs w:val="20"/>
              </w:rPr>
              <w:t>Podback</w:t>
            </w:r>
            <w:proofErr w:type="spellEnd"/>
            <w:r>
              <w:rPr>
                <w:color w:val="313231"/>
                <w:sz w:val="20"/>
                <w:szCs w:val="20"/>
              </w:rPr>
              <w:t xml:space="preserve"> recycling service for coffee pod recycling, but instead would encourage residents to choose reusable coffee pod options or recycling services offered by coffee pod brands.</w:t>
            </w:r>
          </w:p>
          <w:p w14:paraId="758F4EC0" w14:textId="77777777" w:rsidR="008644F5" w:rsidRDefault="008644F5">
            <w:pPr>
              <w:spacing w:line="240" w:lineRule="auto"/>
              <w:ind w:left="142"/>
              <w:rPr>
                <w:color w:val="313231"/>
                <w:sz w:val="20"/>
                <w:szCs w:val="20"/>
              </w:rPr>
            </w:pPr>
          </w:p>
          <w:p w14:paraId="758F4EC1" w14:textId="77777777" w:rsidR="008644F5" w:rsidRDefault="009C5C4E">
            <w:pPr>
              <w:spacing w:line="240" w:lineRule="auto"/>
              <w:rPr>
                <w:color w:val="313231"/>
                <w:sz w:val="20"/>
                <w:szCs w:val="20"/>
              </w:rPr>
            </w:pPr>
            <w:r>
              <w:rPr>
                <w:color w:val="313231"/>
                <w:sz w:val="20"/>
                <w:szCs w:val="20"/>
              </w:rPr>
              <w:t>Throughout 2024/25 officers have remained proactively engaged in coming changes to Simpler Recycling legislation. Officers have participated in industry webinars to understand the requirements and learn from the approach and results from trials conducted by other local authorities. Best practice and learnings will be applied when expanding services in Hackney in line with legislation. See</w:t>
            </w:r>
            <w:r>
              <w:rPr>
                <w:b/>
                <w:i/>
                <w:color w:val="313231"/>
                <w:sz w:val="20"/>
                <w:szCs w:val="20"/>
              </w:rPr>
              <w:t xml:space="preserve"> Hack#35</w:t>
            </w:r>
            <w:r>
              <w:rPr>
                <w:color w:val="313231"/>
                <w:sz w:val="20"/>
                <w:szCs w:val="20"/>
              </w:rPr>
              <w:t xml:space="preserve"> for further detail on future actions.</w:t>
            </w:r>
          </w:p>
          <w:p w14:paraId="758F4EC2" w14:textId="77777777" w:rsidR="008644F5" w:rsidRDefault="008644F5">
            <w:pPr>
              <w:spacing w:line="240" w:lineRule="auto"/>
              <w:ind w:left="142"/>
              <w:rPr>
                <w:color w:val="313231"/>
                <w:sz w:val="20"/>
                <w:szCs w:val="20"/>
              </w:rPr>
            </w:pPr>
          </w:p>
          <w:p w14:paraId="758F4EC3" w14:textId="77777777" w:rsidR="008644F5" w:rsidRDefault="009C5C4E">
            <w:pPr>
              <w:spacing w:line="240" w:lineRule="auto"/>
              <w:rPr>
                <w:color w:val="313231"/>
                <w:sz w:val="20"/>
                <w:szCs w:val="20"/>
              </w:rPr>
            </w:pPr>
            <w:r>
              <w:rPr>
                <w:color w:val="313231"/>
                <w:sz w:val="20"/>
                <w:szCs w:val="20"/>
              </w:rPr>
              <w:t>In 2024/25, NLWA continued to divert difficult-to-recycle materials from the residual waste bin, capturing even more material than in previous years.</w:t>
            </w:r>
          </w:p>
          <w:p w14:paraId="758F4EC4" w14:textId="77777777" w:rsidR="008644F5" w:rsidRDefault="008644F5">
            <w:pPr>
              <w:spacing w:line="240" w:lineRule="auto"/>
              <w:ind w:left="142"/>
              <w:rPr>
                <w:color w:val="313231"/>
                <w:sz w:val="20"/>
                <w:szCs w:val="20"/>
              </w:rPr>
            </w:pPr>
          </w:p>
          <w:p w14:paraId="758F4EC5" w14:textId="77777777" w:rsidR="008644F5" w:rsidRDefault="009C5C4E">
            <w:pPr>
              <w:spacing w:line="240" w:lineRule="auto"/>
              <w:rPr>
                <w:color w:val="313231"/>
                <w:sz w:val="18"/>
                <w:szCs w:val="18"/>
              </w:rPr>
            </w:pPr>
            <w:r>
              <w:rPr>
                <w:color w:val="313231"/>
                <w:sz w:val="20"/>
                <w:szCs w:val="20"/>
              </w:rPr>
              <w:t>Since January 2023, new legislation has required Waste Upholstered Domestic Seating to be classified as POPs. This change means that a portion of bulky waste previously recycled is now shredded and sent for energy recovery, thereby limiting the potential for recycling or reuse of certain bulky waste types. Hackney's POPs collection is now operating routinely, with these items collected as part of bulky waste and kept separate from non-POP items.</w:t>
            </w:r>
          </w:p>
          <w:p w14:paraId="758F4EC6" w14:textId="77777777" w:rsidR="008644F5" w:rsidRDefault="008644F5">
            <w:pPr>
              <w:spacing w:line="240" w:lineRule="auto"/>
              <w:ind w:left="142"/>
              <w:rPr>
                <w:color w:val="313231"/>
                <w:sz w:val="20"/>
                <w:szCs w:val="20"/>
              </w:rPr>
            </w:pPr>
          </w:p>
          <w:p w14:paraId="758F4EC7" w14:textId="77777777" w:rsidR="008644F5" w:rsidRDefault="009C5C4E">
            <w:pPr>
              <w:spacing w:line="240" w:lineRule="auto"/>
              <w:rPr>
                <w:color w:val="313231"/>
                <w:sz w:val="20"/>
                <w:szCs w:val="20"/>
              </w:rPr>
            </w:pPr>
            <w:r>
              <w:rPr>
                <w:color w:val="313231"/>
                <w:sz w:val="20"/>
                <w:szCs w:val="20"/>
              </w:rPr>
              <w:t>Following a trial period in 2023, north London residents can now recycle hard plastics, such as plastic children’s toys and garden furniture, at four of NLWA’s Reuse and Recycling Centres (RRCs).</w:t>
            </w:r>
          </w:p>
          <w:p w14:paraId="758F4EC8" w14:textId="77777777" w:rsidR="008644F5" w:rsidRDefault="008644F5">
            <w:pPr>
              <w:spacing w:line="240" w:lineRule="auto"/>
              <w:ind w:left="142"/>
              <w:rPr>
                <w:color w:val="313231"/>
                <w:sz w:val="20"/>
                <w:szCs w:val="20"/>
              </w:rPr>
            </w:pPr>
          </w:p>
          <w:p w14:paraId="758F4EC9" w14:textId="77777777" w:rsidR="008644F5" w:rsidRDefault="009C5C4E">
            <w:pPr>
              <w:spacing w:line="240" w:lineRule="auto"/>
              <w:rPr>
                <w:color w:val="313231"/>
                <w:sz w:val="20"/>
                <w:szCs w:val="20"/>
              </w:rPr>
            </w:pPr>
            <w:r>
              <w:rPr>
                <w:color w:val="313231"/>
                <w:sz w:val="20"/>
                <w:szCs w:val="20"/>
              </w:rPr>
              <w:lastRenderedPageBreak/>
              <w:t>NLWA operates a DIY reuse scheme at two RRCs which encourages residents to reuse DIY materials captured across the LEL RRC network free of charge.</w:t>
            </w:r>
          </w:p>
          <w:p w14:paraId="758F4ECA" w14:textId="77777777" w:rsidR="008644F5" w:rsidRDefault="008644F5">
            <w:pPr>
              <w:spacing w:line="240" w:lineRule="auto"/>
              <w:ind w:left="142"/>
              <w:rPr>
                <w:color w:val="313231"/>
                <w:sz w:val="20"/>
                <w:szCs w:val="20"/>
              </w:rPr>
            </w:pPr>
          </w:p>
          <w:p w14:paraId="758F4ECB" w14:textId="77777777" w:rsidR="008644F5" w:rsidRDefault="009C5C4E">
            <w:pPr>
              <w:spacing w:line="240" w:lineRule="auto"/>
              <w:rPr>
                <w:color w:val="313231"/>
                <w:sz w:val="20"/>
                <w:szCs w:val="20"/>
              </w:rPr>
            </w:pPr>
            <w:r>
              <w:rPr>
                <w:color w:val="313231"/>
                <w:sz w:val="20"/>
                <w:szCs w:val="20"/>
              </w:rPr>
              <w:t>In 2024/25, NLWA launched a dedicated disposable vape recycling service across RRCs to promote the safe disposal of these products. A trial of additional vape collection points in local authority buildings was considered but subsequently dropped due to fire safety concerns and the disposable vape ban effective from June 1st, 2025.</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CC" w14:textId="77777777" w:rsidR="008644F5" w:rsidRDefault="009C5C4E">
            <w:pPr>
              <w:spacing w:line="240" w:lineRule="auto"/>
              <w:rPr>
                <w:color w:val="313231"/>
                <w:sz w:val="20"/>
                <w:szCs w:val="20"/>
              </w:rPr>
            </w:pPr>
            <w:r>
              <w:rPr>
                <w:color w:val="313231"/>
                <w:sz w:val="20"/>
                <w:szCs w:val="20"/>
              </w:rPr>
              <w:lastRenderedPageBreak/>
              <w:t xml:space="preserve">Tonnage collected from textile banks in 2024/25 was 538,075 tonnes and this saved approximately 5,624 tonnes of carbon dioxide equivalent. 6.215 tonnes of WEEE </w:t>
            </w:r>
            <w:proofErr w:type="gramStart"/>
            <w:r>
              <w:rPr>
                <w:color w:val="313231"/>
                <w:sz w:val="20"/>
                <w:szCs w:val="20"/>
              </w:rPr>
              <w:t>was</w:t>
            </w:r>
            <w:proofErr w:type="gramEnd"/>
            <w:r>
              <w:rPr>
                <w:color w:val="313231"/>
                <w:sz w:val="20"/>
                <w:szCs w:val="20"/>
              </w:rPr>
              <w:t xml:space="preserve"> collected in 2024/25 across 18 banks.</w:t>
            </w:r>
          </w:p>
          <w:p w14:paraId="758F4ECD" w14:textId="77777777" w:rsidR="008644F5" w:rsidRDefault="008644F5">
            <w:pPr>
              <w:spacing w:line="240" w:lineRule="auto"/>
              <w:rPr>
                <w:color w:val="313231"/>
                <w:sz w:val="20"/>
                <w:szCs w:val="20"/>
              </w:rPr>
            </w:pPr>
          </w:p>
          <w:p w14:paraId="758F4ECE" w14:textId="77777777" w:rsidR="008644F5" w:rsidRDefault="009C5C4E">
            <w:pPr>
              <w:spacing w:line="240" w:lineRule="auto"/>
              <w:rPr>
                <w:color w:val="313231"/>
                <w:sz w:val="20"/>
                <w:szCs w:val="20"/>
              </w:rPr>
            </w:pPr>
            <w:r>
              <w:rPr>
                <w:color w:val="313231"/>
                <w:sz w:val="20"/>
                <w:szCs w:val="20"/>
              </w:rPr>
              <w:t>In 2024/25, NLWA saw a 7% increase in the number of mattresses recycled across the RRCs and waste transfer stations compared to last financial year, collecting an average of 8,512 mattresses for recycling every month.</w:t>
            </w:r>
          </w:p>
          <w:p w14:paraId="758F4ECF" w14:textId="77777777" w:rsidR="008644F5" w:rsidRDefault="008644F5">
            <w:pPr>
              <w:spacing w:line="240" w:lineRule="auto"/>
              <w:ind w:left="139"/>
              <w:rPr>
                <w:color w:val="313231"/>
                <w:sz w:val="20"/>
                <w:szCs w:val="20"/>
              </w:rPr>
            </w:pPr>
          </w:p>
          <w:p w14:paraId="758F4ED0" w14:textId="77777777" w:rsidR="008644F5" w:rsidRDefault="009C5C4E">
            <w:pPr>
              <w:spacing w:line="240" w:lineRule="auto"/>
              <w:rPr>
                <w:color w:val="313231"/>
                <w:sz w:val="20"/>
                <w:szCs w:val="20"/>
              </w:rPr>
            </w:pPr>
            <w:r>
              <w:rPr>
                <w:color w:val="313231"/>
                <w:sz w:val="20"/>
                <w:szCs w:val="20"/>
              </w:rPr>
              <w:t>The NLWA expansion of the hard plastic recycling service has seen an increase in the amount of material captured for recycling, with almost 170 tonnes recycled in 2024/25.</w:t>
            </w:r>
          </w:p>
          <w:p w14:paraId="758F4ED1" w14:textId="77777777" w:rsidR="008644F5" w:rsidRDefault="008644F5">
            <w:pPr>
              <w:spacing w:line="240" w:lineRule="auto"/>
              <w:rPr>
                <w:color w:val="313231"/>
                <w:sz w:val="20"/>
                <w:szCs w:val="20"/>
              </w:rPr>
            </w:pPr>
          </w:p>
          <w:p w14:paraId="758F4ED2" w14:textId="77777777" w:rsidR="008644F5" w:rsidRDefault="009C5C4E">
            <w:pPr>
              <w:spacing w:line="240" w:lineRule="auto"/>
              <w:rPr>
                <w:color w:val="313231"/>
                <w:sz w:val="20"/>
                <w:szCs w:val="20"/>
              </w:rPr>
            </w:pPr>
            <w:r>
              <w:rPr>
                <w:color w:val="313231"/>
                <w:sz w:val="20"/>
                <w:szCs w:val="20"/>
              </w:rPr>
              <w:t>The NLWA carpet recycling service, originally operating as a trial at South Access Road RRC, was introduced at two more RRCs and captured 213 tonnes of material in 2024/25.</w:t>
            </w:r>
          </w:p>
          <w:p w14:paraId="758F4ED3" w14:textId="77777777" w:rsidR="008644F5" w:rsidRDefault="008644F5">
            <w:pPr>
              <w:spacing w:line="240" w:lineRule="auto"/>
              <w:ind w:left="139"/>
              <w:rPr>
                <w:color w:val="313231"/>
                <w:sz w:val="20"/>
                <w:szCs w:val="20"/>
              </w:rPr>
            </w:pPr>
          </w:p>
          <w:p w14:paraId="758F4ED4" w14:textId="77777777" w:rsidR="008644F5" w:rsidRDefault="009C5C4E">
            <w:pPr>
              <w:spacing w:line="240" w:lineRule="auto"/>
              <w:rPr>
                <w:color w:val="313231"/>
                <w:sz w:val="20"/>
                <w:szCs w:val="20"/>
              </w:rPr>
            </w:pPr>
            <w:r>
              <w:rPr>
                <w:color w:val="313231"/>
                <w:sz w:val="20"/>
                <w:szCs w:val="20"/>
              </w:rPr>
              <w:t>NLWA saw a 56% increase in the amount of Expanded Polystyrene collected for recycling across RRCs in 2024/25 compared to the previous year.</w:t>
            </w:r>
          </w:p>
          <w:p w14:paraId="758F4ED5" w14:textId="77777777" w:rsidR="008644F5" w:rsidRDefault="008644F5">
            <w:pPr>
              <w:spacing w:line="240" w:lineRule="auto"/>
              <w:ind w:left="139"/>
              <w:rPr>
                <w:color w:val="313231"/>
                <w:sz w:val="20"/>
                <w:szCs w:val="20"/>
              </w:rPr>
            </w:pPr>
          </w:p>
          <w:p w14:paraId="758F4ED6" w14:textId="77777777" w:rsidR="008644F5" w:rsidRDefault="009C5C4E">
            <w:pPr>
              <w:spacing w:line="240" w:lineRule="auto"/>
              <w:rPr>
                <w:color w:val="313231"/>
                <w:sz w:val="20"/>
                <w:szCs w:val="20"/>
              </w:rPr>
            </w:pPr>
            <w:r>
              <w:rPr>
                <w:color w:val="313231"/>
                <w:sz w:val="20"/>
                <w:szCs w:val="20"/>
              </w:rPr>
              <w:t>The NLWA DIY reuse scheme at two RRCs saw an increase in diverted material from 91.8 tonnes in 2023/24 to 104.2 tonnes in 2024/25. Additionally, 108 tonnes of paint were collected for reuse by residents in 2024/25, a 35-tonne increase from the previous year.</w:t>
            </w:r>
          </w:p>
          <w:p w14:paraId="758F4ED7" w14:textId="77777777" w:rsidR="008644F5" w:rsidRDefault="008644F5">
            <w:pPr>
              <w:spacing w:line="240" w:lineRule="auto"/>
              <w:ind w:left="139"/>
              <w:rPr>
                <w:color w:val="313231"/>
                <w:sz w:val="20"/>
                <w:szCs w:val="20"/>
              </w:rPr>
            </w:pPr>
          </w:p>
          <w:p w14:paraId="758F4ED8" w14:textId="77777777" w:rsidR="008644F5" w:rsidRDefault="009C5C4E">
            <w:pPr>
              <w:spacing w:line="240" w:lineRule="auto"/>
              <w:rPr>
                <w:color w:val="313231"/>
                <w:sz w:val="20"/>
                <w:szCs w:val="20"/>
              </w:rPr>
            </w:pPr>
            <w:r>
              <w:rPr>
                <w:color w:val="313231"/>
                <w:sz w:val="20"/>
                <w:szCs w:val="20"/>
              </w:rPr>
              <w:t>The NLWA disposable vape recycling service scheme captured a total of 830 kilograms of material in its first year of operation. This is equivalent to approximately 39,500 individual disposable vapes diverted from litter, street and kerbside bins.</w:t>
            </w:r>
          </w:p>
          <w:p w14:paraId="758F4ED9" w14:textId="77777777" w:rsidR="008644F5" w:rsidRDefault="008644F5">
            <w:pPr>
              <w:spacing w:line="240" w:lineRule="auto"/>
              <w:ind w:left="139"/>
              <w:rPr>
                <w:b/>
                <w:color w:val="FF0000"/>
                <w:sz w:val="20"/>
                <w:szCs w:val="20"/>
              </w:rPr>
            </w:pPr>
          </w:p>
          <w:p w14:paraId="758F4EDA" w14:textId="77777777" w:rsidR="008644F5" w:rsidRDefault="008644F5">
            <w:pPr>
              <w:spacing w:line="240" w:lineRule="auto"/>
              <w:rPr>
                <w:color w:val="313231"/>
                <w:sz w:val="20"/>
                <w:szCs w:val="20"/>
              </w:rPr>
            </w:pPr>
          </w:p>
        </w:tc>
      </w:tr>
      <w:tr w:rsidR="008644F5" w14:paraId="758F4EEE"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EDC" w14:textId="77777777" w:rsidR="008644F5" w:rsidRPr="00CF7D3A" w:rsidRDefault="009C5C4E">
            <w:pPr>
              <w:spacing w:line="240" w:lineRule="auto"/>
              <w:rPr>
                <w:b/>
                <w:color w:val="313231"/>
                <w:sz w:val="20"/>
                <w:szCs w:val="20"/>
              </w:rPr>
            </w:pPr>
            <w:r w:rsidRPr="00CF7D3A">
              <w:rPr>
                <w:b/>
                <w:color w:val="313231"/>
                <w:sz w:val="20"/>
                <w:szCs w:val="20"/>
              </w:rPr>
              <w:t>Hack#7</w:t>
            </w:r>
          </w:p>
        </w:tc>
        <w:tc>
          <w:tcPr>
            <w:tcW w:w="1843" w:type="dxa"/>
            <w:tcBorders>
              <w:top w:val="single" w:sz="4" w:space="0" w:color="000000"/>
              <w:left w:val="single" w:sz="4" w:space="0" w:color="000000"/>
              <w:bottom w:val="single" w:sz="4" w:space="0" w:color="000000"/>
              <w:right w:val="single" w:sz="4" w:space="0" w:color="000000"/>
            </w:tcBorders>
          </w:tcPr>
          <w:p w14:paraId="758F4EDD" w14:textId="77777777" w:rsidR="008644F5" w:rsidRDefault="009C5C4E">
            <w:pPr>
              <w:spacing w:line="240" w:lineRule="auto"/>
              <w:rPr>
                <w:sz w:val="20"/>
                <w:szCs w:val="20"/>
              </w:rPr>
            </w:pPr>
            <w:r>
              <w:rPr>
                <w:b/>
                <w:color w:val="313231"/>
                <w:sz w:val="20"/>
                <w:szCs w:val="20"/>
              </w:rPr>
              <w:t xml:space="preserve">Estates Recycling Programme </w:t>
            </w:r>
            <w:r>
              <w:rPr>
                <w:color w:val="313231"/>
                <w:sz w:val="20"/>
                <w:szCs w:val="20"/>
              </w:rPr>
              <w:t>(Hackney Housing)</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DE" w14:textId="77777777" w:rsidR="008644F5" w:rsidRDefault="009C5C4E">
            <w:pPr>
              <w:spacing w:line="240" w:lineRule="auto"/>
              <w:rPr>
                <w:color w:val="313231"/>
                <w:sz w:val="20"/>
                <w:szCs w:val="20"/>
              </w:rPr>
            </w:pPr>
            <w:r>
              <w:rPr>
                <w:color w:val="313231"/>
                <w:sz w:val="20"/>
                <w:szCs w:val="20"/>
              </w:rPr>
              <w:t>A dedicated Estates Recycling Programme (ERP) team will work with Property Asset Management, Building Maintenance and Estate Environment, and Housing Management teams across the Council to deliver a capital programme that aims to improve the recycling performance on housing estates. The programme will:</w:t>
            </w:r>
          </w:p>
          <w:p w14:paraId="758F4EDF" w14:textId="77777777" w:rsidR="008644F5" w:rsidRDefault="009C5C4E">
            <w:pPr>
              <w:spacing w:line="240" w:lineRule="auto"/>
              <w:rPr>
                <w:color w:val="313231"/>
                <w:sz w:val="20"/>
                <w:szCs w:val="20"/>
              </w:rPr>
            </w:pPr>
            <w:r>
              <w:rPr>
                <w:color w:val="313231"/>
                <w:sz w:val="20"/>
                <w:szCs w:val="20"/>
              </w:rPr>
              <w:t>Improve existing waste and recycling facilities, up to the standards of the ‘Flats Recycling Package’.</w:t>
            </w:r>
          </w:p>
          <w:p w14:paraId="758F4EE0" w14:textId="77777777" w:rsidR="008644F5" w:rsidRDefault="009C5C4E">
            <w:pPr>
              <w:spacing w:line="240" w:lineRule="auto"/>
              <w:rPr>
                <w:color w:val="313231"/>
                <w:sz w:val="20"/>
                <w:szCs w:val="20"/>
              </w:rPr>
            </w:pPr>
            <w:r>
              <w:rPr>
                <w:color w:val="313231"/>
                <w:sz w:val="20"/>
                <w:szCs w:val="20"/>
              </w:rPr>
              <w:t xml:space="preserve">Close waste chutes and construct new facilities for co-located waste and recycling bins in priority locations close to the entrances of the blocks, with high specification signage, resident engagement and an aftercare package. Infrastructure works will be completed on 8 large estates in Phase 5 of the programme (2022-24), with further estates under consideration for Phase 6 in 2023-25. </w:t>
            </w:r>
          </w:p>
          <w:p w14:paraId="758F4EE1" w14:textId="77777777" w:rsidR="008644F5" w:rsidRDefault="009C5C4E">
            <w:pPr>
              <w:spacing w:line="240" w:lineRule="auto"/>
              <w:rPr>
                <w:color w:val="313231"/>
                <w:sz w:val="20"/>
                <w:szCs w:val="20"/>
              </w:rPr>
            </w:pPr>
            <w:r>
              <w:rPr>
                <w:color w:val="313231"/>
                <w:sz w:val="20"/>
                <w:szCs w:val="20"/>
              </w:rPr>
              <w:t xml:space="preserve">A future plan will be developed which integrates these infrastructural works into routine repair and improvement works delivered by the Property Asset Management team in Housing Services, with ongoing support from the Sustainability &amp; Environment Team, so that all estates are visited and improvements considered over the </w:t>
            </w:r>
            <w:proofErr w:type="gramStart"/>
            <w:r>
              <w:rPr>
                <w:color w:val="313231"/>
                <w:sz w:val="20"/>
                <w:szCs w:val="20"/>
              </w:rPr>
              <w:t>7 year</w:t>
            </w:r>
            <w:proofErr w:type="gramEnd"/>
            <w:r>
              <w:rPr>
                <w:color w:val="313231"/>
                <w:sz w:val="20"/>
                <w:szCs w:val="20"/>
              </w:rPr>
              <w:t xml:space="preserve"> cyclical programme and on an ongoing basis.</w:t>
            </w:r>
          </w:p>
          <w:p w14:paraId="758F4EE2" w14:textId="77777777" w:rsidR="008644F5" w:rsidRDefault="009C5C4E">
            <w:pPr>
              <w:spacing w:line="240" w:lineRule="auto"/>
              <w:rPr>
                <w:color w:val="313231"/>
                <w:sz w:val="20"/>
                <w:szCs w:val="20"/>
              </w:rPr>
            </w:pPr>
            <w:r>
              <w:rPr>
                <w:color w:val="313231"/>
                <w:sz w:val="20"/>
                <w:szCs w:val="20"/>
              </w:rPr>
              <w:t>Install kitchen units with separate compartments for waste and recycling in all properties where works are undertaken (properties that become vacant, kitchens that are refurbished and new kitchens on regenerated estates.).</w:t>
            </w:r>
          </w:p>
          <w:p w14:paraId="758F4EE3" w14:textId="77777777" w:rsidR="008644F5" w:rsidRDefault="009C5C4E">
            <w:pPr>
              <w:spacing w:line="240" w:lineRule="auto"/>
              <w:rPr>
                <w:color w:val="313231"/>
                <w:sz w:val="20"/>
                <w:szCs w:val="20"/>
              </w:rPr>
            </w:pPr>
            <w:r>
              <w:rPr>
                <w:color w:val="313231"/>
                <w:sz w:val="20"/>
                <w:szCs w:val="20"/>
              </w:rPr>
              <w:t>Deliver recycling welcome packs to new residents, including distributing food waste caddies.</w:t>
            </w:r>
          </w:p>
          <w:p w14:paraId="758F4EE4" w14:textId="77777777" w:rsidR="008644F5" w:rsidRDefault="009C5C4E">
            <w:pPr>
              <w:spacing w:line="240" w:lineRule="auto"/>
              <w:rPr>
                <w:color w:val="313231"/>
                <w:sz w:val="20"/>
                <w:szCs w:val="20"/>
              </w:rPr>
            </w:pPr>
            <w:r>
              <w:rPr>
                <w:color w:val="313231"/>
                <w:sz w:val="20"/>
                <w:szCs w:val="20"/>
              </w:rPr>
              <w:t>Installation of new notice boards and signage to improve access to service information and communication with residents.</w:t>
            </w:r>
          </w:p>
          <w:p w14:paraId="758F4EE5" w14:textId="77777777" w:rsidR="008644F5" w:rsidRDefault="009C5C4E">
            <w:pPr>
              <w:spacing w:line="240" w:lineRule="auto"/>
              <w:rPr>
                <w:sz w:val="20"/>
                <w:szCs w:val="20"/>
              </w:rPr>
            </w:pPr>
            <w:r>
              <w:rPr>
                <w:color w:val="313231"/>
                <w:sz w:val="20"/>
                <w:szCs w:val="20"/>
              </w:rPr>
              <w:t xml:space="preserve">Ensure that all new and existing housing properties meet future service requirements. </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EE6" w14:textId="77777777" w:rsidR="008644F5" w:rsidRDefault="009C5C4E">
            <w:pPr>
              <w:widowControl w:val="0"/>
              <w:rPr>
                <w:color w:val="70AD47"/>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E7" w14:textId="77777777" w:rsidR="008644F5" w:rsidRDefault="009C5C4E">
            <w:pPr>
              <w:spacing w:line="240" w:lineRule="auto"/>
              <w:rPr>
                <w:color w:val="313231"/>
                <w:sz w:val="20"/>
                <w:szCs w:val="20"/>
              </w:rPr>
            </w:pPr>
            <w:r>
              <w:rPr>
                <w:color w:val="313231"/>
                <w:sz w:val="20"/>
                <w:szCs w:val="20"/>
              </w:rPr>
              <w:t xml:space="preserve">The Estates Recycling Programme (ERP) saw the completion of Phase 5, with construction works on 8 Hackney Housing Estates finishing in December 2024. Works within this </w:t>
            </w:r>
            <w:proofErr w:type="gramStart"/>
            <w:r>
              <w:rPr>
                <w:color w:val="313231"/>
                <w:sz w:val="20"/>
                <w:szCs w:val="20"/>
              </w:rPr>
              <w:t>time period</w:t>
            </w:r>
            <w:proofErr w:type="gramEnd"/>
            <w:r>
              <w:rPr>
                <w:color w:val="313231"/>
                <w:sz w:val="20"/>
                <w:szCs w:val="20"/>
              </w:rPr>
              <w:t xml:space="preserve"> were delivered on time, on budget and to a high standard, with no health and safety incidents. Phase 5 won 'Best Local Authority Recycling Initiative' at the Awards for Excellence in Waste and Recycling Management and has been recognised as a finalist in a variety of other award events and categories.</w:t>
            </w:r>
          </w:p>
          <w:p w14:paraId="758F4EE8" w14:textId="77777777" w:rsidR="008644F5" w:rsidRDefault="008644F5">
            <w:pPr>
              <w:spacing w:line="240" w:lineRule="auto"/>
              <w:ind w:left="142"/>
              <w:rPr>
                <w:color w:val="313231"/>
                <w:sz w:val="20"/>
                <w:szCs w:val="20"/>
              </w:rPr>
            </w:pPr>
          </w:p>
          <w:p w14:paraId="758F4EE9" w14:textId="77777777" w:rsidR="008644F5" w:rsidRDefault="009C5C4E">
            <w:pPr>
              <w:spacing w:line="240" w:lineRule="auto"/>
              <w:rPr>
                <w:color w:val="313231"/>
                <w:sz w:val="20"/>
                <w:szCs w:val="20"/>
              </w:rPr>
            </w:pPr>
            <w:r>
              <w:rPr>
                <w:color w:val="313231"/>
                <w:sz w:val="20"/>
                <w:szCs w:val="20"/>
              </w:rPr>
              <w:t xml:space="preserve">Phase 6 planning began in September 2024. 24 Hackney Housing Estates were </w:t>
            </w:r>
            <w:proofErr w:type="gramStart"/>
            <w:r>
              <w:rPr>
                <w:color w:val="313231"/>
                <w:sz w:val="20"/>
                <w:szCs w:val="20"/>
              </w:rPr>
              <w:t>selected</w:t>
            </w:r>
            <w:proofErr w:type="gramEnd"/>
            <w:r>
              <w:rPr>
                <w:color w:val="313231"/>
                <w:sz w:val="20"/>
                <w:szCs w:val="20"/>
              </w:rPr>
              <w:t xml:space="preserve"> and 2-3 potential bin store locations have been identified for 129 housing blocks for internal and external consultation. Construction works are set to take place in 2026/27 and 2027/28. This and previous phases will mean that 50% of Hackney Housing estates with chutes will have had infrastructure improvements and gone through the programme.</w:t>
            </w:r>
          </w:p>
          <w:p w14:paraId="758F4EEA" w14:textId="77777777" w:rsidR="008644F5" w:rsidRDefault="008644F5">
            <w:pPr>
              <w:spacing w:line="240" w:lineRule="auto"/>
              <w:ind w:left="142"/>
              <w:rPr>
                <w:color w:val="313231"/>
                <w:sz w:val="20"/>
                <w:szCs w:val="20"/>
              </w:rPr>
            </w:pPr>
          </w:p>
          <w:p w14:paraId="758F4EEB" w14:textId="77777777" w:rsidR="008644F5" w:rsidRDefault="009C5C4E">
            <w:pPr>
              <w:spacing w:line="240" w:lineRule="auto"/>
              <w:rPr>
                <w:color w:val="313231"/>
                <w:sz w:val="20"/>
                <w:szCs w:val="20"/>
              </w:rPr>
            </w:pPr>
            <w:r>
              <w:rPr>
                <w:color w:val="313231"/>
                <w:sz w:val="20"/>
                <w:szCs w:val="20"/>
              </w:rPr>
              <w:t xml:space="preserve">The Aftercare Package began in December 2024 and is a re-engagement initiative designed to improve recycling performance on the 17 estates post introduction of the new ERP recycling infrastructure. This involved ERP team members carrying out activities on the estates to re-engage with residents and encourage them to recycle. The activities so far include bin store audits and repairs and distributing newsletters. </w:t>
            </w:r>
            <w:proofErr w:type="gramStart"/>
            <w:r>
              <w:rPr>
                <w:color w:val="313231"/>
                <w:sz w:val="20"/>
                <w:szCs w:val="20"/>
              </w:rPr>
              <w:t>Future plans</w:t>
            </w:r>
            <w:proofErr w:type="gramEnd"/>
            <w:r>
              <w:rPr>
                <w:color w:val="313231"/>
                <w:sz w:val="20"/>
                <w:szCs w:val="20"/>
              </w:rPr>
              <w:t xml:space="preserve"> include distributing leaflets and service posters, door-knocking, hosting workshops / events and organising resident Material Recovery Facility (MRF) site visits. The Aftercare Package will continue throughout 2025/26 (see </w:t>
            </w:r>
            <w:r>
              <w:rPr>
                <w:b/>
                <w:i/>
                <w:sz w:val="20"/>
                <w:szCs w:val="20"/>
              </w:rPr>
              <w:t xml:space="preserve">Hack#31 </w:t>
            </w:r>
            <w:r>
              <w:rPr>
                <w:sz w:val="20"/>
                <w:szCs w:val="20"/>
              </w:rPr>
              <w:t>for more information).</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EC" w14:textId="77777777" w:rsidR="008644F5" w:rsidRDefault="009C5C4E">
            <w:pPr>
              <w:spacing w:line="240" w:lineRule="auto"/>
              <w:rPr>
                <w:color w:val="313231"/>
                <w:sz w:val="20"/>
                <w:szCs w:val="20"/>
              </w:rPr>
            </w:pPr>
            <w:r>
              <w:rPr>
                <w:color w:val="313231"/>
                <w:sz w:val="20"/>
                <w:szCs w:val="20"/>
              </w:rPr>
              <w:t>Phase 5 closed 58 high-risk waste chutes and installed 33 bespoke fire-safe bin stores with optimised recycling-to-waste ratios for 1,217 dwellings. This provided residents with an opportunity to waste less and recycle more while reducing the risk of chute blockages and fires. Initial fill-rate and crew tonnage monitoring show the recycling rate has increased by 33.2%.</w:t>
            </w:r>
          </w:p>
          <w:p w14:paraId="758F4EED" w14:textId="77777777" w:rsidR="008644F5" w:rsidRDefault="008644F5">
            <w:pPr>
              <w:spacing w:line="240" w:lineRule="auto"/>
              <w:ind w:left="139"/>
              <w:rPr>
                <w:color w:val="313231"/>
                <w:sz w:val="20"/>
                <w:szCs w:val="20"/>
              </w:rPr>
            </w:pPr>
          </w:p>
        </w:tc>
      </w:tr>
      <w:tr w:rsidR="008644F5" w14:paraId="758F4EFB"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EEF" w14:textId="77777777" w:rsidR="008644F5" w:rsidRPr="00CF7D3A" w:rsidRDefault="009C5C4E">
            <w:pPr>
              <w:spacing w:line="240" w:lineRule="auto"/>
              <w:rPr>
                <w:b/>
                <w:color w:val="313231"/>
                <w:sz w:val="20"/>
                <w:szCs w:val="20"/>
              </w:rPr>
            </w:pPr>
            <w:r w:rsidRPr="00CF7D3A">
              <w:rPr>
                <w:b/>
                <w:color w:val="313231"/>
                <w:sz w:val="20"/>
                <w:szCs w:val="20"/>
              </w:rPr>
              <w:t>Hack#8</w:t>
            </w:r>
          </w:p>
        </w:tc>
        <w:tc>
          <w:tcPr>
            <w:tcW w:w="1843" w:type="dxa"/>
            <w:tcBorders>
              <w:top w:val="single" w:sz="4" w:space="0" w:color="000000"/>
              <w:left w:val="single" w:sz="4" w:space="0" w:color="000000"/>
              <w:bottom w:val="single" w:sz="4" w:space="0" w:color="000000"/>
              <w:right w:val="single" w:sz="4" w:space="0" w:color="000000"/>
            </w:tcBorders>
          </w:tcPr>
          <w:p w14:paraId="758F4EF0" w14:textId="77777777" w:rsidR="008644F5" w:rsidRDefault="009C5C4E">
            <w:pPr>
              <w:spacing w:line="240" w:lineRule="auto"/>
              <w:rPr>
                <w:sz w:val="20"/>
                <w:szCs w:val="20"/>
              </w:rPr>
            </w:pPr>
            <w:r>
              <w:rPr>
                <w:b/>
                <w:color w:val="313231"/>
                <w:sz w:val="20"/>
                <w:szCs w:val="20"/>
              </w:rPr>
              <w:t>Housing Association Recycling</w:t>
            </w:r>
            <w:r>
              <w:rPr>
                <w:color w:val="313231"/>
                <w:sz w:val="20"/>
                <w:szCs w:val="20"/>
              </w:rPr>
              <w:t xml:space="preserve"> Programme</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F1" w14:textId="77777777" w:rsidR="008644F5" w:rsidRDefault="009C5C4E">
            <w:pPr>
              <w:spacing w:line="240" w:lineRule="auto"/>
              <w:rPr>
                <w:color w:val="313231"/>
                <w:sz w:val="20"/>
                <w:szCs w:val="20"/>
              </w:rPr>
            </w:pPr>
            <w:r>
              <w:rPr>
                <w:color w:val="313231"/>
                <w:sz w:val="20"/>
                <w:szCs w:val="20"/>
              </w:rPr>
              <w:t xml:space="preserve">Deliver the Housing Association Recycling Programme, which aims to work in partnership with our Housing Associations to deliver improvements in waste and recycling through a range of pre-defined activities, including review of waste / recycling bin capacities, signage, bin stores, cleanliness and communications lead by the housing providers. </w:t>
            </w:r>
          </w:p>
          <w:p w14:paraId="758F4EF2" w14:textId="77777777" w:rsidR="008644F5" w:rsidRDefault="008644F5">
            <w:pPr>
              <w:spacing w:line="240" w:lineRule="auto"/>
              <w:ind w:left="135"/>
              <w:rPr>
                <w:color w:val="313231"/>
                <w:sz w:val="20"/>
                <w:szCs w:val="20"/>
              </w:rPr>
            </w:pPr>
          </w:p>
          <w:p w14:paraId="758F4EF3" w14:textId="77777777" w:rsidR="008644F5" w:rsidRDefault="009C5C4E">
            <w:pPr>
              <w:spacing w:line="240" w:lineRule="auto"/>
              <w:rPr>
                <w:sz w:val="20"/>
                <w:szCs w:val="20"/>
              </w:rPr>
            </w:pPr>
            <w:r>
              <w:rPr>
                <w:color w:val="313231"/>
                <w:sz w:val="20"/>
                <w:szCs w:val="20"/>
              </w:rPr>
              <w:lastRenderedPageBreak/>
              <w:t>The programme aims to build upon the ‘Flats Recycling package’, supporting Housing Associations in working towards the minimum service standards set out within.</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EF4" w14:textId="77777777" w:rsidR="008644F5" w:rsidRDefault="009C5C4E">
            <w:pPr>
              <w:widowControl w:val="0"/>
              <w:rPr>
                <w:sz w:val="20"/>
                <w:szCs w:val="20"/>
              </w:rPr>
            </w:pPr>
            <w:r>
              <w:rPr>
                <w:color w:val="ED7D31"/>
                <w:sz w:val="20"/>
                <w:szCs w:val="20"/>
              </w:rPr>
              <w:lastRenderedPageBreak/>
              <w:t>Delayed / on-hold / no progress to date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F5" w14:textId="77777777" w:rsidR="008644F5" w:rsidRDefault="009C5C4E">
            <w:pPr>
              <w:spacing w:line="240" w:lineRule="auto"/>
              <w:rPr>
                <w:color w:val="313231"/>
                <w:sz w:val="20"/>
                <w:szCs w:val="20"/>
              </w:rPr>
            </w:pPr>
            <w:r>
              <w:rPr>
                <w:color w:val="313231"/>
                <w:sz w:val="20"/>
                <w:szCs w:val="20"/>
              </w:rPr>
              <w:t xml:space="preserve">With the contacts made through the launch of the Housing Association Recycling Programme in 2021/22, we continue to work with a range of stakeholders, including Housing Associations, Housing Officers, Facilities Managers, and caretakers on various estates. </w:t>
            </w:r>
          </w:p>
          <w:p w14:paraId="758F4EF6" w14:textId="77777777" w:rsidR="008644F5" w:rsidRDefault="008644F5">
            <w:pPr>
              <w:spacing w:line="240" w:lineRule="auto"/>
              <w:rPr>
                <w:color w:val="313231"/>
                <w:sz w:val="20"/>
                <w:szCs w:val="20"/>
              </w:rPr>
            </w:pPr>
          </w:p>
          <w:p w14:paraId="758F4EF7" w14:textId="77777777" w:rsidR="008644F5" w:rsidRDefault="009C5C4E">
            <w:pPr>
              <w:widowControl w:val="0"/>
              <w:rPr>
                <w:color w:val="313231"/>
                <w:sz w:val="20"/>
                <w:szCs w:val="20"/>
              </w:rPr>
            </w:pPr>
            <w:r>
              <w:rPr>
                <w:color w:val="313231"/>
                <w:sz w:val="20"/>
                <w:szCs w:val="20"/>
              </w:rPr>
              <w:t>Hackney continues to support estate Housing Managers through the Simpler Recycling changes with guidance and signposting to useful resources.</w:t>
            </w:r>
          </w:p>
          <w:p w14:paraId="758F4EF8" w14:textId="77777777" w:rsidR="008644F5" w:rsidRDefault="008644F5">
            <w:pPr>
              <w:spacing w:line="240" w:lineRule="auto"/>
              <w:rPr>
                <w:color w:val="313231"/>
                <w:sz w:val="20"/>
                <w:szCs w:val="20"/>
              </w:rPr>
            </w:pPr>
          </w:p>
          <w:p w14:paraId="758F4EF9" w14:textId="77777777" w:rsidR="008644F5" w:rsidRDefault="009C5C4E">
            <w:pPr>
              <w:spacing w:line="240" w:lineRule="auto"/>
              <w:rPr>
                <w:color w:val="313231"/>
                <w:sz w:val="20"/>
                <w:szCs w:val="20"/>
              </w:rPr>
            </w:pPr>
            <w:r>
              <w:rPr>
                <w:color w:val="313231"/>
                <w:sz w:val="20"/>
                <w:szCs w:val="20"/>
              </w:rPr>
              <w:t>Further work to deliver the programme will be taken forward once route optimisation on estates has been completed. This will be considered for 2025/26.</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FA" w14:textId="77777777" w:rsidR="008644F5" w:rsidRDefault="009C5C4E">
            <w:pPr>
              <w:spacing w:line="240" w:lineRule="auto"/>
              <w:rPr>
                <w:color w:val="313231"/>
                <w:sz w:val="20"/>
                <w:szCs w:val="20"/>
              </w:rPr>
            </w:pPr>
            <w:r>
              <w:rPr>
                <w:color w:val="313231"/>
                <w:sz w:val="20"/>
                <w:szCs w:val="20"/>
              </w:rPr>
              <w:t>Hackney, Housing Associations, Housing Officers, Facilities Managers and caretakers have worked together to address waste presentation issues, increase recycling capacity where possible, and promote recycling services.</w:t>
            </w:r>
          </w:p>
        </w:tc>
      </w:tr>
      <w:tr w:rsidR="008644F5" w14:paraId="758F4F13"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EFC" w14:textId="77777777" w:rsidR="008644F5" w:rsidRPr="00CF7D3A" w:rsidRDefault="009C5C4E">
            <w:pPr>
              <w:spacing w:line="240" w:lineRule="auto"/>
              <w:rPr>
                <w:b/>
                <w:color w:val="313231"/>
                <w:sz w:val="20"/>
                <w:szCs w:val="20"/>
              </w:rPr>
            </w:pPr>
            <w:r w:rsidRPr="00CF7D3A">
              <w:rPr>
                <w:b/>
                <w:color w:val="313231"/>
                <w:sz w:val="20"/>
                <w:szCs w:val="20"/>
              </w:rPr>
              <w:t>Hack#9</w:t>
            </w:r>
          </w:p>
        </w:tc>
        <w:tc>
          <w:tcPr>
            <w:tcW w:w="1843" w:type="dxa"/>
            <w:tcBorders>
              <w:top w:val="single" w:sz="4" w:space="0" w:color="000000"/>
              <w:left w:val="single" w:sz="4" w:space="0" w:color="000000"/>
              <w:bottom w:val="single" w:sz="4" w:space="0" w:color="000000"/>
              <w:right w:val="single" w:sz="4" w:space="0" w:color="000000"/>
            </w:tcBorders>
          </w:tcPr>
          <w:p w14:paraId="758F4EFD" w14:textId="77777777" w:rsidR="008644F5" w:rsidRDefault="009C5C4E">
            <w:pPr>
              <w:spacing w:line="240" w:lineRule="auto"/>
              <w:rPr>
                <w:sz w:val="20"/>
                <w:szCs w:val="20"/>
              </w:rPr>
            </w:pPr>
            <w:r>
              <w:rPr>
                <w:b/>
                <w:color w:val="313231"/>
                <w:sz w:val="20"/>
                <w:szCs w:val="20"/>
              </w:rPr>
              <w:t>Flats recycling;</w:t>
            </w:r>
            <w:r>
              <w:rPr>
                <w:color w:val="313231"/>
                <w:sz w:val="20"/>
                <w:szCs w:val="20"/>
              </w:rPr>
              <w:t xml:space="preserve"> general estates interventions</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EFE" w14:textId="77777777" w:rsidR="008644F5" w:rsidRDefault="009C5C4E">
            <w:pPr>
              <w:spacing w:line="240" w:lineRule="auto"/>
              <w:rPr>
                <w:color w:val="313231"/>
                <w:sz w:val="20"/>
                <w:szCs w:val="20"/>
              </w:rPr>
            </w:pPr>
            <w:r>
              <w:rPr>
                <w:color w:val="313231"/>
                <w:sz w:val="20"/>
                <w:szCs w:val="20"/>
              </w:rPr>
              <w:t>A range of interventions will be developed and implemented on our estates to deliver an improvement in the recycling rate (increased recycling, reduce waste) and reduce contamination rates (and therefore recyclable material disposed of as waste):</w:t>
            </w:r>
          </w:p>
          <w:p w14:paraId="758F4EFF" w14:textId="77777777" w:rsidR="008644F5" w:rsidRDefault="009C5C4E">
            <w:pPr>
              <w:spacing w:line="240" w:lineRule="auto"/>
              <w:rPr>
                <w:color w:val="313231"/>
                <w:sz w:val="20"/>
                <w:szCs w:val="20"/>
              </w:rPr>
            </w:pPr>
            <w:r>
              <w:rPr>
                <w:color w:val="313231"/>
                <w:sz w:val="20"/>
                <w:szCs w:val="20"/>
              </w:rPr>
              <w:t xml:space="preserve">Deliver targeted service promotion on estates on low-performing rounds, developing and distributing new printed media, utilising digital marketing and delivering door-knocking engagement. Targeting </w:t>
            </w:r>
            <w:proofErr w:type="spellStart"/>
            <w:r>
              <w:rPr>
                <w:color w:val="313231"/>
                <w:sz w:val="20"/>
                <w:szCs w:val="20"/>
              </w:rPr>
              <w:t>approx</w:t>
            </w:r>
            <w:proofErr w:type="spellEnd"/>
            <w:r>
              <w:rPr>
                <w:color w:val="313231"/>
                <w:sz w:val="20"/>
                <w:szCs w:val="20"/>
              </w:rPr>
              <w:t xml:space="preserve"> 10,000-15,000 households in 2022/23. </w:t>
            </w:r>
          </w:p>
          <w:p w14:paraId="758F4F00" w14:textId="77777777" w:rsidR="008644F5" w:rsidRDefault="009C5C4E">
            <w:pPr>
              <w:spacing w:line="240" w:lineRule="auto"/>
              <w:rPr>
                <w:color w:val="313231"/>
                <w:sz w:val="20"/>
                <w:szCs w:val="20"/>
              </w:rPr>
            </w:pPr>
            <w:r>
              <w:rPr>
                <w:color w:val="313231"/>
                <w:sz w:val="20"/>
                <w:szCs w:val="20"/>
              </w:rPr>
              <w:t>Develop and implement a targeted textiles focused communication campaign in 2023, to tackle textiles as a contaminant in dry recycling.</w:t>
            </w:r>
          </w:p>
          <w:p w14:paraId="758F4F01" w14:textId="77777777" w:rsidR="008644F5" w:rsidRDefault="009C5C4E">
            <w:pPr>
              <w:spacing w:line="240" w:lineRule="auto"/>
              <w:rPr>
                <w:color w:val="313231"/>
                <w:sz w:val="20"/>
                <w:szCs w:val="20"/>
              </w:rPr>
            </w:pPr>
            <w:r>
              <w:rPr>
                <w:color w:val="313231"/>
                <w:sz w:val="20"/>
                <w:szCs w:val="20"/>
              </w:rPr>
              <w:t>Exchange standard recycling bins for new improved design ‘reverse lid’ bins across all estates where contamination is repeatedly reported and / or as a replacement for any damaged bins and on new sites.</w:t>
            </w:r>
          </w:p>
          <w:p w14:paraId="758F4F02" w14:textId="77777777" w:rsidR="008644F5" w:rsidRDefault="009C5C4E">
            <w:pPr>
              <w:spacing w:line="240" w:lineRule="auto"/>
              <w:rPr>
                <w:color w:val="313231"/>
                <w:sz w:val="20"/>
                <w:szCs w:val="20"/>
              </w:rPr>
            </w:pPr>
            <w:r>
              <w:rPr>
                <w:color w:val="313231"/>
                <w:sz w:val="20"/>
                <w:szCs w:val="20"/>
              </w:rPr>
              <w:t>Removal of third waste collections at a minimum of 5 estates per year to reduce waste volumes and increase recycling.</w:t>
            </w:r>
          </w:p>
          <w:p w14:paraId="758F4F03" w14:textId="77777777" w:rsidR="008644F5" w:rsidRDefault="009C5C4E">
            <w:pPr>
              <w:spacing w:line="240" w:lineRule="auto"/>
              <w:rPr>
                <w:sz w:val="20"/>
                <w:szCs w:val="20"/>
              </w:rPr>
            </w:pPr>
            <w:r>
              <w:rPr>
                <w:color w:val="313231"/>
                <w:sz w:val="20"/>
                <w:szCs w:val="20"/>
              </w:rPr>
              <w:t>Develop a new bin cleansing schedule to improve the cleanliness of communal recycling bins across the borough. Resourcing and funding a schedule that includes 1-2 times yearly cleaning of all recycling on the estates' dry recycling bin lids and estates food waste bins, as well as on the go bins, bring site bin lids and schools' food waste recycling bins. Regular cleaning of c. 9000 bins across the borough aims to improve user satisfaction and encourage participation (and reduce user dropout due to hygiene issues).</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04" w14:textId="77777777" w:rsidR="008644F5" w:rsidRDefault="009C5C4E">
            <w:pPr>
              <w:widowControl w:val="0"/>
              <w:rPr>
                <w:color w:val="ED7D31"/>
                <w:sz w:val="20"/>
                <w:szCs w:val="20"/>
              </w:rPr>
            </w:pPr>
            <w:r>
              <w:rPr>
                <w:color w:val="ED7D31"/>
                <w:sz w:val="20"/>
                <w:szCs w:val="20"/>
              </w:rPr>
              <w:t>Delayed / on-hold / no progress to date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05" w14:textId="77777777" w:rsidR="008644F5" w:rsidRDefault="009C5C4E">
            <w:pPr>
              <w:widowControl w:val="0"/>
              <w:shd w:val="clear" w:color="auto" w:fill="FFFFFF"/>
              <w:spacing w:after="200" w:line="240" w:lineRule="auto"/>
              <w:rPr>
                <w:color w:val="313231"/>
                <w:sz w:val="20"/>
                <w:szCs w:val="20"/>
              </w:rPr>
            </w:pPr>
            <w:r>
              <w:rPr>
                <w:color w:val="313231"/>
                <w:sz w:val="20"/>
                <w:szCs w:val="20"/>
              </w:rPr>
              <w:t xml:space="preserve">This initiative was delayed due to route optimisation of estate collection rounds becoming the priority of the service. The estates dry and food recycling collection rounds were optimised in December 2024. This involved moving to a four-day-a-week collection schedule. The embedding of these changes took several months due to the substantial resources required for assessing the feasibility of collecting from existing communal recycling sites, evaluating vehicle capacity, and monitoring fill rates to identify low-performing sites. </w:t>
            </w:r>
          </w:p>
          <w:p w14:paraId="758F4F06" w14:textId="77777777" w:rsidR="008644F5" w:rsidRDefault="009C5C4E">
            <w:pPr>
              <w:widowControl w:val="0"/>
              <w:shd w:val="clear" w:color="auto" w:fill="FFFFFF"/>
              <w:spacing w:after="200" w:line="240" w:lineRule="auto"/>
              <w:rPr>
                <w:color w:val="313231"/>
                <w:sz w:val="20"/>
                <w:szCs w:val="20"/>
              </w:rPr>
            </w:pPr>
            <w:r>
              <w:rPr>
                <w:color w:val="313231"/>
                <w:sz w:val="20"/>
                <w:szCs w:val="20"/>
              </w:rPr>
              <w:t>We are currently looking to further optimise our communal waste collection rounds and are conducting monitoring to identify blocks where services could be reduced from three to two waste collections per week.</w:t>
            </w:r>
          </w:p>
          <w:p w14:paraId="758F4F07" w14:textId="77777777" w:rsidR="008644F5" w:rsidRDefault="009C5C4E">
            <w:pPr>
              <w:widowControl w:val="0"/>
              <w:shd w:val="clear" w:color="auto" w:fill="FFFFFF"/>
              <w:spacing w:after="200" w:line="240" w:lineRule="auto"/>
              <w:rPr>
                <w:color w:val="313231"/>
                <w:sz w:val="20"/>
                <w:szCs w:val="20"/>
              </w:rPr>
            </w:pPr>
            <w:r>
              <w:rPr>
                <w:color w:val="313231"/>
                <w:sz w:val="20"/>
                <w:szCs w:val="20"/>
              </w:rPr>
              <w:t>We are always working to increase recycling capacity, adding additional recycling bins at existing sites and at new blocks and developments. All new recycling bins installed have the new improved ‘reverse lid’ design and we continue to exchange old recycling bins for the new style bins. Larger apertures reduce misuse, making it easier to recycle.</w:t>
            </w:r>
          </w:p>
          <w:p w14:paraId="758F4F08" w14:textId="77777777" w:rsidR="008644F5" w:rsidRDefault="009C5C4E">
            <w:pPr>
              <w:widowControl w:val="0"/>
              <w:shd w:val="clear" w:color="auto" w:fill="FFFFFF"/>
              <w:spacing w:after="200" w:line="240" w:lineRule="auto"/>
              <w:rPr>
                <w:color w:val="313231"/>
                <w:sz w:val="20"/>
                <w:szCs w:val="20"/>
              </w:rPr>
            </w:pPr>
            <w:r>
              <w:rPr>
                <w:color w:val="313231"/>
                <w:sz w:val="20"/>
                <w:szCs w:val="20"/>
              </w:rPr>
              <w:t xml:space="preserve">While the Council has stopped providing food waste liners for street level properties, Hackney continues to provide free compostable food waste liners to residents on estates, who typically have further to travel to empty their kitchen caddy contents into communal food waste recycling bins. </w:t>
            </w:r>
          </w:p>
          <w:p w14:paraId="758F4F09" w14:textId="77777777" w:rsidR="008644F5" w:rsidRDefault="009C5C4E">
            <w:pPr>
              <w:widowControl w:val="0"/>
              <w:shd w:val="clear" w:color="auto" w:fill="FFFFFF"/>
              <w:spacing w:after="200" w:line="240" w:lineRule="auto"/>
              <w:rPr>
                <w:color w:val="313231"/>
                <w:sz w:val="20"/>
                <w:szCs w:val="20"/>
              </w:rPr>
            </w:pPr>
            <w:r>
              <w:rPr>
                <w:color w:val="313231"/>
                <w:sz w:val="20"/>
                <w:szCs w:val="20"/>
              </w:rPr>
              <w:t>We will continue to contact residents in blocks where recycling education is needed, such as in cases of contamination or non-participation in recycling.</w:t>
            </w:r>
          </w:p>
          <w:p w14:paraId="758F4F0A" w14:textId="77777777" w:rsidR="008644F5" w:rsidRDefault="009C5C4E">
            <w:pPr>
              <w:widowControl w:val="0"/>
              <w:shd w:val="clear" w:color="auto" w:fill="FFFFFF"/>
              <w:spacing w:after="200" w:line="240" w:lineRule="auto"/>
              <w:rPr>
                <w:color w:val="313231"/>
                <w:sz w:val="20"/>
                <w:szCs w:val="20"/>
              </w:rPr>
            </w:pPr>
            <w:r>
              <w:rPr>
                <w:color w:val="313231"/>
                <w:sz w:val="20"/>
                <w:szCs w:val="20"/>
              </w:rPr>
              <w:t>The Together We Recycle campaign launched autumn 2023 delivered by NLWA to improve recycling and reduce contamination on one dry recycling communal collection round. The campaign included the delivery of leaflets to all the households. Social media adverts targeting residents on the collection round, bus stop adverts in Hackney and 2 RCV’s with digital vehicle screens.</w:t>
            </w:r>
          </w:p>
          <w:p w14:paraId="758F4F0B" w14:textId="77777777" w:rsidR="008644F5" w:rsidRDefault="009C5C4E">
            <w:pPr>
              <w:widowControl w:val="0"/>
              <w:shd w:val="clear" w:color="auto" w:fill="FFFFFF"/>
              <w:spacing w:after="200" w:line="240" w:lineRule="auto"/>
              <w:rPr>
                <w:color w:val="313231"/>
                <w:sz w:val="20"/>
                <w:szCs w:val="20"/>
              </w:rPr>
            </w:pPr>
            <w:r>
              <w:rPr>
                <w:color w:val="313231"/>
                <w:sz w:val="20"/>
                <w:szCs w:val="20"/>
              </w:rPr>
              <w:t xml:space="preserve">Further updates on general estate interventions will be provided in 2025/26. </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0C" w14:textId="77777777" w:rsidR="008644F5" w:rsidRDefault="009C5C4E">
            <w:pPr>
              <w:spacing w:line="240" w:lineRule="auto"/>
              <w:rPr>
                <w:color w:val="313231"/>
                <w:sz w:val="20"/>
                <w:szCs w:val="20"/>
              </w:rPr>
            </w:pPr>
            <w:r>
              <w:rPr>
                <w:color w:val="313231"/>
                <w:sz w:val="20"/>
                <w:szCs w:val="20"/>
              </w:rPr>
              <w:t>Waste collection services have been reduced from three to two collections per week for 13 Hackney Housing estates.</w:t>
            </w:r>
          </w:p>
          <w:p w14:paraId="758F4F0D" w14:textId="77777777" w:rsidR="008644F5" w:rsidRDefault="008644F5">
            <w:pPr>
              <w:spacing w:line="240" w:lineRule="auto"/>
              <w:rPr>
                <w:color w:val="313231"/>
                <w:sz w:val="20"/>
                <w:szCs w:val="20"/>
              </w:rPr>
            </w:pPr>
          </w:p>
          <w:p w14:paraId="758F4F0E" w14:textId="77777777" w:rsidR="008644F5" w:rsidRDefault="009C5C4E">
            <w:pPr>
              <w:spacing w:line="240" w:lineRule="auto"/>
              <w:rPr>
                <w:color w:val="313231"/>
                <w:sz w:val="20"/>
                <w:szCs w:val="20"/>
              </w:rPr>
            </w:pPr>
            <w:r>
              <w:rPr>
                <w:color w:val="313231"/>
                <w:sz w:val="20"/>
                <w:szCs w:val="20"/>
              </w:rPr>
              <w:t>40 recycling bins were added to existing sites and 68 recycling bins installed at new sites and developments.</w:t>
            </w:r>
          </w:p>
          <w:p w14:paraId="758F4F0F" w14:textId="77777777" w:rsidR="008644F5" w:rsidRDefault="008644F5">
            <w:pPr>
              <w:spacing w:line="240" w:lineRule="auto"/>
              <w:rPr>
                <w:color w:val="313231"/>
                <w:sz w:val="20"/>
                <w:szCs w:val="20"/>
              </w:rPr>
            </w:pPr>
          </w:p>
          <w:p w14:paraId="758F4F10" w14:textId="77777777" w:rsidR="008644F5" w:rsidRDefault="009C5C4E">
            <w:pPr>
              <w:spacing w:line="240" w:lineRule="auto"/>
              <w:rPr>
                <w:color w:val="313231"/>
                <w:sz w:val="20"/>
                <w:szCs w:val="20"/>
              </w:rPr>
            </w:pPr>
            <w:r>
              <w:rPr>
                <w:color w:val="313231"/>
                <w:sz w:val="20"/>
                <w:szCs w:val="20"/>
              </w:rPr>
              <w:t xml:space="preserve">2439 letters were distributed across 93 estates to residents with communal recycling services. </w:t>
            </w:r>
          </w:p>
          <w:p w14:paraId="758F4F11" w14:textId="77777777" w:rsidR="008644F5" w:rsidRDefault="008644F5">
            <w:pPr>
              <w:spacing w:line="240" w:lineRule="auto"/>
              <w:ind w:left="139"/>
              <w:rPr>
                <w:color w:val="313231"/>
                <w:sz w:val="20"/>
                <w:szCs w:val="20"/>
              </w:rPr>
            </w:pPr>
          </w:p>
          <w:p w14:paraId="758F4F12" w14:textId="77777777" w:rsidR="008644F5" w:rsidRDefault="008644F5">
            <w:pPr>
              <w:spacing w:line="240" w:lineRule="auto"/>
              <w:ind w:left="139"/>
              <w:rPr>
                <w:color w:val="313231"/>
                <w:sz w:val="20"/>
                <w:szCs w:val="20"/>
              </w:rPr>
            </w:pPr>
          </w:p>
        </w:tc>
      </w:tr>
      <w:tr w:rsidR="008644F5" w14:paraId="758F4F1A"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14" w14:textId="77777777" w:rsidR="008644F5" w:rsidRPr="00CF7D3A" w:rsidRDefault="009C5C4E">
            <w:pPr>
              <w:spacing w:line="240" w:lineRule="auto"/>
              <w:rPr>
                <w:b/>
                <w:color w:val="313231"/>
                <w:sz w:val="20"/>
                <w:szCs w:val="20"/>
              </w:rPr>
            </w:pPr>
            <w:r w:rsidRPr="00CF7D3A">
              <w:rPr>
                <w:b/>
                <w:color w:val="313231"/>
                <w:sz w:val="20"/>
                <w:szCs w:val="20"/>
              </w:rPr>
              <w:t>Hack#10</w:t>
            </w:r>
          </w:p>
        </w:tc>
        <w:tc>
          <w:tcPr>
            <w:tcW w:w="1843" w:type="dxa"/>
            <w:tcBorders>
              <w:top w:val="single" w:sz="4" w:space="0" w:color="000000"/>
              <w:left w:val="single" w:sz="4" w:space="0" w:color="000000"/>
              <w:bottom w:val="single" w:sz="4" w:space="0" w:color="000000"/>
              <w:right w:val="single" w:sz="4" w:space="0" w:color="000000"/>
            </w:tcBorders>
          </w:tcPr>
          <w:p w14:paraId="758F4F15" w14:textId="77777777" w:rsidR="008644F5" w:rsidRDefault="009C5C4E">
            <w:pPr>
              <w:spacing w:line="240" w:lineRule="auto"/>
              <w:rPr>
                <w:sz w:val="20"/>
                <w:szCs w:val="20"/>
              </w:rPr>
            </w:pPr>
            <w:r>
              <w:rPr>
                <w:b/>
                <w:color w:val="313231"/>
                <w:sz w:val="20"/>
                <w:szCs w:val="20"/>
              </w:rPr>
              <w:t>Storage Provision for Estates Recycling</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16" w14:textId="77777777" w:rsidR="008644F5" w:rsidRDefault="009C5C4E">
            <w:pPr>
              <w:spacing w:line="240" w:lineRule="auto"/>
              <w:rPr>
                <w:sz w:val="20"/>
                <w:szCs w:val="20"/>
              </w:rPr>
            </w:pPr>
            <w:r>
              <w:rPr>
                <w:color w:val="313231"/>
                <w:sz w:val="20"/>
                <w:szCs w:val="20"/>
              </w:rPr>
              <w:t xml:space="preserve">Work in partnership with the Planning team to ensure that all planning applications for new residential developments are shared with the Sustainability and Environment team for review. The process will ensure that waste and recycling storage solutions (including capacities and chutes) meet the requirements set out in Hackney’s </w:t>
            </w:r>
            <w:hyperlink r:id="rId14">
              <w:r>
                <w:rPr>
                  <w:color w:val="1155CC"/>
                  <w:sz w:val="20"/>
                  <w:szCs w:val="20"/>
                  <w:u w:val="single"/>
                </w:rPr>
                <w:t xml:space="preserve">Waste Planning Storage Guidance. </w:t>
              </w:r>
            </w:hyperlink>
            <w:r>
              <w:rPr>
                <w:color w:val="313231"/>
                <w:sz w:val="20"/>
                <w:szCs w:val="20"/>
              </w:rPr>
              <w:t xml:space="preserve"> </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17" w14:textId="77777777" w:rsidR="008644F5" w:rsidRDefault="009C5C4E">
            <w:pPr>
              <w:widowControl w:val="0"/>
              <w:rPr>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18" w14:textId="77777777" w:rsidR="008644F5" w:rsidRDefault="009C5C4E">
            <w:pPr>
              <w:spacing w:line="240" w:lineRule="auto"/>
              <w:rPr>
                <w:color w:val="313231"/>
                <w:sz w:val="20"/>
                <w:szCs w:val="20"/>
              </w:rPr>
            </w:pPr>
            <w:r>
              <w:rPr>
                <w:color w:val="313231"/>
                <w:sz w:val="20"/>
                <w:szCs w:val="20"/>
              </w:rPr>
              <w:t>The planning policy is consistently applied to ensure that recycling is designed into new developments and safe access for our crews is maintained.</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19" w14:textId="77777777" w:rsidR="008644F5" w:rsidRDefault="009C5C4E">
            <w:pPr>
              <w:spacing w:line="240" w:lineRule="auto"/>
              <w:rPr>
                <w:color w:val="313231"/>
                <w:sz w:val="20"/>
                <w:szCs w:val="20"/>
              </w:rPr>
            </w:pPr>
            <w:r>
              <w:rPr>
                <w:color w:val="313231"/>
                <w:sz w:val="20"/>
                <w:szCs w:val="20"/>
              </w:rPr>
              <w:t>Comments are provided on planning applications pro-actively and when requested. We have also met with colleagues in Planning to ensure that collection support requirements from the estates cleansing service are written into waste strategies where necessary to avoid any ambiguity.</w:t>
            </w:r>
          </w:p>
        </w:tc>
      </w:tr>
      <w:tr w:rsidR="008644F5" w14:paraId="758F4F3E"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1B" w14:textId="77777777" w:rsidR="008644F5" w:rsidRPr="00CF7D3A" w:rsidRDefault="009C5C4E">
            <w:pPr>
              <w:spacing w:line="240" w:lineRule="auto"/>
              <w:rPr>
                <w:b/>
                <w:color w:val="313231"/>
                <w:sz w:val="20"/>
                <w:szCs w:val="20"/>
              </w:rPr>
            </w:pPr>
            <w:r w:rsidRPr="00CF7D3A">
              <w:rPr>
                <w:b/>
                <w:color w:val="313231"/>
                <w:sz w:val="20"/>
                <w:szCs w:val="20"/>
              </w:rPr>
              <w:t>Hack#11</w:t>
            </w:r>
          </w:p>
        </w:tc>
        <w:tc>
          <w:tcPr>
            <w:tcW w:w="1843" w:type="dxa"/>
            <w:tcBorders>
              <w:top w:val="single" w:sz="4" w:space="0" w:color="000000"/>
              <w:left w:val="single" w:sz="4" w:space="0" w:color="000000"/>
              <w:bottom w:val="single" w:sz="4" w:space="0" w:color="000000"/>
              <w:right w:val="single" w:sz="4" w:space="0" w:color="000000"/>
            </w:tcBorders>
          </w:tcPr>
          <w:p w14:paraId="758F4F1C" w14:textId="77777777" w:rsidR="008644F5" w:rsidRDefault="009C5C4E">
            <w:pPr>
              <w:spacing w:line="240" w:lineRule="auto"/>
              <w:rPr>
                <w:sz w:val="20"/>
                <w:szCs w:val="20"/>
              </w:rPr>
            </w:pPr>
            <w:r>
              <w:rPr>
                <w:b/>
                <w:color w:val="313231"/>
                <w:sz w:val="20"/>
                <w:szCs w:val="20"/>
              </w:rPr>
              <w:t>Increasing recycling within Commercial Waste portfolio</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1D" w14:textId="77777777" w:rsidR="008644F5" w:rsidRDefault="009C5C4E">
            <w:pPr>
              <w:spacing w:line="240" w:lineRule="auto"/>
              <w:rPr>
                <w:color w:val="313231"/>
                <w:sz w:val="20"/>
                <w:szCs w:val="20"/>
              </w:rPr>
            </w:pPr>
            <w:r>
              <w:rPr>
                <w:color w:val="313231"/>
                <w:sz w:val="20"/>
                <w:szCs w:val="20"/>
              </w:rPr>
              <w:t xml:space="preserve">Deliver and develop Hackney’s commercial waste and recycling services, including continued provision of mixed dry, glass, cardboard and food waste recycling. Hackney will continue to expand this offer to more commercial premises in the </w:t>
            </w:r>
            <w:proofErr w:type="gramStart"/>
            <w:r>
              <w:rPr>
                <w:color w:val="313231"/>
                <w:sz w:val="20"/>
                <w:szCs w:val="20"/>
              </w:rPr>
              <w:t>borough, and</w:t>
            </w:r>
            <w:proofErr w:type="gramEnd"/>
            <w:r>
              <w:rPr>
                <w:color w:val="313231"/>
                <w:sz w:val="20"/>
                <w:szCs w:val="20"/>
              </w:rPr>
              <w:t xml:space="preserve"> maintain a pricing structure that incentivises recycling.</w:t>
            </w:r>
          </w:p>
          <w:p w14:paraId="758F4F1E" w14:textId="77777777" w:rsidR="008644F5" w:rsidRDefault="008644F5">
            <w:pPr>
              <w:spacing w:line="240" w:lineRule="auto"/>
              <w:ind w:left="135"/>
              <w:rPr>
                <w:color w:val="313231"/>
                <w:sz w:val="20"/>
                <w:szCs w:val="20"/>
              </w:rPr>
            </w:pPr>
          </w:p>
          <w:p w14:paraId="758F4F1F" w14:textId="77777777" w:rsidR="008644F5" w:rsidRDefault="009C5C4E">
            <w:pPr>
              <w:spacing w:line="240" w:lineRule="auto"/>
              <w:rPr>
                <w:color w:val="313231"/>
                <w:sz w:val="20"/>
                <w:szCs w:val="20"/>
              </w:rPr>
            </w:pPr>
            <w:r>
              <w:rPr>
                <w:color w:val="313231"/>
                <w:sz w:val="20"/>
                <w:szCs w:val="20"/>
              </w:rPr>
              <w:lastRenderedPageBreak/>
              <w:t>New commercial fees and charges for 2023/24 should be approved in the Fees and Charges Report in February 2023, to be introduced to commercial customers from April 2023. The proposed charges continue to incentivise recycling particularly with the collection of cardboard remaining free of charge.</w:t>
            </w:r>
          </w:p>
          <w:p w14:paraId="758F4F20" w14:textId="77777777" w:rsidR="008644F5" w:rsidRDefault="008644F5">
            <w:pPr>
              <w:spacing w:line="240" w:lineRule="auto"/>
              <w:ind w:left="135"/>
              <w:rPr>
                <w:color w:val="313231"/>
                <w:sz w:val="20"/>
                <w:szCs w:val="20"/>
              </w:rPr>
            </w:pPr>
          </w:p>
          <w:p w14:paraId="758F4F21" w14:textId="77777777" w:rsidR="008644F5" w:rsidRDefault="009C5C4E">
            <w:pPr>
              <w:spacing w:line="240" w:lineRule="auto"/>
              <w:rPr>
                <w:color w:val="313231"/>
                <w:sz w:val="20"/>
                <w:szCs w:val="20"/>
              </w:rPr>
            </w:pPr>
            <w:r>
              <w:rPr>
                <w:color w:val="313231"/>
                <w:sz w:val="20"/>
                <w:szCs w:val="20"/>
              </w:rPr>
              <w:t xml:space="preserve">The council will continue to seek new initiatives, such as the collaboration with The Old Street District Partnership project to promote and provide recycling incentives in this area of the borough (although this </w:t>
            </w:r>
            <w:proofErr w:type="gramStart"/>
            <w:r>
              <w:rPr>
                <w:color w:val="313231"/>
                <w:sz w:val="20"/>
                <w:szCs w:val="20"/>
              </w:rPr>
              <w:t>particular initiative</w:t>
            </w:r>
            <w:proofErr w:type="gramEnd"/>
            <w:r>
              <w:rPr>
                <w:color w:val="313231"/>
                <w:sz w:val="20"/>
                <w:szCs w:val="20"/>
              </w:rPr>
              <w:t xml:space="preserve"> is subject to the scheme receiving continued funding from TFL).</w:t>
            </w:r>
          </w:p>
          <w:p w14:paraId="758F4F22" w14:textId="77777777" w:rsidR="008644F5" w:rsidRDefault="008644F5">
            <w:pPr>
              <w:spacing w:line="240" w:lineRule="auto"/>
              <w:ind w:left="135"/>
              <w:rPr>
                <w:color w:val="313231"/>
                <w:sz w:val="20"/>
                <w:szCs w:val="20"/>
              </w:rPr>
            </w:pPr>
          </w:p>
          <w:p w14:paraId="758F4F23" w14:textId="77777777" w:rsidR="008644F5" w:rsidRDefault="009C5C4E">
            <w:pPr>
              <w:spacing w:line="240" w:lineRule="auto"/>
              <w:rPr>
                <w:color w:val="313231"/>
                <w:sz w:val="20"/>
                <w:szCs w:val="20"/>
              </w:rPr>
            </w:pPr>
            <w:r>
              <w:rPr>
                <w:color w:val="313231"/>
                <w:sz w:val="20"/>
                <w:szCs w:val="20"/>
              </w:rPr>
              <w:t xml:space="preserve">The commercial waste sales team continues to take steps to build their portfolio via various methods. For example, for new customer growth they conduct audits to identify existing businesses that do not currently have a contract with a registered waste disposal company, and then target these businesses by conducting sales visits. They will conduct cold calling on any new businesses that begin operating in the borough. They will try to sell recycling services to existing customers who currently only utilise residual waste. </w:t>
            </w:r>
          </w:p>
          <w:p w14:paraId="758F4F24" w14:textId="77777777" w:rsidR="008644F5" w:rsidRDefault="008644F5">
            <w:pPr>
              <w:spacing w:line="240" w:lineRule="auto"/>
              <w:ind w:left="135"/>
              <w:rPr>
                <w:color w:val="313231"/>
                <w:sz w:val="20"/>
                <w:szCs w:val="20"/>
              </w:rPr>
            </w:pPr>
          </w:p>
          <w:p w14:paraId="758F4F25" w14:textId="77777777" w:rsidR="008644F5" w:rsidRDefault="009C5C4E">
            <w:pPr>
              <w:spacing w:line="240" w:lineRule="auto"/>
              <w:rPr>
                <w:color w:val="313231"/>
                <w:sz w:val="20"/>
                <w:szCs w:val="20"/>
              </w:rPr>
            </w:pPr>
            <w:r>
              <w:rPr>
                <w:color w:val="313231"/>
                <w:sz w:val="20"/>
                <w:szCs w:val="20"/>
              </w:rPr>
              <w:t>We are expanding food waste collections by opening these up to all businesses from Q1 2023/24. It was not currently open to all as it was run on a trial basis, however we will open this up to all in preparation for the requirement to do so from the Waste and Resource Strategy.</w:t>
            </w:r>
          </w:p>
          <w:p w14:paraId="758F4F26" w14:textId="77777777" w:rsidR="008644F5" w:rsidRDefault="008644F5">
            <w:pPr>
              <w:spacing w:line="240" w:lineRule="auto"/>
              <w:ind w:left="135"/>
              <w:rPr>
                <w:color w:val="313231"/>
                <w:sz w:val="20"/>
                <w:szCs w:val="20"/>
              </w:rPr>
            </w:pPr>
          </w:p>
          <w:p w14:paraId="758F4F27" w14:textId="77777777" w:rsidR="008644F5" w:rsidRDefault="009C5C4E">
            <w:pPr>
              <w:spacing w:line="240" w:lineRule="auto"/>
              <w:rPr>
                <w:color w:val="313231"/>
                <w:sz w:val="20"/>
                <w:szCs w:val="20"/>
              </w:rPr>
            </w:pPr>
            <w:r>
              <w:rPr>
                <w:color w:val="313231"/>
                <w:sz w:val="20"/>
                <w:szCs w:val="20"/>
              </w:rPr>
              <w:t>We will complete an unregulated waste audit (of waste put out by businesses without a registered waste contract) in Q4 2022/23. The audit will aim to identify unregulated waste tonnages for the given period and findings will be used to inform our approach to tackle unregulated waste, e.g. using enforcement and education. Tackling unregulated waste should result in a rise in registered waste and recycling contracts.</w:t>
            </w:r>
          </w:p>
          <w:p w14:paraId="758F4F28" w14:textId="77777777" w:rsidR="008644F5" w:rsidRDefault="008644F5">
            <w:pPr>
              <w:spacing w:line="240" w:lineRule="auto"/>
              <w:ind w:left="135"/>
              <w:rPr>
                <w:color w:val="313231"/>
                <w:sz w:val="20"/>
                <w:szCs w:val="20"/>
              </w:rPr>
            </w:pPr>
          </w:p>
          <w:p w14:paraId="758F4F29" w14:textId="77777777" w:rsidR="008644F5" w:rsidRDefault="009C5C4E">
            <w:pPr>
              <w:spacing w:line="240" w:lineRule="auto"/>
              <w:rPr>
                <w:sz w:val="20"/>
                <w:szCs w:val="20"/>
              </w:rPr>
            </w:pPr>
            <w:r>
              <w:rPr>
                <w:color w:val="313231"/>
                <w:sz w:val="20"/>
                <w:szCs w:val="20"/>
              </w:rPr>
              <w:t xml:space="preserve">Hackney will work to deliver the following: </w:t>
            </w:r>
            <w:r>
              <w:rPr>
                <w:i/>
                <w:color w:val="313231"/>
                <w:sz w:val="20"/>
                <w:szCs w:val="20"/>
              </w:rPr>
              <w:t>Maximise recycling from local businesses, which contributes to achieving the London Mayor’s municipal waste recycling target of 65% by 2030 and an increase in the LACW recycling rate.</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2A" w14:textId="77777777" w:rsidR="008644F5" w:rsidRDefault="009C5C4E">
            <w:pPr>
              <w:widowControl w:val="0"/>
              <w:rPr>
                <w:color w:val="70AD47"/>
                <w:sz w:val="20"/>
                <w:szCs w:val="20"/>
              </w:rPr>
            </w:pPr>
            <w:r>
              <w:rPr>
                <w:color w:val="70AD47"/>
                <w:sz w:val="20"/>
                <w:szCs w:val="20"/>
              </w:rPr>
              <w:lastRenderedPageBreak/>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2B" w14:textId="77777777" w:rsidR="008644F5" w:rsidRDefault="009C5C4E">
            <w:pPr>
              <w:spacing w:line="240" w:lineRule="auto"/>
              <w:rPr>
                <w:color w:val="313231"/>
                <w:sz w:val="20"/>
                <w:szCs w:val="20"/>
              </w:rPr>
            </w:pPr>
            <w:r>
              <w:rPr>
                <w:color w:val="313231"/>
                <w:sz w:val="20"/>
                <w:szCs w:val="20"/>
              </w:rPr>
              <w:t>The Commercial Waste sales team continues to use different avenues to promote Hackney's commercial recycling services including calls, emails &amp; site visits.</w:t>
            </w:r>
          </w:p>
          <w:p w14:paraId="758F4F2C" w14:textId="77777777" w:rsidR="008644F5" w:rsidRDefault="008644F5">
            <w:pPr>
              <w:spacing w:line="240" w:lineRule="auto"/>
              <w:ind w:left="142"/>
              <w:rPr>
                <w:color w:val="313231"/>
                <w:sz w:val="20"/>
                <w:szCs w:val="20"/>
              </w:rPr>
            </w:pPr>
          </w:p>
          <w:p w14:paraId="758F4F2D" w14:textId="77777777" w:rsidR="008644F5" w:rsidRDefault="009C5C4E">
            <w:pPr>
              <w:spacing w:line="240" w:lineRule="auto"/>
              <w:rPr>
                <w:color w:val="313231"/>
                <w:sz w:val="20"/>
                <w:szCs w:val="20"/>
              </w:rPr>
            </w:pPr>
            <w:r>
              <w:rPr>
                <w:color w:val="313231"/>
                <w:sz w:val="20"/>
                <w:szCs w:val="20"/>
              </w:rPr>
              <w:t xml:space="preserve">Charges for garden waste collections were introduced for schools and private blocks via the Commercial Waste team in May 2024. Schools and the Managing Agents of Hackney's private blocks with gardens were written to ahead of the </w:t>
            </w:r>
            <w:r>
              <w:rPr>
                <w:color w:val="313231"/>
                <w:sz w:val="20"/>
                <w:szCs w:val="20"/>
              </w:rPr>
              <w:lastRenderedPageBreak/>
              <w:t xml:space="preserve">introduction of the charge in 2023/24 and again in Q4 2024/25 to announce the costs and encourage recipients to sign contracts and continue recycling their garden waste through the service. If residents of private blocks contact the Council requesting garden waste services, advice is provided to Managing Agents who can arrange a contract for the service. </w:t>
            </w:r>
          </w:p>
          <w:p w14:paraId="758F4F2E" w14:textId="77777777" w:rsidR="008644F5" w:rsidRDefault="008644F5">
            <w:pPr>
              <w:spacing w:line="240" w:lineRule="auto"/>
              <w:ind w:left="142"/>
              <w:rPr>
                <w:color w:val="313231"/>
                <w:sz w:val="20"/>
                <w:szCs w:val="20"/>
              </w:rPr>
            </w:pPr>
          </w:p>
          <w:p w14:paraId="758F4F2F" w14:textId="77777777" w:rsidR="008644F5" w:rsidRDefault="009C5C4E">
            <w:pPr>
              <w:spacing w:line="240" w:lineRule="auto"/>
              <w:rPr>
                <w:color w:val="313231"/>
                <w:sz w:val="20"/>
                <w:szCs w:val="20"/>
              </w:rPr>
            </w:pPr>
            <w:r>
              <w:rPr>
                <w:color w:val="313231"/>
                <w:sz w:val="20"/>
                <w:szCs w:val="20"/>
              </w:rPr>
              <w:t>Since 31 March 2025, workplaces have been required to have collection arrangements for the recycling of dry recyclable materials and food waste. In Q4 2024/25, Commercial Waste wrote to businesses in the borough informing them of the requirements of the new legislation and encouraging them to sign up for recycling collections. Alongside the letter communications, the Commercial Waste website pages were updated to reflect the changes in legislation and maximise contracts.</w:t>
            </w:r>
          </w:p>
          <w:p w14:paraId="758F4F30" w14:textId="77777777" w:rsidR="008644F5" w:rsidRDefault="008644F5">
            <w:pPr>
              <w:spacing w:line="240" w:lineRule="auto"/>
              <w:ind w:left="142"/>
              <w:rPr>
                <w:color w:val="313231"/>
                <w:sz w:val="20"/>
                <w:szCs w:val="20"/>
              </w:rPr>
            </w:pPr>
          </w:p>
          <w:p w14:paraId="758F4F31" w14:textId="77777777" w:rsidR="008644F5" w:rsidRDefault="009C5C4E">
            <w:pPr>
              <w:spacing w:line="240" w:lineRule="auto"/>
              <w:rPr>
                <w:color w:val="313231"/>
                <w:sz w:val="20"/>
                <w:szCs w:val="20"/>
              </w:rPr>
            </w:pPr>
            <w:r>
              <w:rPr>
                <w:color w:val="313231"/>
                <w:sz w:val="20"/>
                <w:szCs w:val="20"/>
              </w:rPr>
              <w:t xml:space="preserve">Since the introduction of government legislation requiring businesses to recycle food waste by March 2025, food waste contracts have significantly increased. Further detail can be found in </w:t>
            </w:r>
            <w:r>
              <w:rPr>
                <w:b/>
                <w:i/>
                <w:color w:val="313231"/>
                <w:sz w:val="20"/>
                <w:szCs w:val="20"/>
              </w:rPr>
              <w:t>Hack#32</w:t>
            </w:r>
            <w:r>
              <w:rPr>
                <w:color w:val="313231"/>
                <w:sz w:val="20"/>
                <w:szCs w:val="20"/>
              </w:rPr>
              <w:t>.</w:t>
            </w:r>
          </w:p>
          <w:p w14:paraId="758F4F32" w14:textId="77777777" w:rsidR="008644F5" w:rsidRDefault="008644F5">
            <w:pPr>
              <w:spacing w:line="240" w:lineRule="auto"/>
              <w:ind w:left="142"/>
              <w:rPr>
                <w:color w:val="313231"/>
                <w:sz w:val="20"/>
                <w:szCs w:val="20"/>
              </w:rPr>
            </w:pPr>
          </w:p>
          <w:p w14:paraId="758F4F33" w14:textId="77777777" w:rsidR="008644F5" w:rsidRDefault="009C5C4E">
            <w:pPr>
              <w:spacing w:line="240" w:lineRule="auto"/>
              <w:rPr>
                <w:color w:val="313231"/>
                <w:sz w:val="20"/>
                <w:szCs w:val="20"/>
              </w:rPr>
            </w:pPr>
            <w:r>
              <w:rPr>
                <w:color w:val="313231"/>
                <w:sz w:val="20"/>
                <w:szCs w:val="20"/>
              </w:rPr>
              <w:t>The Old Street District Partnership (OSDP) are satisfied with the continued arrangement and are keen to recycle more as well as encourage more businesses in their area to sign with Hackney on this basis.</w:t>
            </w:r>
          </w:p>
          <w:p w14:paraId="758F4F34" w14:textId="77777777" w:rsidR="008644F5" w:rsidRDefault="008644F5">
            <w:pPr>
              <w:spacing w:line="240" w:lineRule="auto"/>
              <w:ind w:left="142"/>
              <w:rPr>
                <w:color w:val="313231"/>
                <w:sz w:val="20"/>
                <w:szCs w:val="20"/>
              </w:rPr>
            </w:pPr>
          </w:p>
          <w:p w14:paraId="758F4F35" w14:textId="77777777" w:rsidR="008644F5" w:rsidRDefault="009C5C4E">
            <w:pPr>
              <w:spacing w:line="240" w:lineRule="auto"/>
              <w:rPr>
                <w:color w:val="313231"/>
                <w:sz w:val="20"/>
                <w:szCs w:val="20"/>
              </w:rPr>
            </w:pPr>
            <w:r>
              <w:rPr>
                <w:color w:val="313231"/>
                <w:sz w:val="20"/>
                <w:szCs w:val="20"/>
              </w:rPr>
              <w:t xml:space="preserve">Enforcement work in this area during 2024/25 is covered in </w:t>
            </w:r>
            <w:r>
              <w:rPr>
                <w:b/>
                <w:i/>
                <w:color w:val="313231"/>
                <w:sz w:val="20"/>
                <w:szCs w:val="20"/>
              </w:rPr>
              <w:t>Hack#1</w:t>
            </w:r>
            <w:r>
              <w:rPr>
                <w:color w:val="313231"/>
                <w:sz w:val="20"/>
                <w:szCs w:val="20"/>
              </w:rPr>
              <w:t>.</w:t>
            </w:r>
          </w:p>
          <w:p w14:paraId="758F4F36" w14:textId="77777777" w:rsidR="008644F5" w:rsidRDefault="008644F5">
            <w:pPr>
              <w:spacing w:line="240" w:lineRule="auto"/>
              <w:rPr>
                <w:color w:val="313231"/>
                <w:sz w:val="20"/>
                <w:szCs w:val="20"/>
              </w:rPr>
            </w:pPr>
          </w:p>
          <w:p w14:paraId="758F4F37" w14:textId="77777777" w:rsidR="008644F5" w:rsidRDefault="009C5C4E">
            <w:pPr>
              <w:rPr>
                <w:color w:val="313231"/>
                <w:sz w:val="20"/>
                <w:szCs w:val="20"/>
              </w:rPr>
            </w:pPr>
            <w:r>
              <w:rPr>
                <w:color w:val="313231"/>
                <w:sz w:val="20"/>
                <w:szCs w:val="20"/>
              </w:rPr>
              <w:t>The unregulated waste audit was completed as planned, enabling Hackney to estimate unregulated waste tonnages through regular reporting.</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38" w14:textId="77777777" w:rsidR="008644F5" w:rsidRDefault="009C5C4E">
            <w:pPr>
              <w:spacing w:line="240" w:lineRule="auto"/>
              <w:rPr>
                <w:color w:val="313231"/>
                <w:sz w:val="20"/>
                <w:szCs w:val="20"/>
              </w:rPr>
            </w:pPr>
            <w:r>
              <w:rPr>
                <w:color w:val="313231"/>
                <w:sz w:val="20"/>
                <w:szCs w:val="20"/>
              </w:rPr>
              <w:lastRenderedPageBreak/>
              <w:t>The garden waste service saw 43 new customers signing up in 2024/25.</w:t>
            </w:r>
          </w:p>
          <w:p w14:paraId="758F4F39" w14:textId="77777777" w:rsidR="008644F5" w:rsidRDefault="008644F5">
            <w:pPr>
              <w:spacing w:line="240" w:lineRule="auto"/>
              <w:ind w:left="139"/>
              <w:rPr>
                <w:color w:val="313231"/>
                <w:sz w:val="20"/>
                <w:szCs w:val="20"/>
              </w:rPr>
            </w:pPr>
          </w:p>
          <w:p w14:paraId="758F4F3A" w14:textId="77777777" w:rsidR="008644F5" w:rsidRDefault="009C5C4E">
            <w:pPr>
              <w:spacing w:line="240" w:lineRule="auto"/>
              <w:rPr>
                <w:color w:val="313231"/>
                <w:sz w:val="20"/>
                <w:szCs w:val="20"/>
              </w:rPr>
            </w:pPr>
            <w:r>
              <w:rPr>
                <w:color w:val="313231"/>
                <w:sz w:val="20"/>
                <w:szCs w:val="20"/>
              </w:rPr>
              <w:t xml:space="preserve">OSDP continues to encourage businesses in their area to sign with Hackney. The prices have not increased since the scheme came into place in 2019 while Hackney’s </w:t>
            </w:r>
            <w:r>
              <w:rPr>
                <w:color w:val="313231"/>
                <w:sz w:val="20"/>
                <w:szCs w:val="20"/>
              </w:rPr>
              <w:lastRenderedPageBreak/>
              <w:t>prices continue to increase each financial year. This is still being discussed internally.</w:t>
            </w:r>
          </w:p>
          <w:p w14:paraId="758F4F3B" w14:textId="77777777" w:rsidR="008644F5" w:rsidRDefault="008644F5">
            <w:pPr>
              <w:spacing w:line="240" w:lineRule="auto"/>
              <w:rPr>
                <w:color w:val="313231"/>
                <w:sz w:val="20"/>
                <w:szCs w:val="20"/>
              </w:rPr>
            </w:pPr>
          </w:p>
          <w:p w14:paraId="758F4F3C" w14:textId="77777777" w:rsidR="008644F5" w:rsidRDefault="009C5C4E">
            <w:pPr>
              <w:rPr>
                <w:color w:val="313231"/>
                <w:sz w:val="20"/>
                <w:szCs w:val="20"/>
              </w:rPr>
            </w:pPr>
            <w:r>
              <w:rPr>
                <w:color w:val="313231"/>
                <w:sz w:val="20"/>
                <w:szCs w:val="20"/>
              </w:rPr>
              <w:t>Increased reporting of unregulated waste tonnages has led to a rise in successful enforcement actions against non-compliant businesses and an increase in businesses moving onto new commercial contracts with Hackney.</w:t>
            </w:r>
          </w:p>
          <w:p w14:paraId="758F4F3D" w14:textId="77777777" w:rsidR="008644F5" w:rsidRDefault="008644F5">
            <w:pPr>
              <w:spacing w:line="240" w:lineRule="auto"/>
              <w:rPr>
                <w:color w:val="313231"/>
                <w:sz w:val="20"/>
                <w:szCs w:val="20"/>
              </w:rPr>
            </w:pPr>
          </w:p>
        </w:tc>
      </w:tr>
      <w:tr w:rsidR="008644F5" w14:paraId="758F4F4C"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3F" w14:textId="77777777" w:rsidR="008644F5" w:rsidRPr="00CF7D3A" w:rsidRDefault="009C5C4E">
            <w:pPr>
              <w:spacing w:line="240" w:lineRule="auto"/>
              <w:rPr>
                <w:b/>
                <w:color w:val="313231"/>
                <w:sz w:val="20"/>
                <w:szCs w:val="20"/>
              </w:rPr>
            </w:pPr>
            <w:r w:rsidRPr="00CF7D3A">
              <w:rPr>
                <w:b/>
                <w:color w:val="313231"/>
                <w:sz w:val="20"/>
                <w:szCs w:val="20"/>
              </w:rPr>
              <w:lastRenderedPageBreak/>
              <w:t>Hack#12</w:t>
            </w:r>
          </w:p>
        </w:tc>
        <w:tc>
          <w:tcPr>
            <w:tcW w:w="1843" w:type="dxa"/>
            <w:tcBorders>
              <w:top w:val="single" w:sz="4" w:space="0" w:color="000000"/>
              <w:left w:val="single" w:sz="4" w:space="0" w:color="000000"/>
              <w:bottom w:val="single" w:sz="4" w:space="0" w:color="000000"/>
              <w:right w:val="single" w:sz="4" w:space="0" w:color="000000"/>
            </w:tcBorders>
          </w:tcPr>
          <w:p w14:paraId="758F4F40" w14:textId="77777777" w:rsidR="008644F5" w:rsidRDefault="009C5C4E">
            <w:pPr>
              <w:spacing w:line="240" w:lineRule="auto"/>
              <w:rPr>
                <w:sz w:val="20"/>
                <w:szCs w:val="20"/>
              </w:rPr>
            </w:pPr>
            <w:r>
              <w:rPr>
                <w:b/>
                <w:color w:val="313231"/>
                <w:sz w:val="20"/>
                <w:szCs w:val="20"/>
              </w:rPr>
              <w:t>NLWA Resource Recovery Facility</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41" w14:textId="77777777" w:rsidR="008644F5" w:rsidRDefault="009C5C4E">
            <w:pPr>
              <w:spacing w:line="240" w:lineRule="auto"/>
              <w:rPr>
                <w:color w:val="313231"/>
                <w:sz w:val="20"/>
                <w:szCs w:val="20"/>
              </w:rPr>
            </w:pPr>
            <w:r>
              <w:rPr>
                <w:color w:val="313231"/>
                <w:sz w:val="20"/>
                <w:szCs w:val="20"/>
              </w:rPr>
              <w:t>NLWA sorting station at Wembley (Seneca) is currently in operation. 10,000 tonnes go through the station per annum, with around 30% of materials recovered for recycling and reuse.</w:t>
            </w:r>
          </w:p>
          <w:p w14:paraId="758F4F42" w14:textId="77777777" w:rsidR="008644F5" w:rsidRDefault="008644F5">
            <w:pPr>
              <w:spacing w:line="240" w:lineRule="auto"/>
              <w:ind w:left="135"/>
              <w:rPr>
                <w:color w:val="313231"/>
                <w:sz w:val="20"/>
                <w:szCs w:val="20"/>
              </w:rPr>
            </w:pPr>
          </w:p>
          <w:p w14:paraId="758F4F43" w14:textId="77777777" w:rsidR="008644F5" w:rsidRDefault="009C5C4E">
            <w:pPr>
              <w:spacing w:line="240" w:lineRule="auto"/>
              <w:rPr>
                <w:color w:val="313231"/>
                <w:sz w:val="20"/>
                <w:szCs w:val="20"/>
              </w:rPr>
            </w:pPr>
            <w:r>
              <w:rPr>
                <w:color w:val="313231"/>
                <w:sz w:val="20"/>
                <w:szCs w:val="20"/>
              </w:rPr>
              <w:lastRenderedPageBreak/>
              <w:t xml:space="preserve">NLWA is investing in a residual pre-treatment facility (sorting facility) within the new Resource Recovery Facility (RRF), which will process 30,000 - 65,000 tonnes, with an anticipated recovery rate of 30% of materials for reuse and recycling. Consultants are conducting a best practice review across Europe, with a view to installing a facility which will provide maximum value. We expect the materials processed to be </w:t>
            </w:r>
            <w:proofErr w:type="gramStart"/>
            <w:r>
              <w:rPr>
                <w:color w:val="313231"/>
                <w:sz w:val="20"/>
                <w:szCs w:val="20"/>
              </w:rPr>
              <w:t>similar to</w:t>
            </w:r>
            <w:proofErr w:type="gramEnd"/>
            <w:r>
              <w:rPr>
                <w:color w:val="313231"/>
                <w:sz w:val="20"/>
                <w:szCs w:val="20"/>
              </w:rPr>
              <w:t xml:space="preserve"> those at Wembley, with additional waste streams such as plastics, but this is dependent on the best available technology. </w:t>
            </w:r>
          </w:p>
          <w:p w14:paraId="758F4F44" w14:textId="77777777" w:rsidR="008644F5" w:rsidRDefault="008644F5">
            <w:pPr>
              <w:spacing w:line="240" w:lineRule="auto"/>
              <w:ind w:left="135"/>
              <w:rPr>
                <w:color w:val="313231"/>
                <w:sz w:val="20"/>
                <w:szCs w:val="20"/>
              </w:rPr>
            </w:pPr>
          </w:p>
          <w:p w14:paraId="758F4F45" w14:textId="77777777" w:rsidR="008644F5" w:rsidRDefault="009C5C4E">
            <w:pPr>
              <w:spacing w:line="240" w:lineRule="auto"/>
              <w:rPr>
                <w:color w:val="313231"/>
                <w:sz w:val="20"/>
                <w:szCs w:val="20"/>
              </w:rPr>
            </w:pPr>
            <w:r>
              <w:rPr>
                <w:color w:val="313231"/>
                <w:sz w:val="20"/>
                <w:szCs w:val="20"/>
              </w:rPr>
              <w:t xml:space="preserve">The Temporary Bulky Waste Facility (TBWF) became operational in April 2022. This facility allows the transfer of organic and recyclable materials for processing and extraction for recovery and reuse. We expect the new RRF facility to come into use in Feb 2023, at which point the TBWF will no longer be required. The R1 rated Energy Recovery Facility (ERF) will be available in 2025.   </w:t>
            </w:r>
          </w:p>
          <w:p w14:paraId="758F4F46" w14:textId="77777777" w:rsidR="008644F5" w:rsidRDefault="008644F5">
            <w:pPr>
              <w:spacing w:line="240" w:lineRule="auto"/>
              <w:ind w:left="135"/>
              <w:rPr>
                <w:sz w:val="20"/>
                <w:szCs w:val="20"/>
              </w:rPr>
            </w:pP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47" w14:textId="77777777" w:rsidR="008644F5" w:rsidRDefault="009C5C4E">
            <w:pPr>
              <w:widowControl w:val="0"/>
              <w:rPr>
                <w:color w:val="00B050"/>
                <w:sz w:val="20"/>
                <w:szCs w:val="20"/>
              </w:rPr>
            </w:pPr>
            <w:r>
              <w:rPr>
                <w:color w:val="00B050"/>
                <w:sz w:val="20"/>
                <w:szCs w:val="20"/>
              </w:rPr>
              <w:lastRenderedPageBreak/>
              <w:t>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48" w14:textId="77777777" w:rsidR="008644F5" w:rsidRDefault="009C5C4E">
            <w:pPr>
              <w:spacing w:line="240" w:lineRule="auto"/>
              <w:rPr>
                <w:color w:val="313231"/>
                <w:sz w:val="20"/>
                <w:szCs w:val="20"/>
              </w:rPr>
            </w:pPr>
            <w:r>
              <w:rPr>
                <w:color w:val="313231"/>
                <w:sz w:val="20"/>
                <w:szCs w:val="20"/>
              </w:rPr>
              <w:t>In April 2024, the Resource Recovery Facility (RRF) began welcoming borough vehicles and is now at full operation, functioning as a modern waste management facility. The expanded capacity of the RRF provides provision for north London to double its food waste collection ability, ahead of the planned compulsory food waste service for all residents across England by April 2026.</w:t>
            </w:r>
          </w:p>
          <w:p w14:paraId="758F4F49" w14:textId="77777777" w:rsidR="008644F5" w:rsidRDefault="008644F5">
            <w:pPr>
              <w:spacing w:line="240" w:lineRule="auto"/>
              <w:ind w:left="142"/>
              <w:rPr>
                <w:color w:val="313231"/>
                <w:sz w:val="20"/>
                <w:szCs w:val="20"/>
              </w:rPr>
            </w:pPr>
          </w:p>
          <w:p w14:paraId="758F4F4A" w14:textId="77777777" w:rsidR="008644F5" w:rsidRDefault="009C5C4E">
            <w:pPr>
              <w:spacing w:line="240" w:lineRule="auto"/>
              <w:rPr>
                <w:color w:val="313231"/>
                <w:sz w:val="20"/>
                <w:szCs w:val="20"/>
              </w:rPr>
            </w:pPr>
            <w:r>
              <w:rPr>
                <w:color w:val="313231"/>
                <w:sz w:val="20"/>
                <w:szCs w:val="20"/>
              </w:rPr>
              <w:lastRenderedPageBreak/>
              <w:t>Space has been allocated to the new RRF to support recycling and reduce waste. In 2024/25, NLWA engaged consultants to conduct a review of existing mixed waste sorting operations in other countries to understand what might be possible in north London. Officers will use the findings of this report, along with knowledge of other innovations in the waste sector, to determine how best this space could be used to increase recycling and reduce the carbon impact of the residual waste stream.</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4B" w14:textId="77777777" w:rsidR="008644F5" w:rsidRDefault="009C5C4E">
            <w:pPr>
              <w:spacing w:line="240" w:lineRule="auto"/>
              <w:rPr>
                <w:color w:val="313231"/>
                <w:sz w:val="20"/>
                <w:szCs w:val="20"/>
              </w:rPr>
            </w:pPr>
            <w:r>
              <w:rPr>
                <w:color w:val="313231"/>
                <w:sz w:val="20"/>
                <w:szCs w:val="20"/>
              </w:rPr>
              <w:lastRenderedPageBreak/>
              <w:t>In its first year of full operation, around 170,000 tonnes of residual waste, bulky waste, food waste and garden waste were processed through the facility.</w:t>
            </w:r>
          </w:p>
        </w:tc>
      </w:tr>
      <w:tr w:rsidR="008644F5" w14:paraId="758F4F55"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4D" w14:textId="77777777" w:rsidR="008644F5" w:rsidRPr="00CF7D3A" w:rsidRDefault="009C5C4E">
            <w:pPr>
              <w:spacing w:line="240" w:lineRule="auto"/>
              <w:rPr>
                <w:b/>
                <w:color w:val="313231"/>
                <w:sz w:val="20"/>
                <w:szCs w:val="20"/>
              </w:rPr>
            </w:pPr>
            <w:r w:rsidRPr="00CF7D3A">
              <w:rPr>
                <w:b/>
                <w:color w:val="313231"/>
                <w:sz w:val="20"/>
                <w:szCs w:val="20"/>
              </w:rPr>
              <w:t>Hack#13</w:t>
            </w:r>
          </w:p>
        </w:tc>
        <w:tc>
          <w:tcPr>
            <w:tcW w:w="1843" w:type="dxa"/>
            <w:tcBorders>
              <w:top w:val="single" w:sz="4" w:space="0" w:color="000000"/>
              <w:left w:val="single" w:sz="4" w:space="0" w:color="000000"/>
              <w:bottom w:val="single" w:sz="4" w:space="0" w:color="000000"/>
              <w:right w:val="single" w:sz="4" w:space="0" w:color="000000"/>
            </w:tcBorders>
          </w:tcPr>
          <w:p w14:paraId="758F4F4E" w14:textId="77777777" w:rsidR="008644F5" w:rsidRDefault="009C5C4E">
            <w:pPr>
              <w:spacing w:line="240" w:lineRule="auto"/>
              <w:rPr>
                <w:sz w:val="20"/>
                <w:szCs w:val="20"/>
              </w:rPr>
            </w:pPr>
            <w:r>
              <w:rPr>
                <w:b/>
                <w:color w:val="313231"/>
                <w:sz w:val="20"/>
                <w:szCs w:val="20"/>
              </w:rPr>
              <w:t>Textiles Communications Campaign</w:t>
            </w:r>
            <w:r>
              <w:rPr>
                <w:color w:val="313231"/>
                <w:sz w:val="20"/>
                <w:szCs w:val="20"/>
              </w:rPr>
              <w:t xml:space="preserve"> Activity </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4F" w14:textId="77777777" w:rsidR="008644F5" w:rsidRDefault="009C5C4E">
            <w:pPr>
              <w:spacing w:line="240" w:lineRule="auto"/>
              <w:rPr>
                <w:sz w:val="20"/>
                <w:szCs w:val="20"/>
              </w:rPr>
            </w:pPr>
            <w:r>
              <w:rPr>
                <w:color w:val="313231"/>
                <w:sz w:val="20"/>
                <w:szCs w:val="20"/>
              </w:rPr>
              <w:t>Develop and implement a targeted textiles focused communication campaign in 2022/23 to reduce textiles waste. The campaign aims to address and tackle the textiles contamination issues in estates dry recycling and reduce the environmental impact of textile waste by promoting awareness, reduction and reuse amongst all residents. New design materials will be developed for this campaign. Contamination impacts and differing communications approaches will be tested and measured across two estates rounds.</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50" w14:textId="77777777" w:rsidR="008644F5" w:rsidRDefault="009C5C4E">
            <w:pPr>
              <w:widowControl w:val="0"/>
              <w:rPr>
                <w:color w:val="ED7D31"/>
                <w:sz w:val="20"/>
                <w:szCs w:val="20"/>
              </w:rPr>
            </w:pPr>
            <w:r>
              <w:rPr>
                <w:color w:val="ED7D31"/>
                <w:sz w:val="20"/>
                <w:szCs w:val="20"/>
              </w:rPr>
              <w:t>Delayed / on-hold / no progress to date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51" w14:textId="77777777" w:rsidR="008644F5" w:rsidRDefault="009C5C4E">
            <w:pPr>
              <w:spacing w:line="240" w:lineRule="auto"/>
              <w:rPr>
                <w:color w:val="313231"/>
                <w:sz w:val="20"/>
                <w:szCs w:val="20"/>
              </w:rPr>
            </w:pPr>
            <w:r>
              <w:rPr>
                <w:color w:val="313231"/>
                <w:sz w:val="20"/>
                <w:szCs w:val="20"/>
              </w:rPr>
              <w:t>In 2023/24 this campaign was put on hold due to other priority projects, including the route optimisation of estate collection rounds which was launched across 2024/25. Resources were needed to focus on these areas and the changes in collection rounds will affect the delivery of the campaign and communications, the monitoring of bins and collection of data.</w:t>
            </w:r>
          </w:p>
          <w:p w14:paraId="758F4F52" w14:textId="77777777" w:rsidR="008644F5" w:rsidRDefault="008644F5">
            <w:pPr>
              <w:spacing w:line="240" w:lineRule="auto"/>
              <w:ind w:left="142"/>
              <w:rPr>
                <w:color w:val="313231"/>
                <w:sz w:val="20"/>
                <w:szCs w:val="20"/>
              </w:rPr>
            </w:pPr>
          </w:p>
          <w:p w14:paraId="758F4F53" w14:textId="77777777" w:rsidR="008644F5" w:rsidRDefault="009C5C4E">
            <w:pPr>
              <w:spacing w:line="240" w:lineRule="auto"/>
              <w:rPr>
                <w:color w:val="313231"/>
                <w:sz w:val="20"/>
                <w:szCs w:val="20"/>
              </w:rPr>
            </w:pPr>
            <w:r>
              <w:rPr>
                <w:color w:val="313231"/>
                <w:sz w:val="20"/>
                <w:szCs w:val="20"/>
              </w:rPr>
              <w:t xml:space="preserve">Since delaying the textiles contamination campaign, Hackney has experienced growing concerns with contamination of dry mixed recycling. Rather than honing efforts into a communications campaign specifically targeting textiles, Hackney's next steps for 2025/26 will be to explore a broader project to tackle the key issues with contamination. As such, focus has shifted to implementing a more thorough investigation into the causes of contamination to build a knowledge base before enhancing contamination policies as well as resident communications. See </w:t>
            </w:r>
            <w:r>
              <w:rPr>
                <w:b/>
                <w:i/>
                <w:color w:val="313231"/>
                <w:sz w:val="20"/>
                <w:szCs w:val="20"/>
              </w:rPr>
              <w:t>Hack#28</w:t>
            </w:r>
            <w:r>
              <w:rPr>
                <w:color w:val="313231"/>
                <w:sz w:val="20"/>
                <w:szCs w:val="20"/>
              </w:rPr>
              <w:t xml:space="preserve"> for further detail.</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54" w14:textId="77777777" w:rsidR="008644F5" w:rsidRDefault="009C5C4E">
            <w:pPr>
              <w:spacing w:line="240" w:lineRule="auto"/>
              <w:rPr>
                <w:color w:val="313231"/>
                <w:sz w:val="20"/>
                <w:szCs w:val="20"/>
              </w:rPr>
            </w:pPr>
            <w:r>
              <w:rPr>
                <w:color w:val="313231"/>
                <w:sz w:val="20"/>
                <w:szCs w:val="20"/>
              </w:rPr>
              <w:t>No update</w:t>
            </w:r>
          </w:p>
        </w:tc>
      </w:tr>
      <w:tr w:rsidR="008644F5" w14:paraId="758F4F64"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56" w14:textId="77777777" w:rsidR="008644F5" w:rsidRPr="00CF7D3A" w:rsidRDefault="009C5C4E">
            <w:pPr>
              <w:spacing w:line="240" w:lineRule="auto"/>
              <w:rPr>
                <w:b/>
                <w:color w:val="313231"/>
                <w:sz w:val="20"/>
                <w:szCs w:val="20"/>
              </w:rPr>
            </w:pPr>
            <w:r w:rsidRPr="00CF7D3A">
              <w:rPr>
                <w:b/>
                <w:color w:val="313231"/>
                <w:sz w:val="20"/>
                <w:szCs w:val="20"/>
              </w:rPr>
              <w:t>Hack#14</w:t>
            </w:r>
          </w:p>
        </w:tc>
        <w:tc>
          <w:tcPr>
            <w:tcW w:w="1843" w:type="dxa"/>
            <w:tcBorders>
              <w:top w:val="single" w:sz="4" w:space="0" w:color="000000"/>
              <w:left w:val="single" w:sz="4" w:space="0" w:color="000000"/>
              <w:bottom w:val="single" w:sz="4" w:space="0" w:color="000000"/>
              <w:right w:val="single" w:sz="4" w:space="0" w:color="000000"/>
            </w:tcBorders>
          </w:tcPr>
          <w:p w14:paraId="758F4F57" w14:textId="77777777" w:rsidR="008644F5" w:rsidRDefault="009C5C4E">
            <w:pPr>
              <w:spacing w:line="240" w:lineRule="auto"/>
              <w:rPr>
                <w:sz w:val="20"/>
                <w:szCs w:val="20"/>
              </w:rPr>
            </w:pPr>
            <w:r>
              <w:rPr>
                <w:b/>
                <w:color w:val="313231"/>
                <w:sz w:val="20"/>
                <w:szCs w:val="20"/>
              </w:rPr>
              <w:t>NLWA Joint Waste Strategy</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58" w14:textId="77777777" w:rsidR="008644F5" w:rsidRDefault="009C5C4E">
            <w:pPr>
              <w:spacing w:line="240" w:lineRule="auto"/>
              <w:rPr>
                <w:sz w:val="20"/>
                <w:szCs w:val="20"/>
              </w:rPr>
            </w:pPr>
            <w:r>
              <w:rPr>
                <w:color w:val="313231"/>
                <w:sz w:val="20"/>
                <w:szCs w:val="20"/>
              </w:rPr>
              <w:t xml:space="preserve">NLWA is currently developing a new Joint Waste Strategy in conjunction with the seven boroughs. The strategy planning and design is anticipated to last around 18 months (although this may be extended depending on whether additional requirements, such as a Strategic Environment Assessment, are deemed necessary). All statutory stakeholders will be engaged in this process, an equalities impact assessment will be undertaken and a full resident consultation. NLWA will carry out modelling, including a detailed composition analysis, into EPR and DRS. The strategy will set out how NLWA and the seven boroughs will work together to minimise the amount of residual waste arising and to increase reuse and recycling rates (amongst other objectives). </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59" w14:textId="77777777" w:rsidR="008644F5" w:rsidRDefault="009C5C4E">
            <w:pPr>
              <w:widowControl w:val="0"/>
              <w:rPr>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5A" w14:textId="77777777" w:rsidR="008644F5" w:rsidRDefault="009C5C4E">
            <w:pPr>
              <w:spacing w:line="240" w:lineRule="auto"/>
              <w:rPr>
                <w:color w:val="313231"/>
                <w:sz w:val="20"/>
                <w:szCs w:val="20"/>
              </w:rPr>
            </w:pPr>
            <w:r>
              <w:rPr>
                <w:color w:val="313231"/>
                <w:sz w:val="20"/>
                <w:szCs w:val="20"/>
              </w:rPr>
              <w:t>The new North London Joint Waste Strategy has been developed over the past three years, with writing beginning in early 2023 led by NLWA in collaboration with the north London boroughs. It is a joint Strategy across all eight partners.</w:t>
            </w:r>
          </w:p>
          <w:p w14:paraId="758F4F5B" w14:textId="77777777" w:rsidR="008644F5" w:rsidRDefault="008644F5">
            <w:pPr>
              <w:spacing w:line="240" w:lineRule="auto"/>
              <w:ind w:left="142"/>
              <w:rPr>
                <w:color w:val="313231"/>
                <w:sz w:val="20"/>
                <w:szCs w:val="20"/>
              </w:rPr>
            </w:pPr>
          </w:p>
          <w:p w14:paraId="758F4F5C" w14:textId="77777777" w:rsidR="008644F5" w:rsidRDefault="009C5C4E">
            <w:pPr>
              <w:spacing w:line="240" w:lineRule="auto"/>
              <w:rPr>
                <w:color w:val="313231"/>
                <w:sz w:val="20"/>
                <w:szCs w:val="20"/>
              </w:rPr>
            </w:pPr>
            <w:r>
              <w:rPr>
                <w:color w:val="313231"/>
                <w:sz w:val="20"/>
                <w:szCs w:val="20"/>
              </w:rPr>
              <w:t>A public listening exercise was undertaken in summer 2023 to understand north London residents’ priorities, which has fed into the drafting of the strategy. This was followed by a formal public consultation on the draft Strategy undertaken between November 2024 and January 2025. These engagement pieces reflected diverse views across north London’s communities and show robust findings in support of the content of the Strategy.</w:t>
            </w:r>
          </w:p>
          <w:p w14:paraId="758F4F5D" w14:textId="77777777" w:rsidR="008644F5" w:rsidRDefault="008644F5">
            <w:pPr>
              <w:spacing w:line="240" w:lineRule="auto"/>
              <w:ind w:left="142"/>
              <w:rPr>
                <w:color w:val="313231"/>
                <w:sz w:val="20"/>
                <w:szCs w:val="20"/>
              </w:rPr>
            </w:pPr>
          </w:p>
          <w:p w14:paraId="758F4F5E" w14:textId="77777777" w:rsidR="008644F5" w:rsidRDefault="009C5C4E">
            <w:pPr>
              <w:spacing w:line="240" w:lineRule="auto"/>
              <w:rPr>
                <w:color w:val="313231"/>
                <w:sz w:val="20"/>
                <w:szCs w:val="20"/>
              </w:rPr>
            </w:pPr>
            <w:r>
              <w:rPr>
                <w:color w:val="313231"/>
                <w:sz w:val="20"/>
                <w:szCs w:val="20"/>
              </w:rPr>
              <w:t xml:space="preserve">Following the public consultation exercise, NLWA produced a revised version of the final draft of the Strategy, </w:t>
            </w:r>
            <w:proofErr w:type="gramStart"/>
            <w:r>
              <w:rPr>
                <w:color w:val="313231"/>
                <w:sz w:val="20"/>
                <w:szCs w:val="20"/>
              </w:rPr>
              <w:t>taking into account</w:t>
            </w:r>
            <w:proofErr w:type="gramEnd"/>
            <w:r>
              <w:rPr>
                <w:color w:val="313231"/>
                <w:sz w:val="20"/>
                <w:szCs w:val="20"/>
              </w:rPr>
              <w:t xml:space="preserve"> the responses to the consultation surveys, comments from North London environmental groups, feedback from the Greater London Authority and from the borough scrutiny committees.</w:t>
            </w:r>
          </w:p>
          <w:p w14:paraId="758F4F5F" w14:textId="77777777" w:rsidR="008644F5" w:rsidRDefault="008644F5">
            <w:pPr>
              <w:spacing w:line="240" w:lineRule="auto"/>
              <w:ind w:left="142"/>
              <w:rPr>
                <w:color w:val="313231"/>
                <w:sz w:val="20"/>
                <w:szCs w:val="20"/>
              </w:rPr>
            </w:pPr>
          </w:p>
          <w:p w14:paraId="758F4F60" w14:textId="77777777" w:rsidR="008644F5" w:rsidRDefault="009C5C4E">
            <w:pPr>
              <w:spacing w:line="240" w:lineRule="auto"/>
              <w:rPr>
                <w:color w:val="313231"/>
                <w:sz w:val="20"/>
                <w:szCs w:val="20"/>
              </w:rPr>
            </w:pPr>
            <w:r>
              <w:rPr>
                <w:color w:val="313231"/>
                <w:sz w:val="20"/>
                <w:szCs w:val="20"/>
              </w:rPr>
              <w:lastRenderedPageBreak/>
              <w:t>The changes made to the Strategy have been shared with the Joint Waste Strategy Evaluation Group and borough officers and members. Their comments and feedback have been further incorporated into the draft document.</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61" w14:textId="77777777" w:rsidR="008644F5" w:rsidRDefault="009C5C4E">
            <w:pPr>
              <w:spacing w:line="240" w:lineRule="auto"/>
              <w:rPr>
                <w:color w:val="313231"/>
                <w:sz w:val="20"/>
                <w:szCs w:val="20"/>
              </w:rPr>
            </w:pPr>
            <w:r>
              <w:rPr>
                <w:color w:val="313231"/>
                <w:sz w:val="20"/>
                <w:szCs w:val="20"/>
              </w:rPr>
              <w:lastRenderedPageBreak/>
              <w:t>The strategy will set out how NLWA and the seven boroughs will work together to minimise the amount of residual waste arising and to increase reuse and recycling rates (amongst other objectives).</w:t>
            </w:r>
          </w:p>
          <w:p w14:paraId="758F4F62" w14:textId="77777777" w:rsidR="008644F5" w:rsidRDefault="008644F5">
            <w:pPr>
              <w:spacing w:line="240" w:lineRule="auto"/>
              <w:ind w:left="139"/>
              <w:rPr>
                <w:color w:val="313231"/>
                <w:sz w:val="20"/>
                <w:szCs w:val="20"/>
              </w:rPr>
            </w:pPr>
          </w:p>
          <w:p w14:paraId="758F4F63" w14:textId="77777777" w:rsidR="008644F5" w:rsidRDefault="009C5C4E">
            <w:pPr>
              <w:spacing w:line="240" w:lineRule="auto"/>
              <w:rPr>
                <w:color w:val="313231"/>
                <w:sz w:val="20"/>
                <w:szCs w:val="20"/>
              </w:rPr>
            </w:pPr>
            <w:r>
              <w:rPr>
                <w:color w:val="313231"/>
                <w:sz w:val="20"/>
                <w:szCs w:val="20"/>
              </w:rPr>
              <w:t>Once the document is finalised, each of the individual boroughs and NLWA will be asked to take a decision under their own governance arrangements to approve the final draft in summer 2025 (Hackney approved this at Cabinet in July 2025). Assuming each borough and NLWA gives this subsequent approval, this will commit each to the content of the Strategy. Finally, NLWA will adopt the Strategy as NLWA policy (programmed for an NLWA authority meeting in late 2025).</w:t>
            </w:r>
          </w:p>
        </w:tc>
      </w:tr>
      <w:tr w:rsidR="008644F5" w14:paraId="758F4F89"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65" w14:textId="77777777" w:rsidR="008644F5" w:rsidRPr="00CF7D3A" w:rsidRDefault="009C5C4E">
            <w:pPr>
              <w:spacing w:line="240" w:lineRule="auto"/>
              <w:rPr>
                <w:b/>
                <w:color w:val="313231"/>
                <w:sz w:val="20"/>
                <w:szCs w:val="20"/>
              </w:rPr>
            </w:pPr>
            <w:r w:rsidRPr="00CF7D3A">
              <w:rPr>
                <w:b/>
                <w:color w:val="313231"/>
                <w:sz w:val="20"/>
                <w:szCs w:val="20"/>
              </w:rPr>
              <w:t>Hack#15</w:t>
            </w:r>
          </w:p>
        </w:tc>
        <w:tc>
          <w:tcPr>
            <w:tcW w:w="1843" w:type="dxa"/>
            <w:tcBorders>
              <w:top w:val="single" w:sz="4" w:space="0" w:color="000000"/>
              <w:left w:val="single" w:sz="4" w:space="0" w:color="000000"/>
              <w:bottom w:val="single" w:sz="4" w:space="0" w:color="000000"/>
              <w:right w:val="single" w:sz="4" w:space="0" w:color="000000"/>
            </w:tcBorders>
          </w:tcPr>
          <w:p w14:paraId="758F4F66" w14:textId="77777777" w:rsidR="008644F5" w:rsidRDefault="009C5C4E">
            <w:pPr>
              <w:spacing w:line="240" w:lineRule="auto"/>
              <w:rPr>
                <w:sz w:val="20"/>
                <w:szCs w:val="20"/>
              </w:rPr>
            </w:pPr>
            <w:r>
              <w:rPr>
                <w:b/>
                <w:color w:val="313231"/>
                <w:sz w:val="20"/>
                <w:szCs w:val="20"/>
              </w:rPr>
              <w:t>Eco Schools Programme Expansion</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67" w14:textId="77777777" w:rsidR="008644F5" w:rsidRDefault="009C5C4E">
            <w:pPr>
              <w:spacing w:line="240" w:lineRule="auto"/>
              <w:rPr>
                <w:color w:val="313231"/>
                <w:sz w:val="20"/>
                <w:szCs w:val="20"/>
              </w:rPr>
            </w:pPr>
            <w:r>
              <w:rPr>
                <w:color w:val="313231"/>
                <w:sz w:val="20"/>
                <w:szCs w:val="20"/>
              </w:rPr>
              <w:t xml:space="preserve">Expansion of the Eco School Programme to 40 schools in Hackney. Aimed at raising awareness about local and global environmental issues, the programme supports school students to </w:t>
            </w:r>
            <w:proofErr w:type="gramStart"/>
            <w:r>
              <w:rPr>
                <w:color w:val="313231"/>
                <w:sz w:val="20"/>
                <w:szCs w:val="20"/>
              </w:rPr>
              <w:t>take action</w:t>
            </w:r>
            <w:proofErr w:type="gramEnd"/>
            <w:r>
              <w:rPr>
                <w:color w:val="313231"/>
                <w:sz w:val="20"/>
                <w:szCs w:val="20"/>
              </w:rPr>
              <w:t xml:space="preserve"> in their community to tackle the climate crisis and also focuses on improving recycling in classrooms and delivering waste audits with students. The </w:t>
            </w:r>
            <w:proofErr w:type="spellStart"/>
            <w:r>
              <w:rPr>
                <w:color w:val="313231"/>
                <w:sz w:val="20"/>
                <w:szCs w:val="20"/>
              </w:rPr>
              <w:t>ClimateEducation</w:t>
            </w:r>
            <w:proofErr w:type="spellEnd"/>
            <w:r>
              <w:rPr>
                <w:color w:val="313231"/>
                <w:sz w:val="20"/>
                <w:szCs w:val="20"/>
              </w:rPr>
              <w:t xml:space="preserve"> Officer will also work with other schools to increase dry and food waste </w:t>
            </w:r>
            <w:proofErr w:type="gramStart"/>
            <w:r>
              <w:rPr>
                <w:color w:val="313231"/>
                <w:sz w:val="20"/>
                <w:szCs w:val="20"/>
              </w:rPr>
              <w:t>recycling, and</w:t>
            </w:r>
            <w:proofErr w:type="gramEnd"/>
            <w:r>
              <w:rPr>
                <w:color w:val="313231"/>
                <w:sz w:val="20"/>
                <w:szCs w:val="20"/>
              </w:rPr>
              <w:t xml:space="preserve"> improve the provision of garden waste service. Currently there are 150 schools using the dry recycling service, of which 86 schools are also actively using the school food waste service. </w:t>
            </w:r>
          </w:p>
          <w:p w14:paraId="758F4F68" w14:textId="77777777" w:rsidR="008644F5" w:rsidRDefault="008644F5">
            <w:pPr>
              <w:spacing w:line="240" w:lineRule="auto"/>
              <w:ind w:left="135"/>
              <w:rPr>
                <w:sz w:val="20"/>
                <w:szCs w:val="20"/>
              </w:rPr>
            </w:pP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tcPr>
          <w:p w14:paraId="758F4F69" w14:textId="77777777" w:rsidR="008644F5" w:rsidRDefault="008644F5">
            <w:pPr>
              <w:widowControl w:val="0"/>
              <w:jc w:val="center"/>
              <w:rPr>
                <w:color w:val="70AD47"/>
                <w:sz w:val="20"/>
                <w:szCs w:val="20"/>
              </w:rPr>
            </w:pPr>
          </w:p>
          <w:p w14:paraId="758F4F6A" w14:textId="77777777" w:rsidR="008644F5" w:rsidRDefault="008644F5">
            <w:pPr>
              <w:widowControl w:val="0"/>
              <w:jc w:val="center"/>
              <w:rPr>
                <w:color w:val="70AD47"/>
                <w:sz w:val="20"/>
                <w:szCs w:val="20"/>
              </w:rPr>
            </w:pPr>
          </w:p>
          <w:p w14:paraId="758F4F6B" w14:textId="77777777" w:rsidR="008644F5" w:rsidRDefault="008644F5">
            <w:pPr>
              <w:widowControl w:val="0"/>
              <w:jc w:val="center"/>
              <w:rPr>
                <w:color w:val="70AD47"/>
                <w:sz w:val="20"/>
                <w:szCs w:val="20"/>
              </w:rPr>
            </w:pPr>
          </w:p>
          <w:p w14:paraId="758F4F6C" w14:textId="77777777" w:rsidR="008644F5" w:rsidRDefault="008644F5">
            <w:pPr>
              <w:widowControl w:val="0"/>
              <w:jc w:val="center"/>
              <w:rPr>
                <w:color w:val="70AD47"/>
                <w:sz w:val="20"/>
                <w:szCs w:val="20"/>
              </w:rPr>
            </w:pPr>
          </w:p>
          <w:p w14:paraId="758F4F6D" w14:textId="77777777" w:rsidR="008644F5" w:rsidRDefault="008644F5">
            <w:pPr>
              <w:widowControl w:val="0"/>
              <w:jc w:val="center"/>
              <w:rPr>
                <w:color w:val="70AD47"/>
                <w:sz w:val="20"/>
                <w:szCs w:val="20"/>
              </w:rPr>
            </w:pPr>
          </w:p>
          <w:p w14:paraId="758F4F6E" w14:textId="77777777" w:rsidR="008644F5" w:rsidRDefault="009C5C4E">
            <w:pPr>
              <w:widowControl w:val="0"/>
              <w:rPr>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6F" w14:textId="77777777" w:rsidR="008644F5" w:rsidRDefault="009C5C4E">
            <w:pPr>
              <w:spacing w:line="240" w:lineRule="auto"/>
              <w:rPr>
                <w:color w:val="313231"/>
                <w:sz w:val="20"/>
                <w:szCs w:val="20"/>
              </w:rPr>
            </w:pPr>
            <w:r>
              <w:rPr>
                <w:color w:val="313231"/>
                <w:sz w:val="20"/>
                <w:szCs w:val="20"/>
              </w:rPr>
              <w:t>To date, there are 35 Green Flag Awarded Eco-Schools with half the schools in Hackney registered to take part.</w:t>
            </w:r>
          </w:p>
          <w:p w14:paraId="758F4F70" w14:textId="77777777" w:rsidR="008644F5" w:rsidRDefault="008644F5">
            <w:pPr>
              <w:spacing w:line="240" w:lineRule="auto"/>
              <w:ind w:left="142"/>
              <w:rPr>
                <w:color w:val="313231"/>
                <w:sz w:val="20"/>
                <w:szCs w:val="20"/>
              </w:rPr>
            </w:pPr>
          </w:p>
          <w:p w14:paraId="758F4F71" w14:textId="77777777" w:rsidR="008644F5" w:rsidRDefault="009C5C4E">
            <w:pPr>
              <w:spacing w:line="240" w:lineRule="auto"/>
              <w:rPr>
                <w:color w:val="313231"/>
                <w:sz w:val="20"/>
                <w:szCs w:val="20"/>
              </w:rPr>
            </w:pPr>
            <w:r>
              <w:rPr>
                <w:color w:val="313231"/>
                <w:sz w:val="20"/>
                <w:szCs w:val="20"/>
              </w:rPr>
              <w:t>Recycling assemblies and workshops are delivered by the Climate Education Officer (CEO) to schools on request of the service.</w:t>
            </w:r>
          </w:p>
          <w:p w14:paraId="758F4F72" w14:textId="77777777" w:rsidR="008644F5" w:rsidRDefault="008644F5">
            <w:pPr>
              <w:spacing w:line="240" w:lineRule="auto"/>
              <w:ind w:left="142"/>
              <w:rPr>
                <w:color w:val="313231"/>
                <w:sz w:val="20"/>
                <w:szCs w:val="20"/>
              </w:rPr>
            </w:pPr>
          </w:p>
          <w:p w14:paraId="758F4F73" w14:textId="77777777" w:rsidR="008644F5" w:rsidRDefault="009C5C4E">
            <w:pPr>
              <w:spacing w:line="240" w:lineRule="auto"/>
              <w:rPr>
                <w:color w:val="313231"/>
                <w:sz w:val="20"/>
                <w:szCs w:val="20"/>
              </w:rPr>
            </w:pPr>
            <w:r>
              <w:rPr>
                <w:color w:val="313231"/>
                <w:sz w:val="20"/>
                <w:szCs w:val="20"/>
              </w:rPr>
              <w:t>All Eco-Schools receive internal recycling boxes with posters to communicate correct recycling and waste disposal.</w:t>
            </w:r>
          </w:p>
          <w:p w14:paraId="758F4F74" w14:textId="77777777" w:rsidR="008644F5" w:rsidRDefault="008644F5">
            <w:pPr>
              <w:spacing w:line="240" w:lineRule="auto"/>
              <w:ind w:left="142"/>
              <w:rPr>
                <w:color w:val="313231"/>
                <w:sz w:val="20"/>
                <w:szCs w:val="20"/>
              </w:rPr>
            </w:pPr>
          </w:p>
          <w:p w14:paraId="758F4F75" w14:textId="77777777" w:rsidR="008644F5" w:rsidRDefault="009C5C4E">
            <w:pPr>
              <w:spacing w:line="240" w:lineRule="auto"/>
              <w:rPr>
                <w:color w:val="313231"/>
                <w:sz w:val="20"/>
                <w:szCs w:val="20"/>
              </w:rPr>
            </w:pPr>
            <w:r>
              <w:rPr>
                <w:color w:val="313231"/>
                <w:sz w:val="20"/>
                <w:szCs w:val="20"/>
              </w:rPr>
              <w:t>From May 2024, the free provision of food waste liners stopped for schools which means there is now no mechanism in place to understand how many schools are using the service. A methodology for capturing the recycling rate of school food waste will need to be identified.</w:t>
            </w:r>
          </w:p>
          <w:p w14:paraId="758F4F76" w14:textId="77777777" w:rsidR="008644F5" w:rsidRDefault="008644F5">
            <w:pPr>
              <w:spacing w:line="240" w:lineRule="auto"/>
              <w:ind w:left="142"/>
              <w:rPr>
                <w:color w:val="313231"/>
                <w:sz w:val="20"/>
                <w:szCs w:val="20"/>
              </w:rPr>
            </w:pPr>
          </w:p>
          <w:p w14:paraId="758F4F77" w14:textId="77777777" w:rsidR="008644F5" w:rsidRDefault="009C5C4E">
            <w:pPr>
              <w:spacing w:line="240" w:lineRule="auto"/>
              <w:rPr>
                <w:color w:val="313231"/>
                <w:sz w:val="20"/>
                <w:szCs w:val="20"/>
              </w:rPr>
            </w:pPr>
            <w:r>
              <w:rPr>
                <w:color w:val="313231"/>
                <w:sz w:val="20"/>
                <w:szCs w:val="20"/>
              </w:rPr>
              <w:t>From May 2024, scheduled garden waste services for school were removed and replaced with a paid ad hoc service.</w:t>
            </w:r>
          </w:p>
          <w:p w14:paraId="758F4F78" w14:textId="77777777" w:rsidR="008644F5" w:rsidRDefault="008644F5">
            <w:pPr>
              <w:spacing w:line="240" w:lineRule="auto"/>
              <w:ind w:left="142"/>
              <w:rPr>
                <w:color w:val="313231"/>
                <w:sz w:val="20"/>
                <w:szCs w:val="20"/>
              </w:rPr>
            </w:pPr>
          </w:p>
          <w:p w14:paraId="758F4F79" w14:textId="77777777" w:rsidR="008644F5" w:rsidRDefault="009C5C4E">
            <w:pPr>
              <w:spacing w:line="240" w:lineRule="auto"/>
              <w:rPr>
                <w:color w:val="313231"/>
                <w:sz w:val="20"/>
                <w:szCs w:val="20"/>
              </w:rPr>
            </w:pPr>
            <w:r>
              <w:rPr>
                <w:color w:val="313231"/>
                <w:sz w:val="20"/>
                <w:szCs w:val="20"/>
              </w:rPr>
              <w:t xml:space="preserve">Hackney will continue to provide support and encouragement to schools to continue recycling their food waste and garden waste despite the service changes. Schools have been advised they can purchase their own food waste liners to keep using the free food waste collections provided by the Council. Schools have also been advised of the options for garden waste. If they choose not to use the Council’s collection </w:t>
            </w:r>
            <w:proofErr w:type="gramStart"/>
            <w:r>
              <w:rPr>
                <w:color w:val="313231"/>
                <w:sz w:val="20"/>
                <w:szCs w:val="20"/>
              </w:rPr>
              <w:t>service</w:t>
            </w:r>
            <w:proofErr w:type="gramEnd"/>
            <w:r>
              <w:rPr>
                <w:color w:val="313231"/>
                <w:sz w:val="20"/>
                <w:szCs w:val="20"/>
              </w:rPr>
              <w:t xml:space="preserve"> they could compost garden waste or use a private collector.</w:t>
            </w:r>
          </w:p>
          <w:p w14:paraId="758F4F7A" w14:textId="77777777" w:rsidR="008644F5" w:rsidRDefault="008644F5">
            <w:pPr>
              <w:spacing w:line="240" w:lineRule="auto"/>
              <w:ind w:left="142"/>
              <w:rPr>
                <w:color w:val="313231"/>
                <w:sz w:val="20"/>
                <w:szCs w:val="20"/>
              </w:rPr>
            </w:pPr>
          </w:p>
          <w:p w14:paraId="758F4F7B" w14:textId="77777777" w:rsidR="008644F5" w:rsidRDefault="009C5C4E">
            <w:pPr>
              <w:spacing w:line="240" w:lineRule="auto"/>
              <w:rPr>
                <w:color w:val="313231"/>
                <w:sz w:val="20"/>
                <w:szCs w:val="20"/>
              </w:rPr>
            </w:pPr>
            <w:r>
              <w:rPr>
                <w:color w:val="313231"/>
                <w:sz w:val="20"/>
                <w:szCs w:val="20"/>
              </w:rPr>
              <w:t>The CEO also leads Hackney's Sustainable Schools’ Community, a newly formed group which supports school sustainability projects.</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7C" w14:textId="77777777" w:rsidR="008644F5" w:rsidRDefault="009C5C4E">
            <w:pPr>
              <w:spacing w:line="240" w:lineRule="auto"/>
              <w:rPr>
                <w:color w:val="313231"/>
                <w:sz w:val="20"/>
                <w:szCs w:val="20"/>
              </w:rPr>
            </w:pPr>
            <w:r>
              <w:rPr>
                <w:color w:val="313231"/>
                <w:sz w:val="20"/>
                <w:szCs w:val="20"/>
              </w:rPr>
              <w:t>Annual workshops and assemblies in schools has led to improved waste and recycling disposal, knowledge and reduction in contaminated recycling coming from schools.</w:t>
            </w:r>
          </w:p>
          <w:p w14:paraId="758F4F7D" w14:textId="77777777" w:rsidR="008644F5" w:rsidRDefault="008644F5">
            <w:pPr>
              <w:spacing w:line="240" w:lineRule="auto"/>
              <w:ind w:left="139"/>
              <w:rPr>
                <w:color w:val="313231"/>
                <w:sz w:val="20"/>
                <w:szCs w:val="20"/>
              </w:rPr>
            </w:pPr>
          </w:p>
          <w:p w14:paraId="758F4F7E" w14:textId="77777777" w:rsidR="008644F5" w:rsidRDefault="009C5C4E">
            <w:pPr>
              <w:spacing w:line="240" w:lineRule="auto"/>
              <w:rPr>
                <w:color w:val="313231"/>
                <w:sz w:val="20"/>
                <w:szCs w:val="20"/>
              </w:rPr>
            </w:pPr>
            <w:r>
              <w:rPr>
                <w:color w:val="313231"/>
                <w:sz w:val="20"/>
                <w:szCs w:val="20"/>
              </w:rPr>
              <w:t>All Eco-Schools are provided with internal recycling bins, recycling and waste posters to support the reduction in contaminated recycling.</w:t>
            </w:r>
          </w:p>
          <w:p w14:paraId="758F4F7F" w14:textId="77777777" w:rsidR="008644F5" w:rsidRDefault="008644F5">
            <w:pPr>
              <w:spacing w:line="240" w:lineRule="auto"/>
              <w:ind w:left="139"/>
              <w:rPr>
                <w:color w:val="313231"/>
                <w:sz w:val="20"/>
                <w:szCs w:val="20"/>
              </w:rPr>
            </w:pPr>
          </w:p>
          <w:p w14:paraId="758F4F80" w14:textId="77777777" w:rsidR="008644F5" w:rsidRDefault="009C5C4E">
            <w:pPr>
              <w:spacing w:line="240" w:lineRule="auto"/>
              <w:rPr>
                <w:color w:val="313231"/>
                <w:sz w:val="20"/>
                <w:szCs w:val="20"/>
              </w:rPr>
            </w:pPr>
            <w:r>
              <w:rPr>
                <w:color w:val="313231"/>
                <w:sz w:val="20"/>
                <w:szCs w:val="20"/>
              </w:rPr>
              <w:t>Annually, Eco-Schools take part in awareness campaigns such as recycling week and circular economy week, which help raise awareness about these topics.</w:t>
            </w:r>
          </w:p>
          <w:p w14:paraId="758F4F81" w14:textId="77777777" w:rsidR="008644F5" w:rsidRDefault="008644F5">
            <w:pPr>
              <w:spacing w:line="240" w:lineRule="auto"/>
              <w:ind w:left="139"/>
              <w:rPr>
                <w:color w:val="313231"/>
                <w:sz w:val="20"/>
                <w:szCs w:val="20"/>
              </w:rPr>
            </w:pPr>
          </w:p>
          <w:p w14:paraId="758F4F82" w14:textId="77777777" w:rsidR="008644F5" w:rsidRDefault="009C5C4E">
            <w:pPr>
              <w:spacing w:line="240" w:lineRule="auto"/>
              <w:rPr>
                <w:color w:val="313231"/>
                <w:sz w:val="20"/>
                <w:szCs w:val="20"/>
              </w:rPr>
            </w:pPr>
            <w:r>
              <w:rPr>
                <w:color w:val="313231"/>
                <w:sz w:val="20"/>
                <w:szCs w:val="20"/>
              </w:rPr>
              <w:t>8 schools took part in the Pupils Profit Eco-Refill Project, which supports schools to be part of a low carbon circular project by helping them set up their own eco-refill business.</w:t>
            </w:r>
          </w:p>
          <w:p w14:paraId="758F4F83" w14:textId="77777777" w:rsidR="008644F5" w:rsidRDefault="008644F5">
            <w:pPr>
              <w:spacing w:line="240" w:lineRule="auto"/>
              <w:ind w:left="139"/>
              <w:rPr>
                <w:color w:val="313231"/>
                <w:sz w:val="20"/>
                <w:szCs w:val="20"/>
              </w:rPr>
            </w:pPr>
          </w:p>
          <w:p w14:paraId="758F4F84" w14:textId="77777777" w:rsidR="008644F5" w:rsidRDefault="009C5C4E">
            <w:pPr>
              <w:spacing w:line="240" w:lineRule="auto"/>
              <w:rPr>
                <w:color w:val="313231"/>
                <w:sz w:val="20"/>
                <w:szCs w:val="20"/>
              </w:rPr>
            </w:pPr>
            <w:r>
              <w:rPr>
                <w:color w:val="313231"/>
                <w:sz w:val="20"/>
                <w:szCs w:val="20"/>
              </w:rPr>
              <w:t>The CEO is working with 30 Schools to write a climate action plan.</w:t>
            </w:r>
          </w:p>
          <w:p w14:paraId="758F4F85" w14:textId="77777777" w:rsidR="008644F5" w:rsidRDefault="008644F5">
            <w:pPr>
              <w:spacing w:line="240" w:lineRule="auto"/>
              <w:ind w:left="139"/>
              <w:rPr>
                <w:color w:val="313231"/>
                <w:sz w:val="20"/>
                <w:szCs w:val="20"/>
              </w:rPr>
            </w:pPr>
          </w:p>
          <w:p w14:paraId="758F4F86" w14:textId="77777777" w:rsidR="008644F5" w:rsidRDefault="009C5C4E">
            <w:pPr>
              <w:spacing w:line="240" w:lineRule="auto"/>
              <w:rPr>
                <w:color w:val="313231"/>
                <w:sz w:val="20"/>
                <w:szCs w:val="20"/>
              </w:rPr>
            </w:pPr>
            <w:r>
              <w:rPr>
                <w:color w:val="313231"/>
                <w:sz w:val="20"/>
                <w:szCs w:val="20"/>
              </w:rPr>
              <w:t>The CEO has supported schools to comply with new environmental legislation this year (removal of free food waste liners and the free garden waste collection service) and has supported around 30 new schools to sign up to the food waste recycling service.</w:t>
            </w:r>
          </w:p>
          <w:p w14:paraId="758F4F87" w14:textId="77777777" w:rsidR="008644F5" w:rsidRDefault="008644F5">
            <w:pPr>
              <w:spacing w:line="240" w:lineRule="auto"/>
              <w:ind w:left="139"/>
              <w:rPr>
                <w:color w:val="313231"/>
                <w:sz w:val="20"/>
                <w:szCs w:val="20"/>
              </w:rPr>
            </w:pPr>
          </w:p>
          <w:p w14:paraId="758F4F88" w14:textId="77777777" w:rsidR="008644F5" w:rsidRDefault="008644F5">
            <w:pPr>
              <w:spacing w:line="240" w:lineRule="auto"/>
              <w:ind w:left="139"/>
              <w:rPr>
                <w:color w:val="313231"/>
                <w:sz w:val="20"/>
                <w:szCs w:val="20"/>
              </w:rPr>
            </w:pPr>
          </w:p>
        </w:tc>
      </w:tr>
      <w:tr w:rsidR="008644F5" w14:paraId="758F4F93"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8A" w14:textId="77777777" w:rsidR="008644F5" w:rsidRPr="00CF7D3A" w:rsidRDefault="009C5C4E">
            <w:pPr>
              <w:spacing w:line="240" w:lineRule="auto"/>
              <w:rPr>
                <w:b/>
                <w:color w:val="313231"/>
                <w:sz w:val="20"/>
                <w:szCs w:val="20"/>
              </w:rPr>
            </w:pPr>
            <w:r w:rsidRPr="00CF7D3A">
              <w:rPr>
                <w:b/>
                <w:color w:val="313231"/>
                <w:sz w:val="20"/>
                <w:szCs w:val="20"/>
              </w:rPr>
              <w:t>Hack#16</w:t>
            </w:r>
          </w:p>
        </w:tc>
        <w:tc>
          <w:tcPr>
            <w:tcW w:w="1843" w:type="dxa"/>
            <w:tcBorders>
              <w:top w:val="single" w:sz="4" w:space="0" w:color="000000"/>
              <w:left w:val="single" w:sz="4" w:space="0" w:color="000000"/>
              <w:bottom w:val="single" w:sz="4" w:space="0" w:color="000000"/>
              <w:right w:val="single" w:sz="4" w:space="0" w:color="000000"/>
            </w:tcBorders>
          </w:tcPr>
          <w:p w14:paraId="758F4F8B" w14:textId="77777777" w:rsidR="008644F5" w:rsidRDefault="009C5C4E">
            <w:pPr>
              <w:spacing w:line="240" w:lineRule="auto"/>
              <w:rPr>
                <w:sz w:val="20"/>
                <w:szCs w:val="20"/>
              </w:rPr>
            </w:pPr>
            <w:r>
              <w:rPr>
                <w:b/>
                <w:color w:val="313231"/>
                <w:sz w:val="20"/>
                <w:szCs w:val="20"/>
              </w:rPr>
              <w:t>Extended Producer Responsibility (EPR)</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8C" w14:textId="77777777" w:rsidR="008644F5" w:rsidRDefault="009C5C4E">
            <w:pPr>
              <w:spacing w:line="240" w:lineRule="auto"/>
              <w:rPr>
                <w:color w:val="313231"/>
                <w:sz w:val="20"/>
                <w:szCs w:val="20"/>
              </w:rPr>
            </w:pPr>
            <w:r>
              <w:rPr>
                <w:color w:val="313231"/>
                <w:sz w:val="20"/>
                <w:szCs w:val="20"/>
              </w:rPr>
              <w:t xml:space="preserve">The lack of information regarding EPR means that Hackney is unable to plan or prepare for these industry changes and unable to project impacts. As per Hackney#15, in conjunction with NLWA, Hackney will be undertaking modelling and composition analysis which will enable us to more accurately define the potential impacts of the introduction of EPR. When the results of this are available and more detail is available from the government, Hackney will engage in further planning and development for the changes. </w:t>
            </w:r>
          </w:p>
          <w:p w14:paraId="758F4F8D" w14:textId="77777777" w:rsidR="008644F5" w:rsidRDefault="008644F5">
            <w:pPr>
              <w:spacing w:line="240" w:lineRule="auto"/>
              <w:ind w:left="135"/>
              <w:rPr>
                <w:sz w:val="20"/>
                <w:szCs w:val="20"/>
              </w:rPr>
            </w:pP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8E" w14:textId="77777777" w:rsidR="008644F5" w:rsidRDefault="009C5C4E">
            <w:pPr>
              <w:widowControl w:val="0"/>
              <w:rPr>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8F" w14:textId="77777777" w:rsidR="008644F5" w:rsidRDefault="009C5C4E">
            <w:pPr>
              <w:spacing w:line="240" w:lineRule="auto"/>
              <w:rPr>
                <w:color w:val="313231"/>
                <w:sz w:val="20"/>
                <w:szCs w:val="20"/>
              </w:rPr>
            </w:pPr>
            <w:r>
              <w:rPr>
                <w:color w:val="313231"/>
                <w:sz w:val="20"/>
                <w:szCs w:val="20"/>
              </w:rPr>
              <w:t xml:space="preserve">EPR funding was allocated to Hackney by DEFRA. We sent back detailed feedback and evidence in response to this funding amount when set against the collection costs of in-scope materials which we see as an inner London borough. We have since received additional funding from DEFRA to cover some of these additional costs. </w:t>
            </w:r>
          </w:p>
          <w:p w14:paraId="758F4F90" w14:textId="77777777" w:rsidR="008644F5" w:rsidRDefault="009C5C4E">
            <w:pPr>
              <w:spacing w:line="240" w:lineRule="auto"/>
              <w:ind w:left="142"/>
              <w:rPr>
                <w:color w:val="313231"/>
                <w:sz w:val="20"/>
                <w:szCs w:val="20"/>
              </w:rPr>
            </w:pPr>
            <w:r>
              <w:rPr>
                <w:color w:val="313231"/>
                <w:sz w:val="20"/>
                <w:szCs w:val="20"/>
              </w:rPr>
              <w:t xml:space="preserve">  </w:t>
            </w:r>
          </w:p>
          <w:p w14:paraId="758F4F91" w14:textId="77777777" w:rsidR="008644F5" w:rsidRDefault="009C5C4E">
            <w:pPr>
              <w:spacing w:line="240" w:lineRule="auto"/>
              <w:rPr>
                <w:color w:val="313231"/>
                <w:sz w:val="20"/>
                <w:szCs w:val="20"/>
              </w:rPr>
            </w:pPr>
            <w:r>
              <w:rPr>
                <w:color w:val="313231"/>
                <w:sz w:val="20"/>
                <w:szCs w:val="20"/>
              </w:rPr>
              <w:t xml:space="preserve">The service is currently exploring various recycling initiatives to utilise this funding effectively and we do not yet know how this money will be spent. </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92" w14:textId="77777777" w:rsidR="008644F5" w:rsidRDefault="009C5C4E">
            <w:pPr>
              <w:spacing w:line="240" w:lineRule="auto"/>
              <w:rPr>
                <w:color w:val="313231"/>
                <w:sz w:val="20"/>
                <w:szCs w:val="20"/>
              </w:rPr>
            </w:pPr>
            <w:r>
              <w:rPr>
                <w:color w:val="313231"/>
                <w:sz w:val="20"/>
                <w:szCs w:val="20"/>
              </w:rPr>
              <w:t>No update</w:t>
            </w:r>
          </w:p>
        </w:tc>
      </w:tr>
      <w:tr w:rsidR="008644F5" w14:paraId="758F4F9A"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94" w14:textId="77777777" w:rsidR="008644F5" w:rsidRPr="00CF7D3A" w:rsidRDefault="009C5C4E">
            <w:pPr>
              <w:spacing w:line="240" w:lineRule="auto"/>
              <w:rPr>
                <w:b/>
                <w:color w:val="313231"/>
                <w:sz w:val="20"/>
                <w:szCs w:val="20"/>
              </w:rPr>
            </w:pPr>
            <w:r w:rsidRPr="00CF7D3A">
              <w:rPr>
                <w:b/>
                <w:color w:val="313231"/>
                <w:sz w:val="20"/>
                <w:szCs w:val="20"/>
              </w:rPr>
              <w:t>Hack#17</w:t>
            </w:r>
          </w:p>
        </w:tc>
        <w:tc>
          <w:tcPr>
            <w:tcW w:w="1843" w:type="dxa"/>
            <w:tcBorders>
              <w:top w:val="single" w:sz="4" w:space="0" w:color="000000"/>
              <w:left w:val="single" w:sz="4" w:space="0" w:color="000000"/>
              <w:bottom w:val="single" w:sz="4" w:space="0" w:color="000000"/>
              <w:right w:val="single" w:sz="4" w:space="0" w:color="000000"/>
            </w:tcBorders>
          </w:tcPr>
          <w:p w14:paraId="758F4F95" w14:textId="77777777" w:rsidR="008644F5" w:rsidRDefault="009C5C4E">
            <w:pPr>
              <w:spacing w:line="240" w:lineRule="auto"/>
              <w:rPr>
                <w:sz w:val="20"/>
                <w:szCs w:val="20"/>
              </w:rPr>
            </w:pPr>
            <w:r>
              <w:rPr>
                <w:b/>
                <w:color w:val="313231"/>
                <w:sz w:val="20"/>
                <w:szCs w:val="20"/>
              </w:rPr>
              <w:t>Deposit Return Scheme (DRS)</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96" w14:textId="77777777" w:rsidR="008644F5" w:rsidRDefault="009C5C4E">
            <w:pPr>
              <w:spacing w:line="240" w:lineRule="auto"/>
              <w:rPr>
                <w:sz w:val="20"/>
                <w:szCs w:val="20"/>
              </w:rPr>
            </w:pPr>
            <w:r>
              <w:rPr>
                <w:color w:val="313231"/>
                <w:sz w:val="20"/>
                <w:szCs w:val="20"/>
              </w:rPr>
              <w:t xml:space="preserve">The lack of information regarding DRS means that Hackney is unable to plan or prepare for these industry changes and unable to project impacts. As per Hackney#15, in conjunction with NLWA, Hackney will be undertaking modelling and composition analysis which will enable us to more accurately define the potential impacts of the introduction of a DRS. When the results of this are available and more detail is available from the </w:t>
            </w:r>
            <w:r>
              <w:rPr>
                <w:color w:val="313231"/>
                <w:sz w:val="20"/>
                <w:szCs w:val="20"/>
              </w:rPr>
              <w:lastRenderedPageBreak/>
              <w:t xml:space="preserve">government, Hackney will engage in further planning and development for the changes. </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97" w14:textId="77777777" w:rsidR="008644F5" w:rsidRDefault="009C5C4E">
            <w:pPr>
              <w:widowControl w:val="0"/>
              <w:rPr>
                <w:color w:val="70AD47"/>
                <w:sz w:val="20"/>
                <w:szCs w:val="20"/>
              </w:rPr>
            </w:pPr>
            <w:r>
              <w:rPr>
                <w:color w:val="70AD47"/>
                <w:sz w:val="20"/>
                <w:szCs w:val="20"/>
              </w:rPr>
              <w:lastRenderedPageBreak/>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98" w14:textId="77777777" w:rsidR="008644F5" w:rsidRDefault="009C5C4E">
            <w:pPr>
              <w:spacing w:line="240" w:lineRule="auto"/>
              <w:rPr>
                <w:color w:val="313231"/>
                <w:sz w:val="20"/>
                <w:szCs w:val="20"/>
              </w:rPr>
            </w:pPr>
            <w:r>
              <w:rPr>
                <w:color w:val="313231"/>
                <w:sz w:val="20"/>
                <w:szCs w:val="20"/>
              </w:rPr>
              <w:t>DRS is delayed. When more detail is available from the government, Hackney will use these findings to engage in further planning and development for the changes.</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99" w14:textId="77777777" w:rsidR="008644F5" w:rsidRDefault="009C5C4E">
            <w:pPr>
              <w:spacing w:line="240" w:lineRule="auto"/>
              <w:rPr>
                <w:color w:val="313231"/>
                <w:sz w:val="20"/>
                <w:szCs w:val="20"/>
              </w:rPr>
            </w:pPr>
            <w:r>
              <w:rPr>
                <w:color w:val="313231"/>
                <w:sz w:val="20"/>
                <w:szCs w:val="20"/>
              </w:rPr>
              <w:t>No update</w:t>
            </w:r>
          </w:p>
        </w:tc>
      </w:tr>
      <w:tr w:rsidR="008644F5" w14:paraId="758F4FA5"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9B" w14:textId="77777777" w:rsidR="008644F5" w:rsidRPr="00CF7D3A" w:rsidRDefault="009C5C4E">
            <w:pPr>
              <w:spacing w:line="240" w:lineRule="auto"/>
              <w:rPr>
                <w:b/>
                <w:color w:val="313231"/>
                <w:sz w:val="20"/>
                <w:szCs w:val="20"/>
              </w:rPr>
            </w:pPr>
            <w:r w:rsidRPr="00CF7D3A">
              <w:rPr>
                <w:b/>
                <w:color w:val="313231"/>
                <w:sz w:val="20"/>
                <w:szCs w:val="20"/>
              </w:rPr>
              <w:t>Hack#18</w:t>
            </w:r>
          </w:p>
        </w:tc>
        <w:tc>
          <w:tcPr>
            <w:tcW w:w="1843" w:type="dxa"/>
            <w:tcBorders>
              <w:top w:val="single" w:sz="4" w:space="0" w:color="000000"/>
              <w:left w:val="single" w:sz="4" w:space="0" w:color="000000"/>
              <w:bottom w:val="single" w:sz="4" w:space="0" w:color="000000"/>
              <w:right w:val="single" w:sz="4" w:space="0" w:color="000000"/>
            </w:tcBorders>
          </w:tcPr>
          <w:p w14:paraId="758F4F9C" w14:textId="77777777" w:rsidR="008644F5" w:rsidRDefault="009C5C4E">
            <w:pPr>
              <w:spacing w:line="240" w:lineRule="auto"/>
              <w:rPr>
                <w:sz w:val="20"/>
                <w:szCs w:val="20"/>
              </w:rPr>
            </w:pPr>
            <w:r>
              <w:rPr>
                <w:b/>
                <w:color w:val="313231"/>
                <w:sz w:val="20"/>
                <w:szCs w:val="20"/>
              </w:rPr>
              <w:t>Library of Things</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9D" w14:textId="77777777" w:rsidR="008644F5" w:rsidRDefault="009C5C4E">
            <w:pPr>
              <w:spacing w:line="240" w:lineRule="auto"/>
              <w:rPr>
                <w:color w:val="313231"/>
                <w:sz w:val="20"/>
                <w:szCs w:val="20"/>
              </w:rPr>
            </w:pPr>
            <w:r>
              <w:rPr>
                <w:color w:val="313231"/>
                <w:sz w:val="20"/>
                <w:szCs w:val="20"/>
              </w:rPr>
              <w:t>Run and embed the new Library of Things (</w:t>
            </w:r>
            <w:proofErr w:type="spellStart"/>
            <w:r>
              <w:rPr>
                <w:color w:val="313231"/>
                <w:sz w:val="20"/>
                <w:szCs w:val="20"/>
              </w:rPr>
              <w:t>LoT</w:t>
            </w:r>
            <w:proofErr w:type="spellEnd"/>
            <w:r>
              <w:rPr>
                <w:color w:val="313231"/>
                <w:sz w:val="20"/>
                <w:szCs w:val="20"/>
              </w:rPr>
              <w:t>), maximising resident uptake, and consequently reducing waste. (Manifesto commitment 179)</w:t>
            </w:r>
          </w:p>
          <w:p w14:paraId="758F4F9E" w14:textId="77777777" w:rsidR="008644F5" w:rsidRDefault="008644F5">
            <w:pPr>
              <w:spacing w:line="240" w:lineRule="auto"/>
              <w:ind w:left="135"/>
              <w:rPr>
                <w:color w:val="313231"/>
                <w:sz w:val="20"/>
                <w:szCs w:val="20"/>
              </w:rPr>
            </w:pPr>
          </w:p>
          <w:p w14:paraId="758F4F9F" w14:textId="77777777" w:rsidR="008644F5" w:rsidRDefault="009C5C4E">
            <w:pPr>
              <w:spacing w:line="240" w:lineRule="auto"/>
              <w:rPr>
                <w:sz w:val="20"/>
                <w:szCs w:val="20"/>
              </w:rPr>
            </w:pPr>
            <w:r>
              <w:rPr>
                <w:color w:val="313231"/>
                <w:sz w:val="20"/>
                <w:szCs w:val="20"/>
              </w:rPr>
              <w:t xml:space="preserve">The </w:t>
            </w:r>
            <w:proofErr w:type="spellStart"/>
            <w:r>
              <w:rPr>
                <w:color w:val="313231"/>
                <w:sz w:val="20"/>
                <w:szCs w:val="20"/>
              </w:rPr>
              <w:t>LoT</w:t>
            </w:r>
            <w:proofErr w:type="spellEnd"/>
            <w:r>
              <w:rPr>
                <w:color w:val="313231"/>
                <w:sz w:val="20"/>
                <w:szCs w:val="20"/>
              </w:rPr>
              <w:t xml:space="preserve"> was launched in January 2022, and there are currently 49 high-quality items available for residents to borrow. From January to July 2022 there were 236 unique borrowing members and an average of 113 items borrowed per month. </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A0" w14:textId="77777777" w:rsidR="008644F5" w:rsidRDefault="009C5C4E">
            <w:pPr>
              <w:widowControl w:val="0"/>
              <w:rPr>
                <w:color w:val="00B050"/>
                <w:sz w:val="20"/>
                <w:szCs w:val="20"/>
              </w:rPr>
            </w:pPr>
            <w:r>
              <w:rPr>
                <w:color w:val="00B050"/>
                <w:sz w:val="20"/>
                <w:szCs w:val="20"/>
              </w:rPr>
              <w:t>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A1" w14:textId="77777777" w:rsidR="008644F5" w:rsidRDefault="009C5C4E">
            <w:pPr>
              <w:spacing w:line="240" w:lineRule="auto"/>
              <w:rPr>
                <w:color w:val="313231"/>
                <w:sz w:val="20"/>
                <w:szCs w:val="20"/>
              </w:rPr>
            </w:pPr>
            <w:r>
              <w:rPr>
                <w:color w:val="313231"/>
                <w:sz w:val="20"/>
                <w:szCs w:val="20"/>
              </w:rPr>
              <w:t>Hackney continues to run and embed the Dalston Library of Things and resident uptake is increasing annually. In 2024/25, we saw 2,921 borrows with 2,600 users, an increase from 2023/24 which saw 2,544 borrows and 2,305 users.</w:t>
            </w:r>
          </w:p>
          <w:p w14:paraId="758F4FA2" w14:textId="77777777" w:rsidR="008644F5" w:rsidRDefault="008644F5">
            <w:pPr>
              <w:spacing w:line="240" w:lineRule="auto"/>
              <w:ind w:left="142"/>
              <w:rPr>
                <w:color w:val="313231"/>
                <w:sz w:val="20"/>
                <w:szCs w:val="20"/>
              </w:rPr>
            </w:pPr>
          </w:p>
          <w:p w14:paraId="758F4FA3" w14:textId="77777777" w:rsidR="008644F5" w:rsidRDefault="009C5C4E">
            <w:pPr>
              <w:spacing w:line="240" w:lineRule="auto"/>
              <w:rPr>
                <w:color w:val="313231"/>
                <w:sz w:val="20"/>
                <w:szCs w:val="20"/>
              </w:rPr>
            </w:pPr>
            <w:r>
              <w:rPr>
                <w:color w:val="313231"/>
                <w:sz w:val="20"/>
                <w:szCs w:val="20"/>
              </w:rPr>
              <w:t>The contract has been extended for 6 months (until 1 Jan 2026) whilst a decision regarding the location of lockers in Dalston Library is finalised.</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A4" w14:textId="77777777" w:rsidR="008644F5" w:rsidRDefault="009C5C4E">
            <w:pPr>
              <w:spacing w:line="240" w:lineRule="auto"/>
              <w:rPr>
                <w:color w:val="313231"/>
                <w:sz w:val="20"/>
                <w:szCs w:val="20"/>
              </w:rPr>
            </w:pPr>
            <w:r>
              <w:rPr>
                <w:color w:val="313231"/>
                <w:sz w:val="20"/>
                <w:szCs w:val="20"/>
              </w:rPr>
              <w:t>In 2024/25, the Library of Things saved residents circa £400,000, diverted 22 tonnes of waste from direct disposal and avoided 62 tonnes of carbon emissions. It also brought almost 7,000 extra visits to the library.</w:t>
            </w:r>
          </w:p>
        </w:tc>
      </w:tr>
      <w:tr w:rsidR="008644F5" w14:paraId="758F4FAE"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A6" w14:textId="77777777" w:rsidR="008644F5" w:rsidRPr="00CF7D3A" w:rsidRDefault="009C5C4E">
            <w:pPr>
              <w:spacing w:line="240" w:lineRule="auto"/>
              <w:rPr>
                <w:b/>
                <w:color w:val="313231"/>
                <w:sz w:val="20"/>
                <w:szCs w:val="20"/>
              </w:rPr>
            </w:pPr>
            <w:r w:rsidRPr="00CF7D3A">
              <w:rPr>
                <w:b/>
                <w:color w:val="313231"/>
                <w:sz w:val="20"/>
                <w:szCs w:val="20"/>
              </w:rPr>
              <w:t>Hack#19</w:t>
            </w:r>
          </w:p>
        </w:tc>
        <w:tc>
          <w:tcPr>
            <w:tcW w:w="1843" w:type="dxa"/>
            <w:tcBorders>
              <w:top w:val="single" w:sz="4" w:space="0" w:color="000000"/>
              <w:left w:val="single" w:sz="4" w:space="0" w:color="000000"/>
              <w:bottom w:val="single" w:sz="4" w:space="0" w:color="000000"/>
              <w:right w:val="single" w:sz="4" w:space="0" w:color="000000"/>
            </w:tcBorders>
          </w:tcPr>
          <w:p w14:paraId="758F4FA7" w14:textId="77777777" w:rsidR="008644F5" w:rsidRDefault="009C5C4E">
            <w:pPr>
              <w:spacing w:line="240" w:lineRule="auto"/>
              <w:rPr>
                <w:sz w:val="20"/>
                <w:szCs w:val="20"/>
              </w:rPr>
            </w:pPr>
            <w:r>
              <w:rPr>
                <w:b/>
                <w:color w:val="313231"/>
                <w:sz w:val="20"/>
                <w:szCs w:val="20"/>
              </w:rPr>
              <w:t xml:space="preserve">Food waste reduction </w:t>
            </w:r>
            <w:r>
              <w:rPr>
                <w:color w:val="313231"/>
                <w:sz w:val="20"/>
                <w:szCs w:val="20"/>
              </w:rPr>
              <w:t>initiatives </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A8" w14:textId="77777777" w:rsidR="008644F5" w:rsidRDefault="009C5C4E">
            <w:pPr>
              <w:spacing w:line="240" w:lineRule="auto"/>
              <w:rPr>
                <w:color w:val="9900FF"/>
                <w:sz w:val="20"/>
                <w:szCs w:val="20"/>
              </w:rPr>
            </w:pPr>
            <w:r>
              <w:rPr>
                <w:color w:val="313231"/>
                <w:sz w:val="20"/>
                <w:szCs w:val="20"/>
              </w:rPr>
              <w:t xml:space="preserve">Support the Love Food Hate Waste campaign and the </w:t>
            </w:r>
            <w:proofErr w:type="gramStart"/>
            <w:r>
              <w:rPr>
                <w:color w:val="313231"/>
                <w:sz w:val="20"/>
                <w:szCs w:val="20"/>
              </w:rPr>
              <w:t>two year</w:t>
            </w:r>
            <w:proofErr w:type="gramEnd"/>
            <w:r>
              <w:rPr>
                <w:color w:val="313231"/>
                <w:sz w:val="20"/>
                <w:szCs w:val="20"/>
              </w:rPr>
              <w:t xml:space="preserve"> Pan London food waste reduction campaign (reducing avoidable food waste) from One World Living programme, alongside increasing the awareness of consuming plant-based meals to reduce consumption emissions.</w:t>
            </w:r>
          </w:p>
          <w:p w14:paraId="758F4FA9" w14:textId="77777777" w:rsidR="008644F5" w:rsidRDefault="008644F5">
            <w:pPr>
              <w:spacing w:line="240" w:lineRule="auto"/>
              <w:ind w:left="135"/>
              <w:rPr>
                <w:sz w:val="20"/>
                <w:szCs w:val="20"/>
              </w:rPr>
            </w:pP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AA" w14:textId="77777777" w:rsidR="008644F5" w:rsidRDefault="009C5C4E">
            <w:pPr>
              <w:widowControl w:val="0"/>
              <w:rPr>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AB" w14:textId="77777777" w:rsidR="008644F5" w:rsidRDefault="009C5C4E">
            <w:pPr>
              <w:spacing w:line="240" w:lineRule="auto"/>
              <w:rPr>
                <w:i/>
                <w:color w:val="313231"/>
                <w:sz w:val="20"/>
                <w:szCs w:val="20"/>
              </w:rPr>
            </w:pPr>
            <w:r>
              <w:rPr>
                <w:color w:val="313231"/>
                <w:sz w:val="20"/>
                <w:szCs w:val="20"/>
              </w:rPr>
              <w:t xml:space="preserve">The Eat Like a Londoner Year 2 campaign media design was completed and approved for use in July 2024. A total of 22 boroughs are participating in the 2024 campaign. The first media rollout (digital and Out-of-Home) took place at the end of September, with phase 2 media bursts completed in November 2024. See more detail in </w:t>
            </w:r>
            <w:r>
              <w:rPr>
                <w:b/>
                <w:i/>
                <w:color w:val="313231"/>
                <w:sz w:val="20"/>
                <w:szCs w:val="20"/>
              </w:rPr>
              <w:t>Hack#22.</w:t>
            </w:r>
          </w:p>
          <w:p w14:paraId="758F4FAC" w14:textId="77777777" w:rsidR="008644F5" w:rsidRDefault="008644F5">
            <w:pPr>
              <w:spacing w:line="240" w:lineRule="auto"/>
              <w:ind w:left="142"/>
              <w:rPr>
                <w:color w:val="313231"/>
                <w:sz w:val="20"/>
                <w:szCs w:val="20"/>
              </w:rPr>
            </w:pP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AD" w14:textId="77777777" w:rsidR="008644F5" w:rsidRDefault="009C5C4E">
            <w:pPr>
              <w:spacing w:line="240" w:lineRule="auto"/>
              <w:rPr>
                <w:color w:val="313231"/>
                <w:sz w:val="20"/>
                <w:szCs w:val="20"/>
              </w:rPr>
            </w:pPr>
            <w:r>
              <w:rPr>
                <w:color w:val="313231"/>
                <w:sz w:val="20"/>
                <w:szCs w:val="20"/>
              </w:rPr>
              <w:t xml:space="preserve">Year 2 of the Eat Like a Londoner campaign was highly successful. Phase 1 achieved 95,180 impressions and 23,030 unique </w:t>
            </w:r>
            <w:proofErr w:type="gramStart"/>
            <w:r>
              <w:rPr>
                <w:color w:val="313231"/>
                <w:sz w:val="20"/>
                <w:szCs w:val="20"/>
              </w:rPr>
              <w:t>reach</w:t>
            </w:r>
            <w:proofErr w:type="gramEnd"/>
            <w:r>
              <w:rPr>
                <w:color w:val="313231"/>
                <w:sz w:val="20"/>
                <w:szCs w:val="20"/>
              </w:rPr>
              <w:t xml:space="preserve">, with 658 link clicks and 6,069 three-second video views. Phase 2 saw 92,442 impressions and 24,514 unique </w:t>
            </w:r>
            <w:proofErr w:type="gramStart"/>
            <w:r>
              <w:rPr>
                <w:color w:val="313231"/>
                <w:sz w:val="20"/>
                <w:szCs w:val="20"/>
              </w:rPr>
              <w:t>reach</w:t>
            </w:r>
            <w:proofErr w:type="gramEnd"/>
            <w:r>
              <w:rPr>
                <w:color w:val="313231"/>
                <w:sz w:val="20"/>
                <w:szCs w:val="20"/>
              </w:rPr>
              <w:t>, generating 595 link clicks and 5,313 three-second video views, and additionally included 10 roadside sites with 2,692,539 impacts.</w:t>
            </w:r>
          </w:p>
        </w:tc>
      </w:tr>
      <w:tr w:rsidR="008644F5" w14:paraId="758F4FCB"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AF" w14:textId="77777777" w:rsidR="008644F5" w:rsidRPr="00CF7D3A" w:rsidRDefault="009C5C4E">
            <w:pPr>
              <w:spacing w:line="240" w:lineRule="auto"/>
              <w:rPr>
                <w:b/>
                <w:color w:val="313231"/>
                <w:sz w:val="20"/>
                <w:szCs w:val="20"/>
              </w:rPr>
            </w:pPr>
            <w:r w:rsidRPr="00CF7D3A">
              <w:rPr>
                <w:b/>
                <w:color w:val="313231"/>
                <w:sz w:val="20"/>
                <w:szCs w:val="20"/>
              </w:rPr>
              <w:t>Hack#20</w:t>
            </w:r>
          </w:p>
        </w:tc>
        <w:tc>
          <w:tcPr>
            <w:tcW w:w="1843" w:type="dxa"/>
            <w:tcBorders>
              <w:top w:val="single" w:sz="4" w:space="0" w:color="000000"/>
              <w:left w:val="single" w:sz="4" w:space="0" w:color="000000"/>
              <w:bottom w:val="single" w:sz="4" w:space="0" w:color="000000"/>
              <w:right w:val="single" w:sz="4" w:space="0" w:color="000000"/>
            </w:tcBorders>
          </w:tcPr>
          <w:p w14:paraId="758F4FB0" w14:textId="77777777" w:rsidR="008644F5" w:rsidRDefault="009C5C4E">
            <w:pPr>
              <w:spacing w:line="240" w:lineRule="auto"/>
              <w:rPr>
                <w:sz w:val="20"/>
                <w:szCs w:val="20"/>
              </w:rPr>
            </w:pPr>
            <w:r>
              <w:rPr>
                <w:b/>
                <w:color w:val="313231"/>
                <w:sz w:val="20"/>
                <w:szCs w:val="20"/>
              </w:rPr>
              <w:t xml:space="preserve">Waste Prevention </w:t>
            </w:r>
            <w:r>
              <w:rPr>
                <w:color w:val="313231"/>
                <w:sz w:val="20"/>
                <w:szCs w:val="20"/>
              </w:rPr>
              <w:t>Schemes</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B1" w14:textId="77777777" w:rsidR="008644F5" w:rsidRDefault="009C5C4E">
            <w:pPr>
              <w:spacing w:line="240" w:lineRule="auto"/>
              <w:rPr>
                <w:color w:val="313231"/>
                <w:sz w:val="20"/>
                <w:szCs w:val="20"/>
              </w:rPr>
            </w:pPr>
            <w:r>
              <w:rPr>
                <w:color w:val="313231"/>
                <w:sz w:val="20"/>
                <w:szCs w:val="20"/>
              </w:rPr>
              <w:t>Deliver the waste prevention schemes, the #ZeroWasteHackney resident facing programme, which includes:</w:t>
            </w:r>
          </w:p>
          <w:p w14:paraId="758F4FB2" w14:textId="77777777" w:rsidR="008644F5" w:rsidRDefault="009C5C4E">
            <w:pPr>
              <w:numPr>
                <w:ilvl w:val="0"/>
                <w:numId w:val="4"/>
              </w:numPr>
              <w:spacing w:line="240" w:lineRule="auto"/>
              <w:ind w:left="135"/>
              <w:rPr>
                <w:color w:val="313231"/>
                <w:sz w:val="20"/>
                <w:szCs w:val="20"/>
              </w:rPr>
            </w:pPr>
            <w:r>
              <w:rPr>
                <w:color w:val="313231"/>
                <w:sz w:val="20"/>
                <w:szCs w:val="20"/>
              </w:rPr>
              <w:t>- Furniture reuse</w:t>
            </w:r>
          </w:p>
          <w:p w14:paraId="758F4FB3" w14:textId="77777777" w:rsidR="008644F5" w:rsidRDefault="009C5C4E">
            <w:pPr>
              <w:numPr>
                <w:ilvl w:val="0"/>
                <w:numId w:val="4"/>
              </w:numPr>
              <w:spacing w:line="240" w:lineRule="auto"/>
              <w:ind w:left="135"/>
              <w:rPr>
                <w:color w:val="313231"/>
                <w:sz w:val="20"/>
                <w:szCs w:val="20"/>
              </w:rPr>
            </w:pPr>
            <w:r>
              <w:rPr>
                <w:color w:val="313231"/>
                <w:sz w:val="20"/>
                <w:szCs w:val="20"/>
              </w:rPr>
              <w:t>- Real nappy campaign (manifesto commitment 176)</w:t>
            </w:r>
          </w:p>
          <w:p w14:paraId="758F4FB4" w14:textId="77777777" w:rsidR="008644F5" w:rsidRDefault="009C5C4E">
            <w:pPr>
              <w:numPr>
                <w:ilvl w:val="0"/>
                <w:numId w:val="4"/>
              </w:numPr>
              <w:spacing w:line="240" w:lineRule="auto"/>
              <w:ind w:left="135"/>
              <w:rPr>
                <w:color w:val="313231"/>
                <w:sz w:val="20"/>
                <w:szCs w:val="20"/>
              </w:rPr>
            </w:pPr>
            <w:r>
              <w:rPr>
                <w:color w:val="313231"/>
                <w:sz w:val="20"/>
                <w:szCs w:val="20"/>
              </w:rPr>
              <w:t>- Home &amp; community composting</w:t>
            </w:r>
          </w:p>
          <w:p w14:paraId="758F4FB5" w14:textId="77777777" w:rsidR="008644F5" w:rsidRDefault="009C5C4E">
            <w:pPr>
              <w:numPr>
                <w:ilvl w:val="0"/>
                <w:numId w:val="4"/>
              </w:numPr>
              <w:spacing w:line="240" w:lineRule="auto"/>
              <w:ind w:left="135"/>
              <w:rPr>
                <w:color w:val="313231"/>
                <w:sz w:val="20"/>
                <w:szCs w:val="20"/>
              </w:rPr>
            </w:pPr>
            <w:r>
              <w:rPr>
                <w:color w:val="313231"/>
                <w:sz w:val="20"/>
                <w:szCs w:val="20"/>
              </w:rPr>
              <w:t xml:space="preserve">- Zero Waste hubs </w:t>
            </w:r>
          </w:p>
          <w:p w14:paraId="758F4FB6" w14:textId="77777777" w:rsidR="008644F5" w:rsidRDefault="009C5C4E">
            <w:pPr>
              <w:numPr>
                <w:ilvl w:val="0"/>
                <w:numId w:val="4"/>
              </w:numPr>
              <w:spacing w:line="240" w:lineRule="auto"/>
              <w:ind w:left="135"/>
              <w:rPr>
                <w:color w:val="313231"/>
                <w:sz w:val="20"/>
                <w:szCs w:val="20"/>
              </w:rPr>
            </w:pPr>
            <w:r>
              <w:rPr>
                <w:color w:val="313231"/>
                <w:sz w:val="20"/>
                <w:szCs w:val="20"/>
              </w:rPr>
              <w:t>- Toy Gift Appeal</w:t>
            </w:r>
          </w:p>
          <w:p w14:paraId="758F4FB7" w14:textId="77777777" w:rsidR="008644F5" w:rsidRDefault="009C5C4E">
            <w:pPr>
              <w:numPr>
                <w:ilvl w:val="0"/>
                <w:numId w:val="4"/>
              </w:numPr>
              <w:spacing w:line="240" w:lineRule="auto"/>
              <w:ind w:left="135"/>
              <w:rPr>
                <w:color w:val="313231"/>
                <w:sz w:val="20"/>
                <w:szCs w:val="20"/>
              </w:rPr>
            </w:pPr>
            <w:r>
              <w:rPr>
                <w:color w:val="313231"/>
                <w:sz w:val="20"/>
                <w:szCs w:val="20"/>
              </w:rPr>
              <w:t>- Library of Things (manifesto commitment 179)</w:t>
            </w:r>
          </w:p>
          <w:p w14:paraId="758F4FB8" w14:textId="77777777" w:rsidR="008644F5" w:rsidRDefault="009C5C4E">
            <w:pPr>
              <w:numPr>
                <w:ilvl w:val="0"/>
                <w:numId w:val="4"/>
              </w:numPr>
              <w:spacing w:line="240" w:lineRule="auto"/>
              <w:ind w:left="135"/>
              <w:rPr>
                <w:color w:val="313231"/>
                <w:sz w:val="20"/>
                <w:szCs w:val="20"/>
              </w:rPr>
            </w:pPr>
            <w:r>
              <w:rPr>
                <w:color w:val="313231"/>
                <w:sz w:val="20"/>
                <w:szCs w:val="20"/>
              </w:rPr>
              <w:t>- Textile banks</w:t>
            </w:r>
          </w:p>
          <w:p w14:paraId="758F4FB9" w14:textId="77777777" w:rsidR="008644F5" w:rsidRDefault="009C5C4E">
            <w:pPr>
              <w:numPr>
                <w:ilvl w:val="0"/>
                <w:numId w:val="4"/>
              </w:numPr>
              <w:spacing w:line="240" w:lineRule="auto"/>
              <w:ind w:left="135"/>
              <w:rPr>
                <w:color w:val="313231"/>
                <w:sz w:val="20"/>
                <w:szCs w:val="20"/>
              </w:rPr>
            </w:pPr>
            <w:r>
              <w:rPr>
                <w:color w:val="313231"/>
                <w:sz w:val="20"/>
                <w:szCs w:val="20"/>
              </w:rPr>
              <w:t>- Plastic Free workshops</w:t>
            </w:r>
          </w:p>
          <w:p w14:paraId="758F4FBA" w14:textId="77777777" w:rsidR="008644F5" w:rsidRDefault="009C5C4E">
            <w:pPr>
              <w:numPr>
                <w:ilvl w:val="0"/>
                <w:numId w:val="4"/>
              </w:numPr>
              <w:spacing w:line="240" w:lineRule="auto"/>
              <w:ind w:left="135"/>
              <w:rPr>
                <w:color w:val="313231"/>
                <w:sz w:val="20"/>
                <w:szCs w:val="20"/>
              </w:rPr>
            </w:pPr>
            <w:r>
              <w:rPr>
                <w:color w:val="313231"/>
                <w:sz w:val="20"/>
                <w:szCs w:val="20"/>
              </w:rPr>
              <w:t>- Zero waste challenge</w:t>
            </w:r>
          </w:p>
          <w:p w14:paraId="758F4FBB" w14:textId="77777777" w:rsidR="008644F5" w:rsidRDefault="009C5C4E">
            <w:pPr>
              <w:numPr>
                <w:ilvl w:val="0"/>
                <w:numId w:val="4"/>
              </w:numPr>
              <w:spacing w:line="240" w:lineRule="auto"/>
              <w:ind w:left="135"/>
              <w:rPr>
                <w:color w:val="313231"/>
                <w:sz w:val="20"/>
                <w:szCs w:val="20"/>
              </w:rPr>
            </w:pPr>
            <w:r>
              <w:rPr>
                <w:color w:val="313231"/>
                <w:sz w:val="20"/>
                <w:szCs w:val="20"/>
              </w:rPr>
              <w:t>- Cooking workshops</w:t>
            </w:r>
          </w:p>
          <w:p w14:paraId="758F4FBC" w14:textId="77777777" w:rsidR="008644F5" w:rsidRDefault="009C5C4E">
            <w:pPr>
              <w:numPr>
                <w:ilvl w:val="0"/>
                <w:numId w:val="4"/>
              </w:numPr>
              <w:spacing w:line="240" w:lineRule="auto"/>
              <w:ind w:left="135"/>
              <w:rPr>
                <w:color w:val="313231"/>
                <w:sz w:val="20"/>
                <w:szCs w:val="20"/>
              </w:rPr>
            </w:pPr>
            <w:r>
              <w:rPr>
                <w:color w:val="313231"/>
                <w:sz w:val="20"/>
                <w:szCs w:val="20"/>
              </w:rPr>
              <w:t>- Refill campaign</w:t>
            </w:r>
          </w:p>
          <w:p w14:paraId="758F4FBD" w14:textId="77777777" w:rsidR="008644F5" w:rsidRDefault="009C5C4E">
            <w:pPr>
              <w:numPr>
                <w:ilvl w:val="0"/>
                <w:numId w:val="4"/>
              </w:numPr>
              <w:spacing w:line="240" w:lineRule="auto"/>
              <w:ind w:left="135"/>
              <w:rPr>
                <w:color w:val="313231"/>
                <w:sz w:val="20"/>
                <w:szCs w:val="20"/>
              </w:rPr>
            </w:pPr>
            <w:r>
              <w:rPr>
                <w:color w:val="313231"/>
                <w:sz w:val="20"/>
                <w:szCs w:val="20"/>
              </w:rPr>
              <w:t>- Community swap networks (manifesto commitment 178)</w:t>
            </w:r>
          </w:p>
          <w:p w14:paraId="758F4FBE" w14:textId="77777777" w:rsidR="008644F5" w:rsidRDefault="009C5C4E">
            <w:pPr>
              <w:spacing w:line="240" w:lineRule="auto"/>
              <w:ind w:left="135"/>
              <w:rPr>
                <w:sz w:val="20"/>
                <w:szCs w:val="20"/>
              </w:rPr>
            </w:pPr>
            <w:r>
              <w:rPr>
                <w:color w:val="313231"/>
                <w:sz w:val="20"/>
                <w:szCs w:val="20"/>
              </w:rPr>
              <w:t>- Promote The Mindful Shopper to residents</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BF" w14:textId="77777777" w:rsidR="008644F5" w:rsidRDefault="009C5C4E">
            <w:pPr>
              <w:widowControl w:val="0"/>
              <w:rPr>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C0" w14:textId="77777777" w:rsidR="008644F5" w:rsidRDefault="009C5C4E">
            <w:pPr>
              <w:spacing w:line="240" w:lineRule="auto"/>
              <w:rPr>
                <w:color w:val="313231"/>
                <w:sz w:val="20"/>
                <w:szCs w:val="20"/>
              </w:rPr>
            </w:pPr>
            <w:r>
              <w:rPr>
                <w:color w:val="313231"/>
                <w:sz w:val="20"/>
                <w:szCs w:val="20"/>
              </w:rPr>
              <w:t>All Hub events have been delivered successfully in partnership with FRP in 2024/25. The Zero Waste Hackney format has now been replaced with a Repair Cafe Grant Scheme for 2025/26 to focus on community-led repair events with an aim to support the vulnerable and diverse groups in Hackney.</w:t>
            </w:r>
          </w:p>
          <w:p w14:paraId="758F4FC1" w14:textId="77777777" w:rsidR="008644F5" w:rsidRDefault="008644F5">
            <w:pPr>
              <w:spacing w:line="240" w:lineRule="auto"/>
              <w:ind w:left="142"/>
              <w:rPr>
                <w:color w:val="313231"/>
                <w:sz w:val="20"/>
                <w:szCs w:val="20"/>
              </w:rPr>
            </w:pPr>
          </w:p>
          <w:p w14:paraId="758F4FC2" w14:textId="77777777" w:rsidR="008644F5" w:rsidRDefault="009C5C4E">
            <w:pPr>
              <w:spacing w:line="240" w:lineRule="auto"/>
              <w:rPr>
                <w:color w:val="313231"/>
                <w:sz w:val="20"/>
                <w:szCs w:val="20"/>
              </w:rPr>
            </w:pPr>
            <w:r>
              <w:rPr>
                <w:color w:val="313231"/>
                <w:sz w:val="20"/>
                <w:szCs w:val="20"/>
              </w:rPr>
              <w:t>Circular activities continue to take place in the Circular Economy Zone (Hackney Wick) with the first Zero Waste Hub held at Gainsborough Primary School in November 2024.</w:t>
            </w:r>
          </w:p>
          <w:p w14:paraId="758F4FC3" w14:textId="77777777" w:rsidR="008644F5" w:rsidRDefault="008644F5">
            <w:pPr>
              <w:spacing w:line="240" w:lineRule="auto"/>
              <w:ind w:left="142"/>
              <w:rPr>
                <w:color w:val="313231"/>
                <w:sz w:val="20"/>
                <w:szCs w:val="20"/>
              </w:rPr>
            </w:pPr>
          </w:p>
          <w:p w14:paraId="758F4FC4" w14:textId="77777777" w:rsidR="008644F5" w:rsidRDefault="009C5C4E">
            <w:pPr>
              <w:spacing w:line="240" w:lineRule="auto"/>
              <w:rPr>
                <w:color w:val="313231"/>
                <w:sz w:val="20"/>
                <w:szCs w:val="20"/>
              </w:rPr>
            </w:pPr>
            <w:r>
              <w:rPr>
                <w:color w:val="313231"/>
                <w:sz w:val="20"/>
                <w:szCs w:val="20"/>
              </w:rPr>
              <w:t>The Fixing Factory, set up by the Restart Project and supported by the Climate Team, launched in April 2025.</w:t>
            </w:r>
          </w:p>
          <w:p w14:paraId="758F4FC5" w14:textId="77777777" w:rsidR="008644F5" w:rsidRDefault="008644F5">
            <w:pPr>
              <w:spacing w:line="240" w:lineRule="auto"/>
              <w:ind w:left="142"/>
              <w:rPr>
                <w:color w:val="313231"/>
                <w:sz w:val="20"/>
                <w:szCs w:val="20"/>
              </w:rPr>
            </w:pPr>
          </w:p>
          <w:p w14:paraId="758F4FC6" w14:textId="77777777" w:rsidR="008644F5" w:rsidRDefault="009C5C4E">
            <w:pPr>
              <w:spacing w:line="240" w:lineRule="auto"/>
              <w:rPr>
                <w:color w:val="313231"/>
                <w:sz w:val="20"/>
                <w:szCs w:val="20"/>
              </w:rPr>
            </w:pPr>
            <w:r>
              <w:rPr>
                <w:color w:val="313231"/>
                <w:sz w:val="20"/>
                <w:szCs w:val="20"/>
              </w:rPr>
              <w:t xml:space="preserve">Working with the Restart Project to support a two-day </w:t>
            </w:r>
            <w:proofErr w:type="spellStart"/>
            <w:r>
              <w:rPr>
                <w:color w:val="313231"/>
                <w:sz w:val="20"/>
                <w:szCs w:val="20"/>
              </w:rPr>
              <w:t>Fixfest</w:t>
            </w:r>
            <w:proofErr w:type="spellEnd"/>
            <w:r>
              <w:rPr>
                <w:color w:val="313231"/>
                <w:sz w:val="20"/>
                <w:szCs w:val="20"/>
              </w:rPr>
              <w:t xml:space="preserve"> conference / event which will be taking place in September 2025.</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C7" w14:textId="77777777" w:rsidR="008644F5" w:rsidRDefault="009C5C4E">
            <w:pPr>
              <w:spacing w:line="240" w:lineRule="auto"/>
              <w:rPr>
                <w:color w:val="313231"/>
                <w:sz w:val="20"/>
                <w:szCs w:val="20"/>
              </w:rPr>
            </w:pPr>
            <w:r>
              <w:rPr>
                <w:color w:val="313231"/>
                <w:sz w:val="20"/>
                <w:szCs w:val="20"/>
              </w:rPr>
              <w:t>488,926 items reused a year, 7,000 tonnes of carbon saved, 900 tonnes of waste diverted, £400,000 saved by residents.</w:t>
            </w:r>
          </w:p>
          <w:p w14:paraId="758F4FC8" w14:textId="77777777" w:rsidR="008644F5" w:rsidRDefault="008644F5">
            <w:pPr>
              <w:spacing w:line="240" w:lineRule="auto"/>
              <w:ind w:left="139"/>
              <w:rPr>
                <w:color w:val="313231"/>
                <w:sz w:val="20"/>
                <w:szCs w:val="20"/>
              </w:rPr>
            </w:pPr>
          </w:p>
          <w:p w14:paraId="758F4FC9" w14:textId="77777777" w:rsidR="008644F5" w:rsidRDefault="009C5C4E">
            <w:pPr>
              <w:spacing w:line="240" w:lineRule="auto"/>
              <w:rPr>
                <w:color w:val="313231"/>
                <w:sz w:val="20"/>
                <w:szCs w:val="20"/>
              </w:rPr>
            </w:pPr>
            <w:r>
              <w:rPr>
                <w:color w:val="313231"/>
                <w:sz w:val="20"/>
                <w:szCs w:val="20"/>
              </w:rPr>
              <w:t>Reduced consumption and encouraged circularity of household items.</w:t>
            </w:r>
          </w:p>
          <w:p w14:paraId="758F4FCA" w14:textId="77777777" w:rsidR="008644F5" w:rsidRDefault="008644F5">
            <w:pPr>
              <w:spacing w:line="240" w:lineRule="auto"/>
              <w:ind w:left="139"/>
              <w:rPr>
                <w:color w:val="313231"/>
                <w:sz w:val="20"/>
                <w:szCs w:val="20"/>
              </w:rPr>
            </w:pPr>
          </w:p>
        </w:tc>
      </w:tr>
      <w:tr w:rsidR="008644F5" w14:paraId="758F4FE6"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CC" w14:textId="77777777" w:rsidR="008644F5" w:rsidRPr="00CF7D3A" w:rsidRDefault="009C5C4E">
            <w:pPr>
              <w:spacing w:line="240" w:lineRule="auto"/>
              <w:rPr>
                <w:b/>
                <w:color w:val="313231"/>
                <w:sz w:val="20"/>
                <w:szCs w:val="20"/>
              </w:rPr>
            </w:pPr>
            <w:r w:rsidRPr="00CF7D3A">
              <w:rPr>
                <w:b/>
                <w:color w:val="313231"/>
                <w:sz w:val="20"/>
                <w:szCs w:val="20"/>
              </w:rPr>
              <w:t>Hack#21</w:t>
            </w:r>
          </w:p>
        </w:tc>
        <w:tc>
          <w:tcPr>
            <w:tcW w:w="1843" w:type="dxa"/>
            <w:tcBorders>
              <w:top w:val="single" w:sz="4" w:space="0" w:color="000000"/>
              <w:left w:val="single" w:sz="4" w:space="0" w:color="000000"/>
              <w:bottom w:val="single" w:sz="4" w:space="0" w:color="000000"/>
              <w:right w:val="single" w:sz="4" w:space="0" w:color="000000"/>
            </w:tcBorders>
          </w:tcPr>
          <w:p w14:paraId="758F4FCD" w14:textId="77777777" w:rsidR="008644F5" w:rsidRDefault="009C5C4E">
            <w:pPr>
              <w:spacing w:line="240" w:lineRule="auto"/>
              <w:rPr>
                <w:sz w:val="20"/>
                <w:szCs w:val="20"/>
              </w:rPr>
            </w:pPr>
            <w:r>
              <w:rPr>
                <w:b/>
                <w:color w:val="313231"/>
                <w:sz w:val="20"/>
                <w:szCs w:val="20"/>
              </w:rPr>
              <w:t>Circular Economy Strategy/Action Plan</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CE" w14:textId="77777777" w:rsidR="008644F5" w:rsidRDefault="009C5C4E">
            <w:pPr>
              <w:spacing w:line="240" w:lineRule="auto"/>
              <w:rPr>
                <w:color w:val="313231"/>
                <w:sz w:val="20"/>
                <w:szCs w:val="20"/>
              </w:rPr>
            </w:pPr>
            <w:r>
              <w:rPr>
                <w:color w:val="313231"/>
                <w:sz w:val="20"/>
                <w:szCs w:val="20"/>
              </w:rPr>
              <w:t>We will develop a Circular Economy Strategy to transform our attitudes towards the way we create, consume and dispose of rubbish, with the objective of significantly reducing Hackney’s borough-wide carbon footprint through reduce, reuse and recycle. (Manifesto commitment 174, 177)</w:t>
            </w:r>
          </w:p>
          <w:p w14:paraId="758F4FCF" w14:textId="77777777" w:rsidR="008644F5" w:rsidRDefault="008644F5">
            <w:pPr>
              <w:spacing w:line="240" w:lineRule="auto"/>
              <w:ind w:left="135"/>
              <w:rPr>
                <w:color w:val="313231"/>
                <w:sz w:val="20"/>
                <w:szCs w:val="20"/>
              </w:rPr>
            </w:pPr>
          </w:p>
          <w:p w14:paraId="758F4FD0" w14:textId="77777777" w:rsidR="008644F5" w:rsidRDefault="009C5C4E">
            <w:pPr>
              <w:spacing w:line="240" w:lineRule="auto"/>
              <w:rPr>
                <w:color w:val="313231"/>
                <w:sz w:val="20"/>
                <w:szCs w:val="20"/>
              </w:rPr>
            </w:pPr>
            <w:r>
              <w:rPr>
                <w:color w:val="313231"/>
                <w:sz w:val="20"/>
                <w:szCs w:val="20"/>
              </w:rPr>
              <w:t xml:space="preserve">With local businesses we will identify and designate a Circular Economy Zone in one of Hackney’s town centres to promote businesses with circular economy business models in sectors such as fashion, household goods, furniture or electrical repairs, renting items for </w:t>
            </w:r>
            <w:proofErr w:type="gramStart"/>
            <w:r>
              <w:rPr>
                <w:color w:val="313231"/>
                <w:sz w:val="20"/>
                <w:szCs w:val="20"/>
              </w:rPr>
              <w:t>single-use</w:t>
            </w:r>
            <w:proofErr w:type="gramEnd"/>
            <w:r>
              <w:rPr>
                <w:color w:val="313231"/>
                <w:sz w:val="20"/>
                <w:szCs w:val="20"/>
              </w:rPr>
              <w:t xml:space="preserve">, refilling of household products, resale of second-hand items. As part of our plan to step up support and help Hackney reopen and recover, our Green Skills and </w:t>
            </w:r>
            <w:r>
              <w:rPr>
                <w:color w:val="313231"/>
                <w:sz w:val="20"/>
                <w:szCs w:val="20"/>
              </w:rPr>
              <w:lastRenderedPageBreak/>
              <w:t>Circular Economy Commission will help shape this plan, mapping the green skills gaps and the new opportunities in Hackney’s economy.</w:t>
            </w:r>
          </w:p>
          <w:p w14:paraId="758F4FD1" w14:textId="77777777" w:rsidR="008644F5" w:rsidRDefault="008644F5">
            <w:pPr>
              <w:spacing w:line="240" w:lineRule="auto"/>
              <w:ind w:left="135"/>
              <w:rPr>
                <w:color w:val="313231"/>
                <w:sz w:val="20"/>
                <w:szCs w:val="20"/>
              </w:rPr>
            </w:pPr>
          </w:p>
          <w:p w14:paraId="758F4FD2" w14:textId="77777777" w:rsidR="008644F5" w:rsidRDefault="009C5C4E">
            <w:pPr>
              <w:spacing w:line="240" w:lineRule="auto"/>
              <w:rPr>
                <w:color w:val="313231"/>
                <w:sz w:val="20"/>
                <w:szCs w:val="20"/>
              </w:rPr>
            </w:pPr>
            <w:r>
              <w:rPr>
                <w:color w:val="313231"/>
                <w:sz w:val="20"/>
                <w:szCs w:val="20"/>
              </w:rPr>
              <w:t xml:space="preserve">Hackney is supporting ReLondon’s Circular Food Procurement Working Group as part of the One World Living programme. We will continue to support the development of the toolkit and the commitments in this working group </w:t>
            </w:r>
            <w:proofErr w:type="gramStart"/>
            <w:r>
              <w:rPr>
                <w:color w:val="313231"/>
                <w:sz w:val="20"/>
                <w:szCs w:val="20"/>
              </w:rPr>
              <w:t>to:</w:t>
            </w:r>
            <w:proofErr w:type="gramEnd"/>
            <w:r>
              <w:rPr>
                <w:color w:val="313231"/>
                <w:sz w:val="20"/>
                <w:szCs w:val="20"/>
              </w:rPr>
              <w:t xml:space="preserve"> reduce carbon emissions per meal served in schools, reduce food waste and increase organic food.</w:t>
            </w:r>
          </w:p>
          <w:p w14:paraId="758F4FD3" w14:textId="77777777" w:rsidR="008644F5" w:rsidRDefault="008644F5">
            <w:pPr>
              <w:spacing w:line="240" w:lineRule="auto"/>
              <w:ind w:left="135"/>
              <w:rPr>
                <w:color w:val="313231"/>
                <w:sz w:val="20"/>
                <w:szCs w:val="20"/>
              </w:rPr>
            </w:pPr>
          </w:p>
          <w:p w14:paraId="758F4FD4" w14:textId="77777777" w:rsidR="008644F5" w:rsidRDefault="009C5C4E">
            <w:pPr>
              <w:spacing w:line="240" w:lineRule="auto"/>
              <w:rPr>
                <w:sz w:val="20"/>
                <w:szCs w:val="20"/>
              </w:rPr>
            </w:pPr>
            <w:r>
              <w:rPr>
                <w:color w:val="313231"/>
                <w:sz w:val="20"/>
                <w:szCs w:val="20"/>
              </w:rPr>
              <w:t>Hackney has joined the Circular Economy Matchmaker to help connect with innovative circular businesses when developing public sector contracts and projects.</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D5" w14:textId="77777777" w:rsidR="008644F5" w:rsidRDefault="009C5C4E">
            <w:pPr>
              <w:widowControl w:val="0"/>
              <w:rPr>
                <w:color w:val="ED7D31"/>
                <w:sz w:val="20"/>
                <w:szCs w:val="20"/>
              </w:rPr>
            </w:pPr>
            <w:r>
              <w:rPr>
                <w:color w:val="70AD47"/>
                <w:sz w:val="20"/>
                <w:szCs w:val="20"/>
              </w:rPr>
              <w:lastRenderedPageBreak/>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D6" w14:textId="77777777" w:rsidR="008644F5" w:rsidRDefault="009C5C4E">
            <w:pPr>
              <w:spacing w:line="240" w:lineRule="auto"/>
              <w:rPr>
                <w:color w:val="313231"/>
                <w:sz w:val="20"/>
                <w:szCs w:val="20"/>
              </w:rPr>
            </w:pPr>
            <w:r>
              <w:rPr>
                <w:color w:val="313231"/>
                <w:sz w:val="20"/>
                <w:szCs w:val="20"/>
              </w:rPr>
              <w:t xml:space="preserve">Significant progress has been made in embedding the Circular Economy Strategy and Action Plan (CESAP) within the council's broader strategic framework. Following discussions at the Corporate Leadership Team and Partnership Strategic Group in February 2025, it was agreed that the CESAP will be integrated into the governance process of the Economic Development Plan (EDP). </w:t>
            </w:r>
          </w:p>
          <w:p w14:paraId="758F4FD7" w14:textId="77777777" w:rsidR="008644F5" w:rsidRDefault="008644F5">
            <w:pPr>
              <w:spacing w:line="240" w:lineRule="auto"/>
              <w:ind w:left="142"/>
              <w:rPr>
                <w:color w:val="313231"/>
                <w:sz w:val="20"/>
                <w:szCs w:val="20"/>
              </w:rPr>
            </w:pPr>
          </w:p>
          <w:p w14:paraId="758F4FD8" w14:textId="77777777" w:rsidR="008644F5" w:rsidRDefault="009C5C4E">
            <w:pPr>
              <w:spacing w:line="240" w:lineRule="auto"/>
              <w:rPr>
                <w:color w:val="313231"/>
                <w:sz w:val="20"/>
                <w:szCs w:val="20"/>
              </w:rPr>
            </w:pPr>
            <w:r>
              <w:rPr>
                <w:color w:val="313231"/>
                <w:sz w:val="20"/>
                <w:szCs w:val="20"/>
              </w:rPr>
              <w:t>This alignment will ensure a more holistic and impactful approach to sustainable economic growth within Hackney. We are on track for both the CESAP and the EDP to be presented to Cabinet for approval in October 2025, before the UK Circular Economy Taskforce releases a national one.</w:t>
            </w:r>
          </w:p>
          <w:p w14:paraId="758F4FD9" w14:textId="77777777" w:rsidR="008644F5" w:rsidRDefault="008644F5">
            <w:pPr>
              <w:spacing w:line="240" w:lineRule="auto"/>
              <w:rPr>
                <w:color w:val="313231"/>
                <w:sz w:val="20"/>
                <w:szCs w:val="20"/>
              </w:rPr>
            </w:pPr>
          </w:p>
          <w:p w14:paraId="758F4FDA" w14:textId="77777777" w:rsidR="008644F5" w:rsidRDefault="009C5C4E">
            <w:pPr>
              <w:spacing w:line="240" w:lineRule="auto"/>
              <w:rPr>
                <w:color w:val="313231"/>
                <w:sz w:val="20"/>
                <w:szCs w:val="20"/>
              </w:rPr>
            </w:pPr>
            <w:r>
              <w:rPr>
                <w:color w:val="313231"/>
                <w:sz w:val="20"/>
                <w:szCs w:val="20"/>
              </w:rPr>
              <w:t xml:space="preserve">To date, five boroughs have signed up to the London Food Purchasing Commitment, which aims to reduce food waste and increase the proportion of plant-based meals. Hackney is also supporting the newly developed three-stage </w:t>
            </w:r>
            <w:r>
              <w:rPr>
                <w:color w:val="313231"/>
                <w:sz w:val="20"/>
                <w:szCs w:val="20"/>
              </w:rPr>
              <w:lastRenderedPageBreak/>
              <w:t>approach to bring more boroughs on board. The aim is to launch this updated approach during Circular Economy Week 2025 in October, with at least three additional boroughs expected to sign up following targeted one-to-one calls taking place over July and August.</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DB" w14:textId="77777777" w:rsidR="008644F5" w:rsidRDefault="009C5C4E">
            <w:pPr>
              <w:spacing w:line="240" w:lineRule="auto"/>
              <w:rPr>
                <w:color w:val="313231"/>
                <w:sz w:val="20"/>
                <w:szCs w:val="20"/>
              </w:rPr>
            </w:pPr>
            <w:r>
              <w:rPr>
                <w:color w:val="313231"/>
                <w:sz w:val="20"/>
                <w:szCs w:val="20"/>
              </w:rPr>
              <w:lastRenderedPageBreak/>
              <w:t>We continue to increase circularity in the council and with businesses and residents.</w:t>
            </w:r>
          </w:p>
          <w:p w14:paraId="758F4FDC" w14:textId="77777777" w:rsidR="008644F5" w:rsidRDefault="008644F5">
            <w:pPr>
              <w:spacing w:line="240" w:lineRule="auto"/>
              <w:ind w:left="139"/>
              <w:rPr>
                <w:color w:val="313231"/>
                <w:sz w:val="20"/>
                <w:szCs w:val="20"/>
              </w:rPr>
            </w:pPr>
          </w:p>
          <w:p w14:paraId="758F4FDD" w14:textId="77777777" w:rsidR="008644F5" w:rsidRDefault="009C5C4E">
            <w:pPr>
              <w:spacing w:line="240" w:lineRule="auto"/>
              <w:rPr>
                <w:color w:val="313231"/>
                <w:sz w:val="20"/>
                <w:szCs w:val="20"/>
              </w:rPr>
            </w:pPr>
            <w:r>
              <w:rPr>
                <w:color w:val="313231"/>
                <w:sz w:val="20"/>
                <w:szCs w:val="20"/>
              </w:rPr>
              <w:t>Established connections have been built with Hackney Wick &amp; Fish Island Community Development Trust.</w:t>
            </w:r>
          </w:p>
          <w:p w14:paraId="758F4FDE" w14:textId="77777777" w:rsidR="008644F5" w:rsidRDefault="008644F5">
            <w:pPr>
              <w:spacing w:line="240" w:lineRule="auto"/>
              <w:ind w:left="139"/>
              <w:rPr>
                <w:color w:val="313231"/>
                <w:sz w:val="20"/>
                <w:szCs w:val="20"/>
              </w:rPr>
            </w:pPr>
          </w:p>
          <w:p w14:paraId="758F4FDF" w14:textId="77777777" w:rsidR="008644F5" w:rsidRDefault="009C5C4E">
            <w:pPr>
              <w:spacing w:line="240" w:lineRule="auto"/>
              <w:rPr>
                <w:color w:val="313231"/>
                <w:sz w:val="20"/>
                <w:szCs w:val="20"/>
              </w:rPr>
            </w:pPr>
            <w:r>
              <w:rPr>
                <w:color w:val="313231"/>
                <w:sz w:val="20"/>
                <w:szCs w:val="20"/>
              </w:rPr>
              <w:t>We convened an internal group where staff from Economic Development, Regeneration and Skills meet to discuss circular opportunities in Hackney Wick.</w:t>
            </w:r>
          </w:p>
          <w:p w14:paraId="758F4FE0" w14:textId="77777777" w:rsidR="008644F5" w:rsidRDefault="008644F5">
            <w:pPr>
              <w:spacing w:line="240" w:lineRule="auto"/>
              <w:ind w:left="139"/>
              <w:rPr>
                <w:color w:val="313231"/>
                <w:sz w:val="20"/>
                <w:szCs w:val="20"/>
              </w:rPr>
            </w:pPr>
          </w:p>
          <w:p w14:paraId="758F4FE1" w14:textId="77777777" w:rsidR="008644F5" w:rsidRDefault="009C5C4E">
            <w:pPr>
              <w:spacing w:line="240" w:lineRule="auto"/>
              <w:rPr>
                <w:color w:val="313231"/>
                <w:sz w:val="20"/>
                <w:szCs w:val="20"/>
              </w:rPr>
            </w:pPr>
            <w:r>
              <w:rPr>
                <w:color w:val="313231"/>
                <w:sz w:val="20"/>
                <w:szCs w:val="20"/>
              </w:rPr>
              <w:t>We delivered Zero Waste Hackney initiatives (clothes swaps, zero waste hubs, textile bank installed).</w:t>
            </w:r>
          </w:p>
          <w:p w14:paraId="758F4FE2" w14:textId="77777777" w:rsidR="008644F5" w:rsidRDefault="008644F5">
            <w:pPr>
              <w:spacing w:line="240" w:lineRule="auto"/>
              <w:ind w:left="139"/>
              <w:rPr>
                <w:color w:val="313231"/>
                <w:sz w:val="20"/>
                <w:szCs w:val="20"/>
              </w:rPr>
            </w:pPr>
          </w:p>
          <w:p w14:paraId="758F4FE3" w14:textId="77777777" w:rsidR="008644F5" w:rsidRDefault="009C5C4E">
            <w:pPr>
              <w:spacing w:line="240" w:lineRule="auto"/>
              <w:rPr>
                <w:color w:val="313231"/>
                <w:sz w:val="20"/>
                <w:szCs w:val="20"/>
              </w:rPr>
            </w:pPr>
            <w:r>
              <w:rPr>
                <w:color w:val="313231"/>
                <w:sz w:val="20"/>
                <w:szCs w:val="20"/>
              </w:rPr>
              <w:t xml:space="preserve">The Mayor of Hackney launched the Circular Economy </w:t>
            </w:r>
            <w:proofErr w:type="gramStart"/>
            <w:r>
              <w:rPr>
                <w:color w:val="313231"/>
                <w:sz w:val="20"/>
                <w:szCs w:val="20"/>
              </w:rPr>
              <w:t>Zone</w:t>
            </w:r>
            <w:proofErr w:type="gramEnd"/>
            <w:r>
              <w:rPr>
                <w:color w:val="313231"/>
                <w:sz w:val="20"/>
                <w:szCs w:val="20"/>
              </w:rPr>
              <w:t xml:space="preserve"> and the Climate Team presented the CESAP at the </w:t>
            </w:r>
            <w:r>
              <w:rPr>
                <w:color w:val="313231"/>
                <w:sz w:val="20"/>
                <w:szCs w:val="20"/>
              </w:rPr>
              <w:lastRenderedPageBreak/>
              <w:t>Loop's Circular Neighbourhood Conference in Autumn 2024.</w:t>
            </w:r>
          </w:p>
          <w:p w14:paraId="758F4FE4" w14:textId="77777777" w:rsidR="008644F5" w:rsidRDefault="008644F5">
            <w:pPr>
              <w:spacing w:line="240" w:lineRule="auto"/>
              <w:ind w:left="139"/>
              <w:rPr>
                <w:color w:val="313231"/>
                <w:sz w:val="20"/>
                <w:szCs w:val="20"/>
              </w:rPr>
            </w:pPr>
          </w:p>
          <w:p w14:paraId="758F4FE5" w14:textId="77777777" w:rsidR="008644F5" w:rsidRDefault="009C5C4E">
            <w:pPr>
              <w:spacing w:line="240" w:lineRule="auto"/>
              <w:rPr>
                <w:color w:val="313231"/>
                <w:sz w:val="20"/>
                <w:szCs w:val="20"/>
              </w:rPr>
            </w:pPr>
            <w:r>
              <w:rPr>
                <w:color w:val="313231"/>
                <w:sz w:val="20"/>
                <w:szCs w:val="20"/>
              </w:rPr>
              <w:t>7 million London school meals are part of the London Food Purchasing Commitment.</w:t>
            </w:r>
          </w:p>
        </w:tc>
      </w:tr>
      <w:tr w:rsidR="008644F5" w14:paraId="758F502A"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4FE7" w14:textId="77777777" w:rsidR="008644F5" w:rsidRPr="00CF7D3A" w:rsidRDefault="009C5C4E">
            <w:pPr>
              <w:spacing w:line="240" w:lineRule="auto"/>
              <w:rPr>
                <w:b/>
                <w:color w:val="313231"/>
                <w:sz w:val="20"/>
                <w:szCs w:val="20"/>
              </w:rPr>
            </w:pPr>
            <w:r w:rsidRPr="00CF7D3A">
              <w:rPr>
                <w:b/>
                <w:color w:val="313231"/>
                <w:sz w:val="20"/>
                <w:szCs w:val="20"/>
              </w:rPr>
              <w:lastRenderedPageBreak/>
              <w:t>Hack#22</w:t>
            </w:r>
          </w:p>
        </w:tc>
        <w:tc>
          <w:tcPr>
            <w:tcW w:w="1843" w:type="dxa"/>
            <w:tcBorders>
              <w:top w:val="single" w:sz="4" w:space="0" w:color="000000"/>
              <w:left w:val="single" w:sz="4" w:space="0" w:color="000000"/>
              <w:bottom w:val="single" w:sz="4" w:space="0" w:color="000000"/>
              <w:right w:val="single" w:sz="4" w:space="0" w:color="000000"/>
            </w:tcBorders>
          </w:tcPr>
          <w:p w14:paraId="758F4FE8" w14:textId="77777777" w:rsidR="008644F5" w:rsidRDefault="009C5C4E">
            <w:pPr>
              <w:spacing w:line="240" w:lineRule="auto"/>
              <w:rPr>
                <w:sz w:val="20"/>
                <w:szCs w:val="20"/>
              </w:rPr>
            </w:pPr>
            <w:r>
              <w:rPr>
                <w:b/>
                <w:color w:val="313231"/>
                <w:sz w:val="20"/>
                <w:szCs w:val="20"/>
              </w:rPr>
              <w:t xml:space="preserve">NLWA Residual Waste Reduction Plan </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E9" w14:textId="77777777" w:rsidR="008644F5" w:rsidRDefault="009C5C4E">
            <w:pPr>
              <w:spacing w:line="240" w:lineRule="auto"/>
              <w:rPr>
                <w:color w:val="313231"/>
                <w:sz w:val="20"/>
                <w:szCs w:val="20"/>
              </w:rPr>
            </w:pPr>
            <w:r>
              <w:rPr>
                <w:color w:val="313231"/>
                <w:sz w:val="20"/>
                <w:szCs w:val="20"/>
              </w:rPr>
              <w:t>A new residual waste reduction plan is being prepared by NLWA for 2022-24, which will continue to support the waste prevention activity of the constituent boroughs through digital and outreach activities, whilst also enabling community-based organisations to develop and deliver waste reduction projects through the Waste Prevention Community Fund. Stakeholders, including residents, are being engaged to inform this plan, for example, through a behaviour change research project to gain insight to the most effective routes to resident engagement and messaging that will motivate actions to prevent waste, based on the approaches delivered by NLWA.</w:t>
            </w:r>
          </w:p>
          <w:p w14:paraId="758F4FEA" w14:textId="77777777" w:rsidR="008644F5" w:rsidRDefault="009C5C4E">
            <w:pPr>
              <w:spacing w:line="240" w:lineRule="auto"/>
              <w:rPr>
                <w:color w:val="313231"/>
                <w:sz w:val="20"/>
                <w:szCs w:val="20"/>
              </w:rPr>
            </w:pPr>
            <w:r>
              <w:rPr>
                <w:color w:val="313231"/>
                <w:sz w:val="20"/>
                <w:szCs w:val="20"/>
              </w:rPr>
              <w:t>Whilst in development the following activity will be delivered by NLWA:</w:t>
            </w:r>
          </w:p>
          <w:p w14:paraId="758F4FEB" w14:textId="77777777" w:rsidR="008644F5" w:rsidRDefault="009C5C4E">
            <w:pPr>
              <w:spacing w:line="240" w:lineRule="auto"/>
              <w:rPr>
                <w:color w:val="313231"/>
                <w:sz w:val="20"/>
                <w:szCs w:val="20"/>
              </w:rPr>
            </w:pPr>
            <w:r>
              <w:rPr>
                <w:i/>
                <w:color w:val="313231"/>
                <w:sz w:val="20"/>
                <w:szCs w:val="20"/>
              </w:rPr>
              <w:t xml:space="preserve">Pan-London Food Waste Campaign </w:t>
            </w:r>
            <w:r>
              <w:rPr>
                <w:color w:val="313231"/>
                <w:sz w:val="20"/>
                <w:szCs w:val="20"/>
              </w:rPr>
              <w:t xml:space="preserve">will be delivered in partnership with </w:t>
            </w:r>
            <w:proofErr w:type="spellStart"/>
            <w:r>
              <w:rPr>
                <w:color w:val="313231"/>
                <w:sz w:val="20"/>
                <w:szCs w:val="20"/>
              </w:rPr>
              <w:t>ReLondon</w:t>
            </w:r>
            <w:proofErr w:type="spellEnd"/>
            <w:r>
              <w:rPr>
                <w:color w:val="313231"/>
                <w:sz w:val="20"/>
                <w:szCs w:val="20"/>
              </w:rPr>
              <w:t>, London Boroughs and London Waste Disposal Authorities to inform and empower individuals to reduce their personal food footprint.</w:t>
            </w:r>
          </w:p>
          <w:p w14:paraId="758F4FEC" w14:textId="77777777" w:rsidR="008644F5" w:rsidRDefault="009C5C4E">
            <w:pPr>
              <w:spacing w:line="240" w:lineRule="auto"/>
              <w:rPr>
                <w:color w:val="313231"/>
                <w:sz w:val="20"/>
                <w:szCs w:val="20"/>
              </w:rPr>
            </w:pPr>
            <w:r>
              <w:rPr>
                <w:i/>
                <w:color w:val="313231"/>
                <w:sz w:val="20"/>
                <w:szCs w:val="20"/>
              </w:rPr>
              <w:t>Low Plastic Zones:</w:t>
            </w:r>
            <w:r>
              <w:rPr>
                <w:color w:val="313231"/>
                <w:sz w:val="20"/>
                <w:szCs w:val="20"/>
              </w:rPr>
              <w:t xml:space="preserve"> Business engagement will continue in existing and new zones, and a review of the project will be undertaken to ensure approach and scope are as effective as possible. </w:t>
            </w:r>
          </w:p>
          <w:p w14:paraId="758F4FED" w14:textId="77777777" w:rsidR="008644F5" w:rsidRDefault="009C5C4E">
            <w:pPr>
              <w:spacing w:line="240" w:lineRule="auto"/>
              <w:rPr>
                <w:color w:val="313231"/>
                <w:sz w:val="20"/>
                <w:szCs w:val="20"/>
              </w:rPr>
            </w:pPr>
            <w:r>
              <w:rPr>
                <w:i/>
                <w:color w:val="313231"/>
                <w:sz w:val="20"/>
                <w:szCs w:val="20"/>
              </w:rPr>
              <w:t>Education:</w:t>
            </w:r>
            <w:r>
              <w:rPr>
                <w:color w:val="313231"/>
                <w:sz w:val="20"/>
                <w:szCs w:val="20"/>
              </w:rPr>
              <w:t xml:space="preserve"> A research project with schools is being delivered to understand the priority areas of interest and gaps relating to waste minimisation education. </w:t>
            </w:r>
          </w:p>
          <w:p w14:paraId="758F4FEE" w14:textId="77777777" w:rsidR="008644F5" w:rsidRDefault="009C5C4E">
            <w:pPr>
              <w:spacing w:line="240" w:lineRule="auto"/>
              <w:rPr>
                <w:color w:val="313231"/>
                <w:sz w:val="20"/>
                <w:szCs w:val="20"/>
              </w:rPr>
            </w:pPr>
            <w:r>
              <w:rPr>
                <w:i/>
                <w:color w:val="313231"/>
                <w:sz w:val="20"/>
                <w:szCs w:val="20"/>
              </w:rPr>
              <w:t>Reusable nappy scheme:</w:t>
            </w:r>
            <w:r>
              <w:rPr>
                <w:color w:val="313231"/>
                <w:sz w:val="20"/>
                <w:szCs w:val="20"/>
              </w:rPr>
              <w:t xml:space="preserve"> NLWA continues to pay a subsidy of £54.15 per baby to parents/carers in north London who use reusable nappies rather than disposable ones and will deliver an advertising campaign to raise awareness of and increase participation in north London’s reusable nappy scheme. Hackney supports this scheme with outreach activities delivered by the Hackney Real Nappy Network.</w:t>
            </w:r>
          </w:p>
          <w:p w14:paraId="758F4FEF" w14:textId="77777777" w:rsidR="008644F5" w:rsidRDefault="009C5C4E">
            <w:pPr>
              <w:spacing w:line="240" w:lineRule="auto"/>
              <w:rPr>
                <w:color w:val="313231"/>
                <w:sz w:val="20"/>
                <w:szCs w:val="20"/>
              </w:rPr>
            </w:pPr>
            <w:r>
              <w:rPr>
                <w:i/>
                <w:color w:val="313231"/>
                <w:sz w:val="20"/>
                <w:szCs w:val="20"/>
              </w:rPr>
              <w:t xml:space="preserve">North London Community Fund: </w:t>
            </w:r>
            <w:r>
              <w:rPr>
                <w:color w:val="313231"/>
                <w:sz w:val="20"/>
                <w:szCs w:val="20"/>
              </w:rPr>
              <w:t xml:space="preserve">Not-for-profit organisations will have the opportunity to apply to the </w:t>
            </w:r>
            <w:r>
              <w:rPr>
                <w:color w:val="313231"/>
                <w:sz w:val="20"/>
                <w:szCs w:val="20"/>
              </w:rPr>
              <w:lastRenderedPageBreak/>
              <w:t>newly increased Fund of £120,000 for projects that support waste prevention in north London.</w:t>
            </w:r>
          </w:p>
          <w:p w14:paraId="758F4FF0" w14:textId="77777777" w:rsidR="008644F5" w:rsidRDefault="009C5C4E">
            <w:pPr>
              <w:spacing w:line="240" w:lineRule="auto"/>
              <w:rPr>
                <w:color w:val="313231"/>
                <w:sz w:val="20"/>
                <w:szCs w:val="20"/>
              </w:rPr>
            </w:pPr>
            <w:r>
              <w:rPr>
                <w:i/>
                <w:color w:val="313231"/>
                <w:sz w:val="20"/>
                <w:szCs w:val="20"/>
              </w:rPr>
              <w:t>Repair and upcycling events:</w:t>
            </w:r>
            <w:r>
              <w:rPr>
                <w:color w:val="313231"/>
                <w:sz w:val="20"/>
                <w:szCs w:val="20"/>
              </w:rPr>
              <w:t xml:space="preserve"> A series of events will be delivered across the Authority area to encourage reuse, repair and upcycling of large household items, helping to preserve valuable resources and divert a significant volume of reusable items from disposal. </w:t>
            </w:r>
          </w:p>
          <w:p w14:paraId="758F4FF1" w14:textId="77777777" w:rsidR="008644F5" w:rsidRDefault="009C5C4E">
            <w:pPr>
              <w:spacing w:line="240" w:lineRule="auto"/>
              <w:rPr>
                <w:color w:val="313231"/>
                <w:sz w:val="20"/>
                <w:szCs w:val="20"/>
              </w:rPr>
            </w:pPr>
            <w:r>
              <w:rPr>
                <w:i/>
                <w:color w:val="313231"/>
                <w:sz w:val="20"/>
                <w:szCs w:val="20"/>
              </w:rPr>
              <w:t>Waste Prevention Exchange conference:</w:t>
            </w:r>
            <w:r>
              <w:rPr>
                <w:color w:val="313231"/>
                <w:sz w:val="20"/>
                <w:szCs w:val="20"/>
              </w:rPr>
              <w:t xml:space="preserve"> this annual event will be delivered to bring together sector experts on a programme of topical waste prevention issues. </w:t>
            </w:r>
          </w:p>
          <w:p w14:paraId="758F4FF2" w14:textId="77777777" w:rsidR="008644F5" w:rsidRDefault="009C5C4E">
            <w:pPr>
              <w:spacing w:line="240" w:lineRule="auto"/>
              <w:rPr>
                <w:color w:val="313231"/>
                <w:sz w:val="20"/>
                <w:szCs w:val="20"/>
              </w:rPr>
            </w:pPr>
            <w:r>
              <w:rPr>
                <w:i/>
                <w:color w:val="313231"/>
                <w:sz w:val="20"/>
                <w:szCs w:val="20"/>
              </w:rPr>
              <w:t xml:space="preserve">Campaign to promote the reuse shop </w:t>
            </w:r>
            <w:r>
              <w:rPr>
                <w:color w:val="313231"/>
                <w:sz w:val="20"/>
                <w:szCs w:val="20"/>
              </w:rPr>
              <w:t>at Kings Road Reuse and Recycling Centre. This will include a promotional event at the shop, social media advertising and a press release.</w:t>
            </w:r>
          </w:p>
          <w:p w14:paraId="758F4FF3" w14:textId="77777777" w:rsidR="008644F5" w:rsidRDefault="009C5C4E">
            <w:pPr>
              <w:spacing w:line="240" w:lineRule="auto"/>
              <w:rPr>
                <w:color w:val="313231"/>
                <w:sz w:val="20"/>
                <w:szCs w:val="20"/>
              </w:rPr>
            </w:pPr>
            <w:r>
              <w:rPr>
                <w:i/>
                <w:color w:val="313231"/>
                <w:sz w:val="20"/>
                <w:szCs w:val="20"/>
              </w:rPr>
              <w:t>Production of six videos</w:t>
            </w:r>
            <w:r>
              <w:rPr>
                <w:color w:val="313231"/>
                <w:sz w:val="20"/>
                <w:szCs w:val="20"/>
              </w:rPr>
              <w:t xml:space="preserve"> that show what happens to north London’s waste and recycling. Some videos will follow items of household recycling from the home, through the recycling process, until they are turned into something new. Videos will be published on NLWA and borough social media channels, and promoted through a targeted, paid-for social media campaign.</w:t>
            </w:r>
          </w:p>
          <w:p w14:paraId="758F4FF4" w14:textId="77777777" w:rsidR="008644F5" w:rsidRDefault="009C5C4E">
            <w:pPr>
              <w:spacing w:line="240" w:lineRule="auto"/>
              <w:rPr>
                <w:sz w:val="20"/>
                <w:szCs w:val="20"/>
              </w:rPr>
            </w:pPr>
            <w:r>
              <w:rPr>
                <w:i/>
                <w:color w:val="313231"/>
                <w:sz w:val="20"/>
                <w:szCs w:val="20"/>
              </w:rPr>
              <w:t>Advertising</w:t>
            </w:r>
            <w:r>
              <w:rPr>
                <w:color w:val="313231"/>
                <w:sz w:val="20"/>
                <w:szCs w:val="20"/>
              </w:rPr>
              <w:t xml:space="preserve"> campaign to raise awareness of and increase attendance at reuse and recycling centres.</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4FF5" w14:textId="77777777" w:rsidR="008644F5" w:rsidRDefault="009C5C4E">
            <w:pPr>
              <w:widowControl w:val="0"/>
              <w:rPr>
                <w:color w:val="70AD47"/>
                <w:sz w:val="20"/>
                <w:szCs w:val="20"/>
              </w:rPr>
            </w:pPr>
            <w:r>
              <w:rPr>
                <w:color w:val="70AD47"/>
                <w:sz w:val="20"/>
                <w:szCs w:val="20"/>
              </w:rPr>
              <w:lastRenderedPageBreak/>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4FF6" w14:textId="77777777" w:rsidR="008644F5" w:rsidRDefault="009C5C4E">
            <w:pPr>
              <w:spacing w:line="240" w:lineRule="auto"/>
              <w:rPr>
                <w:color w:val="313231"/>
                <w:sz w:val="20"/>
                <w:szCs w:val="20"/>
              </w:rPr>
            </w:pPr>
            <w:r>
              <w:rPr>
                <w:color w:val="313231"/>
                <w:sz w:val="20"/>
                <w:szCs w:val="20"/>
              </w:rPr>
              <w:t>NLWA continues to follow the North London Waste Prevention Plan, which sets out their approach to community engagement, communications and policy work. The aim for this programme is to draw on the collective expert experience of NLWA and constituent boroughs, apply behaviour change methodologies, use existing research and test and evaluate approaches as work is developed and delivered.</w:t>
            </w:r>
          </w:p>
          <w:p w14:paraId="758F4FF7" w14:textId="77777777" w:rsidR="008644F5" w:rsidRDefault="008644F5">
            <w:pPr>
              <w:spacing w:line="240" w:lineRule="auto"/>
              <w:ind w:left="142"/>
              <w:rPr>
                <w:color w:val="313231"/>
                <w:sz w:val="20"/>
                <w:szCs w:val="20"/>
              </w:rPr>
            </w:pPr>
          </w:p>
          <w:p w14:paraId="758F4FF8" w14:textId="77777777" w:rsidR="008644F5" w:rsidRDefault="009C5C4E">
            <w:pPr>
              <w:spacing w:line="240" w:lineRule="auto"/>
              <w:rPr>
                <w:color w:val="313231"/>
                <w:sz w:val="20"/>
                <w:szCs w:val="20"/>
              </w:rPr>
            </w:pPr>
            <w:r>
              <w:rPr>
                <w:color w:val="313231"/>
                <w:sz w:val="20"/>
                <w:szCs w:val="20"/>
              </w:rPr>
              <w:t>Projects delivered or launched in 2024/25 as part of the plan include:</w:t>
            </w:r>
          </w:p>
          <w:p w14:paraId="758F4FF9" w14:textId="77777777" w:rsidR="008644F5" w:rsidRDefault="008644F5">
            <w:pPr>
              <w:spacing w:line="240" w:lineRule="auto"/>
              <w:ind w:left="142"/>
              <w:rPr>
                <w:color w:val="313231"/>
                <w:sz w:val="20"/>
                <w:szCs w:val="20"/>
              </w:rPr>
            </w:pPr>
          </w:p>
          <w:p w14:paraId="758F4FFA" w14:textId="77777777" w:rsidR="008644F5" w:rsidRDefault="009C5C4E">
            <w:pPr>
              <w:numPr>
                <w:ilvl w:val="0"/>
                <w:numId w:val="6"/>
              </w:numPr>
              <w:spacing w:line="240" w:lineRule="auto"/>
              <w:rPr>
                <w:color w:val="313231"/>
                <w:sz w:val="20"/>
                <w:szCs w:val="20"/>
              </w:rPr>
            </w:pPr>
            <w:r>
              <w:rPr>
                <w:color w:val="313231"/>
                <w:sz w:val="20"/>
                <w:szCs w:val="20"/>
              </w:rPr>
              <w:t>Eat Like a Londoner</w:t>
            </w:r>
          </w:p>
          <w:p w14:paraId="758F4FFB" w14:textId="77777777" w:rsidR="008644F5" w:rsidRDefault="009C5C4E">
            <w:pPr>
              <w:numPr>
                <w:ilvl w:val="0"/>
                <w:numId w:val="6"/>
              </w:numPr>
              <w:spacing w:line="240" w:lineRule="auto"/>
              <w:rPr>
                <w:color w:val="313231"/>
                <w:sz w:val="20"/>
                <w:szCs w:val="20"/>
              </w:rPr>
            </w:pPr>
            <w:r>
              <w:rPr>
                <w:color w:val="313231"/>
                <w:sz w:val="20"/>
                <w:szCs w:val="20"/>
              </w:rPr>
              <w:t>Reduce, Reuse, Your Cycle</w:t>
            </w:r>
          </w:p>
          <w:p w14:paraId="758F4FFC" w14:textId="77777777" w:rsidR="008644F5" w:rsidRDefault="009C5C4E">
            <w:pPr>
              <w:numPr>
                <w:ilvl w:val="0"/>
                <w:numId w:val="6"/>
              </w:numPr>
              <w:spacing w:line="240" w:lineRule="auto"/>
              <w:rPr>
                <w:color w:val="313231"/>
                <w:sz w:val="20"/>
                <w:szCs w:val="20"/>
              </w:rPr>
            </w:pPr>
            <w:r>
              <w:rPr>
                <w:color w:val="313231"/>
                <w:sz w:val="20"/>
                <w:szCs w:val="20"/>
              </w:rPr>
              <w:t>Bring it…</w:t>
            </w:r>
          </w:p>
          <w:p w14:paraId="758F4FFD" w14:textId="77777777" w:rsidR="008644F5" w:rsidRDefault="009C5C4E">
            <w:pPr>
              <w:numPr>
                <w:ilvl w:val="0"/>
                <w:numId w:val="6"/>
              </w:numPr>
              <w:spacing w:line="240" w:lineRule="auto"/>
              <w:rPr>
                <w:color w:val="313231"/>
                <w:sz w:val="20"/>
                <w:szCs w:val="20"/>
              </w:rPr>
            </w:pPr>
            <w:r>
              <w:rPr>
                <w:color w:val="313231"/>
                <w:sz w:val="20"/>
                <w:szCs w:val="20"/>
              </w:rPr>
              <w:t>Reusable Nappy Subsidy</w:t>
            </w:r>
          </w:p>
          <w:p w14:paraId="758F4FFE" w14:textId="77777777" w:rsidR="008644F5" w:rsidRDefault="009C5C4E">
            <w:pPr>
              <w:numPr>
                <w:ilvl w:val="0"/>
                <w:numId w:val="6"/>
              </w:numPr>
              <w:spacing w:line="240" w:lineRule="auto"/>
              <w:rPr>
                <w:color w:val="313231"/>
                <w:sz w:val="20"/>
                <w:szCs w:val="20"/>
              </w:rPr>
            </w:pPr>
            <w:r>
              <w:rPr>
                <w:color w:val="313231"/>
                <w:sz w:val="20"/>
                <w:szCs w:val="20"/>
              </w:rPr>
              <w:t>Paint Reuse campaign</w:t>
            </w:r>
          </w:p>
          <w:p w14:paraId="758F4FFF" w14:textId="77777777" w:rsidR="008644F5" w:rsidRDefault="009C5C4E">
            <w:pPr>
              <w:numPr>
                <w:ilvl w:val="0"/>
                <w:numId w:val="6"/>
              </w:numPr>
              <w:spacing w:line="240" w:lineRule="auto"/>
              <w:rPr>
                <w:color w:val="313231"/>
                <w:sz w:val="20"/>
                <w:szCs w:val="20"/>
              </w:rPr>
            </w:pPr>
            <w:r>
              <w:rPr>
                <w:color w:val="313231"/>
                <w:sz w:val="20"/>
                <w:szCs w:val="20"/>
              </w:rPr>
              <w:t>Battery Fires campaign</w:t>
            </w:r>
          </w:p>
          <w:p w14:paraId="758F5000" w14:textId="77777777" w:rsidR="008644F5" w:rsidRDefault="009C5C4E">
            <w:pPr>
              <w:numPr>
                <w:ilvl w:val="0"/>
                <w:numId w:val="6"/>
              </w:numPr>
              <w:spacing w:line="240" w:lineRule="auto"/>
              <w:rPr>
                <w:color w:val="313231"/>
                <w:sz w:val="20"/>
                <w:szCs w:val="20"/>
              </w:rPr>
            </w:pPr>
            <w:r>
              <w:rPr>
                <w:color w:val="313231"/>
                <w:sz w:val="20"/>
                <w:szCs w:val="20"/>
              </w:rPr>
              <w:t>Education Plans</w:t>
            </w:r>
          </w:p>
          <w:p w14:paraId="758F5001" w14:textId="77777777" w:rsidR="008644F5" w:rsidRDefault="009C5C4E">
            <w:pPr>
              <w:numPr>
                <w:ilvl w:val="0"/>
                <w:numId w:val="6"/>
              </w:numPr>
              <w:spacing w:line="240" w:lineRule="auto"/>
              <w:rPr>
                <w:color w:val="313231"/>
                <w:sz w:val="20"/>
                <w:szCs w:val="20"/>
              </w:rPr>
            </w:pPr>
            <w:r>
              <w:rPr>
                <w:color w:val="313231"/>
                <w:sz w:val="20"/>
                <w:szCs w:val="20"/>
              </w:rPr>
              <w:t>North London Community Fund</w:t>
            </w:r>
          </w:p>
          <w:p w14:paraId="758F5002" w14:textId="77777777" w:rsidR="008644F5" w:rsidRDefault="009C5C4E">
            <w:pPr>
              <w:numPr>
                <w:ilvl w:val="0"/>
                <w:numId w:val="6"/>
              </w:numPr>
              <w:spacing w:line="240" w:lineRule="auto"/>
              <w:rPr>
                <w:color w:val="313231"/>
                <w:sz w:val="20"/>
                <w:szCs w:val="20"/>
              </w:rPr>
            </w:pPr>
            <w:r>
              <w:rPr>
                <w:color w:val="313231"/>
                <w:sz w:val="20"/>
                <w:szCs w:val="20"/>
              </w:rPr>
              <w:t>Electrical Repair Vouchers</w:t>
            </w:r>
          </w:p>
          <w:p w14:paraId="758F5003" w14:textId="77777777" w:rsidR="008644F5" w:rsidRDefault="009C5C4E">
            <w:pPr>
              <w:numPr>
                <w:ilvl w:val="0"/>
                <w:numId w:val="6"/>
              </w:numPr>
              <w:spacing w:line="240" w:lineRule="auto"/>
              <w:rPr>
                <w:color w:val="313231"/>
                <w:sz w:val="20"/>
                <w:szCs w:val="20"/>
              </w:rPr>
            </w:pPr>
            <w:proofErr w:type="spellStart"/>
            <w:r>
              <w:rPr>
                <w:color w:val="313231"/>
                <w:sz w:val="20"/>
                <w:szCs w:val="20"/>
              </w:rPr>
              <w:t>EcoPark</w:t>
            </w:r>
            <w:proofErr w:type="spellEnd"/>
            <w:r>
              <w:rPr>
                <w:color w:val="313231"/>
                <w:sz w:val="20"/>
                <w:szCs w:val="20"/>
              </w:rPr>
              <w:t xml:space="preserve"> House engagement</w:t>
            </w:r>
          </w:p>
          <w:p w14:paraId="758F5004" w14:textId="77777777" w:rsidR="008644F5" w:rsidRDefault="008644F5">
            <w:pPr>
              <w:spacing w:line="240" w:lineRule="auto"/>
              <w:ind w:left="142"/>
              <w:rPr>
                <w:color w:val="313231"/>
                <w:sz w:val="20"/>
                <w:szCs w:val="20"/>
              </w:rPr>
            </w:pPr>
          </w:p>
          <w:p w14:paraId="758F5005" w14:textId="77777777" w:rsidR="008644F5" w:rsidRDefault="009C5C4E">
            <w:pPr>
              <w:spacing w:line="240" w:lineRule="auto"/>
              <w:rPr>
                <w:color w:val="313231"/>
                <w:sz w:val="20"/>
                <w:szCs w:val="20"/>
              </w:rPr>
            </w:pPr>
            <w:r>
              <w:rPr>
                <w:color w:val="313231"/>
                <w:sz w:val="20"/>
                <w:szCs w:val="20"/>
              </w:rPr>
              <w:t>NLWA is a delivery partner and steering group member for Eat Like a Londoner - a pan-London communications campaign to encourage and inspire residents to waste less food and eat more sustainably. NLWA ran behaviour change workshops which assisted residents with tackling their food waste and provided them with the knowledge and skills required. Participants weighed their food waste to monitor their progress. There was a significant positive difference in households’ food waste following the workshops.</w:t>
            </w:r>
          </w:p>
          <w:p w14:paraId="758F5006" w14:textId="77777777" w:rsidR="008644F5" w:rsidRDefault="008644F5">
            <w:pPr>
              <w:spacing w:line="240" w:lineRule="auto"/>
              <w:ind w:left="142"/>
              <w:rPr>
                <w:color w:val="313231"/>
                <w:sz w:val="20"/>
                <w:szCs w:val="20"/>
              </w:rPr>
            </w:pPr>
          </w:p>
          <w:p w14:paraId="758F5007" w14:textId="77777777" w:rsidR="008644F5" w:rsidRDefault="009C5C4E">
            <w:pPr>
              <w:spacing w:line="240" w:lineRule="auto"/>
              <w:rPr>
                <w:color w:val="313231"/>
                <w:sz w:val="20"/>
                <w:szCs w:val="20"/>
              </w:rPr>
            </w:pPr>
            <w:r>
              <w:rPr>
                <w:color w:val="313231"/>
                <w:sz w:val="20"/>
                <w:szCs w:val="20"/>
              </w:rPr>
              <w:t>The NLWA Reduce, Reuse, Your Cycle campaign continues to work on increasing the purchase and use of Reusable Period Products (RRPs) in north London. Two bursts of comms ran across 2024/25, with channels including a bespoke, branded campaign website, organic and paid social media, outdoor advertising, media outreach, email marketing and google advertising. NLWA also developed a brand toolkit to share the campaign with interested partners.</w:t>
            </w:r>
          </w:p>
          <w:p w14:paraId="758F5008" w14:textId="77777777" w:rsidR="008644F5" w:rsidRDefault="008644F5">
            <w:pPr>
              <w:spacing w:line="240" w:lineRule="auto"/>
              <w:ind w:left="142"/>
              <w:rPr>
                <w:color w:val="313231"/>
                <w:sz w:val="20"/>
                <w:szCs w:val="20"/>
              </w:rPr>
            </w:pPr>
          </w:p>
          <w:p w14:paraId="758F5009" w14:textId="77777777" w:rsidR="008644F5" w:rsidRDefault="009C5C4E">
            <w:pPr>
              <w:spacing w:line="240" w:lineRule="auto"/>
              <w:rPr>
                <w:color w:val="313231"/>
                <w:sz w:val="20"/>
                <w:szCs w:val="20"/>
              </w:rPr>
            </w:pPr>
            <w:r>
              <w:rPr>
                <w:color w:val="313231"/>
                <w:sz w:val="20"/>
                <w:szCs w:val="20"/>
              </w:rPr>
              <w:t xml:space="preserve">Bring it...which launched in Barnet in January 2024, was successfully rolled out to the remaining six boroughs in 2024/25. The behaviour change campaign </w:t>
            </w:r>
            <w:r>
              <w:rPr>
                <w:color w:val="313231"/>
                <w:sz w:val="20"/>
                <w:szCs w:val="20"/>
              </w:rPr>
              <w:lastRenderedPageBreak/>
              <w:t>aimed to encourage residents to use reusable coffee cups, bottles, bags and containers to reduce single-use plastic.</w:t>
            </w:r>
          </w:p>
          <w:p w14:paraId="758F500A" w14:textId="77777777" w:rsidR="008644F5" w:rsidRDefault="008644F5">
            <w:pPr>
              <w:spacing w:line="240" w:lineRule="auto"/>
              <w:ind w:left="142"/>
              <w:rPr>
                <w:color w:val="313231"/>
                <w:sz w:val="20"/>
                <w:szCs w:val="20"/>
              </w:rPr>
            </w:pPr>
          </w:p>
          <w:p w14:paraId="758F500B" w14:textId="77777777" w:rsidR="008644F5" w:rsidRDefault="009C5C4E">
            <w:pPr>
              <w:spacing w:line="240" w:lineRule="auto"/>
              <w:rPr>
                <w:color w:val="313231"/>
                <w:sz w:val="20"/>
                <w:szCs w:val="20"/>
              </w:rPr>
            </w:pPr>
            <w:r>
              <w:rPr>
                <w:color w:val="313231"/>
                <w:sz w:val="20"/>
                <w:szCs w:val="20"/>
              </w:rPr>
              <w:t>NLWA continues to offer reusable nappy vouchers for north London parents/carers.</w:t>
            </w:r>
          </w:p>
          <w:p w14:paraId="758F500C" w14:textId="77777777" w:rsidR="008644F5" w:rsidRDefault="008644F5">
            <w:pPr>
              <w:spacing w:line="240" w:lineRule="auto"/>
              <w:ind w:left="142"/>
              <w:rPr>
                <w:color w:val="313231"/>
                <w:sz w:val="20"/>
                <w:szCs w:val="20"/>
              </w:rPr>
            </w:pPr>
          </w:p>
          <w:p w14:paraId="758F500D" w14:textId="77777777" w:rsidR="008644F5" w:rsidRDefault="009C5C4E">
            <w:pPr>
              <w:spacing w:line="240" w:lineRule="auto"/>
              <w:rPr>
                <w:color w:val="313231"/>
                <w:sz w:val="20"/>
                <w:szCs w:val="20"/>
              </w:rPr>
            </w:pPr>
            <w:r>
              <w:rPr>
                <w:color w:val="313231"/>
                <w:sz w:val="20"/>
                <w:szCs w:val="20"/>
              </w:rPr>
              <w:t>NLWA ran a digital communications campaign to encourage north Londoners to consider using reclaimed paint. It sought to address barriers identified through thought behaviour change analysis. NLWA partnered with The Dugdale Arts Centre (DAC) and Friends of Hartington Park and Carbuncle Passage, supporting them to use reclaimed paint to paint murals on their walls and fences. Professional photos of these murals were taken and used in press releases and engaging social media assets.</w:t>
            </w:r>
          </w:p>
          <w:p w14:paraId="758F500E" w14:textId="77777777" w:rsidR="008644F5" w:rsidRDefault="008644F5">
            <w:pPr>
              <w:spacing w:line="240" w:lineRule="auto"/>
              <w:ind w:left="142"/>
              <w:rPr>
                <w:color w:val="313231"/>
                <w:sz w:val="20"/>
                <w:szCs w:val="20"/>
              </w:rPr>
            </w:pPr>
          </w:p>
          <w:p w14:paraId="758F500F" w14:textId="77777777" w:rsidR="008644F5" w:rsidRDefault="009C5C4E">
            <w:pPr>
              <w:spacing w:line="240" w:lineRule="auto"/>
              <w:rPr>
                <w:color w:val="313231"/>
                <w:sz w:val="20"/>
                <w:szCs w:val="20"/>
              </w:rPr>
            </w:pPr>
            <w:r>
              <w:rPr>
                <w:color w:val="313231"/>
                <w:sz w:val="20"/>
                <w:szCs w:val="20"/>
              </w:rPr>
              <w:t xml:space="preserve">NLWA carried out a survey to find out how many rechargeable batteries Londoners have lying around at home; whether they are able to spot signs of a damaged battery and know how to responsibly dispose of them. Survey findings and data from </w:t>
            </w:r>
            <w:proofErr w:type="spellStart"/>
            <w:r>
              <w:rPr>
                <w:color w:val="313231"/>
                <w:sz w:val="20"/>
                <w:szCs w:val="20"/>
              </w:rPr>
              <w:t>LondonEnergy</w:t>
            </w:r>
            <w:proofErr w:type="spellEnd"/>
            <w:r>
              <w:rPr>
                <w:color w:val="313231"/>
                <w:sz w:val="20"/>
                <w:szCs w:val="20"/>
              </w:rPr>
              <w:t xml:space="preserve"> Ltd and Biffa were used in a press release to raise awareness of the Battery Fires issue. This was supported by social media advertising to direct residents to find battery recycling points.</w:t>
            </w:r>
          </w:p>
          <w:p w14:paraId="758F5010" w14:textId="77777777" w:rsidR="008644F5" w:rsidRDefault="008644F5">
            <w:pPr>
              <w:spacing w:line="240" w:lineRule="auto"/>
              <w:ind w:left="142"/>
              <w:rPr>
                <w:color w:val="313231"/>
                <w:sz w:val="20"/>
                <w:szCs w:val="20"/>
              </w:rPr>
            </w:pPr>
          </w:p>
          <w:p w14:paraId="758F5011" w14:textId="77777777" w:rsidR="008644F5" w:rsidRDefault="009C5C4E">
            <w:pPr>
              <w:spacing w:line="240" w:lineRule="auto"/>
              <w:rPr>
                <w:color w:val="313231"/>
                <w:sz w:val="20"/>
                <w:szCs w:val="20"/>
              </w:rPr>
            </w:pPr>
            <w:r>
              <w:rPr>
                <w:color w:val="313231"/>
                <w:sz w:val="20"/>
                <w:szCs w:val="20"/>
              </w:rPr>
              <w:t>Launched in September 2024, In the Know is NLWA’s innovative outreach programme for primary schools. Officers collaborated with seven schools to elevate the importance of waste prevention and the circular economy. This initiative has included engaging assemblies, interactive staff workshops, thorough waste audits and insightful senior leadership and subject sessions.</w:t>
            </w:r>
          </w:p>
          <w:p w14:paraId="758F5012" w14:textId="77777777" w:rsidR="008644F5" w:rsidRDefault="008644F5">
            <w:pPr>
              <w:spacing w:line="240" w:lineRule="auto"/>
              <w:ind w:left="142"/>
              <w:rPr>
                <w:color w:val="313231"/>
                <w:sz w:val="20"/>
                <w:szCs w:val="20"/>
              </w:rPr>
            </w:pPr>
          </w:p>
          <w:p w14:paraId="758F5013" w14:textId="77777777" w:rsidR="008644F5" w:rsidRDefault="009C5C4E">
            <w:pPr>
              <w:spacing w:line="240" w:lineRule="auto"/>
              <w:rPr>
                <w:color w:val="313231"/>
                <w:sz w:val="20"/>
                <w:szCs w:val="20"/>
              </w:rPr>
            </w:pPr>
            <w:r>
              <w:rPr>
                <w:color w:val="313231"/>
                <w:sz w:val="20"/>
                <w:szCs w:val="20"/>
              </w:rPr>
              <w:t>NLWA’s Education Hub, an online resource hub for pupils and teachers, has also been revitalised. The Hub now features a wealth of bespoke resources tailored to north London, including ready-to-go lesson plans for primary and secondary schools.</w:t>
            </w:r>
          </w:p>
          <w:p w14:paraId="758F5014" w14:textId="77777777" w:rsidR="008644F5" w:rsidRDefault="008644F5">
            <w:pPr>
              <w:spacing w:line="240" w:lineRule="auto"/>
              <w:ind w:left="142"/>
              <w:rPr>
                <w:color w:val="313231"/>
                <w:sz w:val="20"/>
                <w:szCs w:val="20"/>
              </w:rPr>
            </w:pPr>
          </w:p>
          <w:p w14:paraId="758F5015" w14:textId="77777777" w:rsidR="008644F5" w:rsidRDefault="009C5C4E">
            <w:pPr>
              <w:spacing w:line="240" w:lineRule="auto"/>
              <w:rPr>
                <w:color w:val="313231"/>
                <w:sz w:val="20"/>
                <w:szCs w:val="20"/>
              </w:rPr>
            </w:pPr>
            <w:r>
              <w:rPr>
                <w:color w:val="313231"/>
                <w:sz w:val="20"/>
                <w:szCs w:val="20"/>
              </w:rPr>
              <w:t>In 2024/25, 14 community groups received funding as part of the north London Community Fund to deliver on various waste prevention activities. Hackney’s Clapton Common Boys Club ran the ‘Love the Planet’ project, which targeted electricals, food, and plastics for recycling.</w:t>
            </w:r>
          </w:p>
          <w:p w14:paraId="758F5016" w14:textId="77777777" w:rsidR="008644F5" w:rsidRDefault="008644F5">
            <w:pPr>
              <w:spacing w:line="240" w:lineRule="auto"/>
              <w:ind w:left="142"/>
              <w:rPr>
                <w:color w:val="313231"/>
                <w:sz w:val="20"/>
                <w:szCs w:val="20"/>
              </w:rPr>
            </w:pPr>
          </w:p>
          <w:p w14:paraId="758F5017" w14:textId="77777777" w:rsidR="008644F5" w:rsidRDefault="009C5C4E">
            <w:pPr>
              <w:spacing w:line="240" w:lineRule="auto"/>
              <w:rPr>
                <w:color w:val="313231"/>
                <w:sz w:val="20"/>
                <w:szCs w:val="20"/>
              </w:rPr>
            </w:pPr>
            <w:r>
              <w:rPr>
                <w:color w:val="313231"/>
                <w:sz w:val="20"/>
                <w:szCs w:val="20"/>
              </w:rPr>
              <w:t xml:space="preserve">The Restart Project and </w:t>
            </w:r>
            <w:proofErr w:type="spellStart"/>
            <w:r>
              <w:rPr>
                <w:color w:val="313231"/>
                <w:sz w:val="20"/>
                <w:szCs w:val="20"/>
              </w:rPr>
              <w:t>ReLondon</w:t>
            </w:r>
            <w:proofErr w:type="spellEnd"/>
            <w:r>
              <w:rPr>
                <w:color w:val="313231"/>
                <w:sz w:val="20"/>
                <w:szCs w:val="20"/>
              </w:rPr>
              <w:t xml:space="preserve"> have launched an electrical repair voucher which offers residents access to 50% discounts on electrical repairs at businesses in Hackney, Haringey and Waltham Forest.</w:t>
            </w:r>
          </w:p>
          <w:p w14:paraId="758F5018" w14:textId="77777777" w:rsidR="008644F5" w:rsidRDefault="008644F5">
            <w:pPr>
              <w:spacing w:line="240" w:lineRule="auto"/>
              <w:ind w:left="142"/>
              <w:rPr>
                <w:color w:val="313231"/>
                <w:sz w:val="20"/>
                <w:szCs w:val="20"/>
              </w:rPr>
            </w:pPr>
          </w:p>
          <w:p w14:paraId="758F5019" w14:textId="77777777" w:rsidR="008644F5" w:rsidRDefault="009C5C4E">
            <w:pPr>
              <w:spacing w:line="240" w:lineRule="auto"/>
              <w:rPr>
                <w:color w:val="313231"/>
                <w:sz w:val="20"/>
                <w:szCs w:val="20"/>
              </w:rPr>
            </w:pPr>
            <w:proofErr w:type="spellStart"/>
            <w:r>
              <w:rPr>
                <w:color w:val="313231"/>
                <w:sz w:val="20"/>
                <w:szCs w:val="20"/>
              </w:rPr>
              <w:t>EcoPark</w:t>
            </w:r>
            <w:proofErr w:type="spellEnd"/>
            <w:r>
              <w:rPr>
                <w:color w:val="313231"/>
                <w:sz w:val="20"/>
                <w:szCs w:val="20"/>
              </w:rPr>
              <w:t xml:space="preserve"> House, a new education and visitor centre, opened in January 2025. This sustainably built community centre serves as an educational facility. Schools are invited to book sessions at </w:t>
            </w:r>
            <w:proofErr w:type="spellStart"/>
            <w:r>
              <w:rPr>
                <w:color w:val="313231"/>
                <w:sz w:val="20"/>
                <w:szCs w:val="20"/>
              </w:rPr>
              <w:t>EcoPark</w:t>
            </w:r>
            <w:proofErr w:type="spellEnd"/>
            <w:r>
              <w:rPr>
                <w:color w:val="313231"/>
                <w:sz w:val="20"/>
                <w:szCs w:val="20"/>
              </w:rPr>
              <w:t xml:space="preserve"> House to enhance young people’s understanding of waste management and circular economy principles. </w:t>
            </w:r>
            <w:proofErr w:type="spellStart"/>
            <w:r>
              <w:rPr>
                <w:color w:val="313231"/>
                <w:sz w:val="20"/>
                <w:szCs w:val="20"/>
              </w:rPr>
              <w:t>EcoPark</w:t>
            </w:r>
            <w:proofErr w:type="spellEnd"/>
            <w:r>
              <w:rPr>
                <w:color w:val="313231"/>
                <w:sz w:val="20"/>
                <w:szCs w:val="20"/>
              </w:rPr>
              <w:t xml:space="preserve"> House has become the new hub for visitor tours, featuring a walkaround of the Resource Recovery Facility. The building has also hosted its first community repair day.</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1A" w14:textId="77777777" w:rsidR="008644F5" w:rsidRDefault="009C5C4E">
            <w:pPr>
              <w:spacing w:line="240" w:lineRule="auto"/>
              <w:rPr>
                <w:color w:val="313231"/>
                <w:sz w:val="20"/>
                <w:szCs w:val="20"/>
              </w:rPr>
            </w:pPr>
            <w:r>
              <w:rPr>
                <w:color w:val="313231"/>
                <w:sz w:val="20"/>
                <w:szCs w:val="20"/>
              </w:rPr>
              <w:lastRenderedPageBreak/>
              <w:t xml:space="preserve">The Eat Like a Londoner social media campaign in NLWA boroughs generated over 3.1 million impressions, approximately 90,000 video views, a reach of nearly 30,000, resulting in 9254 clicks to the website. An evaluation of the campaign demonstrated that 3 in 20 of the target audience 21–44-year-olds and 1 in 10 parents of children under 12 recalled seeing the campaign. Of those approximately 60 percent reported to have </w:t>
            </w:r>
            <w:proofErr w:type="gramStart"/>
            <w:r>
              <w:rPr>
                <w:color w:val="313231"/>
                <w:sz w:val="20"/>
                <w:szCs w:val="20"/>
              </w:rPr>
              <w:t>taken action</w:t>
            </w:r>
            <w:proofErr w:type="gramEnd"/>
            <w:r>
              <w:rPr>
                <w:color w:val="313231"/>
                <w:sz w:val="20"/>
                <w:szCs w:val="20"/>
              </w:rPr>
              <w:t>, by wasting less food, eating more plant-based foods, and eating less meat and dairy. 94 percent of participants of the Behaviour Change workshops said they were likely or very likely to implement food waste prevention behaviours following the workshop.</w:t>
            </w:r>
          </w:p>
          <w:p w14:paraId="758F501B" w14:textId="77777777" w:rsidR="008644F5" w:rsidRDefault="008644F5">
            <w:pPr>
              <w:spacing w:line="240" w:lineRule="auto"/>
              <w:ind w:left="139"/>
              <w:rPr>
                <w:color w:val="313231"/>
                <w:sz w:val="20"/>
                <w:szCs w:val="20"/>
              </w:rPr>
            </w:pPr>
          </w:p>
          <w:p w14:paraId="758F501C" w14:textId="77777777" w:rsidR="008644F5" w:rsidRDefault="009C5C4E">
            <w:pPr>
              <w:spacing w:line="240" w:lineRule="auto"/>
              <w:rPr>
                <w:color w:val="313231"/>
                <w:sz w:val="20"/>
                <w:szCs w:val="20"/>
              </w:rPr>
            </w:pPr>
            <w:r>
              <w:rPr>
                <w:color w:val="313231"/>
                <w:sz w:val="20"/>
                <w:szCs w:val="20"/>
              </w:rPr>
              <w:t>42 events for the Reduce, Reuse, Your Cycle campaign have been delivered to date across 7 boroughs, engaging 1,800 members of the public. This included 16 workshops, 4 school visits, 18 engagement stalls, 2 teacher training sessions and 2 ambassador training sessions. 96% of participants said they were likely to recommend RPPs to friends and family, while the most common motivation cited for using RPPs over disposables was the money saved (19% of survey respondents). The most successful channels of communication were the website, (over 41,000 page views to date) and paid Meta advertising (over 5 million impressions).</w:t>
            </w:r>
          </w:p>
          <w:p w14:paraId="758F501D" w14:textId="77777777" w:rsidR="008644F5" w:rsidRDefault="008644F5">
            <w:pPr>
              <w:spacing w:line="240" w:lineRule="auto"/>
              <w:ind w:left="139"/>
              <w:rPr>
                <w:color w:val="313231"/>
                <w:sz w:val="20"/>
                <w:szCs w:val="20"/>
              </w:rPr>
            </w:pPr>
          </w:p>
          <w:p w14:paraId="758F501E" w14:textId="77777777" w:rsidR="008644F5" w:rsidRDefault="009C5C4E">
            <w:pPr>
              <w:spacing w:line="240" w:lineRule="auto"/>
              <w:rPr>
                <w:color w:val="313231"/>
                <w:sz w:val="20"/>
                <w:szCs w:val="20"/>
              </w:rPr>
            </w:pPr>
            <w:r>
              <w:rPr>
                <w:color w:val="313231"/>
                <w:sz w:val="20"/>
                <w:szCs w:val="20"/>
              </w:rPr>
              <w:t>The social media campaigns for Bring it… generated over 9.3 million impressions, reaching over 4.1 million residents and resulting in over 53,500 landing page views. Out of home advertising targeted residents when visiting the high streets, where 350 local businesses had signed up to the campaign.</w:t>
            </w:r>
          </w:p>
          <w:p w14:paraId="758F501F" w14:textId="77777777" w:rsidR="008644F5" w:rsidRDefault="008644F5">
            <w:pPr>
              <w:spacing w:line="240" w:lineRule="auto"/>
              <w:ind w:left="139"/>
              <w:rPr>
                <w:color w:val="313231"/>
                <w:sz w:val="20"/>
                <w:szCs w:val="20"/>
              </w:rPr>
            </w:pPr>
          </w:p>
          <w:p w14:paraId="758F5020" w14:textId="77777777" w:rsidR="008644F5" w:rsidRDefault="009C5C4E">
            <w:pPr>
              <w:spacing w:line="240" w:lineRule="auto"/>
              <w:rPr>
                <w:color w:val="313231"/>
                <w:sz w:val="20"/>
                <w:szCs w:val="20"/>
              </w:rPr>
            </w:pPr>
            <w:r>
              <w:rPr>
                <w:color w:val="313231"/>
                <w:sz w:val="20"/>
                <w:szCs w:val="20"/>
              </w:rPr>
              <w:t xml:space="preserve">From April 1, 2024, to March 18, 2025, a total of 869 reusable nappy vouchers were issued, with 503 of them </w:t>
            </w:r>
            <w:r>
              <w:rPr>
                <w:color w:val="313231"/>
                <w:sz w:val="20"/>
                <w:szCs w:val="20"/>
              </w:rPr>
              <w:lastRenderedPageBreak/>
              <w:t>redeemed. In Hackney, 179 vouchers were issued and 101 were redeemed.</w:t>
            </w:r>
          </w:p>
          <w:p w14:paraId="758F5021" w14:textId="77777777" w:rsidR="008644F5" w:rsidRDefault="008644F5">
            <w:pPr>
              <w:spacing w:line="240" w:lineRule="auto"/>
              <w:ind w:left="139"/>
              <w:rPr>
                <w:color w:val="313231"/>
                <w:sz w:val="20"/>
                <w:szCs w:val="20"/>
              </w:rPr>
            </w:pPr>
          </w:p>
          <w:p w14:paraId="758F5022" w14:textId="77777777" w:rsidR="008644F5" w:rsidRDefault="009C5C4E">
            <w:pPr>
              <w:spacing w:line="240" w:lineRule="auto"/>
              <w:rPr>
                <w:color w:val="313231"/>
                <w:sz w:val="20"/>
                <w:szCs w:val="20"/>
              </w:rPr>
            </w:pPr>
            <w:r>
              <w:rPr>
                <w:color w:val="313231"/>
                <w:sz w:val="20"/>
                <w:szCs w:val="20"/>
              </w:rPr>
              <w:t xml:space="preserve">Following press releases from Enfield Council and NLWA regarding the Paint Reuse campaign, the DAC launch was covered by the Enfield Independent, Barnet Borough Times, </w:t>
            </w:r>
            <w:proofErr w:type="spellStart"/>
            <w:r>
              <w:rPr>
                <w:color w:val="313231"/>
                <w:sz w:val="20"/>
                <w:szCs w:val="20"/>
              </w:rPr>
              <w:t>Parikiaki</w:t>
            </w:r>
            <w:proofErr w:type="spellEnd"/>
            <w:r>
              <w:rPr>
                <w:color w:val="313231"/>
                <w:sz w:val="20"/>
                <w:szCs w:val="20"/>
              </w:rPr>
              <w:t xml:space="preserve"> and Enfield Dispatch, reaching 82,303 residents. Paid social media garnered over 1,053,000 impressions, and the Paint Reuse webpage received 3,302 views.</w:t>
            </w:r>
          </w:p>
          <w:p w14:paraId="758F5023" w14:textId="77777777" w:rsidR="008644F5" w:rsidRDefault="008644F5">
            <w:pPr>
              <w:spacing w:line="240" w:lineRule="auto"/>
              <w:ind w:left="139"/>
              <w:rPr>
                <w:color w:val="313231"/>
                <w:sz w:val="20"/>
                <w:szCs w:val="20"/>
              </w:rPr>
            </w:pPr>
          </w:p>
          <w:p w14:paraId="758F5024" w14:textId="77777777" w:rsidR="008644F5" w:rsidRDefault="009C5C4E">
            <w:pPr>
              <w:spacing w:line="240" w:lineRule="auto"/>
              <w:rPr>
                <w:color w:val="313231"/>
                <w:sz w:val="20"/>
                <w:szCs w:val="20"/>
              </w:rPr>
            </w:pPr>
            <w:r>
              <w:rPr>
                <w:color w:val="313231"/>
                <w:sz w:val="20"/>
                <w:szCs w:val="20"/>
              </w:rPr>
              <w:t>The Battery Fires campaign received coverage in all main trade waste publications: Resource; Let’s Recycle; Circular and MRW, with a collective reach of 41,475, and received 320,000 impressions from social media advertising.</w:t>
            </w:r>
          </w:p>
          <w:p w14:paraId="758F5025" w14:textId="77777777" w:rsidR="008644F5" w:rsidRDefault="008644F5">
            <w:pPr>
              <w:spacing w:line="240" w:lineRule="auto"/>
              <w:ind w:left="139"/>
              <w:rPr>
                <w:color w:val="313231"/>
                <w:sz w:val="20"/>
                <w:szCs w:val="20"/>
              </w:rPr>
            </w:pPr>
          </w:p>
          <w:p w14:paraId="758F5026" w14:textId="77777777" w:rsidR="008644F5" w:rsidRDefault="009C5C4E">
            <w:pPr>
              <w:spacing w:line="240" w:lineRule="auto"/>
              <w:rPr>
                <w:color w:val="313231"/>
                <w:sz w:val="20"/>
                <w:szCs w:val="20"/>
              </w:rPr>
            </w:pPr>
            <w:r>
              <w:rPr>
                <w:color w:val="313231"/>
                <w:sz w:val="20"/>
                <w:szCs w:val="20"/>
              </w:rPr>
              <w:t xml:space="preserve">In its first year, the In </w:t>
            </w:r>
            <w:proofErr w:type="gramStart"/>
            <w:r>
              <w:rPr>
                <w:color w:val="313231"/>
                <w:sz w:val="20"/>
                <w:szCs w:val="20"/>
              </w:rPr>
              <w:t>The</w:t>
            </w:r>
            <w:proofErr w:type="gramEnd"/>
            <w:r>
              <w:rPr>
                <w:color w:val="313231"/>
                <w:sz w:val="20"/>
                <w:szCs w:val="20"/>
              </w:rPr>
              <w:t xml:space="preserve"> Know programme has successfully engaged over 2,600 pupils and staff.</w:t>
            </w:r>
          </w:p>
          <w:p w14:paraId="758F5027" w14:textId="77777777" w:rsidR="008644F5" w:rsidRDefault="008644F5">
            <w:pPr>
              <w:spacing w:line="240" w:lineRule="auto"/>
              <w:ind w:left="139"/>
              <w:rPr>
                <w:color w:val="313231"/>
                <w:sz w:val="20"/>
                <w:szCs w:val="20"/>
              </w:rPr>
            </w:pPr>
          </w:p>
          <w:p w14:paraId="758F5028" w14:textId="77777777" w:rsidR="008644F5" w:rsidRDefault="009C5C4E">
            <w:pPr>
              <w:spacing w:line="240" w:lineRule="auto"/>
              <w:rPr>
                <w:color w:val="313231"/>
                <w:sz w:val="20"/>
                <w:szCs w:val="20"/>
              </w:rPr>
            </w:pPr>
            <w:r>
              <w:rPr>
                <w:color w:val="313231"/>
                <w:sz w:val="20"/>
                <w:szCs w:val="20"/>
              </w:rPr>
              <w:t xml:space="preserve">From January to June, over 200 pupils and staff have participated in activities at the </w:t>
            </w:r>
            <w:proofErr w:type="spellStart"/>
            <w:r>
              <w:rPr>
                <w:color w:val="313231"/>
                <w:sz w:val="20"/>
                <w:szCs w:val="20"/>
              </w:rPr>
              <w:t>EcoPark</w:t>
            </w:r>
            <w:proofErr w:type="spellEnd"/>
            <w:r>
              <w:rPr>
                <w:color w:val="313231"/>
                <w:sz w:val="20"/>
                <w:szCs w:val="20"/>
              </w:rPr>
              <w:t xml:space="preserve"> House. Five groups from Hackney have visited the </w:t>
            </w:r>
            <w:proofErr w:type="spellStart"/>
            <w:r>
              <w:rPr>
                <w:color w:val="313231"/>
                <w:sz w:val="20"/>
                <w:szCs w:val="20"/>
              </w:rPr>
              <w:t>EcoPark</w:t>
            </w:r>
            <w:proofErr w:type="spellEnd"/>
            <w:r>
              <w:rPr>
                <w:color w:val="313231"/>
                <w:sz w:val="20"/>
                <w:szCs w:val="20"/>
              </w:rPr>
              <w:t xml:space="preserve"> House Resource Recovery Facility.</w:t>
            </w:r>
          </w:p>
          <w:p w14:paraId="758F5029" w14:textId="77777777" w:rsidR="008644F5" w:rsidRDefault="008644F5">
            <w:pPr>
              <w:spacing w:line="240" w:lineRule="auto"/>
              <w:ind w:left="139"/>
              <w:rPr>
                <w:color w:val="313231"/>
                <w:sz w:val="20"/>
                <w:szCs w:val="20"/>
              </w:rPr>
            </w:pPr>
          </w:p>
        </w:tc>
      </w:tr>
      <w:tr w:rsidR="008644F5" w14:paraId="758F5042"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502B" w14:textId="77777777" w:rsidR="008644F5" w:rsidRPr="00CF7D3A" w:rsidRDefault="009C5C4E">
            <w:pPr>
              <w:spacing w:line="240" w:lineRule="auto"/>
              <w:rPr>
                <w:b/>
                <w:color w:val="313231"/>
                <w:sz w:val="20"/>
                <w:szCs w:val="20"/>
              </w:rPr>
            </w:pPr>
            <w:r w:rsidRPr="00CF7D3A">
              <w:rPr>
                <w:b/>
                <w:color w:val="313231"/>
                <w:sz w:val="20"/>
                <w:szCs w:val="20"/>
              </w:rPr>
              <w:lastRenderedPageBreak/>
              <w:t>Hack#23</w:t>
            </w:r>
          </w:p>
        </w:tc>
        <w:tc>
          <w:tcPr>
            <w:tcW w:w="1843" w:type="dxa"/>
            <w:tcBorders>
              <w:top w:val="single" w:sz="4" w:space="0" w:color="000000"/>
              <w:left w:val="single" w:sz="4" w:space="0" w:color="000000"/>
              <w:bottom w:val="single" w:sz="4" w:space="0" w:color="000000"/>
              <w:right w:val="single" w:sz="4" w:space="0" w:color="000000"/>
            </w:tcBorders>
          </w:tcPr>
          <w:p w14:paraId="758F502C" w14:textId="77777777" w:rsidR="008644F5" w:rsidRDefault="009C5C4E">
            <w:pPr>
              <w:spacing w:line="240" w:lineRule="auto"/>
              <w:rPr>
                <w:sz w:val="20"/>
                <w:szCs w:val="20"/>
              </w:rPr>
            </w:pPr>
            <w:r>
              <w:rPr>
                <w:b/>
                <w:color w:val="313231"/>
                <w:sz w:val="20"/>
                <w:szCs w:val="20"/>
              </w:rPr>
              <w:t>Climate Action Plan</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2D" w14:textId="77777777" w:rsidR="008644F5" w:rsidRDefault="009C5C4E">
            <w:pPr>
              <w:spacing w:line="240" w:lineRule="auto"/>
              <w:rPr>
                <w:color w:val="313231"/>
                <w:sz w:val="20"/>
                <w:szCs w:val="20"/>
              </w:rPr>
            </w:pPr>
            <w:r>
              <w:rPr>
                <w:color w:val="313231"/>
                <w:sz w:val="20"/>
                <w:szCs w:val="20"/>
              </w:rPr>
              <w:t>Development of the Council’s new Climate Action Plan by October 2022, if cabinet approves the plan, it will go out to resident consultation in Autumn. The plan would then be adopted in January 2023.</w:t>
            </w:r>
          </w:p>
          <w:p w14:paraId="758F502E" w14:textId="77777777" w:rsidR="008644F5" w:rsidRDefault="008644F5">
            <w:pPr>
              <w:spacing w:line="240" w:lineRule="auto"/>
              <w:ind w:left="135"/>
              <w:rPr>
                <w:color w:val="313231"/>
                <w:sz w:val="20"/>
                <w:szCs w:val="20"/>
              </w:rPr>
            </w:pPr>
          </w:p>
          <w:p w14:paraId="758F502F" w14:textId="77777777" w:rsidR="008644F5" w:rsidRDefault="009C5C4E">
            <w:pPr>
              <w:spacing w:line="240" w:lineRule="auto"/>
              <w:rPr>
                <w:color w:val="313231"/>
                <w:sz w:val="20"/>
                <w:szCs w:val="20"/>
              </w:rPr>
            </w:pPr>
            <w:r>
              <w:rPr>
                <w:color w:val="313231"/>
                <w:sz w:val="20"/>
                <w:szCs w:val="20"/>
              </w:rPr>
              <w:t xml:space="preserve">The plan will consist of 2030 borough wide goals, </w:t>
            </w:r>
            <w:proofErr w:type="gramStart"/>
            <w:r>
              <w:rPr>
                <w:color w:val="313231"/>
                <w:sz w:val="20"/>
                <w:szCs w:val="20"/>
              </w:rPr>
              <w:t>three year</w:t>
            </w:r>
            <w:proofErr w:type="gramEnd"/>
            <w:r>
              <w:rPr>
                <w:color w:val="313231"/>
                <w:sz w:val="20"/>
                <w:szCs w:val="20"/>
              </w:rPr>
              <w:t xml:space="preserve"> objectives (borough-wide), across five themes: Adaptation, Buildings, Transport, Waste, Consumption and Food, Biodiversity &amp; Environmental Quality</w:t>
            </w:r>
          </w:p>
          <w:p w14:paraId="758F5030" w14:textId="77777777" w:rsidR="008644F5" w:rsidRDefault="008644F5">
            <w:pPr>
              <w:spacing w:line="240" w:lineRule="auto"/>
              <w:ind w:left="135"/>
              <w:rPr>
                <w:sz w:val="20"/>
                <w:szCs w:val="20"/>
              </w:rPr>
            </w:pP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5031" w14:textId="77777777" w:rsidR="008644F5" w:rsidRDefault="009C5C4E">
            <w:pPr>
              <w:widowControl w:val="0"/>
              <w:rPr>
                <w:color w:val="00B050"/>
                <w:sz w:val="20"/>
                <w:szCs w:val="20"/>
              </w:rPr>
            </w:pPr>
            <w:r>
              <w:rPr>
                <w:color w:val="00B050"/>
                <w:sz w:val="20"/>
                <w:szCs w:val="20"/>
              </w:rPr>
              <w:lastRenderedPageBreak/>
              <w:t>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32" w14:textId="77777777" w:rsidR="008644F5" w:rsidRDefault="009C5C4E">
            <w:pPr>
              <w:spacing w:line="240" w:lineRule="auto"/>
              <w:rPr>
                <w:color w:val="313231"/>
                <w:sz w:val="20"/>
                <w:szCs w:val="20"/>
              </w:rPr>
            </w:pPr>
            <w:r>
              <w:rPr>
                <w:color w:val="313231"/>
                <w:sz w:val="20"/>
                <w:szCs w:val="20"/>
              </w:rPr>
              <w:t xml:space="preserve">The Climate Programme Team is responsible for reporting on the Climate Implementation Plan (CIP). This plan details the Council's key actions over the next three years to achieve the goals and objectives of the Climate Action Plan. </w:t>
            </w:r>
            <w:r>
              <w:rPr>
                <w:color w:val="313231"/>
                <w:sz w:val="20"/>
                <w:szCs w:val="20"/>
              </w:rPr>
              <w:lastRenderedPageBreak/>
              <w:t>Progress reports are submitted bi-annually to the Climate Programme Board and annually to Full Council.</w:t>
            </w:r>
          </w:p>
          <w:p w14:paraId="758F5033" w14:textId="77777777" w:rsidR="008644F5" w:rsidRDefault="008644F5">
            <w:pPr>
              <w:spacing w:line="240" w:lineRule="auto"/>
              <w:ind w:left="142"/>
              <w:rPr>
                <w:color w:val="313231"/>
                <w:sz w:val="20"/>
                <w:szCs w:val="20"/>
              </w:rPr>
            </w:pPr>
          </w:p>
          <w:p w14:paraId="758F5034" w14:textId="77777777" w:rsidR="008644F5" w:rsidRDefault="009C5C4E">
            <w:pPr>
              <w:spacing w:line="240" w:lineRule="auto"/>
              <w:rPr>
                <w:color w:val="313231"/>
                <w:sz w:val="20"/>
                <w:szCs w:val="20"/>
              </w:rPr>
            </w:pPr>
            <w:r>
              <w:rPr>
                <w:color w:val="313231"/>
                <w:sz w:val="20"/>
                <w:szCs w:val="20"/>
              </w:rPr>
              <w:t>The team is now preparing the documents for the annual report on CIP which will go to Full Council on 17th September. The documents going to Full Council are:</w:t>
            </w:r>
          </w:p>
          <w:p w14:paraId="758F5035" w14:textId="77777777" w:rsidR="008644F5" w:rsidRDefault="008644F5">
            <w:pPr>
              <w:spacing w:line="240" w:lineRule="auto"/>
              <w:ind w:left="142"/>
              <w:rPr>
                <w:color w:val="313231"/>
                <w:sz w:val="20"/>
                <w:szCs w:val="20"/>
              </w:rPr>
            </w:pPr>
          </w:p>
          <w:p w14:paraId="758F5036" w14:textId="77777777" w:rsidR="008644F5" w:rsidRDefault="009C5C4E">
            <w:pPr>
              <w:numPr>
                <w:ilvl w:val="0"/>
                <w:numId w:val="7"/>
              </w:numPr>
              <w:spacing w:line="240" w:lineRule="auto"/>
              <w:rPr>
                <w:color w:val="313231"/>
                <w:sz w:val="20"/>
                <w:szCs w:val="20"/>
              </w:rPr>
            </w:pPr>
            <w:r>
              <w:rPr>
                <w:color w:val="313231"/>
                <w:sz w:val="20"/>
                <w:szCs w:val="20"/>
              </w:rPr>
              <w:t>Annual progress report on Council Climate Implementation Plan 2024/2025</w:t>
            </w:r>
          </w:p>
          <w:p w14:paraId="758F5037" w14:textId="77777777" w:rsidR="008644F5" w:rsidRDefault="009C5C4E">
            <w:pPr>
              <w:numPr>
                <w:ilvl w:val="0"/>
                <w:numId w:val="7"/>
              </w:numPr>
              <w:spacing w:line="240" w:lineRule="auto"/>
              <w:rPr>
                <w:color w:val="313231"/>
                <w:sz w:val="20"/>
                <w:szCs w:val="20"/>
              </w:rPr>
            </w:pPr>
            <w:r>
              <w:rPr>
                <w:color w:val="313231"/>
                <w:sz w:val="20"/>
                <w:szCs w:val="20"/>
              </w:rPr>
              <w:t>Updated Council Climate Implementation Plan 2023 - 2026</w:t>
            </w:r>
          </w:p>
          <w:p w14:paraId="758F5038" w14:textId="77777777" w:rsidR="008644F5" w:rsidRDefault="008644F5">
            <w:pPr>
              <w:spacing w:line="240" w:lineRule="auto"/>
              <w:ind w:left="142"/>
              <w:rPr>
                <w:color w:val="313231"/>
                <w:sz w:val="20"/>
                <w:szCs w:val="20"/>
              </w:rPr>
            </w:pPr>
          </w:p>
          <w:p w14:paraId="758F5039" w14:textId="77777777" w:rsidR="008644F5" w:rsidRDefault="009C5C4E">
            <w:pPr>
              <w:spacing w:line="240" w:lineRule="auto"/>
              <w:rPr>
                <w:color w:val="313231"/>
                <w:sz w:val="20"/>
                <w:szCs w:val="20"/>
              </w:rPr>
            </w:pPr>
            <w:r>
              <w:rPr>
                <w:color w:val="313231"/>
                <w:sz w:val="20"/>
                <w:szCs w:val="20"/>
              </w:rPr>
              <w:t>Out of 125 total actions in the Council CIP, five have been completed. 113 actions are currently active, meaning they are either in the planning phase, in progress, or nearing completion. Only seven actions have not yet started.</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3A" w14:textId="77777777" w:rsidR="008644F5" w:rsidRDefault="009C5C4E">
            <w:pPr>
              <w:spacing w:line="240" w:lineRule="auto"/>
              <w:rPr>
                <w:color w:val="313231"/>
                <w:sz w:val="20"/>
                <w:szCs w:val="20"/>
              </w:rPr>
            </w:pPr>
            <w:r>
              <w:rPr>
                <w:color w:val="313231"/>
                <w:sz w:val="20"/>
                <w:szCs w:val="20"/>
              </w:rPr>
              <w:lastRenderedPageBreak/>
              <w:t>26 staff members have joined the newly established Climate Action Network.</w:t>
            </w:r>
          </w:p>
          <w:p w14:paraId="758F503B" w14:textId="77777777" w:rsidR="008644F5" w:rsidRDefault="008644F5">
            <w:pPr>
              <w:spacing w:line="240" w:lineRule="auto"/>
              <w:ind w:left="139"/>
              <w:rPr>
                <w:color w:val="313231"/>
                <w:sz w:val="20"/>
                <w:szCs w:val="20"/>
              </w:rPr>
            </w:pPr>
          </w:p>
          <w:p w14:paraId="758F503C" w14:textId="77777777" w:rsidR="008644F5" w:rsidRDefault="009C5C4E">
            <w:pPr>
              <w:spacing w:line="240" w:lineRule="auto"/>
              <w:rPr>
                <w:color w:val="313231"/>
                <w:sz w:val="20"/>
                <w:szCs w:val="20"/>
              </w:rPr>
            </w:pPr>
            <w:r>
              <w:rPr>
                <w:color w:val="313231"/>
                <w:sz w:val="20"/>
                <w:szCs w:val="20"/>
              </w:rPr>
              <w:lastRenderedPageBreak/>
              <w:t>100 staff members, senior leaders and elected members attended the Carbon Literacy training delivered by APSE.</w:t>
            </w:r>
          </w:p>
          <w:p w14:paraId="758F503D" w14:textId="77777777" w:rsidR="008644F5" w:rsidRDefault="008644F5">
            <w:pPr>
              <w:spacing w:line="240" w:lineRule="auto"/>
              <w:ind w:left="139"/>
              <w:rPr>
                <w:color w:val="313231"/>
                <w:sz w:val="20"/>
                <w:szCs w:val="20"/>
              </w:rPr>
            </w:pPr>
          </w:p>
          <w:p w14:paraId="758F503E" w14:textId="77777777" w:rsidR="008644F5" w:rsidRDefault="009C5C4E">
            <w:pPr>
              <w:spacing w:line="240" w:lineRule="auto"/>
              <w:rPr>
                <w:color w:val="313231"/>
                <w:sz w:val="20"/>
                <w:szCs w:val="20"/>
              </w:rPr>
            </w:pPr>
            <w:r>
              <w:rPr>
                <w:color w:val="313231"/>
                <w:sz w:val="20"/>
                <w:szCs w:val="20"/>
              </w:rPr>
              <w:t>External climate dashboard to provide the state of Hackney and specific data on the Council starting with Consumption.</w:t>
            </w:r>
          </w:p>
          <w:p w14:paraId="758F503F" w14:textId="77777777" w:rsidR="008644F5" w:rsidRDefault="008644F5">
            <w:pPr>
              <w:spacing w:line="240" w:lineRule="auto"/>
              <w:ind w:left="139"/>
              <w:rPr>
                <w:color w:val="313231"/>
                <w:sz w:val="20"/>
                <w:szCs w:val="20"/>
              </w:rPr>
            </w:pPr>
          </w:p>
          <w:p w14:paraId="758F5040" w14:textId="77777777" w:rsidR="008644F5" w:rsidRDefault="009C5C4E">
            <w:pPr>
              <w:spacing w:line="240" w:lineRule="auto"/>
              <w:rPr>
                <w:color w:val="313231"/>
                <w:sz w:val="20"/>
                <w:szCs w:val="20"/>
              </w:rPr>
            </w:pPr>
            <w:r>
              <w:rPr>
                <w:color w:val="313231"/>
                <w:sz w:val="20"/>
                <w:szCs w:val="20"/>
              </w:rPr>
              <w:t>Internal strategic plan dashboard and intranet page to provide information on the progress of the Council climate response.</w:t>
            </w:r>
          </w:p>
          <w:p w14:paraId="758F5041" w14:textId="77777777" w:rsidR="008644F5" w:rsidRDefault="008644F5">
            <w:pPr>
              <w:spacing w:line="240" w:lineRule="auto"/>
              <w:ind w:left="139"/>
              <w:rPr>
                <w:color w:val="313231"/>
                <w:sz w:val="20"/>
                <w:szCs w:val="20"/>
              </w:rPr>
            </w:pPr>
          </w:p>
        </w:tc>
      </w:tr>
      <w:tr w:rsidR="008644F5" w14:paraId="758F5057"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5043" w14:textId="77777777" w:rsidR="008644F5" w:rsidRPr="00CF7D3A" w:rsidRDefault="009C5C4E">
            <w:pPr>
              <w:spacing w:line="240" w:lineRule="auto"/>
              <w:rPr>
                <w:b/>
                <w:color w:val="313231"/>
                <w:sz w:val="20"/>
                <w:szCs w:val="20"/>
              </w:rPr>
            </w:pPr>
            <w:r w:rsidRPr="00CF7D3A">
              <w:rPr>
                <w:b/>
                <w:color w:val="313231"/>
                <w:sz w:val="20"/>
                <w:szCs w:val="20"/>
              </w:rPr>
              <w:lastRenderedPageBreak/>
              <w:t>Hack#24</w:t>
            </w:r>
          </w:p>
        </w:tc>
        <w:tc>
          <w:tcPr>
            <w:tcW w:w="1843" w:type="dxa"/>
            <w:tcBorders>
              <w:top w:val="single" w:sz="4" w:space="0" w:color="000000"/>
              <w:left w:val="single" w:sz="4" w:space="0" w:color="000000"/>
              <w:bottom w:val="single" w:sz="4" w:space="0" w:color="000000"/>
              <w:right w:val="single" w:sz="4" w:space="0" w:color="000000"/>
            </w:tcBorders>
          </w:tcPr>
          <w:p w14:paraId="758F5044" w14:textId="77777777" w:rsidR="008644F5" w:rsidRDefault="009C5C4E">
            <w:pPr>
              <w:spacing w:line="240" w:lineRule="auto"/>
              <w:rPr>
                <w:sz w:val="20"/>
                <w:szCs w:val="20"/>
              </w:rPr>
            </w:pPr>
            <w:r>
              <w:rPr>
                <w:b/>
                <w:color w:val="313231"/>
                <w:sz w:val="20"/>
                <w:szCs w:val="20"/>
              </w:rPr>
              <w:t>Fleet</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45" w14:textId="77777777" w:rsidR="008644F5" w:rsidRDefault="009C5C4E">
            <w:pPr>
              <w:spacing w:line="240" w:lineRule="auto"/>
              <w:rPr>
                <w:color w:val="0B0C0C"/>
                <w:sz w:val="20"/>
                <w:szCs w:val="20"/>
              </w:rPr>
            </w:pPr>
            <w:r>
              <w:rPr>
                <w:color w:val="0B0C0C"/>
                <w:sz w:val="20"/>
                <w:szCs w:val="20"/>
              </w:rPr>
              <w:t>Hackney will continue to deliver improvements in carbon emissions from its fleet:</w:t>
            </w:r>
          </w:p>
          <w:p w14:paraId="758F5046" w14:textId="77777777" w:rsidR="008644F5" w:rsidRDefault="009C5C4E">
            <w:pPr>
              <w:spacing w:line="240" w:lineRule="auto"/>
              <w:rPr>
                <w:color w:val="0B0C0C"/>
                <w:sz w:val="20"/>
                <w:szCs w:val="20"/>
              </w:rPr>
            </w:pPr>
            <w:r>
              <w:rPr>
                <w:color w:val="0B0C0C"/>
                <w:sz w:val="20"/>
                <w:szCs w:val="20"/>
              </w:rPr>
              <w:t xml:space="preserve">Hackney operates one of the largest electric vehicle fleets of the London local authorities with 77 BEVs operated and a further 10 awaiting delivery. </w:t>
            </w:r>
          </w:p>
          <w:p w14:paraId="758F5047" w14:textId="77777777" w:rsidR="008644F5" w:rsidRDefault="009C5C4E">
            <w:pPr>
              <w:spacing w:line="240" w:lineRule="auto"/>
              <w:rPr>
                <w:color w:val="0B0C0C"/>
                <w:sz w:val="20"/>
                <w:szCs w:val="20"/>
              </w:rPr>
            </w:pPr>
            <w:r>
              <w:rPr>
                <w:color w:val="0B0C0C"/>
                <w:sz w:val="20"/>
                <w:szCs w:val="20"/>
              </w:rPr>
              <w:t xml:space="preserve">Hackney's fleet of 520 assets are either euro VI/6 emissions compliant or fully electric, and we will move towards fully electric where possible. </w:t>
            </w:r>
          </w:p>
          <w:p w14:paraId="758F5048" w14:textId="77777777" w:rsidR="008644F5" w:rsidRDefault="009C5C4E">
            <w:pPr>
              <w:spacing w:line="240" w:lineRule="auto"/>
              <w:rPr>
                <w:color w:val="0B0C0C"/>
                <w:sz w:val="20"/>
                <w:szCs w:val="20"/>
              </w:rPr>
            </w:pPr>
            <w:r>
              <w:rPr>
                <w:color w:val="0B0C0C"/>
                <w:sz w:val="20"/>
                <w:szCs w:val="20"/>
              </w:rPr>
              <w:t xml:space="preserve">Our twin </w:t>
            </w:r>
            <w:proofErr w:type="spellStart"/>
            <w:r>
              <w:rPr>
                <w:color w:val="0B0C0C"/>
                <w:sz w:val="20"/>
                <w:szCs w:val="20"/>
              </w:rPr>
              <w:t>engined</w:t>
            </w:r>
            <w:proofErr w:type="spellEnd"/>
            <w:r>
              <w:rPr>
                <w:color w:val="0B0C0C"/>
                <w:sz w:val="20"/>
                <w:szCs w:val="20"/>
              </w:rPr>
              <w:t xml:space="preserve"> road sweepers have been replaced with single engine units.</w:t>
            </w:r>
          </w:p>
          <w:p w14:paraId="758F5049" w14:textId="77777777" w:rsidR="008644F5" w:rsidRDefault="009C5C4E">
            <w:pPr>
              <w:spacing w:line="240" w:lineRule="auto"/>
              <w:rPr>
                <w:color w:val="0B0C0C"/>
                <w:sz w:val="20"/>
                <w:szCs w:val="20"/>
              </w:rPr>
            </w:pPr>
            <w:r>
              <w:rPr>
                <w:color w:val="0B0C0C"/>
                <w:sz w:val="20"/>
                <w:szCs w:val="20"/>
              </w:rPr>
              <w:t xml:space="preserve">We will introduce BEV quadricycles to the fleet and investigate the potential for </w:t>
            </w:r>
            <w:proofErr w:type="spellStart"/>
            <w:r>
              <w:rPr>
                <w:color w:val="0B0C0C"/>
                <w:sz w:val="20"/>
                <w:szCs w:val="20"/>
              </w:rPr>
              <w:t>eScooters</w:t>
            </w:r>
            <w:proofErr w:type="spellEnd"/>
            <w:r>
              <w:rPr>
                <w:color w:val="0B0C0C"/>
                <w:sz w:val="20"/>
                <w:szCs w:val="20"/>
              </w:rPr>
              <w:t xml:space="preserve">. We have received delivery of five BEV quadricycles and are in the process of arranging for training to take place before these are introduced to the fleet and used by staff. </w:t>
            </w:r>
          </w:p>
          <w:p w14:paraId="758F504A" w14:textId="77777777" w:rsidR="008644F5" w:rsidRDefault="009C5C4E">
            <w:pPr>
              <w:spacing w:line="240" w:lineRule="auto"/>
              <w:rPr>
                <w:color w:val="0B0C0C"/>
                <w:sz w:val="20"/>
                <w:szCs w:val="20"/>
              </w:rPr>
            </w:pPr>
            <w:r>
              <w:rPr>
                <w:color w:val="0B0C0C"/>
                <w:sz w:val="20"/>
                <w:szCs w:val="20"/>
              </w:rPr>
              <w:t xml:space="preserve">Hackney's EVs are supported by a charging infrastructure of 48 depot-based charge points for fleet use only. The Council has installed 5 home-based charge points for drivers that take vehicles home. </w:t>
            </w:r>
          </w:p>
          <w:p w14:paraId="758F504B" w14:textId="77777777" w:rsidR="008644F5" w:rsidRDefault="009C5C4E">
            <w:pPr>
              <w:spacing w:line="240" w:lineRule="auto"/>
              <w:rPr>
                <w:color w:val="0B0C0C"/>
                <w:sz w:val="20"/>
                <w:szCs w:val="20"/>
              </w:rPr>
            </w:pPr>
            <w:r>
              <w:rPr>
                <w:color w:val="0B0C0C"/>
                <w:sz w:val="20"/>
                <w:szCs w:val="20"/>
              </w:rPr>
              <w:t xml:space="preserve">The majority of our road fuel is a renewable </w:t>
            </w:r>
            <w:proofErr w:type="gramStart"/>
            <w:r>
              <w:rPr>
                <w:color w:val="0B0C0C"/>
                <w:sz w:val="20"/>
                <w:szCs w:val="20"/>
              </w:rPr>
              <w:t>waste based</w:t>
            </w:r>
            <w:proofErr w:type="gramEnd"/>
            <w:r>
              <w:rPr>
                <w:color w:val="0B0C0C"/>
                <w:sz w:val="20"/>
                <w:szCs w:val="20"/>
              </w:rPr>
              <w:t xml:space="preserve"> biofuel Hydrotreated Vegetable Oil (HVO) which is highly CO2 and NOx efficient. (During year 2021/22 we reduced our fleet CO2 footprint by 2500 tonnes </w:t>
            </w:r>
            <w:proofErr w:type="gramStart"/>
            <w:r>
              <w:rPr>
                <w:color w:val="0B0C0C"/>
                <w:sz w:val="20"/>
                <w:szCs w:val="20"/>
              </w:rPr>
              <w:t>through the use of</w:t>
            </w:r>
            <w:proofErr w:type="gramEnd"/>
            <w:r>
              <w:rPr>
                <w:color w:val="0B0C0C"/>
                <w:sz w:val="20"/>
                <w:szCs w:val="20"/>
              </w:rPr>
              <w:t xml:space="preserve"> HVO.)</w:t>
            </w:r>
          </w:p>
          <w:p w14:paraId="758F504C" w14:textId="77777777" w:rsidR="008644F5" w:rsidRDefault="009C5C4E">
            <w:pPr>
              <w:spacing w:line="240" w:lineRule="auto"/>
              <w:rPr>
                <w:sz w:val="20"/>
                <w:szCs w:val="20"/>
              </w:rPr>
            </w:pPr>
            <w:r>
              <w:rPr>
                <w:color w:val="0B0C0C"/>
                <w:sz w:val="20"/>
                <w:szCs w:val="20"/>
              </w:rPr>
              <w:t>We are looking to extend the operational life of the vehicles from 2023 to 2026. This will provide us with more time to fully investigate alternative fuel technology, in particular battery electric vehicles and its associated charging infrastructure, which compliments the Council's drive for net zero transport.</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504D" w14:textId="77777777" w:rsidR="008644F5" w:rsidRDefault="009C5C4E">
            <w:pPr>
              <w:widowControl w:val="0"/>
              <w:rPr>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4E" w14:textId="77777777" w:rsidR="008644F5" w:rsidRDefault="009C5C4E">
            <w:pPr>
              <w:spacing w:line="240" w:lineRule="auto"/>
              <w:rPr>
                <w:color w:val="313231"/>
                <w:sz w:val="20"/>
                <w:szCs w:val="20"/>
              </w:rPr>
            </w:pPr>
            <w:r>
              <w:rPr>
                <w:color w:val="313231"/>
                <w:sz w:val="20"/>
                <w:szCs w:val="20"/>
              </w:rPr>
              <w:t xml:space="preserve">Progress toward achieving Net Zero for Hackney’s fleet is ongoing, primarily </w:t>
            </w:r>
            <w:proofErr w:type="gramStart"/>
            <w:r>
              <w:rPr>
                <w:color w:val="313231"/>
                <w:sz w:val="20"/>
                <w:szCs w:val="20"/>
              </w:rPr>
              <w:t>through the use of</w:t>
            </w:r>
            <w:proofErr w:type="gramEnd"/>
            <w:r>
              <w:rPr>
                <w:color w:val="313231"/>
                <w:sz w:val="20"/>
                <w:szCs w:val="20"/>
              </w:rPr>
              <w:t xml:space="preserve"> renewable biofuel HVO. In 2024/25, the use of HVO saved 2,668 tonnes of Carbon Dioxide compared to using diesel. The expansion of our Battery Electric Vehicles (BEVs) is slower than desired, with 106 BEVs currently in the fleet and more due for imminent delivery, which will increase the total to 120 (19.3% of the current total fleet).</w:t>
            </w:r>
          </w:p>
          <w:p w14:paraId="758F504F" w14:textId="77777777" w:rsidR="008644F5" w:rsidRDefault="008644F5">
            <w:pPr>
              <w:spacing w:line="240" w:lineRule="auto"/>
              <w:ind w:left="142"/>
              <w:rPr>
                <w:color w:val="313231"/>
                <w:sz w:val="20"/>
                <w:szCs w:val="20"/>
              </w:rPr>
            </w:pPr>
          </w:p>
          <w:p w14:paraId="758F5050" w14:textId="77777777" w:rsidR="008644F5" w:rsidRDefault="009C5C4E">
            <w:pPr>
              <w:spacing w:line="240" w:lineRule="auto"/>
              <w:rPr>
                <w:color w:val="313231"/>
                <w:sz w:val="20"/>
                <w:szCs w:val="20"/>
              </w:rPr>
            </w:pPr>
            <w:r>
              <w:rPr>
                <w:color w:val="313231"/>
                <w:sz w:val="20"/>
                <w:szCs w:val="20"/>
              </w:rPr>
              <w:t>We are unable to operate our electric quadricycles due to the manufacturer entering administration, preventing us from getting replacement parts.</w:t>
            </w:r>
          </w:p>
          <w:p w14:paraId="758F5051" w14:textId="77777777" w:rsidR="008644F5" w:rsidRDefault="008644F5">
            <w:pPr>
              <w:spacing w:line="240" w:lineRule="auto"/>
              <w:ind w:left="142"/>
              <w:rPr>
                <w:color w:val="313231"/>
                <w:sz w:val="20"/>
                <w:szCs w:val="20"/>
              </w:rPr>
            </w:pPr>
          </w:p>
          <w:p w14:paraId="758F5052" w14:textId="77777777" w:rsidR="008644F5" w:rsidRDefault="009C5C4E">
            <w:pPr>
              <w:spacing w:line="240" w:lineRule="auto"/>
              <w:rPr>
                <w:color w:val="313231"/>
                <w:sz w:val="20"/>
                <w:szCs w:val="20"/>
              </w:rPr>
            </w:pPr>
            <w:r>
              <w:rPr>
                <w:color w:val="313231"/>
                <w:sz w:val="20"/>
                <w:szCs w:val="20"/>
              </w:rPr>
              <w:t xml:space="preserve">A lack of depot space for the required charging infrastructure is making it difficult to incorporate more BEVs. A feasibility study with UKPN on electrifying the HGV fleet at </w:t>
            </w:r>
            <w:proofErr w:type="spellStart"/>
            <w:r>
              <w:rPr>
                <w:color w:val="313231"/>
                <w:sz w:val="20"/>
                <w:szCs w:val="20"/>
              </w:rPr>
              <w:t>Millfields</w:t>
            </w:r>
            <w:proofErr w:type="spellEnd"/>
            <w:r>
              <w:rPr>
                <w:color w:val="313231"/>
                <w:sz w:val="20"/>
                <w:szCs w:val="20"/>
              </w:rPr>
              <w:t xml:space="preserve"> depot revealed that substantial energy upgrades are needed due to the number of vehicles operated. The space required for charging infrastructure would displace </w:t>
            </w:r>
            <w:proofErr w:type="gramStart"/>
            <w:r>
              <w:rPr>
                <w:color w:val="313231"/>
                <w:sz w:val="20"/>
                <w:szCs w:val="20"/>
              </w:rPr>
              <w:t>a number of</w:t>
            </w:r>
            <w:proofErr w:type="gramEnd"/>
            <w:r>
              <w:rPr>
                <w:color w:val="313231"/>
                <w:sz w:val="20"/>
                <w:szCs w:val="20"/>
              </w:rPr>
              <w:t xml:space="preserve"> parked vehicles, and there are no alternative depots to park them. Initial costs are substantial, as is the ongoing maintenance of electrical equipment, and the charging infrastructure has a limited lifespan of a maximum of 7 years, after which it would need replacement.</w:t>
            </w:r>
          </w:p>
          <w:p w14:paraId="758F5053" w14:textId="77777777" w:rsidR="008644F5" w:rsidRDefault="008644F5">
            <w:pPr>
              <w:spacing w:line="240" w:lineRule="auto"/>
              <w:rPr>
                <w:color w:val="313231"/>
                <w:sz w:val="20"/>
                <w:szCs w:val="20"/>
              </w:rPr>
            </w:pP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54" w14:textId="77777777" w:rsidR="008644F5" w:rsidRDefault="009C5C4E">
            <w:pPr>
              <w:spacing w:line="240" w:lineRule="auto"/>
              <w:rPr>
                <w:color w:val="313231"/>
                <w:sz w:val="20"/>
                <w:szCs w:val="20"/>
              </w:rPr>
            </w:pPr>
            <w:r>
              <w:rPr>
                <w:color w:val="313231"/>
                <w:sz w:val="20"/>
                <w:szCs w:val="20"/>
              </w:rPr>
              <w:t xml:space="preserve">While the continual insourcing of services is increasing our overall fleet numbers, we are actively seeking solutions to expand our Battery Electric Vehicle (BEV) fleet. The current limitations in depot space for charging infrastructure makes overnight charging challenging. However, we are exploring various options, including alternative charging solutions and the acquisition of additional depot space. </w:t>
            </w:r>
          </w:p>
          <w:p w14:paraId="758F5055" w14:textId="77777777" w:rsidR="008644F5" w:rsidRDefault="008644F5">
            <w:pPr>
              <w:spacing w:line="240" w:lineRule="auto"/>
              <w:ind w:left="139"/>
              <w:rPr>
                <w:color w:val="313231"/>
                <w:sz w:val="20"/>
                <w:szCs w:val="20"/>
              </w:rPr>
            </w:pPr>
          </w:p>
          <w:p w14:paraId="758F5056" w14:textId="77777777" w:rsidR="008644F5" w:rsidRDefault="009C5C4E">
            <w:pPr>
              <w:spacing w:line="240" w:lineRule="auto"/>
              <w:rPr>
                <w:color w:val="313231"/>
                <w:sz w:val="20"/>
                <w:szCs w:val="20"/>
              </w:rPr>
            </w:pPr>
            <w:r>
              <w:rPr>
                <w:color w:val="313231"/>
                <w:sz w:val="20"/>
                <w:szCs w:val="20"/>
              </w:rPr>
              <w:t>In the interim, we will continue to utilise HVO in our Internal Combustion Engine vehicles to move closer towards our net-zero goals, while remaining open to new zero-emission technologies as they emerge.</w:t>
            </w:r>
          </w:p>
        </w:tc>
      </w:tr>
      <w:tr w:rsidR="008644F5" w14:paraId="758F506A"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5058" w14:textId="77777777" w:rsidR="008644F5" w:rsidRPr="00CF7D3A" w:rsidRDefault="009C5C4E">
            <w:pPr>
              <w:spacing w:line="240" w:lineRule="auto"/>
              <w:rPr>
                <w:b/>
                <w:color w:val="313231"/>
                <w:sz w:val="20"/>
                <w:szCs w:val="20"/>
              </w:rPr>
            </w:pPr>
            <w:r w:rsidRPr="00CF7D3A">
              <w:rPr>
                <w:b/>
                <w:color w:val="313231"/>
                <w:sz w:val="20"/>
                <w:szCs w:val="20"/>
              </w:rPr>
              <w:t>Hack#25</w:t>
            </w:r>
          </w:p>
        </w:tc>
        <w:tc>
          <w:tcPr>
            <w:tcW w:w="1843" w:type="dxa"/>
            <w:tcBorders>
              <w:top w:val="single" w:sz="4" w:space="0" w:color="000000"/>
              <w:left w:val="single" w:sz="4" w:space="0" w:color="000000"/>
              <w:bottom w:val="single" w:sz="4" w:space="0" w:color="000000"/>
              <w:right w:val="single" w:sz="4" w:space="0" w:color="000000"/>
            </w:tcBorders>
          </w:tcPr>
          <w:p w14:paraId="758F5059" w14:textId="77777777" w:rsidR="008644F5" w:rsidRDefault="009C5C4E">
            <w:pPr>
              <w:spacing w:line="240" w:lineRule="auto"/>
              <w:rPr>
                <w:sz w:val="20"/>
                <w:szCs w:val="20"/>
              </w:rPr>
            </w:pPr>
            <w:r>
              <w:rPr>
                <w:b/>
                <w:color w:val="313231"/>
                <w:sz w:val="20"/>
                <w:szCs w:val="20"/>
              </w:rPr>
              <w:t>NLWA Fleet</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5A" w14:textId="77777777" w:rsidR="008644F5" w:rsidRDefault="009C5C4E">
            <w:pPr>
              <w:spacing w:line="240" w:lineRule="auto"/>
              <w:rPr>
                <w:color w:val="313231"/>
                <w:sz w:val="20"/>
                <w:szCs w:val="20"/>
              </w:rPr>
            </w:pPr>
            <w:r>
              <w:rPr>
                <w:color w:val="313231"/>
                <w:sz w:val="20"/>
                <w:szCs w:val="20"/>
              </w:rPr>
              <w:t xml:space="preserve">NLWA are currently reviewing the environmental impact of the fleet with LEL and potential improvements which can be made. NLWA has transitioned its vehicles from diesel to electric, with 2 of 3 vehicles now electric.   </w:t>
            </w:r>
          </w:p>
          <w:p w14:paraId="758F505B" w14:textId="77777777" w:rsidR="008644F5" w:rsidRDefault="008644F5">
            <w:pPr>
              <w:spacing w:line="240" w:lineRule="auto"/>
              <w:ind w:left="135"/>
              <w:rPr>
                <w:color w:val="313231"/>
                <w:sz w:val="20"/>
                <w:szCs w:val="20"/>
              </w:rPr>
            </w:pPr>
          </w:p>
          <w:p w14:paraId="758F505C" w14:textId="77777777" w:rsidR="008644F5" w:rsidRDefault="009C5C4E">
            <w:pPr>
              <w:spacing w:line="240" w:lineRule="auto"/>
              <w:rPr>
                <w:color w:val="FF0000"/>
                <w:sz w:val="20"/>
                <w:szCs w:val="20"/>
              </w:rPr>
            </w:pPr>
            <w:r>
              <w:rPr>
                <w:color w:val="313231"/>
                <w:sz w:val="20"/>
                <w:szCs w:val="20"/>
              </w:rPr>
              <w:t xml:space="preserve">The vehicle fleet of NLWA’s current main waste transfer, treatment and disposal contractor, LEL, and those of LEL’s subcontractors are now all ULEZ compliant. It is a </w:t>
            </w:r>
            <w:r>
              <w:rPr>
                <w:color w:val="313231"/>
                <w:sz w:val="20"/>
                <w:szCs w:val="20"/>
              </w:rPr>
              <w:lastRenderedPageBreak/>
              <w:t>requirement of the main waste contract with LEL to use Euro IV vehicles as a minimum. LEL have initiated a vehicle replacement programme to ensure vehicles comply with ULEZ. All vehicles are now Euro VI, leading to a significant reduction in NOx emissions.</w:t>
            </w:r>
          </w:p>
          <w:p w14:paraId="758F505D" w14:textId="77777777" w:rsidR="008644F5" w:rsidRDefault="008644F5">
            <w:pPr>
              <w:spacing w:line="240" w:lineRule="auto"/>
              <w:ind w:left="135"/>
              <w:rPr>
                <w:color w:val="313231"/>
                <w:sz w:val="20"/>
                <w:szCs w:val="20"/>
              </w:rPr>
            </w:pPr>
          </w:p>
          <w:p w14:paraId="758F505E" w14:textId="77777777" w:rsidR="008644F5" w:rsidRDefault="009C5C4E">
            <w:pPr>
              <w:spacing w:line="240" w:lineRule="auto"/>
              <w:rPr>
                <w:sz w:val="20"/>
                <w:szCs w:val="20"/>
              </w:rPr>
            </w:pPr>
            <w:r>
              <w:rPr>
                <w:color w:val="313231"/>
                <w:sz w:val="20"/>
                <w:szCs w:val="20"/>
              </w:rPr>
              <w:t>The contractor has been instructed to install an additional 370(no) solar PV panels at the new RRF.</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505F" w14:textId="77777777" w:rsidR="008644F5" w:rsidRDefault="009C5C4E">
            <w:pPr>
              <w:widowControl w:val="0"/>
              <w:rPr>
                <w:sz w:val="20"/>
                <w:szCs w:val="20"/>
              </w:rPr>
            </w:pPr>
            <w:r>
              <w:rPr>
                <w:color w:val="70AD47"/>
                <w:sz w:val="20"/>
                <w:szCs w:val="20"/>
              </w:rPr>
              <w:lastRenderedPageBreak/>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60" w14:textId="77777777" w:rsidR="008644F5" w:rsidRDefault="009C5C4E">
            <w:pPr>
              <w:spacing w:line="240" w:lineRule="auto"/>
              <w:rPr>
                <w:color w:val="313231"/>
                <w:sz w:val="20"/>
                <w:szCs w:val="20"/>
              </w:rPr>
            </w:pPr>
            <w:r>
              <w:rPr>
                <w:color w:val="313231"/>
                <w:sz w:val="20"/>
                <w:szCs w:val="20"/>
              </w:rPr>
              <w:t>The vehicle fleet of NLWA’s current main waste transfer, treatment and disposal contractor, LEL, and those of LEL’s subcontractors are all ULEZ compliant. From 2022, all vehicles are Euro VI, leading to a significant reduction in NOx emissions.</w:t>
            </w:r>
          </w:p>
          <w:p w14:paraId="758F5061" w14:textId="77777777" w:rsidR="008644F5" w:rsidRDefault="008644F5">
            <w:pPr>
              <w:spacing w:line="240" w:lineRule="auto"/>
              <w:ind w:left="142"/>
              <w:rPr>
                <w:color w:val="313231"/>
                <w:sz w:val="20"/>
                <w:szCs w:val="20"/>
              </w:rPr>
            </w:pPr>
          </w:p>
          <w:p w14:paraId="758F5062" w14:textId="77777777" w:rsidR="008644F5" w:rsidRDefault="009C5C4E">
            <w:pPr>
              <w:spacing w:line="240" w:lineRule="auto"/>
              <w:rPr>
                <w:color w:val="313231"/>
                <w:sz w:val="20"/>
                <w:szCs w:val="20"/>
              </w:rPr>
            </w:pPr>
            <w:r>
              <w:rPr>
                <w:color w:val="313231"/>
                <w:sz w:val="20"/>
                <w:szCs w:val="20"/>
              </w:rPr>
              <w:t xml:space="preserve">Solar energy is now being generated by the Edmonton </w:t>
            </w:r>
            <w:proofErr w:type="spellStart"/>
            <w:r>
              <w:rPr>
                <w:color w:val="313231"/>
                <w:sz w:val="20"/>
                <w:szCs w:val="20"/>
              </w:rPr>
              <w:t>EcoPark</w:t>
            </w:r>
            <w:proofErr w:type="spellEnd"/>
            <w:r>
              <w:rPr>
                <w:color w:val="313231"/>
                <w:sz w:val="20"/>
                <w:szCs w:val="20"/>
              </w:rPr>
              <w:t xml:space="preserve"> solar array located on the roof of the RRF and is distributed to the </w:t>
            </w:r>
            <w:proofErr w:type="spellStart"/>
            <w:r>
              <w:rPr>
                <w:color w:val="313231"/>
                <w:sz w:val="20"/>
                <w:szCs w:val="20"/>
              </w:rPr>
              <w:t>EcoPark</w:t>
            </w:r>
            <w:proofErr w:type="spellEnd"/>
            <w:r>
              <w:rPr>
                <w:color w:val="313231"/>
                <w:sz w:val="20"/>
                <w:szCs w:val="20"/>
              </w:rPr>
              <w:t xml:space="preserve"> for waste operations and construction commissioning activities.</w:t>
            </w:r>
          </w:p>
          <w:p w14:paraId="758F5063" w14:textId="77777777" w:rsidR="008644F5" w:rsidRDefault="008644F5">
            <w:pPr>
              <w:spacing w:line="240" w:lineRule="auto"/>
              <w:ind w:left="142"/>
              <w:rPr>
                <w:color w:val="313231"/>
                <w:sz w:val="20"/>
                <w:szCs w:val="20"/>
              </w:rPr>
            </w:pPr>
          </w:p>
          <w:p w14:paraId="758F5064" w14:textId="77777777" w:rsidR="008644F5" w:rsidRDefault="009C5C4E">
            <w:pPr>
              <w:spacing w:line="240" w:lineRule="auto"/>
              <w:rPr>
                <w:color w:val="313231"/>
                <w:sz w:val="20"/>
                <w:szCs w:val="20"/>
              </w:rPr>
            </w:pPr>
            <w:r>
              <w:rPr>
                <w:color w:val="313231"/>
                <w:sz w:val="20"/>
                <w:szCs w:val="20"/>
              </w:rPr>
              <w:t xml:space="preserve">NLWA are replacing the current energy from waste facility at Edmonton </w:t>
            </w:r>
            <w:proofErr w:type="spellStart"/>
            <w:r>
              <w:rPr>
                <w:color w:val="313231"/>
                <w:sz w:val="20"/>
                <w:szCs w:val="20"/>
              </w:rPr>
              <w:t>EcoPark</w:t>
            </w:r>
            <w:proofErr w:type="spellEnd"/>
            <w:r>
              <w:rPr>
                <w:color w:val="313231"/>
                <w:sz w:val="20"/>
                <w:szCs w:val="20"/>
              </w:rPr>
              <w:t xml:space="preserve"> to continue to provide a responsible solution for the waste that is not recycled in North London. The new Energy Recovery Facility is currently under construction and will deliver a modern waste treatment plant with the cleanest and safest technology for controlling emissions. It contributes to a wider district heat network to ensure boroughs receive the most value out of the waste that is collected and improves the decarbonisation of the energy produced. The new facility will meet the new requirements for permitting new facilities set out in Defra's residual waste capacity note published in December 2024.</w:t>
            </w:r>
          </w:p>
          <w:p w14:paraId="758F5065" w14:textId="77777777" w:rsidR="008644F5" w:rsidRDefault="008644F5">
            <w:pPr>
              <w:spacing w:line="240" w:lineRule="auto"/>
              <w:ind w:left="142"/>
              <w:rPr>
                <w:color w:val="313231"/>
                <w:sz w:val="20"/>
                <w:szCs w:val="20"/>
              </w:rPr>
            </w:pPr>
          </w:p>
          <w:p w14:paraId="758F5066" w14:textId="77777777" w:rsidR="008644F5" w:rsidRDefault="009C5C4E">
            <w:pPr>
              <w:spacing w:line="240" w:lineRule="auto"/>
              <w:rPr>
                <w:color w:val="313231"/>
                <w:sz w:val="20"/>
                <w:szCs w:val="20"/>
              </w:rPr>
            </w:pPr>
            <w:r>
              <w:rPr>
                <w:color w:val="313231"/>
                <w:sz w:val="20"/>
                <w:szCs w:val="20"/>
              </w:rPr>
              <w:t>NLWA’s efforts to reduce waste and manage waste in line with the waste hierarchy supports emissions reductions associated with the management of large volumes of waste.</w:t>
            </w:r>
          </w:p>
          <w:p w14:paraId="758F5067" w14:textId="77777777" w:rsidR="008644F5" w:rsidRDefault="008644F5">
            <w:pPr>
              <w:spacing w:line="240" w:lineRule="auto"/>
              <w:ind w:left="142"/>
              <w:rPr>
                <w:color w:val="313231"/>
                <w:sz w:val="20"/>
                <w:szCs w:val="20"/>
              </w:rPr>
            </w:pP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68" w14:textId="77777777" w:rsidR="008644F5" w:rsidRDefault="009C5C4E">
            <w:pPr>
              <w:spacing w:line="240" w:lineRule="auto"/>
              <w:rPr>
                <w:color w:val="313231"/>
                <w:sz w:val="20"/>
                <w:szCs w:val="20"/>
              </w:rPr>
            </w:pPr>
            <w:r>
              <w:rPr>
                <w:color w:val="313231"/>
                <w:sz w:val="20"/>
                <w:szCs w:val="20"/>
              </w:rPr>
              <w:lastRenderedPageBreak/>
              <w:t>The 2,235 photovoltaic panels at the RRF cover an area the size of a football pitch. Up to and including Sunday, May 4</w:t>
            </w:r>
            <w:proofErr w:type="gramStart"/>
            <w:r>
              <w:rPr>
                <w:color w:val="313231"/>
                <w:sz w:val="20"/>
                <w:szCs w:val="20"/>
              </w:rPr>
              <w:t xml:space="preserve"> 2025</w:t>
            </w:r>
            <w:proofErr w:type="gramEnd"/>
            <w:r>
              <w:rPr>
                <w:color w:val="313231"/>
                <w:sz w:val="20"/>
                <w:szCs w:val="20"/>
              </w:rPr>
              <w:t>, the solar panels produced a total of 759,123.47 kWh, with an average of 1668.4 kWh per day, and June 2, 2024, marked the highest power-producing day in the past 12 months.</w:t>
            </w:r>
          </w:p>
          <w:p w14:paraId="758F5069" w14:textId="77777777" w:rsidR="008644F5" w:rsidRDefault="008644F5">
            <w:pPr>
              <w:spacing w:line="240" w:lineRule="auto"/>
              <w:ind w:left="139"/>
              <w:rPr>
                <w:color w:val="313231"/>
                <w:sz w:val="20"/>
                <w:szCs w:val="20"/>
              </w:rPr>
            </w:pPr>
          </w:p>
        </w:tc>
      </w:tr>
      <w:tr w:rsidR="008644F5" w14:paraId="758F5090"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506B" w14:textId="77777777" w:rsidR="008644F5" w:rsidRPr="00CF7D3A" w:rsidRDefault="009C5C4E">
            <w:pPr>
              <w:spacing w:line="240" w:lineRule="auto"/>
              <w:rPr>
                <w:b/>
                <w:color w:val="313231"/>
                <w:sz w:val="20"/>
                <w:szCs w:val="20"/>
              </w:rPr>
            </w:pPr>
            <w:r w:rsidRPr="00CF7D3A">
              <w:rPr>
                <w:b/>
                <w:color w:val="313231"/>
                <w:sz w:val="20"/>
                <w:szCs w:val="20"/>
              </w:rPr>
              <w:t>Hack#26</w:t>
            </w:r>
          </w:p>
        </w:tc>
        <w:tc>
          <w:tcPr>
            <w:tcW w:w="1843" w:type="dxa"/>
            <w:tcBorders>
              <w:top w:val="single" w:sz="4" w:space="0" w:color="000000"/>
              <w:left w:val="single" w:sz="4" w:space="0" w:color="000000"/>
              <w:bottom w:val="single" w:sz="4" w:space="0" w:color="000000"/>
              <w:right w:val="single" w:sz="4" w:space="0" w:color="000000"/>
            </w:tcBorders>
          </w:tcPr>
          <w:p w14:paraId="758F506C" w14:textId="77777777" w:rsidR="008644F5" w:rsidRDefault="009C5C4E">
            <w:pPr>
              <w:spacing w:line="240" w:lineRule="auto"/>
              <w:rPr>
                <w:sz w:val="20"/>
                <w:szCs w:val="20"/>
              </w:rPr>
            </w:pPr>
            <w:r>
              <w:rPr>
                <w:b/>
                <w:color w:val="313231"/>
                <w:sz w:val="20"/>
                <w:szCs w:val="20"/>
              </w:rPr>
              <w:t>Maximising recycling from HWRCs</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6D" w14:textId="77777777" w:rsidR="008644F5" w:rsidRDefault="009C5C4E">
            <w:pPr>
              <w:spacing w:line="240" w:lineRule="auto"/>
              <w:rPr>
                <w:color w:val="313231"/>
                <w:sz w:val="20"/>
                <w:szCs w:val="20"/>
              </w:rPr>
            </w:pPr>
            <w:r>
              <w:rPr>
                <w:color w:val="313231"/>
                <w:sz w:val="20"/>
                <w:szCs w:val="20"/>
              </w:rPr>
              <w:t xml:space="preserve">Hackney has no HWRC in the borough </w:t>
            </w:r>
            <w:proofErr w:type="gramStart"/>
            <w:r>
              <w:rPr>
                <w:color w:val="313231"/>
                <w:sz w:val="20"/>
                <w:szCs w:val="20"/>
              </w:rPr>
              <w:t>boundary</w:t>
            </w:r>
            <w:proofErr w:type="gramEnd"/>
            <w:r>
              <w:rPr>
                <w:color w:val="313231"/>
                <w:sz w:val="20"/>
                <w:szCs w:val="20"/>
              </w:rPr>
              <w:t xml:space="preserve"> but residents are entitled to use the NLWA run sites in neighbouring boroughs. NLWA have reopened all RRCs (post-Covid), and they are now operating full time hours. A review of the booking system will be undertaken, which was introduced during the pandemic and remains in place.</w:t>
            </w:r>
          </w:p>
          <w:p w14:paraId="758F506E" w14:textId="77777777" w:rsidR="008644F5" w:rsidRDefault="008644F5">
            <w:pPr>
              <w:spacing w:line="240" w:lineRule="auto"/>
              <w:ind w:left="135"/>
              <w:rPr>
                <w:color w:val="313231"/>
                <w:sz w:val="20"/>
                <w:szCs w:val="20"/>
              </w:rPr>
            </w:pPr>
          </w:p>
          <w:p w14:paraId="758F506F" w14:textId="77777777" w:rsidR="008644F5" w:rsidRDefault="009C5C4E">
            <w:pPr>
              <w:spacing w:line="240" w:lineRule="auto"/>
              <w:rPr>
                <w:color w:val="313231"/>
                <w:sz w:val="20"/>
                <w:szCs w:val="20"/>
              </w:rPr>
            </w:pPr>
            <w:r>
              <w:rPr>
                <w:color w:val="313231"/>
                <w:sz w:val="20"/>
                <w:szCs w:val="20"/>
              </w:rPr>
              <w:t>Hackney will work with NLWA to continue to increase the types of materials that can be accepted at the HWRC.</w:t>
            </w:r>
          </w:p>
          <w:p w14:paraId="758F5070" w14:textId="77777777" w:rsidR="008644F5" w:rsidRDefault="008644F5">
            <w:pPr>
              <w:spacing w:line="240" w:lineRule="auto"/>
              <w:rPr>
                <w:color w:val="313231"/>
                <w:sz w:val="20"/>
                <w:szCs w:val="20"/>
              </w:rPr>
            </w:pPr>
          </w:p>
          <w:p w14:paraId="758F5071" w14:textId="77777777" w:rsidR="008644F5" w:rsidRDefault="009C5C4E">
            <w:pPr>
              <w:spacing w:line="240" w:lineRule="auto"/>
              <w:rPr>
                <w:color w:val="313231"/>
                <w:sz w:val="20"/>
                <w:szCs w:val="20"/>
              </w:rPr>
            </w:pPr>
            <w:r>
              <w:rPr>
                <w:color w:val="313231"/>
                <w:sz w:val="20"/>
                <w:szCs w:val="20"/>
              </w:rPr>
              <w:t>NLWA has made a commitment to continue to collect and recycle mattresses, while also renewing the textile contract and aiming to increase the scope of textiles and carpets that are accepted, by 2023. Hackney will highlight the type of materials residents can deliver to their nearest HWRC to maximise participation.</w:t>
            </w:r>
          </w:p>
          <w:p w14:paraId="758F5072" w14:textId="77777777" w:rsidR="008644F5" w:rsidRDefault="008644F5">
            <w:pPr>
              <w:spacing w:line="240" w:lineRule="auto"/>
              <w:ind w:left="135"/>
              <w:rPr>
                <w:sz w:val="20"/>
                <w:szCs w:val="20"/>
              </w:rPr>
            </w:pP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5073" w14:textId="77777777" w:rsidR="008644F5" w:rsidRDefault="009C5C4E">
            <w:pPr>
              <w:widowControl w:val="0"/>
              <w:rPr>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74" w14:textId="77777777" w:rsidR="008644F5" w:rsidRDefault="009C5C4E">
            <w:pPr>
              <w:spacing w:line="240" w:lineRule="auto"/>
              <w:rPr>
                <w:color w:val="313231"/>
                <w:sz w:val="20"/>
                <w:szCs w:val="20"/>
              </w:rPr>
            </w:pPr>
            <w:r>
              <w:rPr>
                <w:color w:val="313231"/>
                <w:sz w:val="20"/>
                <w:szCs w:val="20"/>
              </w:rPr>
              <w:t>NLWA aims to maximise recycling and reuse opportunities across the seven RRCs to make better use of the materials handled by the authority. In 2024/25, NLWA continued to divert difficult-to-recycle materials from the residual waste bin, capturing even more material than in previous years.</w:t>
            </w:r>
          </w:p>
          <w:p w14:paraId="758F5075" w14:textId="77777777" w:rsidR="008644F5" w:rsidRDefault="008644F5">
            <w:pPr>
              <w:spacing w:line="240" w:lineRule="auto"/>
              <w:ind w:left="142"/>
              <w:rPr>
                <w:color w:val="313231"/>
                <w:sz w:val="20"/>
                <w:szCs w:val="20"/>
              </w:rPr>
            </w:pPr>
          </w:p>
          <w:p w14:paraId="758F5076" w14:textId="77777777" w:rsidR="008644F5" w:rsidRDefault="009C5C4E">
            <w:pPr>
              <w:spacing w:line="240" w:lineRule="auto"/>
              <w:rPr>
                <w:color w:val="313231"/>
                <w:sz w:val="20"/>
                <w:szCs w:val="20"/>
              </w:rPr>
            </w:pPr>
            <w:r>
              <w:rPr>
                <w:color w:val="313231"/>
                <w:sz w:val="20"/>
                <w:szCs w:val="20"/>
              </w:rPr>
              <w:t xml:space="preserve">Following a trial period in 2023, north London residents can now recycle hard plastics, such as plastic children’s toys and garden furniture, at four of NLWA’s RRCs. </w:t>
            </w:r>
          </w:p>
          <w:p w14:paraId="758F5077" w14:textId="77777777" w:rsidR="008644F5" w:rsidRDefault="008644F5">
            <w:pPr>
              <w:spacing w:line="240" w:lineRule="auto"/>
              <w:rPr>
                <w:color w:val="313231"/>
                <w:sz w:val="20"/>
                <w:szCs w:val="20"/>
              </w:rPr>
            </w:pPr>
          </w:p>
          <w:p w14:paraId="758F5078" w14:textId="77777777" w:rsidR="008644F5" w:rsidRDefault="009C5C4E">
            <w:pPr>
              <w:spacing w:line="240" w:lineRule="auto"/>
              <w:rPr>
                <w:color w:val="313231"/>
                <w:sz w:val="20"/>
                <w:szCs w:val="20"/>
              </w:rPr>
            </w:pPr>
            <w:r>
              <w:rPr>
                <w:color w:val="313231"/>
                <w:sz w:val="20"/>
                <w:szCs w:val="20"/>
              </w:rPr>
              <w:t xml:space="preserve">The carpet recycling service, originally operating as a trial at South Access Road RRC, was introduced at two more RRCs.  </w:t>
            </w:r>
          </w:p>
          <w:p w14:paraId="758F5079" w14:textId="77777777" w:rsidR="008644F5" w:rsidRDefault="008644F5">
            <w:pPr>
              <w:spacing w:line="240" w:lineRule="auto"/>
              <w:ind w:left="142"/>
              <w:rPr>
                <w:color w:val="313231"/>
                <w:sz w:val="20"/>
                <w:szCs w:val="20"/>
              </w:rPr>
            </w:pPr>
          </w:p>
          <w:p w14:paraId="758F507A" w14:textId="77777777" w:rsidR="008644F5" w:rsidRDefault="009C5C4E">
            <w:pPr>
              <w:spacing w:line="240" w:lineRule="auto"/>
              <w:rPr>
                <w:color w:val="313231"/>
                <w:sz w:val="20"/>
                <w:szCs w:val="20"/>
              </w:rPr>
            </w:pPr>
            <w:r>
              <w:rPr>
                <w:color w:val="313231"/>
                <w:sz w:val="20"/>
                <w:szCs w:val="20"/>
              </w:rPr>
              <w:t xml:space="preserve">NLWA operates a DIY reuse scheme at two RRCs which encourages residents to reuse DIY materials captured across the LEL RRC network free of charge. </w:t>
            </w:r>
          </w:p>
          <w:p w14:paraId="758F507B" w14:textId="77777777" w:rsidR="008644F5" w:rsidRDefault="008644F5">
            <w:pPr>
              <w:spacing w:line="240" w:lineRule="auto"/>
              <w:ind w:left="142"/>
              <w:rPr>
                <w:color w:val="313231"/>
                <w:sz w:val="20"/>
                <w:szCs w:val="20"/>
              </w:rPr>
            </w:pPr>
          </w:p>
          <w:p w14:paraId="758F507C" w14:textId="77777777" w:rsidR="008644F5" w:rsidRDefault="009C5C4E">
            <w:pPr>
              <w:spacing w:line="240" w:lineRule="auto"/>
              <w:rPr>
                <w:color w:val="313231"/>
                <w:sz w:val="20"/>
                <w:szCs w:val="20"/>
              </w:rPr>
            </w:pPr>
            <w:r>
              <w:rPr>
                <w:color w:val="313231"/>
                <w:sz w:val="20"/>
                <w:szCs w:val="20"/>
              </w:rPr>
              <w:t xml:space="preserve">In 2024/25, NLWA launched a dedicated disposable vape recycling service across RRCs to promote the safe disposal of these products. </w:t>
            </w:r>
          </w:p>
          <w:p w14:paraId="758F507D" w14:textId="77777777" w:rsidR="008644F5" w:rsidRDefault="008644F5">
            <w:pPr>
              <w:spacing w:line="240" w:lineRule="auto"/>
              <w:ind w:left="142"/>
              <w:rPr>
                <w:color w:val="313231"/>
                <w:sz w:val="20"/>
                <w:szCs w:val="20"/>
              </w:rPr>
            </w:pPr>
          </w:p>
          <w:p w14:paraId="758F507E" w14:textId="77777777" w:rsidR="008644F5" w:rsidRDefault="009C5C4E">
            <w:pPr>
              <w:spacing w:line="240" w:lineRule="auto"/>
              <w:rPr>
                <w:color w:val="313231"/>
                <w:sz w:val="20"/>
                <w:szCs w:val="20"/>
              </w:rPr>
            </w:pPr>
            <w:r>
              <w:rPr>
                <w:color w:val="313231"/>
                <w:sz w:val="20"/>
                <w:szCs w:val="20"/>
              </w:rPr>
              <w:t>The Gateway Road RRC was closed by NLWA due to financial pressures. A six-week consultation period with residents highlighted the most significant impacts of the closure and Hackney will work with NLWA to meet resident needs through other services. Hackney updated web pages and other channels to reflect the change and continues to publicise the availability of the other out of borough RRCs.</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7F" w14:textId="77777777" w:rsidR="008644F5" w:rsidRDefault="009C5C4E">
            <w:pPr>
              <w:spacing w:line="240" w:lineRule="auto"/>
              <w:rPr>
                <w:color w:val="313231"/>
                <w:sz w:val="20"/>
                <w:szCs w:val="20"/>
              </w:rPr>
            </w:pPr>
            <w:r>
              <w:rPr>
                <w:color w:val="313231"/>
                <w:sz w:val="20"/>
                <w:szCs w:val="20"/>
              </w:rPr>
              <w:t>Allocations of tonnages from RRCs to the Member boroughs are based on estimates calculated from visitor surveys.</w:t>
            </w:r>
          </w:p>
          <w:p w14:paraId="758F5080" w14:textId="77777777" w:rsidR="008644F5" w:rsidRDefault="008644F5">
            <w:pPr>
              <w:spacing w:line="240" w:lineRule="auto"/>
              <w:rPr>
                <w:color w:val="313231"/>
                <w:sz w:val="20"/>
                <w:szCs w:val="20"/>
              </w:rPr>
            </w:pPr>
          </w:p>
          <w:p w14:paraId="758F5081" w14:textId="77777777" w:rsidR="008644F5" w:rsidRDefault="009C5C4E">
            <w:pPr>
              <w:spacing w:line="240" w:lineRule="auto"/>
              <w:rPr>
                <w:b/>
                <w:color w:val="FF0000"/>
                <w:sz w:val="20"/>
                <w:szCs w:val="20"/>
              </w:rPr>
            </w:pPr>
            <w:r>
              <w:rPr>
                <w:color w:val="313231"/>
                <w:sz w:val="20"/>
                <w:szCs w:val="20"/>
              </w:rPr>
              <w:t>Following a large increase in the RRC tonnage allocated to Hackney in 2023/24 (524t / + 85%), allocations fell back in 2024/25 (by 271t / 24%). Despite the overall fall in RRC tonnages, we saw a 69% increase in garden waste tipped at RRCs by Hackney residents. This followed the move to chargeable kerbside garden collections early in 2024/25.</w:t>
            </w:r>
          </w:p>
          <w:p w14:paraId="758F5082" w14:textId="77777777" w:rsidR="008644F5" w:rsidRDefault="008644F5">
            <w:pPr>
              <w:spacing w:line="240" w:lineRule="auto"/>
              <w:rPr>
                <w:b/>
                <w:color w:val="FF0000"/>
                <w:sz w:val="20"/>
                <w:szCs w:val="20"/>
              </w:rPr>
            </w:pPr>
          </w:p>
          <w:p w14:paraId="758F5083" w14:textId="77777777" w:rsidR="008644F5" w:rsidRDefault="009C5C4E">
            <w:pPr>
              <w:spacing w:line="240" w:lineRule="auto"/>
              <w:rPr>
                <w:color w:val="313231"/>
                <w:sz w:val="20"/>
                <w:szCs w:val="20"/>
              </w:rPr>
            </w:pPr>
            <w:r>
              <w:rPr>
                <w:color w:val="313231"/>
                <w:sz w:val="20"/>
                <w:szCs w:val="20"/>
              </w:rPr>
              <w:t>In 2024/25, NLWA saw a 7% increase in the number of mattresses recycled across the RRCs and waste transfer stations compared to last financial year, collecting an average of 8,512 mattresses for recycling every month.</w:t>
            </w:r>
          </w:p>
          <w:p w14:paraId="758F5084" w14:textId="77777777" w:rsidR="008644F5" w:rsidRDefault="008644F5">
            <w:pPr>
              <w:spacing w:line="240" w:lineRule="auto"/>
              <w:rPr>
                <w:color w:val="313231"/>
                <w:sz w:val="20"/>
                <w:szCs w:val="20"/>
              </w:rPr>
            </w:pPr>
          </w:p>
          <w:p w14:paraId="758F5085" w14:textId="77777777" w:rsidR="008644F5" w:rsidRDefault="009C5C4E">
            <w:pPr>
              <w:spacing w:line="240" w:lineRule="auto"/>
              <w:rPr>
                <w:color w:val="313231"/>
                <w:sz w:val="20"/>
                <w:szCs w:val="20"/>
              </w:rPr>
            </w:pPr>
            <w:r>
              <w:rPr>
                <w:color w:val="313231"/>
                <w:sz w:val="20"/>
                <w:szCs w:val="20"/>
              </w:rPr>
              <w:t>The expansion of the hard plastics service has seen an increase in the amount of material captured for recycling, with almost 170 tonnes recycled in 2024/25.</w:t>
            </w:r>
          </w:p>
          <w:p w14:paraId="758F5086" w14:textId="77777777" w:rsidR="008644F5" w:rsidRDefault="008644F5">
            <w:pPr>
              <w:spacing w:line="240" w:lineRule="auto"/>
              <w:rPr>
                <w:color w:val="313231"/>
                <w:sz w:val="20"/>
                <w:szCs w:val="20"/>
              </w:rPr>
            </w:pPr>
          </w:p>
          <w:p w14:paraId="758F5087" w14:textId="77777777" w:rsidR="008644F5" w:rsidRDefault="009C5C4E">
            <w:pPr>
              <w:spacing w:line="240" w:lineRule="auto"/>
              <w:rPr>
                <w:color w:val="313231"/>
                <w:sz w:val="20"/>
                <w:szCs w:val="20"/>
              </w:rPr>
            </w:pPr>
            <w:r>
              <w:rPr>
                <w:color w:val="313231"/>
                <w:sz w:val="20"/>
                <w:szCs w:val="20"/>
              </w:rPr>
              <w:t>The carpet recycling service captured 213 tonnes of material in 2024/25.</w:t>
            </w:r>
          </w:p>
          <w:p w14:paraId="758F5088" w14:textId="77777777" w:rsidR="008644F5" w:rsidRDefault="008644F5">
            <w:pPr>
              <w:spacing w:line="240" w:lineRule="auto"/>
              <w:rPr>
                <w:color w:val="313231"/>
                <w:sz w:val="20"/>
                <w:szCs w:val="20"/>
              </w:rPr>
            </w:pPr>
          </w:p>
          <w:p w14:paraId="758F5089" w14:textId="77777777" w:rsidR="008644F5" w:rsidRDefault="009C5C4E">
            <w:pPr>
              <w:spacing w:line="240" w:lineRule="auto"/>
              <w:rPr>
                <w:color w:val="313231"/>
                <w:sz w:val="20"/>
                <w:szCs w:val="20"/>
              </w:rPr>
            </w:pPr>
            <w:r>
              <w:rPr>
                <w:color w:val="313231"/>
                <w:sz w:val="20"/>
                <w:szCs w:val="20"/>
              </w:rPr>
              <w:t>NLWA saw a 56% increase in the amount of Expanded Polystyrene collected for recycling across RRCs in 2024/25 compared to the previous year.</w:t>
            </w:r>
          </w:p>
          <w:p w14:paraId="758F508A" w14:textId="77777777" w:rsidR="008644F5" w:rsidRDefault="008644F5">
            <w:pPr>
              <w:spacing w:line="240" w:lineRule="auto"/>
              <w:rPr>
                <w:color w:val="313231"/>
                <w:sz w:val="20"/>
                <w:szCs w:val="20"/>
              </w:rPr>
            </w:pPr>
          </w:p>
          <w:p w14:paraId="758F508B" w14:textId="77777777" w:rsidR="008644F5" w:rsidRDefault="009C5C4E">
            <w:pPr>
              <w:spacing w:line="240" w:lineRule="auto"/>
              <w:rPr>
                <w:color w:val="313231"/>
                <w:sz w:val="20"/>
                <w:szCs w:val="20"/>
              </w:rPr>
            </w:pPr>
            <w:r>
              <w:rPr>
                <w:color w:val="313231"/>
                <w:sz w:val="20"/>
                <w:szCs w:val="20"/>
              </w:rPr>
              <w:t>The volume of material diverted for reuse as part of the DIY reuse scheme increased from 91.8 tonnes in 2023/24 to 104.2 tonnes in 2024/25. 108 tonnes of paint were collected for reuse by residents in 2024/25, up 35 tonnes compared to 2023/24.</w:t>
            </w:r>
          </w:p>
          <w:p w14:paraId="758F508C" w14:textId="77777777" w:rsidR="008644F5" w:rsidRDefault="008644F5">
            <w:pPr>
              <w:spacing w:line="240" w:lineRule="auto"/>
              <w:rPr>
                <w:color w:val="313231"/>
                <w:sz w:val="20"/>
                <w:szCs w:val="20"/>
              </w:rPr>
            </w:pPr>
          </w:p>
          <w:p w14:paraId="758F508D" w14:textId="77777777" w:rsidR="008644F5" w:rsidRDefault="009C5C4E">
            <w:pPr>
              <w:spacing w:line="240" w:lineRule="auto"/>
              <w:rPr>
                <w:color w:val="313231"/>
                <w:sz w:val="20"/>
                <w:szCs w:val="20"/>
              </w:rPr>
            </w:pPr>
            <w:r>
              <w:rPr>
                <w:color w:val="313231"/>
                <w:sz w:val="20"/>
                <w:szCs w:val="20"/>
              </w:rPr>
              <w:t xml:space="preserve">The disposable vape recycling scheme captured a total of 830 kilograms of material in its first year of operation. This is equivalent to approximately 39,500 individual </w:t>
            </w:r>
            <w:r>
              <w:rPr>
                <w:color w:val="313231"/>
                <w:sz w:val="20"/>
                <w:szCs w:val="20"/>
              </w:rPr>
              <w:lastRenderedPageBreak/>
              <w:t>disposable vapes diverted from litter, street and kerbside bins.</w:t>
            </w:r>
          </w:p>
          <w:p w14:paraId="758F508E" w14:textId="77777777" w:rsidR="008644F5" w:rsidRDefault="008644F5">
            <w:pPr>
              <w:spacing w:line="240" w:lineRule="auto"/>
              <w:rPr>
                <w:color w:val="313231"/>
                <w:sz w:val="20"/>
                <w:szCs w:val="20"/>
              </w:rPr>
            </w:pPr>
          </w:p>
          <w:p w14:paraId="758F508F" w14:textId="77777777" w:rsidR="008644F5" w:rsidRDefault="008644F5">
            <w:pPr>
              <w:spacing w:line="240" w:lineRule="auto"/>
              <w:rPr>
                <w:b/>
                <w:color w:val="FF0000"/>
                <w:sz w:val="20"/>
                <w:szCs w:val="20"/>
              </w:rPr>
            </w:pPr>
          </w:p>
        </w:tc>
      </w:tr>
      <w:tr w:rsidR="008644F5" w14:paraId="758F5097"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758F5091" w14:textId="77777777" w:rsidR="008644F5" w:rsidRDefault="009C5C4E">
            <w:pPr>
              <w:spacing w:line="240" w:lineRule="auto"/>
              <w:rPr>
                <w:b/>
                <w:color w:val="313231"/>
                <w:sz w:val="20"/>
                <w:szCs w:val="20"/>
              </w:rPr>
            </w:pPr>
            <w:r>
              <w:rPr>
                <w:b/>
                <w:color w:val="313231"/>
                <w:sz w:val="20"/>
                <w:szCs w:val="20"/>
              </w:rPr>
              <w:lastRenderedPageBreak/>
              <w:t>Hack#27</w:t>
            </w:r>
          </w:p>
        </w:tc>
        <w:tc>
          <w:tcPr>
            <w:tcW w:w="1843" w:type="dxa"/>
            <w:tcBorders>
              <w:top w:val="single" w:sz="4" w:space="0" w:color="000000"/>
              <w:left w:val="single" w:sz="4" w:space="0" w:color="000000"/>
              <w:bottom w:val="single" w:sz="4" w:space="0" w:color="000000"/>
              <w:right w:val="single" w:sz="4" w:space="0" w:color="000000"/>
            </w:tcBorders>
          </w:tcPr>
          <w:p w14:paraId="758F5092" w14:textId="77777777" w:rsidR="008644F5" w:rsidRDefault="009C5C4E">
            <w:pPr>
              <w:spacing w:line="240" w:lineRule="auto"/>
              <w:rPr>
                <w:sz w:val="20"/>
                <w:szCs w:val="20"/>
              </w:rPr>
            </w:pPr>
            <w:proofErr w:type="spellStart"/>
            <w:r>
              <w:rPr>
                <w:color w:val="313231"/>
                <w:sz w:val="20"/>
                <w:szCs w:val="20"/>
              </w:rPr>
              <w:t>Millfields</w:t>
            </w:r>
            <w:proofErr w:type="spellEnd"/>
            <w:r>
              <w:rPr>
                <w:color w:val="313231"/>
                <w:sz w:val="20"/>
                <w:szCs w:val="20"/>
              </w:rPr>
              <w:t xml:space="preserve"> </w:t>
            </w:r>
            <w:r>
              <w:rPr>
                <w:b/>
                <w:color w:val="313231"/>
                <w:sz w:val="20"/>
                <w:szCs w:val="20"/>
              </w:rPr>
              <w:t>Waste Transfer station recycling</w:t>
            </w:r>
          </w:p>
        </w:tc>
        <w:tc>
          <w:tcPr>
            <w:tcW w:w="538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93" w14:textId="77777777" w:rsidR="008644F5" w:rsidRDefault="009C5C4E">
            <w:pPr>
              <w:spacing w:line="240" w:lineRule="auto"/>
              <w:rPr>
                <w:sz w:val="20"/>
                <w:szCs w:val="20"/>
              </w:rPr>
            </w:pPr>
            <w:r>
              <w:rPr>
                <w:color w:val="313231"/>
                <w:sz w:val="20"/>
                <w:szCs w:val="20"/>
              </w:rPr>
              <w:t>Separation of all materials possible will continue at the Waste Transfer Station, including the segregation of bulky waste delivered to the depot into a range of recyclable streams not limited to wood, mattresses, metal, paint, WEEE and SWEEE. Opportunities for new materials will continue to be explored, dependent upon markets and operational resources.</w:t>
            </w:r>
          </w:p>
        </w:tc>
        <w:tc>
          <w:tcPr>
            <w:tcW w:w="1984" w:type="dxa"/>
            <w:tcBorders>
              <w:top w:val="single" w:sz="6" w:space="0" w:color="CCCCCC"/>
              <w:left w:val="single" w:sz="6" w:space="0" w:color="000000"/>
              <w:bottom w:val="single" w:sz="6" w:space="0" w:color="000000"/>
              <w:right w:val="single" w:sz="6" w:space="0" w:color="000000"/>
            </w:tcBorders>
            <w:shd w:val="clear" w:color="auto" w:fill="FFFFFF"/>
            <w:tcMar>
              <w:top w:w="96" w:type="dxa"/>
              <w:left w:w="96" w:type="dxa"/>
              <w:bottom w:w="96" w:type="dxa"/>
              <w:right w:w="96" w:type="dxa"/>
            </w:tcMar>
            <w:vAlign w:val="center"/>
          </w:tcPr>
          <w:p w14:paraId="758F5094" w14:textId="77777777" w:rsidR="008644F5" w:rsidRDefault="009C5C4E">
            <w:pPr>
              <w:widowControl w:val="0"/>
              <w:rPr>
                <w:sz w:val="20"/>
                <w:szCs w:val="20"/>
              </w:rPr>
            </w:pPr>
            <w:r>
              <w:rPr>
                <w:color w:val="70AD47"/>
                <w:sz w:val="20"/>
                <w:szCs w:val="20"/>
              </w:rPr>
              <w:t>On track / part complete</w:t>
            </w:r>
          </w:p>
        </w:tc>
        <w:tc>
          <w:tcPr>
            <w:tcW w:w="7371"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95" w14:textId="77777777" w:rsidR="008644F5" w:rsidRDefault="009C5C4E">
            <w:pPr>
              <w:spacing w:line="240" w:lineRule="auto"/>
              <w:rPr>
                <w:color w:val="313231"/>
                <w:sz w:val="20"/>
                <w:szCs w:val="20"/>
              </w:rPr>
            </w:pPr>
            <w:r>
              <w:rPr>
                <w:color w:val="313231"/>
                <w:sz w:val="20"/>
                <w:szCs w:val="20"/>
              </w:rPr>
              <w:t xml:space="preserve">Our Waste Transfer Station continues to receive and sort </w:t>
            </w:r>
            <w:proofErr w:type="gramStart"/>
            <w:r>
              <w:rPr>
                <w:color w:val="313231"/>
                <w:sz w:val="20"/>
                <w:szCs w:val="20"/>
              </w:rPr>
              <w:t>the large majority of</w:t>
            </w:r>
            <w:proofErr w:type="gramEnd"/>
            <w:r>
              <w:rPr>
                <w:color w:val="313231"/>
                <w:sz w:val="20"/>
                <w:szCs w:val="20"/>
              </w:rPr>
              <w:t xml:space="preserve"> bulky waste and </w:t>
            </w:r>
            <w:proofErr w:type="spellStart"/>
            <w:r>
              <w:rPr>
                <w:color w:val="313231"/>
                <w:sz w:val="20"/>
                <w:szCs w:val="20"/>
              </w:rPr>
              <w:t>flytipping</w:t>
            </w:r>
            <w:proofErr w:type="spellEnd"/>
            <w:r>
              <w:rPr>
                <w:color w:val="313231"/>
                <w:sz w:val="20"/>
                <w:szCs w:val="20"/>
              </w:rPr>
              <w:t xml:space="preserve"> collected in the borough. In 2024/25, this directly enabled over 1,030 tonnes of mattresses, wood, scrap metal, WEEE and other materials to be recycled. We continue to explore the viability of separating further materials including carpets, within constraints including resources and available space.</w:t>
            </w:r>
          </w:p>
        </w:tc>
        <w:tc>
          <w:tcPr>
            <w:tcW w:w="5388" w:type="dxa"/>
            <w:tcBorders>
              <w:top w:val="single" w:sz="4" w:space="0" w:color="000000"/>
              <w:left w:val="single" w:sz="4" w:space="0" w:color="000000"/>
              <w:bottom w:val="single" w:sz="4" w:space="0" w:color="000000"/>
              <w:right w:val="single" w:sz="4" w:space="0" w:color="000000"/>
            </w:tcBorders>
            <w:tcMar>
              <w:top w:w="96" w:type="dxa"/>
              <w:left w:w="96" w:type="dxa"/>
              <w:bottom w:w="96" w:type="dxa"/>
              <w:right w:w="96" w:type="dxa"/>
            </w:tcMar>
          </w:tcPr>
          <w:p w14:paraId="758F5096" w14:textId="77777777" w:rsidR="008644F5" w:rsidRDefault="009C5C4E">
            <w:pPr>
              <w:spacing w:line="240" w:lineRule="auto"/>
              <w:rPr>
                <w:color w:val="313231"/>
                <w:sz w:val="20"/>
                <w:szCs w:val="20"/>
              </w:rPr>
            </w:pPr>
            <w:r>
              <w:rPr>
                <w:color w:val="313231"/>
                <w:sz w:val="20"/>
                <w:szCs w:val="20"/>
              </w:rPr>
              <w:t>1,031 tonnes of materials were collected and recycled through bulky waste collections and fly tip clearances in 2024/25.</w:t>
            </w:r>
          </w:p>
        </w:tc>
      </w:tr>
    </w:tbl>
    <w:p w14:paraId="758F5098" w14:textId="77777777" w:rsidR="008644F5" w:rsidRDefault="008644F5">
      <w:pPr>
        <w:spacing w:line="240" w:lineRule="auto"/>
        <w:ind w:hanging="8"/>
      </w:pPr>
    </w:p>
    <w:p w14:paraId="758F5099" w14:textId="77777777" w:rsidR="008644F5" w:rsidRDefault="008644F5">
      <w:pPr>
        <w:spacing w:line="240" w:lineRule="auto"/>
        <w:ind w:hanging="8"/>
      </w:pPr>
    </w:p>
    <w:p w14:paraId="758F509A" w14:textId="77777777" w:rsidR="008644F5" w:rsidRDefault="008644F5">
      <w:pPr>
        <w:spacing w:line="240" w:lineRule="auto"/>
        <w:ind w:hanging="8"/>
      </w:pPr>
    </w:p>
    <w:p w14:paraId="758F509B" w14:textId="77777777" w:rsidR="008644F5" w:rsidRDefault="008644F5">
      <w:pPr>
        <w:spacing w:line="240" w:lineRule="auto"/>
        <w:ind w:hanging="8"/>
      </w:pPr>
    </w:p>
    <w:p w14:paraId="758F509C" w14:textId="77777777" w:rsidR="008644F5" w:rsidRDefault="008644F5">
      <w:pPr>
        <w:spacing w:line="240" w:lineRule="auto"/>
        <w:ind w:hanging="8"/>
      </w:pPr>
    </w:p>
    <w:p w14:paraId="758F509D" w14:textId="77777777" w:rsidR="008644F5" w:rsidRDefault="008644F5">
      <w:pPr>
        <w:spacing w:line="240" w:lineRule="auto"/>
        <w:ind w:hanging="8"/>
      </w:pPr>
    </w:p>
    <w:p w14:paraId="758F509E" w14:textId="77777777" w:rsidR="008644F5" w:rsidRDefault="008644F5">
      <w:pPr>
        <w:spacing w:line="240" w:lineRule="auto"/>
        <w:ind w:hanging="8"/>
      </w:pPr>
    </w:p>
    <w:p w14:paraId="758F509F" w14:textId="77777777" w:rsidR="008644F5" w:rsidRDefault="008644F5">
      <w:pPr>
        <w:spacing w:line="240" w:lineRule="auto"/>
        <w:ind w:hanging="8"/>
      </w:pPr>
    </w:p>
    <w:p w14:paraId="758F50A0" w14:textId="77777777" w:rsidR="008644F5" w:rsidRDefault="008644F5">
      <w:pPr>
        <w:spacing w:line="240" w:lineRule="auto"/>
        <w:ind w:hanging="8"/>
      </w:pPr>
    </w:p>
    <w:p w14:paraId="758F50A1" w14:textId="77777777" w:rsidR="008644F5" w:rsidRDefault="008644F5">
      <w:pPr>
        <w:spacing w:line="240" w:lineRule="auto"/>
        <w:ind w:hanging="8"/>
      </w:pPr>
    </w:p>
    <w:p w14:paraId="758F50A2" w14:textId="77777777" w:rsidR="008644F5" w:rsidRDefault="008644F5">
      <w:pPr>
        <w:spacing w:line="240" w:lineRule="auto"/>
        <w:ind w:hanging="8"/>
      </w:pPr>
    </w:p>
    <w:p w14:paraId="758F50A3" w14:textId="77777777" w:rsidR="008644F5" w:rsidRDefault="008644F5">
      <w:pPr>
        <w:spacing w:line="240" w:lineRule="auto"/>
        <w:ind w:hanging="8"/>
      </w:pPr>
    </w:p>
    <w:p w14:paraId="758F50A4" w14:textId="77777777" w:rsidR="008644F5" w:rsidRDefault="008644F5">
      <w:pPr>
        <w:spacing w:line="240" w:lineRule="auto"/>
        <w:ind w:hanging="8"/>
      </w:pPr>
    </w:p>
    <w:p w14:paraId="758F50A5" w14:textId="77777777" w:rsidR="008644F5" w:rsidRDefault="008644F5">
      <w:pPr>
        <w:spacing w:line="240" w:lineRule="auto"/>
        <w:ind w:hanging="8"/>
      </w:pPr>
    </w:p>
    <w:p w14:paraId="758F50A6" w14:textId="77777777" w:rsidR="008644F5" w:rsidRDefault="008644F5">
      <w:pPr>
        <w:spacing w:line="240" w:lineRule="auto"/>
        <w:ind w:hanging="8"/>
      </w:pPr>
    </w:p>
    <w:p w14:paraId="758F50A7" w14:textId="77777777" w:rsidR="008644F5" w:rsidRDefault="008644F5">
      <w:pPr>
        <w:spacing w:line="240" w:lineRule="auto"/>
        <w:ind w:hanging="8"/>
      </w:pPr>
    </w:p>
    <w:p w14:paraId="758F50A8" w14:textId="77777777" w:rsidR="008644F5" w:rsidRDefault="008644F5">
      <w:pPr>
        <w:spacing w:line="240" w:lineRule="auto"/>
        <w:ind w:hanging="8"/>
      </w:pPr>
    </w:p>
    <w:p w14:paraId="758F50A9" w14:textId="77777777" w:rsidR="008644F5" w:rsidRDefault="008644F5">
      <w:pPr>
        <w:spacing w:line="240" w:lineRule="auto"/>
        <w:ind w:hanging="8"/>
      </w:pPr>
    </w:p>
    <w:p w14:paraId="24D130D5" w14:textId="77777777" w:rsidR="007A7305" w:rsidRDefault="007A7305">
      <w:pPr>
        <w:spacing w:line="240" w:lineRule="auto"/>
        <w:ind w:hanging="8"/>
      </w:pPr>
    </w:p>
    <w:p w14:paraId="451ADB7C" w14:textId="77777777" w:rsidR="007A7305" w:rsidRDefault="007A7305">
      <w:pPr>
        <w:spacing w:line="240" w:lineRule="auto"/>
        <w:ind w:hanging="8"/>
      </w:pPr>
    </w:p>
    <w:p w14:paraId="1C50AC84" w14:textId="77777777" w:rsidR="007A7305" w:rsidRDefault="007A7305">
      <w:pPr>
        <w:spacing w:line="240" w:lineRule="auto"/>
        <w:ind w:hanging="8"/>
      </w:pPr>
    </w:p>
    <w:p w14:paraId="697BA63B" w14:textId="77777777" w:rsidR="007A7305" w:rsidRDefault="007A7305">
      <w:pPr>
        <w:spacing w:line="240" w:lineRule="auto"/>
        <w:ind w:hanging="8"/>
      </w:pPr>
    </w:p>
    <w:p w14:paraId="224356B0" w14:textId="77777777" w:rsidR="007A7305" w:rsidRDefault="007A7305">
      <w:pPr>
        <w:spacing w:line="240" w:lineRule="auto"/>
        <w:ind w:hanging="8"/>
      </w:pPr>
    </w:p>
    <w:p w14:paraId="0DB952F5" w14:textId="77777777" w:rsidR="007A7305" w:rsidRDefault="007A7305">
      <w:pPr>
        <w:spacing w:line="240" w:lineRule="auto"/>
        <w:ind w:hanging="8"/>
      </w:pPr>
    </w:p>
    <w:p w14:paraId="18D718FA" w14:textId="77777777" w:rsidR="007A7305" w:rsidRDefault="007A7305">
      <w:pPr>
        <w:spacing w:line="240" w:lineRule="auto"/>
        <w:ind w:hanging="8"/>
      </w:pPr>
    </w:p>
    <w:p w14:paraId="273AEBD9" w14:textId="77777777" w:rsidR="007A7305" w:rsidRDefault="007A7305">
      <w:pPr>
        <w:spacing w:line="240" w:lineRule="auto"/>
        <w:ind w:hanging="8"/>
      </w:pPr>
    </w:p>
    <w:p w14:paraId="55C7DEA4" w14:textId="77777777" w:rsidR="007A7305" w:rsidRDefault="007A7305">
      <w:pPr>
        <w:spacing w:line="240" w:lineRule="auto"/>
        <w:ind w:hanging="8"/>
      </w:pPr>
    </w:p>
    <w:p w14:paraId="758F50AA" w14:textId="77777777" w:rsidR="008644F5" w:rsidRDefault="008644F5">
      <w:pPr>
        <w:spacing w:line="240" w:lineRule="auto"/>
        <w:ind w:hanging="8"/>
        <w:rPr>
          <w:sz w:val="28"/>
          <w:szCs w:val="28"/>
        </w:rPr>
      </w:pPr>
    </w:p>
    <w:p w14:paraId="393F00CB" w14:textId="77777777" w:rsidR="0020718A" w:rsidRDefault="0020718A">
      <w:pPr>
        <w:spacing w:line="240" w:lineRule="auto"/>
        <w:ind w:hanging="8"/>
        <w:rPr>
          <w:sz w:val="28"/>
          <w:szCs w:val="28"/>
        </w:rPr>
      </w:pPr>
    </w:p>
    <w:p w14:paraId="5C2E760D" w14:textId="77777777" w:rsidR="0020718A" w:rsidRDefault="0020718A">
      <w:pPr>
        <w:spacing w:line="240" w:lineRule="auto"/>
        <w:ind w:hanging="8"/>
        <w:rPr>
          <w:sz w:val="28"/>
          <w:szCs w:val="28"/>
        </w:rPr>
      </w:pPr>
    </w:p>
    <w:p w14:paraId="59D902AE" w14:textId="77777777" w:rsidR="0020718A" w:rsidRDefault="0020718A">
      <w:pPr>
        <w:spacing w:line="240" w:lineRule="auto"/>
        <w:ind w:hanging="8"/>
        <w:rPr>
          <w:sz w:val="28"/>
          <w:szCs w:val="28"/>
        </w:rPr>
      </w:pPr>
    </w:p>
    <w:p w14:paraId="029BC89A" w14:textId="77777777" w:rsidR="0020718A" w:rsidRDefault="0020718A">
      <w:pPr>
        <w:spacing w:line="240" w:lineRule="auto"/>
        <w:ind w:hanging="8"/>
        <w:rPr>
          <w:sz w:val="28"/>
          <w:szCs w:val="28"/>
        </w:rPr>
      </w:pPr>
    </w:p>
    <w:p w14:paraId="0C45636E" w14:textId="77777777" w:rsidR="0020718A" w:rsidRDefault="0020718A">
      <w:pPr>
        <w:spacing w:line="240" w:lineRule="auto"/>
        <w:ind w:hanging="8"/>
        <w:rPr>
          <w:sz w:val="28"/>
          <w:szCs w:val="28"/>
        </w:rPr>
      </w:pPr>
    </w:p>
    <w:p w14:paraId="606BD2C5" w14:textId="77777777" w:rsidR="0020718A" w:rsidRDefault="0020718A">
      <w:pPr>
        <w:spacing w:line="240" w:lineRule="auto"/>
        <w:ind w:hanging="8"/>
        <w:rPr>
          <w:sz w:val="28"/>
          <w:szCs w:val="28"/>
        </w:rPr>
      </w:pPr>
    </w:p>
    <w:p w14:paraId="3773C445" w14:textId="77777777" w:rsidR="0020718A" w:rsidRDefault="0020718A">
      <w:pPr>
        <w:spacing w:line="240" w:lineRule="auto"/>
        <w:ind w:hanging="8"/>
        <w:rPr>
          <w:sz w:val="28"/>
          <w:szCs w:val="28"/>
        </w:rPr>
      </w:pPr>
    </w:p>
    <w:p w14:paraId="758F50AB" w14:textId="77777777" w:rsidR="008644F5" w:rsidRDefault="009C5C4E">
      <w:pPr>
        <w:numPr>
          <w:ilvl w:val="0"/>
          <w:numId w:val="1"/>
        </w:numPr>
        <w:spacing w:line="240" w:lineRule="auto"/>
        <w:rPr>
          <w:b/>
          <w:sz w:val="28"/>
          <w:szCs w:val="28"/>
        </w:rPr>
      </w:pPr>
      <w:r>
        <w:rPr>
          <w:b/>
          <w:sz w:val="28"/>
          <w:szCs w:val="28"/>
        </w:rPr>
        <w:lastRenderedPageBreak/>
        <w:t>New RRP Actions for 2025/26:</w:t>
      </w:r>
    </w:p>
    <w:p w14:paraId="758F50AC" w14:textId="77777777" w:rsidR="008644F5" w:rsidRDefault="008644F5">
      <w:pPr>
        <w:spacing w:line="240" w:lineRule="auto"/>
        <w:ind w:hanging="8"/>
      </w:pPr>
    </w:p>
    <w:tbl>
      <w:tblPr>
        <w:tblStyle w:val="a1"/>
        <w:tblW w:w="2267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4"/>
        <w:gridCol w:w="2802"/>
        <w:gridCol w:w="2851"/>
        <w:gridCol w:w="6136"/>
        <w:gridCol w:w="5333"/>
        <w:gridCol w:w="4321"/>
      </w:tblGrid>
      <w:tr w:rsidR="008644F5" w14:paraId="758F50D0" w14:textId="77777777">
        <w:trPr>
          <w:trHeight w:val="1181"/>
          <w:tblHeader/>
        </w:trPr>
        <w:tc>
          <w:tcPr>
            <w:tcW w:w="1234"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758F50AD" w14:textId="77777777" w:rsidR="008644F5" w:rsidRDefault="009C5C4E">
            <w:pPr>
              <w:widowControl w:val="0"/>
              <w:rPr>
                <w:b/>
                <w:sz w:val="20"/>
                <w:szCs w:val="20"/>
              </w:rPr>
            </w:pPr>
            <w:r>
              <w:rPr>
                <w:b/>
                <w:sz w:val="20"/>
                <w:szCs w:val="20"/>
              </w:rPr>
              <w:t>Ref</w:t>
            </w:r>
          </w:p>
          <w:p w14:paraId="758F50AE" w14:textId="77777777" w:rsidR="008644F5" w:rsidRDefault="008644F5">
            <w:pPr>
              <w:widowControl w:val="0"/>
              <w:rPr>
                <w:b/>
                <w:sz w:val="20"/>
                <w:szCs w:val="20"/>
              </w:rPr>
            </w:pPr>
          </w:p>
          <w:p w14:paraId="758F50AF" w14:textId="77777777" w:rsidR="008644F5" w:rsidRDefault="008644F5">
            <w:pPr>
              <w:widowControl w:val="0"/>
              <w:rPr>
                <w:b/>
                <w:sz w:val="20"/>
                <w:szCs w:val="20"/>
              </w:rPr>
            </w:pPr>
          </w:p>
          <w:p w14:paraId="758F50B0" w14:textId="77777777" w:rsidR="008644F5" w:rsidRDefault="008644F5">
            <w:pPr>
              <w:widowControl w:val="0"/>
              <w:rPr>
                <w:b/>
                <w:sz w:val="20"/>
                <w:szCs w:val="20"/>
              </w:rPr>
            </w:pPr>
          </w:p>
          <w:p w14:paraId="758F50B1" w14:textId="77777777" w:rsidR="008644F5" w:rsidRDefault="008644F5">
            <w:pPr>
              <w:widowControl w:val="0"/>
              <w:rPr>
                <w:b/>
                <w:sz w:val="20"/>
                <w:szCs w:val="20"/>
              </w:rPr>
            </w:pPr>
          </w:p>
          <w:p w14:paraId="758F50B2" w14:textId="77777777" w:rsidR="008644F5" w:rsidRDefault="008644F5">
            <w:pPr>
              <w:widowControl w:val="0"/>
              <w:rPr>
                <w:b/>
                <w:sz w:val="20"/>
                <w:szCs w:val="20"/>
              </w:rPr>
            </w:pPr>
          </w:p>
        </w:tc>
        <w:tc>
          <w:tcPr>
            <w:tcW w:w="2802"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58F50B3" w14:textId="77777777" w:rsidR="008644F5" w:rsidRDefault="009C5C4E">
            <w:pPr>
              <w:widowControl w:val="0"/>
              <w:rPr>
                <w:b/>
                <w:sz w:val="20"/>
                <w:szCs w:val="20"/>
              </w:rPr>
            </w:pPr>
            <w:r>
              <w:rPr>
                <w:b/>
                <w:sz w:val="20"/>
                <w:szCs w:val="20"/>
              </w:rPr>
              <w:t>Theme</w:t>
            </w:r>
          </w:p>
          <w:p w14:paraId="758F50B4" w14:textId="77777777" w:rsidR="008644F5" w:rsidRDefault="009C5C4E">
            <w:pPr>
              <w:widowControl w:val="0"/>
              <w:rPr>
                <w:b/>
                <w:sz w:val="20"/>
                <w:szCs w:val="20"/>
              </w:rPr>
            </w:pPr>
            <w:r>
              <w:rPr>
                <w:b/>
                <w:sz w:val="20"/>
                <w:szCs w:val="20"/>
              </w:rPr>
              <w:t>- Reduction</w:t>
            </w:r>
          </w:p>
          <w:p w14:paraId="758F50B5" w14:textId="77777777" w:rsidR="008644F5" w:rsidRDefault="009C5C4E">
            <w:pPr>
              <w:widowControl w:val="0"/>
              <w:rPr>
                <w:b/>
                <w:sz w:val="20"/>
                <w:szCs w:val="20"/>
              </w:rPr>
            </w:pPr>
            <w:r>
              <w:rPr>
                <w:b/>
                <w:sz w:val="20"/>
                <w:szCs w:val="20"/>
              </w:rPr>
              <w:t>- Maximising Recycling</w:t>
            </w:r>
          </w:p>
          <w:p w14:paraId="758F50B6" w14:textId="77777777" w:rsidR="008644F5" w:rsidRDefault="009C5C4E">
            <w:pPr>
              <w:widowControl w:val="0"/>
              <w:rPr>
                <w:b/>
                <w:sz w:val="20"/>
                <w:szCs w:val="20"/>
              </w:rPr>
            </w:pPr>
            <w:r>
              <w:rPr>
                <w:b/>
                <w:sz w:val="20"/>
                <w:szCs w:val="20"/>
              </w:rPr>
              <w:t>- Reducing Impact</w:t>
            </w:r>
          </w:p>
          <w:p w14:paraId="758F50B7" w14:textId="77777777" w:rsidR="008644F5" w:rsidRDefault="009C5C4E">
            <w:pPr>
              <w:widowControl w:val="0"/>
              <w:rPr>
                <w:sz w:val="20"/>
                <w:szCs w:val="20"/>
              </w:rPr>
            </w:pPr>
            <w:r>
              <w:rPr>
                <w:b/>
                <w:sz w:val="20"/>
                <w:szCs w:val="20"/>
              </w:rPr>
              <w:t>- Maximise Local Waste Sites</w:t>
            </w:r>
          </w:p>
        </w:tc>
        <w:tc>
          <w:tcPr>
            <w:tcW w:w="2851"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58F50B8" w14:textId="77777777" w:rsidR="008644F5" w:rsidRDefault="009C5C4E">
            <w:pPr>
              <w:widowControl w:val="0"/>
              <w:rPr>
                <w:b/>
                <w:sz w:val="20"/>
                <w:szCs w:val="20"/>
              </w:rPr>
            </w:pPr>
            <w:r>
              <w:rPr>
                <w:b/>
                <w:sz w:val="20"/>
                <w:szCs w:val="20"/>
              </w:rPr>
              <w:t>Action Title</w:t>
            </w:r>
          </w:p>
          <w:p w14:paraId="758F50B9" w14:textId="77777777" w:rsidR="008644F5" w:rsidRDefault="008644F5">
            <w:pPr>
              <w:widowControl w:val="0"/>
              <w:rPr>
                <w:b/>
                <w:sz w:val="20"/>
                <w:szCs w:val="20"/>
              </w:rPr>
            </w:pPr>
          </w:p>
          <w:p w14:paraId="758F50BA" w14:textId="77777777" w:rsidR="008644F5" w:rsidRDefault="008644F5">
            <w:pPr>
              <w:widowControl w:val="0"/>
              <w:rPr>
                <w:b/>
                <w:sz w:val="20"/>
                <w:szCs w:val="20"/>
              </w:rPr>
            </w:pPr>
          </w:p>
          <w:p w14:paraId="758F50BB" w14:textId="77777777" w:rsidR="008644F5" w:rsidRDefault="008644F5">
            <w:pPr>
              <w:widowControl w:val="0"/>
              <w:rPr>
                <w:b/>
                <w:sz w:val="20"/>
                <w:szCs w:val="20"/>
              </w:rPr>
            </w:pPr>
          </w:p>
          <w:p w14:paraId="758F50BC" w14:textId="77777777" w:rsidR="008644F5" w:rsidRDefault="008644F5">
            <w:pPr>
              <w:widowControl w:val="0"/>
              <w:rPr>
                <w:b/>
                <w:sz w:val="20"/>
                <w:szCs w:val="20"/>
              </w:rPr>
            </w:pPr>
          </w:p>
          <w:p w14:paraId="758F50BD" w14:textId="77777777" w:rsidR="008644F5" w:rsidRDefault="008644F5">
            <w:pPr>
              <w:widowControl w:val="0"/>
              <w:rPr>
                <w:b/>
                <w:sz w:val="20"/>
                <w:szCs w:val="20"/>
              </w:rPr>
            </w:pPr>
          </w:p>
        </w:tc>
        <w:tc>
          <w:tcPr>
            <w:tcW w:w="613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58F50BE" w14:textId="77777777" w:rsidR="008644F5" w:rsidRDefault="009C5C4E">
            <w:pPr>
              <w:widowControl w:val="0"/>
              <w:rPr>
                <w:b/>
                <w:sz w:val="20"/>
                <w:szCs w:val="20"/>
              </w:rPr>
            </w:pPr>
            <w:r>
              <w:rPr>
                <w:b/>
                <w:sz w:val="20"/>
                <w:szCs w:val="20"/>
              </w:rPr>
              <w:t>Action Description</w:t>
            </w:r>
          </w:p>
          <w:p w14:paraId="758F50BF" w14:textId="77777777" w:rsidR="008644F5" w:rsidRDefault="008644F5">
            <w:pPr>
              <w:widowControl w:val="0"/>
              <w:rPr>
                <w:b/>
                <w:sz w:val="20"/>
                <w:szCs w:val="20"/>
              </w:rPr>
            </w:pPr>
          </w:p>
          <w:p w14:paraId="758F50C0" w14:textId="77777777" w:rsidR="008644F5" w:rsidRDefault="008644F5">
            <w:pPr>
              <w:widowControl w:val="0"/>
              <w:rPr>
                <w:b/>
                <w:sz w:val="20"/>
                <w:szCs w:val="20"/>
              </w:rPr>
            </w:pPr>
          </w:p>
          <w:p w14:paraId="758F50C1" w14:textId="77777777" w:rsidR="008644F5" w:rsidRDefault="008644F5">
            <w:pPr>
              <w:widowControl w:val="0"/>
              <w:rPr>
                <w:b/>
                <w:sz w:val="20"/>
                <w:szCs w:val="20"/>
              </w:rPr>
            </w:pPr>
          </w:p>
          <w:p w14:paraId="758F50C2" w14:textId="77777777" w:rsidR="008644F5" w:rsidRDefault="008644F5">
            <w:pPr>
              <w:widowControl w:val="0"/>
              <w:rPr>
                <w:b/>
                <w:sz w:val="20"/>
                <w:szCs w:val="20"/>
              </w:rPr>
            </w:pPr>
          </w:p>
          <w:p w14:paraId="758F50C3" w14:textId="77777777" w:rsidR="008644F5" w:rsidRDefault="008644F5">
            <w:pPr>
              <w:widowControl w:val="0"/>
              <w:rPr>
                <w:b/>
                <w:sz w:val="20"/>
                <w:szCs w:val="20"/>
              </w:rPr>
            </w:pPr>
          </w:p>
        </w:tc>
        <w:tc>
          <w:tcPr>
            <w:tcW w:w="5332"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58F50C4" w14:textId="77777777" w:rsidR="008644F5" w:rsidRDefault="009C5C4E">
            <w:pPr>
              <w:widowControl w:val="0"/>
              <w:rPr>
                <w:b/>
                <w:sz w:val="20"/>
                <w:szCs w:val="20"/>
              </w:rPr>
            </w:pPr>
            <w:r>
              <w:rPr>
                <w:b/>
                <w:sz w:val="20"/>
                <w:szCs w:val="20"/>
              </w:rPr>
              <w:t>Expected Target/Impact</w:t>
            </w:r>
          </w:p>
          <w:p w14:paraId="758F50C5" w14:textId="77777777" w:rsidR="008644F5" w:rsidRDefault="008644F5">
            <w:pPr>
              <w:widowControl w:val="0"/>
              <w:rPr>
                <w:b/>
                <w:sz w:val="20"/>
                <w:szCs w:val="20"/>
              </w:rPr>
            </w:pPr>
          </w:p>
          <w:p w14:paraId="758F50C6" w14:textId="77777777" w:rsidR="008644F5" w:rsidRDefault="008644F5">
            <w:pPr>
              <w:widowControl w:val="0"/>
              <w:rPr>
                <w:b/>
                <w:sz w:val="20"/>
                <w:szCs w:val="20"/>
              </w:rPr>
            </w:pPr>
          </w:p>
          <w:p w14:paraId="758F50C7" w14:textId="77777777" w:rsidR="008644F5" w:rsidRDefault="008644F5">
            <w:pPr>
              <w:widowControl w:val="0"/>
              <w:rPr>
                <w:b/>
                <w:sz w:val="20"/>
                <w:szCs w:val="20"/>
              </w:rPr>
            </w:pPr>
          </w:p>
          <w:p w14:paraId="758F50C8" w14:textId="77777777" w:rsidR="008644F5" w:rsidRDefault="008644F5">
            <w:pPr>
              <w:widowControl w:val="0"/>
              <w:rPr>
                <w:b/>
                <w:sz w:val="20"/>
                <w:szCs w:val="20"/>
              </w:rPr>
            </w:pPr>
          </w:p>
          <w:p w14:paraId="758F50C9" w14:textId="77777777" w:rsidR="008644F5" w:rsidRDefault="008644F5">
            <w:pPr>
              <w:widowControl w:val="0"/>
              <w:rPr>
                <w:b/>
                <w:sz w:val="20"/>
                <w:szCs w:val="20"/>
              </w:rPr>
            </w:pPr>
          </w:p>
        </w:tc>
        <w:tc>
          <w:tcPr>
            <w:tcW w:w="4320"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58F50CA" w14:textId="77777777" w:rsidR="008644F5" w:rsidRDefault="009C5C4E">
            <w:pPr>
              <w:widowControl w:val="0"/>
              <w:rPr>
                <w:b/>
                <w:sz w:val="20"/>
                <w:szCs w:val="20"/>
              </w:rPr>
            </w:pPr>
            <w:r>
              <w:rPr>
                <w:b/>
                <w:sz w:val="20"/>
                <w:szCs w:val="20"/>
              </w:rPr>
              <w:t>Timescale for Action</w:t>
            </w:r>
          </w:p>
          <w:p w14:paraId="758F50CB" w14:textId="77777777" w:rsidR="008644F5" w:rsidRDefault="008644F5">
            <w:pPr>
              <w:widowControl w:val="0"/>
              <w:rPr>
                <w:b/>
                <w:sz w:val="20"/>
                <w:szCs w:val="20"/>
              </w:rPr>
            </w:pPr>
          </w:p>
          <w:p w14:paraId="758F50CC" w14:textId="77777777" w:rsidR="008644F5" w:rsidRDefault="008644F5">
            <w:pPr>
              <w:widowControl w:val="0"/>
              <w:rPr>
                <w:b/>
                <w:sz w:val="20"/>
                <w:szCs w:val="20"/>
              </w:rPr>
            </w:pPr>
          </w:p>
          <w:p w14:paraId="758F50CD" w14:textId="77777777" w:rsidR="008644F5" w:rsidRDefault="008644F5">
            <w:pPr>
              <w:widowControl w:val="0"/>
              <w:rPr>
                <w:b/>
                <w:sz w:val="20"/>
                <w:szCs w:val="20"/>
              </w:rPr>
            </w:pPr>
          </w:p>
          <w:p w14:paraId="758F50CE" w14:textId="77777777" w:rsidR="008644F5" w:rsidRDefault="008644F5">
            <w:pPr>
              <w:widowControl w:val="0"/>
              <w:rPr>
                <w:b/>
                <w:sz w:val="20"/>
                <w:szCs w:val="20"/>
              </w:rPr>
            </w:pPr>
          </w:p>
          <w:p w14:paraId="758F50CF" w14:textId="77777777" w:rsidR="008644F5" w:rsidRDefault="008644F5">
            <w:pPr>
              <w:widowControl w:val="0"/>
              <w:rPr>
                <w:b/>
                <w:sz w:val="20"/>
                <w:szCs w:val="20"/>
              </w:rPr>
            </w:pPr>
          </w:p>
        </w:tc>
      </w:tr>
      <w:tr w:rsidR="008644F5" w14:paraId="758F50DD" w14:textId="77777777">
        <w:trPr>
          <w:trHeight w:val="5115"/>
        </w:trPr>
        <w:tc>
          <w:tcPr>
            <w:tcW w:w="123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58F50D1" w14:textId="77777777" w:rsidR="008644F5" w:rsidRDefault="009C5C4E">
            <w:pPr>
              <w:widowControl w:val="0"/>
              <w:rPr>
                <w:sz w:val="20"/>
                <w:szCs w:val="20"/>
              </w:rPr>
            </w:pPr>
            <w:r w:rsidRPr="003055D7">
              <w:rPr>
                <w:b/>
                <w:i/>
                <w:sz w:val="20"/>
                <w:szCs w:val="20"/>
              </w:rPr>
              <w:t>Hack#28</w:t>
            </w:r>
          </w:p>
        </w:tc>
        <w:tc>
          <w:tcPr>
            <w:tcW w:w="2802"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D2" w14:textId="77777777" w:rsidR="008644F5" w:rsidRDefault="009C5C4E">
            <w:pPr>
              <w:widowControl w:val="0"/>
              <w:rPr>
                <w:color w:val="313231"/>
                <w:sz w:val="20"/>
                <w:szCs w:val="20"/>
              </w:rPr>
            </w:pPr>
            <w:r>
              <w:rPr>
                <w:color w:val="313231"/>
                <w:sz w:val="20"/>
                <w:szCs w:val="20"/>
              </w:rPr>
              <w:t>Maximising Recycling / Waste Reduction</w:t>
            </w:r>
          </w:p>
        </w:tc>
        <w:tc>
          <w:tcPr>
            <w:tcW w:w="2851"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D3" w14:textId="77777777" w:rsidR="008644F5" w:rsidRDefault="009C5C4E">
            <w:pPr>
              <w:widowControl w:val="0"/>
              <w:rPr>
                <w:color w:val="313231"/>
                <w:sz w:val="20"/>
                <w:szCs w:val="20"/>
              </w:rPr>
            </w:pPr>
            <w:r>
              <w:rPr>
                <w:color w:val="313231"/>
                <w:sz w:val="20"/>
                <w:szCs w:val="20"/>
              </w:rPr>
              <w:t>Reducing Contamination</w:t>
            </w:r>
          </w:p>
        </w:tc>
        <w:tc>
          <w:tcPr>
            <w:tcW w:w="6135"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D4" w14:textId="77777777" w:rsidR="008644F5" w:rsidRDefault="009C5C4E">
            <w:pPr>
              <w:widowControl w:val="0"/>
              <w:rPr>
                <w:color w:val="313231"/>
                <w:sz w:val="20"/>
                <w:szCs w:val="20"/>
              </w:rPr>
            </w:pPr>
            <w:r>
              <w:rPr>
                <w:color w:val="313231"/>
                <w:sz w:val="20"/>
                <w:szCs w:val="20"/>
              </w:rPr>
              <w:t xml:space="preserve">Hackney is working to address its rising contamination rate of dry mixed recycling (which has risen from 13% in 2021/21 to 18.2% in 2024/25). </w:t>
            </w:r>
          </w:p>
          <w:p w14:paraId="758F50D5" w14:textId="77777777" w:rsidR="008644F5" w:rsidRDefault="008644F5">
            <w:pPr>
              <w:widowControl w:val="0"/>
              <w:rPr>
                <w:color w:val="313231"/>
                <w:sz w:val="20"/>
                <w:szCs w:val="20"/>
              </w:rPr>
            </w:pPr>
          </w:p>
          <w:p w14:paraId="758F50D6" w14:textId="77777777" w:rsidR="008644F5" w:rsidRDefault="009C5C4E">
            <w:pPr>
              <w:widowControl w:val="0"/>
              <w:rPr>
                <w:color w:val="313231"/>
                <w:sz w:val="20"/>
                <w:szCs w:val="20"/>
              </w:rPr>
            </w:pPr>
            <w:r>
              <w:rPr>
                <w:color w:val="313231"/>
                <w:sz w:val="20"/>
                <w:szCs w:val="20"/>
              </w:rPr>
              <w:t>To better understand the contamination sampling process at Biffa’s MRF, Hackney worked with NLWA and Biffa to conduct a four-week sampling project of pre-agreed loads in February/March 2025. Hackney officers attended the site to monitor as much of the sampling as possible. Monitoring revealed two-thirds of the contamination was made up of non-recyclable materials, such as food waste and textiles, and the remaining third being contaminated recyclable materials.</w:t>
            </w:r>
          </w:p>
          <w:p w14:paraId="758F50D7" w14:textId="77777777" w:rsidR="008644F5" w:rsidRDefault="008644F5">
            <w:pPr>
              <w:widowControl w:val="0"/>
              <w:rPr>
                <w:color w:val="313231"/>
                <w:sz w:val="20"/>
                <w:szCs w:val="20"/>
              </w:rPr>
            </w:pPr>
          </w:p>
          <w:p w14:paraId="758F50D8" w14:textId="77777777" w:rsidR="008644F5" w:rsidRDefault="009C5C4E">
            <w:pPr>
              <w:widowControl w:val="0"/>
              <w:rPr>
                <w:color w:val="313231"/>
                <w:sz w:val="20"/>
                <w:szCs w:val="20"/>
              </w:rPr>
            </w:pPr>
            <w:r>
              <w:rPr>
                <w:color w:val="313231"/>
                <w:sz w:val="20"/>
                <w:szCs w:val="20"/>
              </w:rPr>
              <w:t xml:space="preserve">Next steps for 2025/26 will be to develop a project to tackle the key issues with contamination. Potential avenues include reviewing our policy and crew processes for dealing with dry mixed recycling found to contain contamination to ensure the approach is effective. Following this, Hackney will explore delivering a contamination communications campaign for residents, aiming to target key contaminants and lowest performing areas. Best practice demonstrated elsewhere has been explored, including ReLondon's contamination guidelines, and findings will be built into </w:t>
            </w:r>
            <w:proofErr w:type="gramStart"/>
            <w:r>
              <w:rPr>
                <w:color w:val="313231"/>
                <w:sz w:val="20"/>
                <w:szCs w:val="20"/>
              </w:rPr>
              <w:t>future plans</w:t>
            </w:r>
            <w:proofErr w:type="gramEnd"/>
            <w:r>
              <w:rPr>
                <w:color w:val="313231"/>
                <w:sz w:val="20"/>
                <w:szCs w:val="20"/>
              </w:rPr>
              <w:t xml:space="preserve"> where feasible.</w:t>
            </w:r>
          </w:p>
        </w:tc>
        <w:tc>
          <w:tcPr>
            <w:tcW w:w="5332"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D9" w14:textId="77777777" w:rsidR="008644F5" w:rsidRDefault="009C5C4E">
            <w:pPr>
              <w:widowControl w:val="0"/>
              <w:rPr>
                <w:color w:val="313231"/>
                <w:sz w:val="20"/>
                <w:szCs w:val="20"/>
              </w:rPr>
            </w:pPr>
            <w:r>
              <w:rPr>
                <w:color w:val="313231"/>
                <w:sz w:val="20"/>
                <w:szCs w:val="20"/>
              </w:rPr>
              <w:t>Reduce the amount of non-recyclable and contaminated recyclable materials sent to Biffa’s MRF, thereby decreasing the number of rejected loads and lowering Hackney's contamination rate.</w:t>
            </w:r>
          </w:p>
          <w:p w14:paraId="758F50DA" w14:textId="77777777" w:rsidR="008644F5" w:rsidRDefault="008644F5">
            <w:pPr>
              <w:widowControl w:val="0"/>
              <w:rPr>
                <w:color w:val="313231"/>
                <w:sz w:val="20"/>
                <w:szCs w:val="20"/>
              </w:rPr>
            </w:pPr>
          </w:p>
          <w:p w14:paraId="758F50DB" w14:textId="77777777" w:rsidR="008644F5" w:rsidRDefault="009C5C4E">
            <w:pPr>
              <w:widowControl w:val="0"/>
              <w:rPr>
                <w:color w:val="313231"/>
                <w:sz w:val="20"/>
                <w:szCs w:val="20"/>
              </w:rPr>
            </w:pPr>
            <w:r>
              <w:rPr>
                <w:color w:val="313231"/>
                <w:sz w:val="20"/>
                <w:szCs w:val="20"/>
              </w:rPr>
              <w:t>Increase recycling rates.</w:t>
            </w:r>
          </w:p>
        </w:tc>
        <w:tc>
          <w:tcPr>
            <w:tcW w:w="432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DC" w14:textId="77777777" w:rsidR="008644F5" w:rsidRDefault="009C5C4E">
            <w:pPr>
              <w:widowControl w:val="0"/>
              <w:rPr>
                <w:color w:val="313231"/>
                <w:sz w:val="20"/>
                <w:szCs w:val="20"/>
              </w:rPr>
            </w:pPr>
            <w:r>
              <w:rPr>
                <w:color w:val="313231"/>
                <w:sz w:val="20"/>
                <w:szCs w:val="20"/>
              </w:rPr>
              <w:t>Ongoing 2025-2026</w:t>
            </w:r>
          </w:p>
        </w:tc>
      </w:tr>
      <w:tr w:rsidR="008644F5" w14:paraId="758F50EE" w14:textId="77777777">
        <w:trPr>
          <w:trHeight w:val="8235"/>
        </w:trPr>
        <w:tc>
          <w:tcPr>
            <w:tcW w:w="123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58F50DE" w14:textId="77777777" w:rsidR="008644F5" w:rsidRDefault="009C5C4E">
            <w:pPr>
              <w:widowControl w:val="0"/>
              <w:rPr>
                <w:sz w:val="20"/>
                <w:szCs w:val="20"/>
              </w:rPr>
            </w:pPr>
            <w:r>
              <w:rPr>
                <w:b/>
                <w:i/>
                <w:sz w:val="20"/>
                <w:szCs w:val="20"/>
              </w:rPr>
              <w:lastRenderedPageBreak/>
              <w:t>Hack#29</w:t>
            </w:r>
          </w:p>
        </w:tc>
        <w:tc>
          <w:tcPr>
            <w:tcW w:w="2802"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DF" w14:textId="77777777" w:rsidR="008644F5" w:rsidRDefault="009C5C4E">
            <w:pPr>
              <w:widowControl w:val="0"/>
              <w:rPr>
                <w:color w:val="313231"/>
                <w:sz w:val="20"/>
                <w:szCs w:val="20"/>
              </w:rPr>
            </w:pPr>
            <w:r>
              <w:rPr>
                <w:color w:val="313231"/>
                <w:sz w:val="20"/>
                <w:szCs w:val="20"/>
              </w:rPr>
              <w:t>Reduction</w:t>
            </w:r>
          </w:p>
        </w:tc>
        <w:tc>
          <w:tcPr>
            <w:tcW w:w="2851"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E0" w14:textId="77777777" w:rsidR="008644F5" w:rsidRDefault="009C5C4E">
            <w:pPr>
              <w:widowControl w:val="0"/>
              <w:rPr>
                <w:color w:val="313231"/>
                <w:sz w:val="20"/>
                <w:szCs w:val="20"/>
              </w:rPr>
            </w:pPr>
            <w:r>
              <w:rPr>
                <w:color w:val="313231"/>
                <w:sz w:val="20"/>
                <w:szCs w:val="20"/>
              </w:rPr>
              <w:t xml:space="preserve">Waste Presentation Policy </w:t>
            </w:r>
          </w:p>
        </w:tc>
        <w:tc>
          <w:tcPr>
            <w:tcW w:w="6135"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E1" w14:textId="77777777" w:rsidR="008644F5" w:rsidRDefault="009C5C4E">
            <w:pPr>
              <w:widowControl w:val="0"/>
              <w:rPr>
                <w:color w:val="313231"/>
                <w:sz w:val="20"/>
                <w:szCs w:val="20"/>
              </w:rPr>
            </w:pPr>
            <w:r>
              <w:rPr>
                <w:color w:val="313231"/>
                <w:sz w:val="20"/>
                <w:szCs w:val="20"/>
              </w:rPr>
              <w:t xml:space="preserve">The Street Level Waste and Recycling Policy will be updated to reflect connected policy changes that have been introduced in recent years, and to tighten up the guidance regarding waste storage and presentation. </w:t>
            </w:r>
          </w:p>
          <w:p w14:paraId="758F50E2" w14:textId="77777777" w:rsidR="008644F5" w:rsidRDefault="008644F5">
            <w:pPr>
              <w:widowControl w:val="0"/>
              <w:rPr>
                <w:color w:val="313231"/>
                <w:sz w:val="20"/>
                <w:szCs w:val="20"/>
              </w:rPr>
            </w:pPr>
          </w:p>
          <w:p w14:paraId="758F50E3" w14:textId="77777777" w:rsidR="008644F5" w:rsidRDefault="009C5C4E">
            <w:pPr>
              <w:widowControl w:val="0"/>
              <w:rPr>
                <w:color w:val="313231"/>
                <w:sz w:val="20"/>
                <w:szCs w:val="20"/>
              </w:rPr>
            </w:pPr>
            <w:r>
              <w:rPr>
                <w:color w:val="313231"/>
                <w:sz w:val="20"/>
                <w:szCs w:val="20"/>
              </w:rPr>
              <w:t>These updates aim to enhance the performance of the fortnightly residual waste collection for all kerbside properties in the borough, following the introduction of the restriction of waste collections in 2021.</w:t>
            </w:r>
          </w:p>
          <w:p w14:paraId="758F50E4" w14:textId="77777777" w:rsidR="008644F5" w:rsidRDefault="008644F5">
            <w:pPr>
              <w:widowControl w:val="0"/>
              <w:rPr>
                <w:color w:val="313231"/>
                <w:sz w:val="20"/>
                <w:szCs w:val="20"/>
              </w:rPr>
            </w:pPr>
          </w:p>
          <w:p w14:paraId="758F50E5" w14:textId="77777777" w:rsidR="008644F5" w:rsidRDefault="009C5C4E">
            <w:pPr>
              <w:widowControl w:val="0"/>
              <w:rPr>
                <w:color w:val="313231"/>
                <w:sz w:val="20"/>
                <w:szCs w:val="20"/>
              </w:rPr>
            </w:pPr>
            <w:r>
              <w:rPr>
                <w:color w:val="313231"/>
                <w:sz w:val="20"/>
                <w:szCs w:val="20"/>
              </w:rPr>
              <w:t xml:space="preserve">Throughout 2025/26, Hackney aims to implement the new policy and provide communications and education to residents about the presentation requirements. A communications plan will be developed in autumn 2025 for delivery by end 2025/26. </w:t>
            </w:r>
          </w:p>
        </w:tc>
        <w:tc>
          <w:tcPr>
            <w:tcW w:w="5332"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E6" w14:textId="77777777" w:rsidR="008644F5" w:rsidRDefault="009C5C4E">
            <w:pPr>
              <w:widowControl w:val="0"/>
              <w:rPr>
                <w:color w:val="313231"/>
                <w:sz w:val="20"/>
                <w:szCs w:val="20"/>
              </w:rPr>
            </w:pPr>
            <w:r>
              <w:rPr>
                <w:color w:val="313231"/>
                <w:sz w:val="20"/>
                <w:szCs w:val="20"/>
              </w:rPr>
              <w:t>The revisions put crew health and safety and efficiency at the forefront and set out the Council’s expectations from which behaviour change / enforcement action can be taken where necessary to improve compliance.</w:t>
            </w:r>
          </w:p>
          <w:p w14:paraId="758F50E7" w14:textId="77777777" w:rsidR="008644F5" w:rsidRDefault="008644F5">
            <w:pPr>
              <w:widowControl w:val="0"/>
              <w:rPr>
                <w:color w:val="313231"/>
                <w:sz w:val="20"/>
                <w:szCs w:val="20"/>
              </w:rPr>
            </w:pPr>
          </w:p>
          <w:p w14:paraId="758F50E8" w14:textId="77777777" w:rsidR="008644F5" w:rsidRDefault="009C5C4E">
            <w:pPr>
              <w:widowControl w:val="0"/>
              <w:rPr>
                <w:color w:val="313231"/>
                <w:sz w:val="20"/>
                <w:szCs w:val="20"/>
              </w:rPr>
            </w:pPr>
            <w:r>
              <w:rPr>
                <w:color w:val="313231"/>
                <w:sz w:val="20"/>
                <w:szCs w:val="20"/>
              </w:rPr>
              <w:t>Residual household waste reduced at street level.</w:t>
            </w:r>
          </w:p>
          <w:p w14:paraId="758F50E9" w14:textId="77777777" w:rsidR="008644F5" w:rsidRDefault="008644F5">
            <w:pPr>
              <w:widowControl w:val="0"/>
              <w:rPr>
                <w:color w:val="313231"/>
                <w:sz w:val="20"/>
                <w:szCs w:val="20"/>
              </w:rPr>
            </w:pPr>
          </w:p>
          <w:p w14:paraId="758F50EA" w14:textId="77777777" w:rsidR="008644F5" w:rsidRDefault="009C5C4E">
            <w:pPr>
              <w:widowControl w:val="0"/>
              <w:rPr>
                <w:color w:val="313231"/>
                <w:sz w:val="20"/>
                <w:szCs w:val="20"/>
              </w:rPr>
            </w:pPr>
            <w:r>
              <w:rPr>
                <w:color w:val="313231"/>
                <w:sz w:val="20"/>
                <w:szCs w:val="20"/>
              </w:rPr>
              <w:t>Recycling performance for kerbside properties expected to increase for mixed dry recycling and food waste.</w:t>
            </w:r>
          </w:p>
          <w:p w14:paraId="758F50EB" w14:textId="77777777" w:rsidR="008644F5" w:rsidRDefault="008644F5">
            <w:pPr>
              <w:widowControl w:val="0"/>
              <w:rPr>
                <w:color w:val="313231"/>
                <w:sz w:val="20"/>
                <w:szCs w:val="20"/>
              </w:rPr>
            </w:pPr>
          </w:p>
          <w:p w14:paraId="758F50EC" w14:textId="77777777" w:rsidR="008644F5" w:rsidRDefault="009C5C4E">
            <w:pPr>
              <w:widowControl w:val="0"/>
              <w:rPr>
                <w:color w:val="313231"/>
                <w:sz w:val="20"/>
                <w:szCs w:val="20"/>
              </w:rPr>
            </w:pPr>
            <w:r>
              <w:rPr>
                <w:color w:val="313231"/>
                <w:sz w:val="20"/>
                <w:szCs w:val="20"/>
              </w:rPr>
              <w:t>Reduced food waste &amp; dry recycling content in residual waste streams.</w:t>
            </w:r>
          </w:p>
        </w:tc>
        <w:tc>
          <w:tcPr>
            <w:tcW w:w="432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ED" w14:textId="77777777" w:rsidR="008644F5" w:rsidRDefault="009C5C4E">
            <w:pPr>
              <w:widowControl w:val="0"/>
              <w:rPr>
                <w:color w:val="313231"/>
                <w:sz w:val="20"/>
                <w:szCs w:val="20"/>
              </w:rPr>
            </w:pPr>
            <w:r>
              <w:rPr>
                <w:color w:val="313231"/>
                <w:sz w:val="20"/>
                <w:szCs w:val="20"/>
              </w:rPr>
              <w:t>Ongoing 2025-2026</w:t>
            </w:r>
          </w:p>
        </w:tc>
      </w:tr>
      <w:tr w:rsidR="008644F5" w14:paraId="758F50FD" w14:textId="77777777">
        <w:trPr>
          <w:trHeight w:val="4155"/>
        </w:trPr>
        <w:tc>
          <w:tcPr>
            <w:tcW w:w="123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58F50EF" w14:textId="77777777" w:rsidR="008644F5" w:rsidRDefault="009C5C4E">
            <w:pPr>
              <w:widowControl w:val="0"/>
              <w:rPr>
                <w:sz w:val="20"/>
                <w:szCs w:val="20"/>
              </w:rPr>
            </w:pPr>
            <w:r w:rsidRPr="0020718A">
              <w:rPr>
                <w:b/>
                <w:i/>
                <w:sz w:val="20"/>
                <w:szCs w:val="20"/>
              </w:rPr>
              <w:lastRenderedPageBreak/>
              <w:t>Hack#30</w:t>
            </w:r>
          </w:p>
        </w:tc>
        <w:tc>
          <w:tcPr>
            <w:tcW w:w="2802"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F0" w14:textId="77777777" w:rsidR="008644F5" w:rsidRDefault="009C5C4E">
            <w:pPr>
              <w:widowControl w:val="0"/>
              <w:rPr>
                <w:color w:val="313231"/>
                <w:sz w:val="20"/>
                <w:szCs w:val="20"/>
              </w:rPr>
            </w:pPr>
            <w:r>
              <w:rPr>
                <w:color w:val="313231"/>
                <w:sz w:val="20"/>
                <w:szCs w:val="20"/>
              </w:rPr>
              <w:t>Maximising Recycling</w:t>
            </w:r>
          </w:p>
        </w:tc>
        <w:tc>
          <w:tcPr>
            <w:tcW w:w="2851"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F1" w14:textId="77777777" w:rsidR="008644F5" w:rsidRDefault="009C5C4E">
            <w:pPr>
              <w:widowControl w:val="0"/>
              <w:rPr>
                <w:color w:val="313231"/>
                <w:sz w:val="20"/>
                <w:szCs w:val="20"/>
              </w:rPr>
            </w:pPr>
            <w:r>
              <w:rPr>
                <w:color w:val="313231"/>
                <w:sz w:val="20"/>
                <w:szCs w:val="20"/>
              </w:rPr>
              <w:t>Garden Waste Service Improvements</w:t>
            </w:r>
          </w:p>
        </w:tc>
        <w:tc>
          <w:tcPr>
            <w:tcW w:w="6135"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F2" w14:textId="77777777" w:rsidR="008644F5" w:rsidRDefault="009C5C4E">
            <w:pPr>
              <w:widowControl w:val="0"/>
              <w:rPr>
                <w:color w:val="313231"/>
                <w:sz w:val="20"/>
                <w:szCs w:val="20"/>
              </w:rPr>
            </w:pPr>
            <w:r>
              <w:rPr>
                <w:color w:val="313231"/>
                <w:sz w:val="20"/>
                <w:szCs w:val="20"/>
              </w:rPr>
              <w:t>From 6 May 2024, Hackney Council introduced a charge for garden waste collections for street-level properties with gardens. The initial year of the service surpassed targets and saw 6,695 subscriptions (30% of eligible households).</w:t>
            </w:r>
          </w:p>
          <w:p w14:paraId="758F50F3" w14:textId="77777777" w:rsidR="008644F5" w:rsidRDefault="008644F5">
            <w:pPr>
              <w:widowControl w:val="0"/>
              <w:rPr>
                <w:color w:val="313231"/>
                <w:sz w:val="20"/>
                <w:szCs w:val="20"/>
              </w:rPr>
            </w:pPr>
          </w:p>
          <w:p w14:paraId="758F50F4" w14:textId="77777777" w:rsidR="008644F5" w:rsidRDefault="009C5C4E">
            <w:pPr>
              <w:widowControl w:val="0"/>
              <w:rPr>
                <w:color w:val="313231"/>
                <w:sz w:val="20"/>
                <w:szCs w:val="20"/>
              </w:rPr>
            </w:pPr>
            <w:r>
              <w:rPr>
                <w:color w:val="313231"/>
                <w:sz w:val="20"/>
                <w:szCs w:val="20"/>
              </w:rPr>
              <w:t xml:space="preserve">For April 2025, the service was enhanced by introducing a means-tested concession price (50% discount) and introducing one-off garden waste collections, available to all. </w:t>
            </w:r>
          </w:p>
          <w:p w14:paraId="758F50F5" w14:textId="77777777" w:rsidR="008644F5" w:rsidRDefault="008644F5">
            <w:pPr>
              <w:widowControl w:val="0"/>
              <w:rPr>
                <w:color w:val="313231"/>
                <w:sz w:val="20"/>
                <w:szCs w:val="20"/>
              </w:rPr>
            </w:pPr>
          </w:p>
          <w:p w14:paraId="758F50F6" w14:textId="77777777" w:rsidR="008644F5" w:rsidRDefault="009C5C4E">
            <w:pPr>
              <w:widowControl w:val="0"/>
              <w:rPr>
                <w:color w:val="313231"/>
                <w:sz w:val="20"/>
                <w:szCs w:val="20"/>
              </w:rPr>
            </w:pPr>
            <w:r>
              <w:rPr>
                <w:color w:val="313231"/>
                <w:sz w:val="20"/>
                <w:szCs w:val="20"/>
              </w:rPr>
              <w:t xml:space="preserve">Further for 2025/26, Hackney is focused on continuing to monitor the performance of the service; enhancing the service where necessary; making the service more accessible; and increasing garden waste captured for recycling. </w:t>
            </w:r>
          </w:p>
          <w:p w14:paraId="758F50F7" w14:textId="77777777" w:rsidR="008644F5" w:rsidRDefault="008644F5">
            <w:pPr>
              <w:widowControl w:val="0"/>
              <w:rPr>
                <w:color w:val="313231"/>
                <w:sz w:val="20"/>
                <w:szCs w:val="20"/>
              </w:rPr>
            </w:pPr>
          </w:p>
          <w:p w14:paraId="758F50F8" w14:textId="77777777" w:rsidR="008644F5" w:rsidRDefault="009C5C4E">
            <w:pPr>
              <w:widowControl w:val="0"/>
              <w:rPr>
                <w:color w:val="313231"/>
                <w:sz w:val="20"/>
                <w:szCs w:val="20"/>
              </w:rPr>
            </w:pPr>
            <w:r>
              <w:rPr>
                <w:color w:val="313231"/>
                <w:sz w:val="20"/>
                <w:szCs w:val="20"/>
              </w:rPr>
              <w:t>The collection service will remain available to all properties in line with Simpler Recycling legislation.</w:t>
            </w:r>
          </w:p>
        </w:tc>
        <w:tc>
          <w:tcPr>
            <w:tcW w:w="5332"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F9" w14:textId="77777777" w:rsidR="008644F5" w:rsidRDefault="009C5C4E">
            <w:pPr>
              <w:widowControl w:val="0"/>
              <w:rPr>
                <w:color w:val="313231"/>
                <w:sz w:val="20"/>
                <w:szCs w:val="20"/>
              </w:rPr>
            </w:pPr>
            <w:r>
              <w:rPr>
                <w:color w:val="313231"/>
                <w:sz w:val="20"/>
                <w:szCs w:val="20"/>
              </w:rPr>
              <w:t>Maintain a garden waste collection service that is available to all properties in the borough in line with Simpler Recycling regulations.</w:t>
            </w:r>
          </w:p>
          <w:p w14:paraId="758F50FA" w14:textId="77777777" w:rsidR="008644F5" w:rsidRDefault="008644F5">
            <w:pPr>
              <w:widowControl w:val="0"/>
              <w:rPr>
                <w:color w:val="313231"/>
                <w:sz w:val="20"/>
                <w:szCs w:val="20"/>
              </w:rPr>
            </w:pPr>
          </w:p>
          <w:p w14:paraId="758F50FB" w14:textId="77777777" w:rsidR="008644F5" w:rsidRDefault="009C5C4E">
            <w:pPr>
              <w:widowControl w:val="0"/>
              <w:rPr>
                <w:color w:val="313231"/>
                <w:sz w:val="20"/>
                <w:szCs w:val="20"/>
              </w:rPr>
            </w:pPr>
            <w:r>
              <w:rPr>
                <w:color w:val="313231"/>
                <w:sz w:val="20"/>
                <w:szCs w:val="20"/>
              </w:rPr>
              <w:t>Increase garden waste collected from street level properties and estates in the borough; diverting garden waste from the residual waste stream.</w:t>
            </w:r>
          </w:p>
        </w:tc>
        <w:tc>
          <w:tcPr>
            <w:tcW w:w="432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FC" w14:textId="77777777" w:rsidR="008644F5" w:rsidRDefault="009C5C4E">
            <w:pPr>
              <w:widowControl w:val="0"/>
              <w:rPr>
                <w:color w:val="313231"/>
                <w:sz w:val="20"/>
                <w:szCs w:val="20"/>
              </w:rPr>
            </w:pPr>
            <w:r>
              <w:rPr>
                <w:color w:val="313231"/>
                <w:sz w:val="20"/>
                <w:szCs w:val="20"/>
              </w:rPr>
              <w:t>Ongoing 2025-2026</w:t>
            </w:r>
          </w:p>
        </w:tc>
      </w:tr>
      <w:tr w:rsidR="008644F5" w14:paraId="758F510A" w14:textId="77777777">
        <w:trPr>
          <w:trHeight w:val="2475"/>
        </w:trPr>
        <w:tc>
          <w:tcPr>
            <w:tcW w:w="123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58F50FE" w14:textId="77777777" w:rsidR="008644F5" w:rsidRDefault="009C5C4E">
            <w:pPr>
              <w:widowControl w:val="0"/>
              <w:rPr>
                <w:sz w:val="20"/>
                <w:szCs w:val="20"/>
              </w:rPr>
            </w:pPr>
            <w:r>
              <w:rPr>
                <w:b/>
                <w:i/>
                <w:sz w:val="20"/>
                <w:szCs w:val="20"/>
              </w:rPr>
              <w:t>Hack#31</w:t>
            </w:r>
          </w:p>
        </w:tc>
        <w:tc>
          <w:tcPr>
            <w:tcW w:w="2802"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0FF" w14:textId="77777777" w:rsidR="008644F5" w:rsidRDefault="009C5C4E">
            <w:pPr>
              <w:widowControl w:val="0"/>
              <w:rPr>
                <w:color w:val="313231"/>
                <w:sz w:val="20"/>
                <w:szCs w:val="20"/>
              </w:rPr>
            </w:pPr>
            <w:r>
              <w:rPr>
                <w:color w:val="313231"/>
                <w:sz w:val="20"/>
                <w:szCs w:val="20"/>
              </w:rPr>
              <w:t>Maximising Recycling</w:t>
            </w:r>
          </w:p>
        </w:tc>
        <w:tc>
          <w:tcPr>
            <w:tcW w:w="2851"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00" w14:textId="77777777" w:rsidR="008644F5" w:rsidRDefault="009C5C4E">
            <w:pPr>
              <w:widowControl w:val="0"/>
              <w:rPr>
                <w:color w:val="313231"/>
                <w:sz w:val="20"/>
                <w:szCs w:val="20"/>
              </w:rPr>
            </w:pPr>
            <w:r>
              <w:rPr>
                <w:color w:val="313231"/>
                <w:sz w:val="20"/>
                <w:szCs w:val="20"/>
              </w:rPr>
              <w:t>Phase 6 of the Estates Recycling Programme (Hackney Housing)</w:t>
            </w:r>
          </w:p>
        </w:tc>
        <w:tc>
          <w:tcPr>
            <w:tcW w:w="6135"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01" w14:textId="77777777" w:rsidR="008644F5" w:rsidRDefault="009C5C4E">
            <w:pPr>
              <w:widowControl w:val="0"/>
              <w:rPr>
                <w:color w:val="313231"/>
                <w:sz w:val="20"/>
                <w:szCs w:val="20"/>
              </w:rPr>
            </w:pPr>
            <w:r>
              <w:rPr>
                <w:color w:val="313231"/>
                <w:sz w:val="20"/>
                <w:szCs w:val="20"/>
              </w:rPr>
              <w:t xml:space="preserve">The Estates Recycling Programme (ERP) (see </w:t>
            </w:r>
            <w:r>
              <w:rPr>
                <w:b/>
                <w:i/>
                <w:color w:val="313231"/>
                <w:sz w:val="20"/>
                <w:szCs w:val="20"/>
              </w:rPr>
              <w:t>Hack#7</w:t>
            </w:r>
            <w:r>
              <w:rPr>
                <w:color w:val="313231"/>
                <w:sz w:val="20"/>
                <w:szCs w:val="20"/>
              </w:rPr>
              <w:t>) work with Property Asset Management, Building Maintenance and Estate Environment, and Housing Management teams across the Council to deliver a capital works programme to close waste chutes, redevelop bin stores and increase recycling capacity. The project aims to improve the recycling performance on housing estates, improve estate environments and reduce fire risks.</w:t>
            </w:r>
          </w:p>
          <w:p w14:paraId="758F5102" w14:textId="77777777" w:rsidR="008644F5" w:rsidRDefault="008644F5">
            <w:pPr>
              <w:widowControl w:val="0"/>
              <w:rPr>
                <w:color w:val="313231"/>
                <w:sz w:val="20"/>
                <w:szCs w:val="20"/>
              </w:rPr>
            </w:pPr>
          </w:p>
          <w:p w14:paraId="758F5103" w14:textId="77777777" w:rsidR="008644F5" w:rsidRDefault="009C5C4E">
            <w:pPr>
              <w:widowControl w:val="0"/>
              <w:rPr>
                <w:color w:val="313231"/>
                <w:sz w:val="20"/>
                <w:szCs w:val="20"/>
              </w:rPr>
            </w:pPr>
            <w:r>
              <w:rPr>
                <w:color w:val="313231"/>
                <w:sz w:val="20"/>
                <w:szCs w:val="20"/>
              </w:rPr>
              <w:t>The programme is now entering Phase 6, with planning initiated in September 2024. This phase involves infrastructure improvements for 24 Hackney Housing Estates, with construction predicted for 2026/27 and 2027/28. Upon completion of Phase 6, 50% of Hackney Housing estates equipped with chutes will have had infrastructure improvements and gone through the programme.</w:t>
            </w:r>
          </w:p>
          <w:p w14:paraId="758F5104" w14:textId="77777777" w:rsidR="008644F5" w:rsidRDefault="008644F5">
            <w:pPr>
              <w:widowControl w:val="0"/>
              <w:rPr>
                <w:color w:val="313231"/>
                <w:sz w:val="20"/>
                <w:szCs w:val="20"/>
              </w:rPr>
            </w:pPr>
          </w:p>
          <w:p w14:paraId="758F5105" w14:textId="77777777" w:rsidR="008644F5" w:rsidRDefault="009C5C4E">
            <w:pPr>
              <w:widowControl w:val="0"/>
              <w:rPr>
                <w:color w:val="313231"/>
                <w:sz w:val="20"/>
                <w:szCs w:val="20"/>
              </w:rPr>
            </w:pPr>
            <w:r>
              <w:rPr>
                <w:color w:val="313231"/>
                <w:sz w:val="20"/>
                <w:szCs w:val="20"/>
              </w:rPr>
              <w:t xml:space="preserve">The Aftercare Package will continue throughout 2025/26 to re-engage with residents on the estates which have already undergone ERP recycling infrastructure changes. </w:t>
            </w:r>
            <w:proofErr w:type="gramStart"/>
            <w:r>
              <w:rPr>
                <w:color w:val="313231"/>
                <w:sz w:val="20"/>
                <w:szCs w:val="20"/>
              </w:rPr>
              <w:t>Future plans</w:t>
            </w:r>
            <w:proofErr w:type="gramEnd"/>
            <w:r>
              <w:rPr>
                <w:color w:val="313231"/>
                <w:sz w:val="20"/>
                <w:szCs w:val="20"/>
              </w:rPr>
              <w:t xml:space="preserve"> include distributing newsletters, leaflets and service posters, door-knocking, hosting workshops / events and organising resident MRF site visits. These activities aim to boost recycling participation.  </w:t>
            </w:r>
          </w:p>
        </w:tc>
        <w:tc>
          <w:tcPr>
            <w:tcW w:w="5332"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06" w14:textId="77777777" w:rsidR="008644F5" w:rsidRDefault="009C5C4E">
            <w:pPr>
              <w:spacing w:line="240" w:lineRule="auto"/>
              <w:rPr>
                <w:color w:val="313231"/>
                <w:sz w:val="20"/>
                <w:szCs w:val="20"/>
              </w:rPr>
            </w:pPr>
            <w:r>
              <w:rPr>
                <w:color w:val="313231"/>
                <w:sz w:val="20"/>
                <w:szCs w:val="20"/>
              </w:rPr>
              <w:t xml:space="preserve">Phase 6 of the programme will deliver infrastructural works and associated communications across 24 estates. Completion due 2026/27- 2027/28. </w:t>
            </w:r>
          </w:p>
          <w:p w14:paraId="758F5107" w14:textId="77777777" w:rsidR="008644F5" w:rsidRDefault="008644F5">
            <w:pPr>
              <w:spacing w:line="240" w:lineRule="auto"/>
              <w:rPr>
                <w:color w:val="313231"/>
                <w:sz w:val="20"/>
                <w:szCs w:val="20"/>
              </w:rPr>
            </w:pPr>
          </w:p>
          <w:p w14:paraId="758F5108" w14:textId="77777777" w:rsidR="008644F5" w:rsidRDefault="009C5C4E">
            <w:pPr>
              <w:spacing w:line="240" w:lineRule="auto"/>
              <w:rPr>
                <w:color w:val="313231"/>
                <w:sz w:val="20"/>
                <w:szCs w:val="20"/>
              </w:rPr>
            </w:pPr>
            <w:r>
              <w:rPr>
                <w:color w:val="313231"/>
                <w:sz w:val="20"/>
                <w:szCs w:val="20"/>
              </w:rPr>
              <w:t>Increase the amount of dry recycling and food waste collected from estates in the borough; diversion from the residual waste stream.</w:t>
            </w:r>
          </w:p>
        </w:tc>
        <w:tc>
          <w:tcPr>
            <w:tcW w:w="432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09" w14:textId="77777777" w:rsidR="008644F5" w:rsidRDefault="009C5C4E">
            <w:pPr>
              <w:widowControl w:val="0"/>
              <w:rPr>
                <w:color w:val="313231"/>
                <w:sz w:val="20"/>
                <w:szCs w:val="20"/>
              </w:rPr>
            </w:pPr>
            <w:r>
              <w:rPr>
                <w:color w:val="313231"/>
                <w:sz w:val="20"/>
                <w:szCs w:val="20"/>
              </w:rPr>
              <w:t>Ongoing for 2025-2028</w:t>
            </w:r>
          </w:p>
        </w:tc>
      </w:tr>
    </w:tbl>
    <w:p w14:paraId="758F510B" w14:textId="77777777" w:rsidR="008644F5" w:rsidRDefault="008644F5">
      <w:pPr>
        <w:spacing w:line="240" w:lineRule="auto"/>
        <w:ind w:hanging="8"/>
      </w:pPr>
    </w:p>
    <w:p w14:paraId="758F510C" w14:textId="77777777" w:rsidR="008644F5" w:rsidRDefault="008644F5">
      <w:pPr>
        <w:spacing w:line="240" w:lineRule="auto"/>
        <w:ind w:hanging="8"/>
      </w:pPr>
    </w:p>
    <w:p w14:paraId="758F510D" w14:textId="77777777" w:rsidR="008644F5" w:rsidRDefault="008644F5">
      <w:pPr>
        <w:spacing w:line="240" w:lineRule="auto"/>
        <w:ind w:hanging="8"/>
      </w:pPr>
    </w:p>
    <w:p w14:paraId="758F510E" w14:textId="77777777" w:rsidR="008644F5" w:rsidRDefault="008644F5">
      <w:pPr>
        <w:spacing w:line="240" w:lineRule="auto"/>
        <w:ind w:hanging="8"/>
      </w:pPr>
    </w:p>
    <w:p w14:paraId="758F510F" w14:textId="77777777" w:rsidR="008644F5" w:rsidRDefault="008644F5">
      <w:pPr>
        <w:spacing w:line="240" w:lineRule="auto"/>
        <w:ind w:hanging="8"/>
      </w:pPr>
    </w:p>
    <w:p w14:paraId="758F5110" w14:textId="77777777" w:rsidR="008644F5" w:rsidRDefault="008644F5">
      <w:pPr>
        <w:spacing w:line="240" w:lineRule="auto"/>
        <w:ind w:hanging="8"/>
      </w:pPr>
    </w:p>
    <w:p w14:paraId="758F5111" w14:textId="77777777" w:rsidR="008644F5" w:rsidRDefault="008644F5">
      <w:pPr>
        <w:spacing w:line="240" w:lineRule="auto"/>
        <w:ind w:hanging="8"/>
      </w:pPr>
    </w:p>
    <w:p w14:paraId="758F5112" w14:textId="77777777" w:rsidR="008644F5" w:rsidRDefault="008644F5">
      <w:pPr>
        <w:spacing w:line="240" w:lineRule="auto"/>
        <w:ind w:hanging="8"/>
      </w:pPr>
    </w:p>
    <w:p w14:paraId="758F5118" w14:textId="77777777" w:rsidR="008644F5" w:rsidRDefault="009C5C4E">
      <w:pPr>
        <w:numPr>
          <w:ilvl w:val="0"/>
          <w:numId w:val="1"/>
        </w:numPr>
        <w:spacing w:line="240" w:lineRule="auto"/>
        <w:rPr>
          <w:b/>
          <w:sz w:val="28"/>
          <w:szCs w:val="28"/>
        </w:rPr>
      </w:pPr>
      <w:r>
        <w:rPr>
          <w:b/>
          <w:sz w:val="28"/>
          <w:szCs w:val="28"/>
        </w:rPr>
        <w:lastRenderedPageBreak/>
        <w:t xml:space="preserve">Simpler Recycling Preparedness: </w:t>
      </w:r>
    </w:p>
    <w:p w14:paraId="758F5119" w14:textId="77777777" w:rsidR="008644F5" w:rsidRDefault="008644F5">
      <w:pPr>
        <w:spacing w:line="240" w:lineRule="auto"/>
        <w:ind w:hanging="8"/>
      </w:pPr>
    </w:p>
    <w:p w14:paraId="758F511A" w14:textId="77777777" w:rsidR="008644F5" w:rsidRDefault="008644F5">
      <w:pPr>
        <w:spacing w:line="240" w:lineRule="auto"/>
        <w:ind w:hanging="8"/>
      </w:pPr>
    </w:p>
    <w:tbl>
      <w:tblPr>
        <w:tblStyle w:val="a2"/>
        <w:tblW w:w="222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4710"/>
        <w:gridCol w:w="5955"/>
        <w:gridCol w:w="4920"/>
        <w:gridCol w:w="5040"/>
      </w:tblGrid>
      <w:tr w:rsidR="008644F5" w14:paraId="758F512F" w14:textId="77777777">
        <w:trPr>
          <w:trHeight w:val="757"/>
          <w:tblHeader/>
        </w:trPr>
        <w:tc>
          <w:tcPr>
            <w:tcW w:w="1575"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tcPr>
          <w:p w14:paraId="758F511B" w14:textId="77777777" w:rsidR="008644F5" w:rsidRDefault="009C5C4E">
            <w:pPr>
              <w:widowControl w:val="0"/>
              <w:rPr>
                <w:b/>
                <w:sz w:val="20"/>
                <w:szCs w:val="20"/>
              </w:rPr>
            </w:pPr>
            <w:r>
              <w:rPr>
                <w:b/>
                <w:sz w:val="20"/>
                <w:szCs w:val="20"/>
              </w:rPr>
              <w:t>Ref</w:t>
            </w:r>
          </w:p>
          <w:p w14:paraId="758F511C" w14:textId="77777777" w:rsidR="008644F5" w:rsidRDefault="008644F5">
            <w:pPr>
              <w:widowControl w:val="0"/>
              <w:rPr>
                <w:b/>
                <w:sz w:val="20"/>
                <w:szCs w:val="20"/>
              </w:rPr>
            </w:pPr>
          </w:p>
          <w:p w14:paraId="758F511D" w14:textId="77777777" w:rsidR="008644F5" w:rsidRDefault="008644F5">
            <w:pPr>
              <w:widowControl w:val="0"/>
              <w:rPr>
                <w:b/>
                <w:sz w:val="20"/>
                <w:szCs w:val="20"/>
              </w:rPr>
            </w:pPr>
          </w:p>
          <w:p w14:paraId="758F511E" w14:textId="77777777" w:rsidR="008644F5" w:rsidRDefault="008644F5">
            <w:pPr>
              <w:widowControl w:val="0"/>
              <w:rPr>
                <w:b/>
                <w:sz w:val="20"/>
                <w:szCs w:val="20"/>
              </w:rPr>
            </w:pPr>
          </w:p>
        </w:tc>
        <w:tc>
          <w:tcPr>
            <w:tcW w:w="471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758F511F" w14:textId="77777777" w:rsidR="008644F5" w:rsidRDefault="009C5C4E">
            <w:pPr>
              <w:widowControl w:val="0"/>
              <w:rPr>
                <w:b/>
                <w:sz w:val="20"/>
                <w:szCs w:val="20"/>
              </w:rPr>
            </w:pPr>
            <w:r>
              <w:rPr>
                <w:b/>
                <w:sz w:val="20"/>
                <w:szCs w:val="20"/>
              </w:rPr>
              <w:t>Action Title / Area of Simpler Recycling reforms</w:t>
            </w:r>
          </w:p>
          <w:p w14:paraId="758F5120" w14:textId="77777777" w:rsidR="008644F5" w:rsidRDefault="008644F5">
            <w:pPr>
              <w:widowControl w:val="0"/>
              <w:rPr>
                <w:b/>
                <w:sz w:val="20"/>
                <w:szCs w:val="20"/>
              </w:rPr>
            </w:pPr>
          </w:p>
          <w:p w14:paraId="758F5121" w14:textId="77777777" w:rsidR="008644F5" w:rsidRDefault="008644F5">
            <w:pPr>
              <w:widowControl w:val="0"/>
              <w:rPr>
                <w:b/>
                <w:sz w:val="20"/>
                <w:szCs w:val="20"/>
              </w:rPr>
            </w:pPr>
          </w:p>
          <w:p w14:paraId="758F5122" w14:textId="77777777" w:rsidR="008644F5" w:rsidRDefault="008644F5">
            <w:pPr>
              <w:widowControl w:val="0"/>
              <w:rPr>
                <w:b/>
                <w:sz w:val="20"/>
                <w:szCs w:val="20"/>
              </w:rPr>
            </w:pPr>
          </w:p>
        </w:tc>
        <w:tc>
          <w:tcPr>
            <w:tcW w:w="5955"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758F5123" w14:textId="77777777" w:rsidR="008644F5" w:rsidRDefault="009C5C4E">
            <w:pPr>
              <w:widowControl w:val="0"/>
              <w:rPr>
                <w:b/>
                <w:sz w:val="20"/>
                <w:szCs w:val="20"/>
              </w:rPr>
            </w:pPr>
            <w:r>
              <w:rPr>
                <w:b/>
                <w:sz w:val="20"/>
                <w:szCs w:val="20"/>
              </w:rPr>
              <w:t>Action Description / How the authority is preparing for this</w:t>
            </w:r>
          </w:p>
          <w:p w14:paraId="758F5124" w14:textId="77777777" w:rsidR="008644F5" w:rsidRDefault="008644F5">
            <w:pPr>
              <w:widowControl w:val="0"/>
              <w:rPr>
                <w:b/>
                <w:sz w:val="20"/>
                <w:szCs w:val="20"/>
              </w:rPr>
            </w:pPr>
          </w:p>
          <w:p w14:paraId="758F5125" w14:textId="77777777" w:rsidR="008644F5" w:rsidRDefault="008644F5">
            <w:pPr>
              <w:widowControl w:val="0"/>
              <w:rPr>
                <w:b/>
                <w:sz w:val="20"/>
                <w:szCs w:val="20"/>
              </w:rPr>
            </w:pPr>
          </w:p>
          <w:p w14:paraId="758F5126" w14:textId="77777777" w:rsidR="008644F5" w:rsidRDefault="008644F5">
            <w:pPr>
              <w:widowControl w:val="0"/>
              <w:rPr>
                <w:b/>
                <w:sz w:val="20"/>
                <w:szCs w:val="20"/>
              </w:rPr>
            </w:pPr>
          </w:p>
        </w:tc>
        <w:tc>
          <w:tcPr>
            <w:tcW w:w="492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758F5127" w14:textId="77777777" w:rsidR="008644F5" w:rsidRDefault="009C5C4E">
            <w:pPr>
              <w:widowControl w:val="0"/>
              <w:rPr>
                <w:b/>
                <w:sz w:val="20"/>
                <w:szCs w:val="20"/>
              </w:rPr>
            </w:pPr>
            <w:r>
              <w:rPr>
                <w:b/>
                <w:sz w:val="20"/>
                <w:szCs w:val="20"/>
              </w:rPr>
              <w:t>Expected Target / Impact</w:t>
            </w:r>
          </w:p>
          <w:p w14:paraId="758F5128" w14:textId="77777777" w:rsidR="008644F5" w:rsidRDefault="008644F5">
            <w:pPr>
              <w:widowControl w:val="0"/>
              <w:rPr>
                <w:b/>
                <w:sz w:val="20"/>
                <w:szCs w:val="20"/>
              </w:rPr>
            </w:pPr>
          </w:p>
          <w:p w14:paraId="758F5129" w14:textId="77777777" w:rsidR="008644F5" w:rsidRDefault="008644F5">
            <w:pPr>
              <w:widowControl w:val="0"/>
              <w:rPr>
                <w:b/>
                <w:sz w:val="20"/>
                <w:szCs w:val="20"/>
              </w:rPr>
            </w:pPr>
          </w:p>
          <w:p w14:paraId="758F512A" w14:textId="77777777" w:rsidR="008644F5" w:rsidRDefault="008644F5">
            <w:pPr>
              <w:widowControl w:val="0"/>
              <w:rPr>
                <w:b/>
                <w:sz w:val="20"/>
                <w:szCs w:val="20"/>
              </w:rPr>
            </w:pPr>
          </w:p>
        </w:tc>
        <w:tc>
          <w:tcPr>
            <w:tcW w:w="5040" w:type="dxa"/>
            <w:tcBorders>
              <w:top w:val="single" w:sz="6" w:space="0" w:color="000000"/>
              <w:left w:val="single" w:sz="6" w:space="0" w:color="CCCCCC"/>
              <w:bottom w:val="single" w:sz="6" w:space="0" w:color="000000"/>
              <w:right w:val="single" w:sz="6" w:space="0" w:color="000000"/>
            </w:tcBorders>
            <w:shd w:val="clear" w:color="auto" w:fill="FFF2CC"/>
            <w:tcMar>
              <w:top w:w="40" w:type="dxa"/>
              <w:left w:w="40" w:type="dxa"/>
              <w:bottom w:w="40" w:type="dxa"/>
              <w:right w:w="40" w:type="dxa"/>
            </w:tcMar>
            <w:vAlign w:val="center"/>
          </w:tcPr>
          <w:p w14:paraId="758F512B" w14:textId="77777777" w:rsidR="008644F5" w:rsidRDefault="009C5C4E">
            <w:pPr>
              <w:widowControl w:val="0"/>
              <w:rPr>
                <w:b/>
                <w:sz w:val="20"/>
                <w:szCs w:val="20"/>
              </w:rPr>
            </w:pPr>
            <w:r>
              <w:rPr>
                <w:b/>
                <w:sz w:val="20"/>
                <w:szCs w:val="20"/>
              </w:rPr>
              <w:t>Timescale for Action</w:t>
            </w:r>
          </w:p>
          <w:p w14:paraId="758F512C" w14:textId="77777777" w:rsidR="008644F5" w:rsidRDefault="008644F5">
            <w:pPr>
              <w:widowControl w:val="0"/>
              <w:rPr>
                <w:b/>
                <w:sz w:val="20"/>
                <w:szCs w:val="20"/>
              </w:rPr>
            </w:pPr>
          </w:p>
          <w:p w14:paraId="758F512D" w14:textId="77777777" w:rsidR="008644F5" w:rsidRDefault="008644F5">
            <w:pPr>
              <w:widowControl w:val="0"/>
              <w:rPr>
                <w:b/>
                <w:sz w:val="20"/>
                <w:szCs w:val="20"/>
              </w:rPr>
            </w:pPr>
          </w:p>
          <w:p w14:paraId="758F512E" w14:textId="77777777" w:rsidR="008644F5" w:rsidRDefault="008644F5">
            <w:pPr>
              <w:widowControl w:val="0"/>
              <w:rPr>
                <w:b/>
                <w:sz w:val="20"/>
                <w:szCs w:val="20"/>
              </w:rPr>
            </w:pPr>
          </w:p>
        </w:tc>
      </w:tr>
      <w:tr w:rsidR="008644F5" w14:paraId="758F513F" w14:textId="77777777">
        <w:trPr>
          <w:trHeight w:val="2340"/>
        </w:trPr>
        <w:tc>
          <w:tcPr>
            <w:tcW w:w="15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58F5130" w14:textId="77777777" w:rsidR="008644F5" w:rsidRDefault="009C5C4E">
            <w:pPr>
              <w:widowControl w:val="0"/>
              <w:rPr>
                <w:sz w:val="20"/>
                <w:szCs w:val="20"/>
              </w:rPr>
            </w:pPr>
            <w:r w:rsidRPr="0020718A">
              <w:rPr>
                <w:b/>
                <w:i/>
                <w:sz w:val="20"/>
                <w:szCs w:val="20"/>
              </w:rPr>
              <w:t>Hack#32</w:t>
            </w:r>
          </w:p>
        </w:tc>
        <w:tc>
          <w:tcPr>
            <w:tcW w:w="471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31" w14:textId="77777777" w:rsidR="008644F5" w:rsidRDefault="009C5C4E">
            <w:pPr>
              <w:widowControl w:val="0"/>
              <w:rPr>
                <w:color w:val="313231"/>
                <w:sz w:val="20"/>
                <w:szCs w:val="20"/>
              </w:rPr>
            </w:pPr>
            <w:r>
              <w:rPr>
                <w:color w:val="313231"/>
                <w:sz w:val="20"/>
                <w:szCs w:val="20"/>
              </w:rPr>
              <w:t>Meeting Simpler Recycling Requirements for 31 March 2026 (food waste)</w:t>
            </w:r>
          </w:p>
        </w:tc>
        <w:tc>
          <w:tcPr>
            <w:tcW w:w="5955"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32" w14:textId="77777777" w:rsidR="008644F5" w:rsidRDefault="009C5C4E">
            <w:pPr>
              <w:widowControl w:val="0"/>
              <w:rPr>
                <w:color w:val="313231"/>
                <w:sz w:val="20"/>
                <w:szCs w:val="20"/>
              </w:rPr>
            </w:pPr>
            <w:r>
              <w:rPr>
                <w:color w:val="313231"/>
                <w:sz w:val="20"/>
                <w:szCs w:val="20"/>
              </w:rPr>
              <w:t>Hackney is expanding its food waste service to remaining FLASH and estate properties without the service to provide food waste collections to all Hackney properties.</w:t>
            </w:r>
          </w:p>
          <w:p w14:paraId="758F5133" w14:textId="77777777" w:rsidR="008644F5" w:rsidRDefault="008644F5">
            <w:pPr>
              <w:widowControl w:val="0"/>
              <w:rPr>
                <w:color w:val="313231"/>
                <w:sz w:val="20"/>
                <w:szCs w:val="20"/>
              </w:rPr>
            </w:pPr>
          </w:p>
          <w:p w14:paraId="758F5134" w14:textId="77777777" w:rsidR="008644F5" w:rsidRDefault="009C5C4E">
            <w:pPr>
              <w:widowControl w:val="0"/>
              <w:rPr>
                <w:color w:val="313231"/>
                <w:sz w:val="20"/>
                <w:szCs w:val="20"/>
              </w:rPr>
            </w:pPr>
            <w:r>
              <w:rPr>
                <w:color w:val="313231"/>
                <w:sz w:val="20"/>
                <w:szCs w:val="20"/>
              </w:rPr>
              <w:t xml:space="preserve">A project plan will be agreed internally. Site assessments will determine the suitability of sites for communal food waste collections. Communal bin units will be procured </w:t>
            </w:r>
            <w:proofErr w:type="gramStart"/>
            <w:r>
              <w:rPr>
                <w:color w:val="313231"/>
                <w:sz w:val="20"/>
                <w:szCs w:val="20"/>
              </w:rPr>
              <w:t>in order to</w:t>
            </w:r>
            <w:proofErr w:type="gramEnd"/>
            <w:r>
              <w:rPr>
                <w:color w:val="313231"/>
                <w:sz w:val="20"/>
                <w:szCs w:val="20"/>
              </w:rPr>
              <w:t xml:space="preserve"> provide facilities to the sites identified. Communications will be developed and delivered to introduce the service to residents.</w:t>
            </w:r>
          </w:p>
          <w:p w14:paraId="758F5135" w14:textId="77777777" w:rsidR="008644F5" w:rsidRDefault="008644F5">
            <w:pPr>
              <w:widowControl w:val="0"/>
              <w:rPr>
                <w:color w:val="313231"/>
                <w:sz w:val="20"/>
                <w:szCs w:val="20"/>
              </w:rPr>
            </w:pPr>
          </w:p>
          <w:p w14:paraId="758F5136" w14:textId="77777777" w:rsidR="008644F5" w:rsidRDefault="009C5C4E">
            <w:pPr>
              <w:widowControl w:val="0"/>
              <w:rPr>
                <w:color w:val="313231"/>
                <w:sz w:val="20"/>
                <w:szCs w:val="20"/>
              </w:rPr>
            </w:pPr>
            <w:r>
              <w:rPr>
                <w:color w:val="313231"/>
                <w:sz w:val="20"/>
                <w:szCs w:val="20"/>
              </w:rPr>
              <w:t xml:space="preserve">In line with Simpler Recycling requirements for businesses from April 2025, Hackney’s commercial food waste collections have significantly expanded, securing 80 new contracts and bringing the total to 181, an increase of approximately 79%. </w:t>
            </w:r>
          </w:p>
          <w:p w14:paraId="758F5137" w14:textId="77777777" w:rsidR="008644F5" w:rsidRDefault="008644F5">
            <w:pPr>
              <w:widowControl w:val="0"/>
              <w:rPr>
                <w:color w:val="313231"/>
                <w:sz w:val="20"/>
                <w:szCs w:val="20"/>
              </w:rPr>
            </w:pPr>
          </w:p>
          <w:p w14:paraId="758F5138" w14:textId="77777777" w:rsidR="008644F5" w:rsidRDefault="009C5C4E">
            <w:pPr>
              <w:widowControl w:val="0"/>
              <w:rPr>
                <w:color w:val="313231"/>
                <w:sz w:val="20"/>
                <w:szCs w:val="20"/>
              </w:rPr>
            </w:pPr>
            <w:r>
              <w:rPr>
                <w:color w:val="313231"/>
                <w:sz w:val="20"/>
                <w:szCs w:val="20"/>
              </w:rPr>
              <w:t>Hackney is dedicated to assisting businesses through this transition and aims to further increase food waste contract numbers.</w:t>
            </w:r>
          </w:p>
        </w:tc>
        <w:tc>
          <w:tcPr>
            <w:tcW w:w="492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39" w14:textId="77777777" w:rsidR="008644F5" w:rsidRDefault="009C5C4E">
            <w:pPr>
              <w:widowControl w:val="0"/>
              <w:rPr>
                <w:color w:val="313231"/>
                <w:sz w:val="20"/>
                <w:szCs w:val="20"/>
              </w:rPr>
            </w:pPr>
            <w:r>
              <w:rPr>
                <w:color w:val="313231"/>
                <w:sz w:val="20"/>
                <w:szCs w:val="20"/>
              </w:rPr>
              <w:t>Ensure a food waste collection service is available to all properties in the borough by 31 March 2026 in line with Simpler Recycling regulations.</w:t>
            </w:r>
          </w:p>
          <w:p w14:paraId="758F513A" w14:textId="77777777" w:rsidR="008644F5" w:rsidRDefault="008644F5">
            <w:pPr>
              <w:widowControl w:val="0"/>
              <w:rPr>
                <w:color w:val="313231"/>
                <w:sz w:val="20"/>
                <w:szCs w:val="20"/>
              </w:rPr>
            </w:pPr>
          </w:p>
          <w:p w14:paraId="758F513B" w14:textId="77777777" w:rsidR="008644F5" w:rsidRDefault="009C5C4E">
            <w:pPr>
              <w:widowControl w:val="0"/>
              <w:rPr>
                <w:color w:val="313231"/>
                <w:sz w:val="20"/>
                <w:szCs w:val="20"/>
              </w:rPr>
            </w:pPr>
            <w:r>
              <w:rPr>
                <w:color w:val="313231"/>
                <w:sz w:val="20"/>
                <w:szCs w:val="20"/>
              </w:rPr>
              <w:t xml:space="preserve">Increase the amount of food waste collected from Flats Above Shops, estates and businesses in the </w:t>
            </w:r>
            <w:proofErr w:type="gramStart"/>
            <w:r>
              <w:rPr>
                <w:color w:val="313231"/>
                <w:sz w:val="20"/>
                <w:szCs w:val="20"/>
              </w:rPr>
              <w:t>borough;</w:t>
            </w:r>
            <w:proofErr w:type="gramEnd"/>
            <w:r>
              <w:rPr>
                <w:color w:val="313231"/>
                <w:sz w:val="20"/>
                <w:szCs w:val="20"/>
              </w:rPr>
              <w:t xml:space="preserve"> diverting food waste from the residual waste stream.</w:t>
            </w:r>
          </w:p>
          <w:p w14:paraId="758F513C" w14:textId="77777777" w:rsidR="008644F5" w:rsidRDefault="008644F5">
            <w:pPr>
              <w:widowControl w:val="0"/>
              <w:rPr>
                <w:color w:val="313231"/>
                <w:sz w:val="20"/>
                <w:szCs w:val="20"/>
              </w:rPr>
            </w:pPr>
          </w:p>
          <w:p w14:paraId="758F513D" w14:textId="77777777" w:rsidR="008644F5" w:rsidRDefault="009C5C4E">
            <w:pPr>
              <w:widowControl w:val="0"/>
              <w:rPr>
                <w:color w:val="313231"/>
                <w:sz w:val="20"/>
                <w:szCs w:val="20"/>
              </w:rPr>
            </w:pPr>
            <w:r>
              <w:rPr>
                <w:color w:val="313231"/>
                <w:sz w:val="20"/>
                <w:szCs w:val="20"/>
              </w:rPr>
              <w:t>Create more opportunities for people to recycle.</w:t>
            </w:r>
          </w:p>
        </w:tc>
        <w:tc>
          <w:tcPr>
            <w:tcW w:w="504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3E" w14:textId="77777777" w:rsidR="008644F5" w:rsidRDefault="009C5C4E">
            <w:pPr>
              <w:widowControl w:val="0"/>
              <w:rPr>
                <w:color w:val="313231"/>
                <w:sz w:val="20"/>
                <w:szCs w:val="20"/>
              </w:rPr>
            </w:pPr>
            <w:r>
              <w:rPr>
                <w:color w:val="313231"/>
                <w:sz w:val="20"/>
                <w:szCs w:val="20"/>
              </w:rPr>
              <w:t>A project plan will be agreed internally during summer 2025. Site surveys will be completed by summer 2025. Bins will be procured during autumn 2025. Bins will be installed and collections to begin by 31 March 2025.</w:t>
            </w:r>
          </w:p>
        </w:tc>
      </w:tr>
      <w:tr w:rsidR="008644F5" w14:paraId="758F5149" w14:textId="77777777">
        <w:trPr>
          <w:trHeight w:val="2445"/>
        </w:trPr>
        <w:tc>
          <w:tcPr>
            <w:tcW w:w="15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58F5140" w14:textId="77777777" w:rsidR="008644F5" w:rsidRDefault="009C5C4E">
            <w:pPr>
              <w:widowControl w:val="0"/>
              <w:rPr>
                <w:sz w:val="20"/>
                <w:szCs w:val="20"/>
              </w:rPr>
            </w:pPr>
            <w:r>
              <w:rPr>
                <w:b/>
                <w:i/>
                <w:sz w:val="20"/>
                <w:szCs w:val="20"/>
              </w:rPr>
              <w:t>Hack#33</w:t>
            </w:r>
          </w:p>
        </w:tc>
        <w:tc>
          <w:tcPr>
            <w:tcW w:w="471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41" w14:textId="77777777" w:rsidR="008644F5" w:rsidRDefault="009C5C4E">
            <w:pPr>
              <w:widowControl w:val="0"/>
              <w:rPr>
                <w:color w:val="313231"/>
                <w:sz w:val="20"/>
                <w:szCs w:val="20"/>
              </w:rPr>
            </w:pPr>
            <w:r>
              <w:rPr>
                <w:color w:val="313231"/>
                <w:sz w:val="20"/>
                <w:szCs w:val="20"/>
              </w:rPr>
              <w:t>Meeting Simpler Recycling Requirements for 31 March 2026 (garden waste)</w:t>
            </w:r>
          </w:p>
        </w:tc>
        <w:tc>
          <w:tcPr>
            <w:tcW w:w="5955"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42" w14:textId="77777777" w:rsidR="008644F5" w:rsidRDefault="009C5C4E">
            <w:pPr>
              <w:widowControl w:val="0"/>
              <w:rPr>
                <w:color w:val="313231"/>
                <w:sz w:val="20"/>
                <w:szCs w:val="20"/>
              </w:rPr>
            </w:pPr>
            <w:r>
              <w:rPr>
                <w:color w:val="313231"/>
                <w:sz w:val="20"/>
                <w:szCs w:val="20"/>
              </w:rPr>
              <w:t xml:space="preserve">Hackney has made garden waste services available to all households. This service comes at a charge. </w:t>
            </w:r>
          </w:p>
          <w:p w14:paraId="758F5143" w14:textId="77777777" w:rsidR="008644F5" w:rsidRDefault="008644F5">
            <w:pPr>
              <w:widowControl w:val="0"/>
              <w:rPr>
                <w:color w:val="313231"/>
                <w:sz w:val="20"/>
                <w:szCs w:val="20"/>
              </w:rPr>
            </w:pPr>
          </w:p>
          <w:p w14:paraId="758F5144" w14:textId="77777777" w:rsidR="008644F5" w:rsidRDefault="009C5C4E">
            <w:pPr>
              <w:widowControl w:val="0"/>
              <w:rPr>
                <w:color w:val="313231"/>
                <w:sz w:val="20"/>
                <w:szCs w:val="20"/>
              </w:rPr>
            </w:pPr>
            <w:r>
              <w:rPr>
                <w:color w:val="313231"/>
                <w:sz w:val="20"/>
                <w:szCs w:val="20"/>
              </w:rPr>
              <w:t xml:space="preserve">A year round, fortnightly, subscription service is available for street level properties with gardens. One-off garden waste collections are available to all properties. See </w:t>
            </w:r>
            <w:r>
              <w:rPr>
                <w:b/>
                <w:i/>
                <w:color w:val="313231"/>
                <w:sz w:val="20"/>
                <w:szCs w:val="20"/>
              </w:rPr>
              <w:t>Hack#30</w:t>
            </w:r>
            <w:r>
              <w:rPr>
                <w:color w:val="313231"/>
                <w:sz w:val="20"/>
                <w:szCs w:val="20"/>
              </w:rPr>
              <w:t xml:space="preserve"> for more detail.</w:t>
            </w:r>
          </w:p>
        </w:tc>
        <w:tc>
          <w:tcPr>
            <w:tcW w:w="492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45" w14:textId="77777777" w:rsidR="008644F5" w:rsidRDefault="009C5C4E">
            <w:pPr>
              <w:widowControl w:val="0"/>
              <w:rPr>
                <w:color w:val="313231"/>
                <w:sz w:val="20"/>
                <w:szCs w:val="20"/>
              </w:rPr>
            </w:pPr>
            <w:r>
              <w:rPr>
                <w:color w:val="313231"/>
                <w:sz w:val="20"/>
                <w:szCs w:val="20"/>
              </w:rPr>
              <w:t>Maintain a garden waste collection service that is available to all properties in the borough in line with Simpler Recycling regulations.</w:t>
            </w:r>
          </w:p>
          <w:p w14:paraId="758F5146" w14:textId="77777777" w:rsidR="008644F5" w:rsidRDefault="008644F5">
            <w:pPr>
              <w:widowControl w:val="0"/>
              <w:rPr>
                <w:color w:val="313231"/>
                <w:sz w:val="20"/>
                <w:szCs w:val="20"/>
              </w:rPr>
            </w:pPr>
          </w:p>
          <w:p w14:paraId="758F5147" w14:textId="77777777" w:rsidR="008644F5" w:rsidRDefault="009C5C4E">
            <w:pPr>
              <w:widowControl w:val="0"/>
              <w:rPr>
                <w:color w:val="313231"/>
                <w:sz w:val="20"/>
                <w:szCs w:val="20"/>
              </w:rPr>
            </w:pPr>
            <w:r>
              <w:rPr>
                <w:color w:val="313231"/>
                <w:sz w:val="20"/>
                <w:szCs w:val="20"/>
              </w:rPr>
              <w:t>Increase garden waste collected for recycling, diverting the material from the residual waste stream.</w:t>
            </w:r>
          </w:p>
        </w:tc>
        <w:tc>
          <w:tcPr>
            <w:tcW w:w="504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48" w14:textId="77777777" w:rsidR="008644F5" w:rsidRDefault="009C5C4E">
            <w:pPr>
              <w:widowControl w:val="0"/>
              <w:rPr>
                <w:color w:val="313231"/>
                <w:sz w:val="20"/>
                <w:szCs w:val="20"/>
              </w:rPr>
            </w:pPr>
            <w:r>
              <w:rPr>
                <w:color w:val="313231"/>
                <w:sz w:val="20"/>
                <w:szCs w:val="20"/>
              </w:rPr>
              <w:t>Ongoing</w:t>
            </w:r>
          </w:p>
        </w:tc>
      </w:tr>
      <w:tr w:rsidR="008644F5" w14:paraId="758F5152" w14:textId="77777777">
        <w:trPr>
          <w:trHeight w:val="2445"/>
        </w:trPr>
        <w:tc>
          <w:tcPr>
            <w:tcW w:w="15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58F514A" w14:textId="77777777" w:rsidR="008644F5" w:rsidRDefault="009C5C4E">
            <w:pPr>
              <w:widowControl w:val="0"/>
              <w:rPr>
                <w:b/>
                <w:i/>
                <w:sz w:val="20"/>
                <w:szCs w:val="20"/>
              </w:rPr>
            </w:pPr>
            <w:r>
              <w:rPr>
                <w:b/>
                <w:i/>
                <w:sz w:val="20"/>
                <w:szCs w:val="20"/>
              </w:rPr>
              <w:t>Hack#34</w:t>
            </w:r>
          </w:p>
        </w:tc>
        <w:tc>
          <w:tcPr>
            <w:tcW w:w="471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4B" w14:textId="77777777" w:rsidR="008644F5" w:rsidRDefault="009C5C4E">
            <w:pPr>
              <w:widowControl w:val="0"/>
              <w:rPr>
                <w:color w:val="313231"/>
                <w:sz w:val="20"/>
                <w:szCs w:val="20"/>
              </w:rPr>
            </w:pPr>
            <w:r>
              <w:rPr>
                <w:color w:val="313231"/>
                <w:sz w:val="20"/>
                <w:szCs w:val="20"/>
              </w:rPr>
              <w:t>Meeting Simpler Recycling Requirements for 31 March 2026 (dry mixed recycling)</w:t>
            </w:r>
          </w:p>
        </w:tc>
        <w:tc>
          <w:tcPr>
            <w:tcW w:w="5955"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4C" w14:textId="77777777" w:rsidR="008644F5" w:rsidRDefault="009C5C4E">
            <w:pPr>
              <w:widowControl w:val="0"/>
              <w:rPr>
                <w:color w:val="313231"/>
                <w:sz w:val="20"/>
                <w:szCs w:val="20"/>
              </w:rPr>
            </w:pPr>
            <w:r>
              <w:rPr>
                <w:color w:val="313231"/>
                <w:sz w:val="20"/>
                <w:szCs w:val="20"/>
              </w:rPr>
              <w:t xml:space="preserve">Hackney collects glass, metal, plastic, paper and card from all households. At present, paper and card are commingled with the other materials. A TEEP assessment will be carried out by March 2026 to assess whether it is technically, environmentally, and economically practicable to separate paper and card from the other materials. If it is not possible and Hackney chooses to continue to collect card and paper with other dry </w:t>
            </w:r>
            <w:proofErr w:type="gramStart"/>
            <w:r>
              <w:rPr>
                <w:color w:val="313231"/>
                <w:sz w:val="20"/>
                <w:szCs w:val="20"/>
              </w:rPr>
              <w:t>recyclables</w:t>
            </w:r>
            <w:proofErr w:type="gramEnd"/>
            <w:r>
              <w:rPr>
                <w:color w:val="313231"/>
                <w:sz w:val="20"/>
                <w:szCs w:val="20"/>
              </w:rPr>
              <w:t xml:space="preserve"> we will prepare a written assessment explaining why.</w:t>
            </w:r>
          </w:p>
        </w:tc>
        <w:tc>
          <w:tcPr>
            <w:tcW w:w="492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4D" w14:textId="77777777" w:rsidR="008644F5" w:rsidRDefault="009C5C4E">
            <w:pPr>
              <w:widowControl w:val="0"/>
              <w:rPr>
                <w:color w:val="313231"/>
                <w:sz w:val="20"/>
                <w:szCs w:val="20"/>
              </w:rPr>
            </w:pPr>
            <w:r>
              <w:rPr>
                <w:color w:val="313231"/>
                <w:sz w:val="20"/>
                <w:szCs w:val="20"/>
              </w:rPr>
              <w:t>Maintain collection services of glass, metal, plastic,</w:t>
            </w:r>
          </w:p>
          <w:p w14:paraId="758F514E" w14:textId="77777777" w:rsidR="008644F5" w:rsidRDefault="009C5C4E">
            <w:pPr>
              <w:widowControl w:val="0"/>
              <w:rPr>
                <w:color w:val="313231"/>
                <w:sz w:val="20"/>
                <w:szCs w:val="20"/>
              </w:rPr>
            </w:pPr>
            <w:r>
              <w:rPr>
                <w:color w:val="313231"/>
                <w:sz w:val="20"/>
                <w:szCs w:val="20"/>
              </w:rPr>
              <w:t>paper and card for all households, in line with Simpler Recycling regulations.</w:t>
            </w:r>
          </w:p>
          <w:p w14:paraId="758F514F" w14:textId="77777777" w:rsidR="008644F5" w:rsidRDefault="008644F5">
            <w:pPr>
              <w:widowControl w:val="0"/>
              <w:rPr>
                <w:color w:val="313231"/>
                <w:sz w:val="20"/>
                <w:szCs w:val="20"/>
              </w:rPr>
            </w:pPr>
          </w:p>
          <w:p w14:paraId="758F5150" w14:textId="77777777" w:rsidR="008644F5" w:rsidRDefault="009C5C4E">
            <w:pPr>
              <w:widowControl w:val="0"/>
              <w:rPr>
                <w:color w:val="313231"/>
                <w:sz w:val="20"/>
                <w:szCs w:val="20"/>
              </w:rPr>
            </w:pPr>
            <w:r>
              <w:rPr>
                <w:color w:val="313231"/>
                <w:sz w:val="20"/>
                <w:szCs w:val="20"/>
              </w:rPr>
              <w:t>Ensure dry recycling collections are technically, environmentally, and economically viable.</w:t>
            </w:r>
          </w:p>
        </w:tc>
        <w:tc>
          <w:tcPr>
            <w:tcW w:w="504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51" w14:textId="77777777" w:rsidR="008644F5" w:rsidRDefault="009C5C4E">
            <w:pPr>
              <w:widowControl w:val="0"/>
              <w:rPr>
                <w:color w:val="313231"/>
                <w:sz w:val="20"/>
                <w:szCs w:val="20"/>
              </w:rPr>
            </w:pPr>
            <w:r>
              <w:rPr>
                <w:color w:val="313231"/>
                <w:sz w:val="20"/>
                <w:szCs w:val="20"/>
              </w:rPr>
              <w:t>By 31 March 2026</w:t>
            </w:r>
          </w:p>
        </w:tc>
      </w:tr>
      <w:tr w:rsidR="008644F5" w14:paraId="758F5160" w14:textId="77777777">
        <w:trPr>
          <w:trHeight w:val="4635"/>
        </w:trPr>
        <w:tc>
          <w:tcPr>
            <w:tcW w:w="15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58F5153" w14:textId="77777777" w:rsidR="008644F5" w:rsidRDefault="009C5C4E">
            <w:pPr>
              <w:widowControl w:val="0"/>
              <w:rPr>
                <w:sz w:val="20"/>
                <w:szCs w:val="20"/>
              </w:rPr>
            </w:pPr>
            <w:r>
              <w:rPr>
                <w:b/>
                <w:i/>
                <w:sz w:val="20"/>
                <w:szCs w:val="20"/>
              </w:rPr>
              <w:lastRenderedPageBreak/>
              <w:t>Hack#35</w:t>
            </w:r>
          </w:p>
        </w:tc>
        <w:tc>
          <w:tcPr>
            <w:tcW w:w="471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54" w14:textId="77777777" w:rsidR="008644F5" w:rsidRDefault="009C5C4E">
            <w:pPr>
              <w:widowControl w:val="0"/>
              <w:rPr>
                <w:color w:val="313231"/>
                <w:sz w:val="20"/>
                <w:szCs w:val="20"/>
              </w:rPr>
            </w:pPr>
            <w:r>
              <w:rPr>
                <w:color w:val="313231"/>
                <w:sz w:val="20"/>
                <w:szCs w:val="20"/>
              </w:rPr>
              <w:t>Meeting Simpler Recycling Requirements for 31 March 2027 (plastic film collections)</w:t>
            </w:r>
          </w:p>
        </w:tc>
        <w:tc>
          <w:tcPr>
            <w:tcW w:w="5955"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55" w14:textId="77777777" w:rsidR="008644F5" w:rsidRDefault="009C5C4E">
            <w:pPr>
              <w:widowControl w:val="0"/>
              <w:rPr>
                <w:color w:val="313231"/>
                <w:sz w:val="20"/>
                <w:szCs w:val="20"/>
              </w:rPr>
            </w:pPr>
            <w:r>
              <w:rPr>
                <w:color w:val="313231"/>
                <w:sz w:val="20"/>
                <w:szCs w:val="20"/>
              </w:rPr>
              <w:t>Hackney is working closely with NLWA to provide all households with soft plastic collections by 31</w:t>
            </w:r>
            <w:r>
              <w:rPr>
                <w:color w:val="313231"/>
                <w:sz w:val="20"/>
                <w:szCs w:val="20"/>
                <w:vertAlign w:val="superscript"/>
              </w:rPr>
              <w:t>st</w:t>
            </w:r>
            <w:r>
              <w:rPr>
                <w:color w:val="313231"/>
                <w:sz w:val="20"/>
                <w:szCs w:val="20"/>
              </w:rPr>
              <w:t xml:space="preserve"> March 2027. NLWA is working with Biffa to establish soft plastic's role in the recycling market. Existing MRF technology positions NLWA to accept soft plastics, but they are seeking a </w:t>
            </w:r>
            <w:proofErr w:type="spellStart"/>
            <w:r>
              <w:rPr>
                <w:color w:val="313231"/>
                <w:sz w:val="20"/>
                <w:szCs w:val="20"/>
              </w:rPr>
              <w:t>reprocessor</w:t>
            </w:r>
            <w:proofErr w:type="spellEnd"/>
            <w:r>
              <w:rPr>
                <w:color w:val="313231"/>
                <w:sz w:val="20"/>
                <w:szCs w:val="20"/>
              </w:rPr>
              <w:t xml:space="preserve"> and end market for household soft plastics as the currently available options are not viable. This is not a challenge unique to Biffa or NLWA and NLWA is urging the government to support infrastructure development, investment, and increased UK processing capacity for household soft plastics.</w:t>
            </w:r>
          </w:p>
          <w:p w14:paraId="758F5156" w14:textId="77777777" w:rsidR="008644F5" w:rsidRDefault="008644F5">
            <w:pPr>
              <w:widowControl w:val="0"/>
              <w:rPr>
                <w:color w:val="313231"/>
                <w:sz w:val="20"/>
                <w:szCs w:val="20"/>
              </w:rPr>
            </w:pPr>
          </w:p>
          <w:p w14:paraId="758F5157" w14:textId="77777777" w:rsidR="008644F5" w:rsidRDefault="009C5C4E">
            <w:pPr>
              <w:widowControl w:val="0"/>
              <w:rPr>
                <w:color w:val="313231"/>
                <w:sz w:val="20"/>
                <w:szCs w:val="20"/>
              </w:rPr>
            </w:pPr>
            <w:r>
              <w:rPr>
                <w:color w:val="313231"/>
                <w:sz w:val="20"/>
                <w:szCs w:val="20"/>
              </w:rPr>
              <w:t xml:space="preserve">NLWA officers, as members of NAWDO, are joining industry calls to secure reprocessing capacity and end markets for soft plastics ahead of Simpler Recycling. They are directly engaging DEFRA officials and will continue to pressure the government for a solution. NLWA are closely following the </w:t>
            </w:r>
            <w:proofErr w:type="spellStart"/>
            <w:r>
              <w:rPr>
                <w:color w:val="313231"/>
                <w:sz w:val="20"/>
                <w:szCs w:val="20"/>
              </w:rPr>
              <w:t>FlexCollect</w:t>
            </w:r>
            <w:proofErr w:type="spellEnd"/>
            <w:r>
              <w:rPr>
                <w:color w:val="313231"/>
                <w:sz w:val="20"/>
                <w:szCs w:val="20"/>
              </w:rPr>
              <w:t xml:space="preserve"> project, which involves household soft plastic collection trials across nine local authorities. While no London boroughs are participating, they will review the findings which will help inform the industry and government on implementing flexible plastic packaging collection services across various systems. Results of this are due in Autumn 2025 and NLWA will confirm the process for soft plastic collection. </w:t>
            </w:r>
          </w:p>
          <w:p w14:paraId="758F5158" w14:textId="77777777" w:rsidR="008644F5" w:rsidRDefault="008644F5">
            <w:pPr>
              <w:widowControl w:val="0"/>
              <w:rPr>
                <w:color w:val="313231"/>
                <w:sz w:val="20"/>
                <w:szCs w:val="20"/>
              </w:rPr>
            </w:pPr>
          </w:p>
          <w:p w14:paraId="758F5159" w14:textId="77777777" w:rsidR="008644F5" w:rsidRDefault="009C5C4E">
            <w:pPr>
              <w:widowControl w:val="0"/>
              <w:rPr>
                <w:color w:val="313231"/>
                <w:sz w:val="20"/>
                <w:szCs w:val="20"/>
              </w:rPr>
            </w:pPr>
            <w:r>
              <w:rPr>
                <w:color w:val="313231"/>
                <w:sz w:val="20"/>
                <w:szCs w:val="20"/>
              </w:rPr>
              <w:t xml:space="preserve">Based on the results from NLWA, Hackney will develop a comprehensive project plan and communications plan to facilitate the collection process and inform residents borough-wide about the service change. Hackney will support residents throughout this transition with a robust communications plan. </w:t>
            </w:r>
          </w:p>
          <w:p w14:paraId="758F515A" w14:textId="77777777" w:rsidR="008644F5" w:rsidRDefault="008644F5">
            <w:pPr>
              <w:widowControl w:val="0"/>
              <w:rPr>
                <w:color w:val="313231"/>
                <w:sz w:val="20"/>
                <w:szCs w:val="20"/>
              </w:rPr>
            </w:pPr>
          </w:p>
          <w:p w14:paraId="758F515B" w14:textId="77777777" w:rsidR="008644F5" w:rsidRDefault="009C5C4E">
            <w:pPr>
              <w:widowControl w:val="0"/>
              <w:rPr>
                <w:color w:val="313231"/>
                <w:sz w:val="20"/>
                <w:szCs w:val="20"/>
              </w:rPr>
            </w:pPr>
            <w:r>
              <w:rPr>
                <w:color w:val="313231"/>
                <w:sz w:val="20"/>
                <w:szCs w:val="20"/>
              </w:rPr>
              <w:t>In the meantime, officers have remained proactively engaged in coming changes to Simpler Recycling legislation. Officers have participated in industry webinars to understand the requirements and learn from the approach and results from trials conducted by other local authorities. Best practice and learnings will be applied when introducing the service in Hackney in line with legislation.</w:t>
            </w:r>
          </w:p>
        </w:tc>
        <w:tc>
          <w:tcPr>
            <w:tcW w:w="492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5C" w14:textId="77777777" w:rsidR="008644F5" w:rsidRDefault="009C5C4E">
            <w:pPr>
              <w:widowControl w:val="0"/>
              <w:rPr>
                <w:color w:val="313231"/>
                <w:sz w:val="20"/>
                <w:szCs w:val="20"/>
              </w:rPr>
            </w:pPr>
            <w:r>
              <w:rPr>
                <w:color w:val="313231"/>
                <w:sz w:val="20"/>
                <w:szCs w:val="20"/>
              </w:rPr>
              <w:t>Provide a soft plastic collection for all properties in the borough by 31st March 2027 in line with Simpler Recycling regulations.</w:t>
            </w:r>
          </w:p>
          <w:p w14:paraId="758F515D" w14:textId="77777777" w:rsidR="008644F5" w:rsidRDefault="008644F5">
            <w:pPr>
              <w:widowControl w:val="0"/>
              <w:rPr>
                <w:color w:val="313231"/>
                <w:sz w:val="20"/>
                <w:szCs w:val="20"/>
              </w:rPr>
            </w:pPr>
          </w:p>
          <w:p w14:paraId="758F515E" w14:textId="77777777" w:rsidR="008644F5" w:rsidRDefault="009C5C4E">
            <w:pPr>
              <w:widowControl w:val="0"/>
              <w:rPr>
                <w:color w:val="313231"/>
                <w:sz w:val="20"/>
                <w:szCs w:val="20"/>
              </w:rPr>
            </w:pPr>
            <w:r>
              <w:rPr>
                <w:color w:val="313231"/>
                <w:sz w:val="20"/>
                <w:szCs w:val="20"/>
              </w:rPr>
              <w:t>Increase the amount of soft plastic collected for recycling; diverting the material from the residual waste stream.</w:t>
            </w:r>
          </w:p>
        </w:tc>
        <w:tc>
          <w:tcPr>
            <w:tcW w:w="5040" w:type="dxa"/>
            <w:tcBorders>
              <w:top w:val="single" w:sz="6" w:space="0" w:color="CCCCCC"/>
              <w:left w:val="single" w:sz="6" w:space="0" w:color="CCCCCC"/>
              <w:bottom w:val="single" w:sz="6" w:space="0" w:color="000000"/>
              <w:right w:val="single" w:sz="6" w:space="0" w:color="000000"/>
            </w:tcBorders>
            <w:tcMar>
              <w:top w:w="96" w:type="dxa"/>
              <w:left w:w="96" w:type="dxa"/>
              <w:bottom w:w="96" w:type="dxa"/>
              <w:right w:w="96" w:type="dxa"/>
            </w:tcMar>
          </w:tcPr>
          <w:p w14:paraId="758F515F" w14:textId="77777777" w:rsidR="008644F5" w:rsidRDefault="009C5C4E">
            <w:pPr>
              <w:widowControl w:val="0"/>
              <w:rPr>
                <w:color w:val="313231"/>
                <w:sz w:val="20"/>
                <w:szCs w:val="20"/>
              </w:rPr>
            </w:pPr>
            <w:r>
              <w:rPr>
                <w:color w:val="313231"/>
                <w:sz w:val="20"/>
                <w:szCs w:val="20"/>
              </w:rPr>
              <w:t>By 31 March 2027</w:t>
            </w:r>
          </w:p>
        </w:tc>
      </w:tr>
    </w:tbl>
    <w:p w14:paraId="758F5161" w14:textId="77777777" w:rsidR="008644F5" w:rsidRDefault="008644F5">
      <w:pPr>
        <w:spacing w:line="240" w:lineRule="auto"/>
        <w:ind w:hanging="8"/>
      </w:pPr>
    </w:p>
    <w:sectPr w:rsidR="008644F5">
      <w:headerReference w:type="default" r:id="rId15"/>
      <w:pgSz w:w="23811" w:h="16838" w:orient="landscape"/>
      <w:pgMar w:top="1440" w:right="566" w:bottom="1440" w:left="5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0D795" w14:textId="77777777" w:rsidR="00FE4957" w:rsidRDefault="00FE4957">
      <w:pPr>
        <w:spacing w:line="240" w:lineRule="auto"/>
      </w:pPr>
      <w:r>
        <w:separator/>
      </w:r>
    </w:p>
  </w:endnote>
  <w:endnote w:type="continuationSeparator" w:id="0">
    <w:p w14:paraId="30734700" w14:textId="77777777" w:rsidR="00FE4957" w:rsidRDefault="00FE49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oundry Form Sans">
    <w:altName w:val="Calibri"/>
    <w:panose1 w:val="02000503050000020004"/>
    <w:charset w:val="00"/>
    <w:family w:val="auto"/>
    <w:pitch w:val="variable"/>
    <w:sig w:usb0="800000A7" w:usb1="00000040" w:usb2="00000000" w:usb3="00000000" w:csb0="00000001" w:csb1="00000000"/>
    <w:embedRegular r:id="rId1" w:fontKey="{D566D31A-BC0C-4AEB-9554-7D4DA9C4B1CA}"/>
  </w:font>
  <w:font w:name="Noto Sans Symbols">
    <w:altName w:val="Calibri"/>
    <w:charset w:val="00"/>
    <w:family w:val="auto"/>
    <w:pitch w:val="default"/>
    <w:embedRegular r:id="rId2" w:fontKey="{17A4BB6F-5EB9-43E4-AAFA-A61077D5292C}"/>
  </w:font>
  <w:font w:name="Calibri">
    <w:panose1 w:val="020B0604020202020204"/>
    <w:charset w:val="00"/>
    <w:family w:val="swiss"/>
    <w:pitch w:val="variable"/>
    <w:sig w:usb0="E4002EFF" w:usb1="C200247B" w:usb2="00000009" w:usb3="00000000" w:csb0="000001FF" w:csb1="00000000"/>
    <w:embedRegular r:id="rId3" w:fontKey="{4A8D8D79-2C83-4D3E-B8C9-420811E853E5}"/>
  </w:font>
  <w:font w:name="Cambria">
    <w:panose1 w:val="02040503050406030204"/>
    <w:charset w:val="00"/>
    <w:family w:val="roman"/>
    <w:pitch w:val="variable"/>
    <w:sig w:usb0="E00006FF" w:usb1="420024FF" w:usb2="02000000" w:usb3="00000000" w:csb0="0000019F" w:csb1="00000000"/>
    <w:embedRegular r:id="rId4" w:fontKey="{60DE0AFE-0717-42CF-A259-B9DCF354A9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07CDC" w14:textId="77777777" w:rsidR="00FE4957" w:rsidRDefault="00FE4957">
      <w:pPr>
        <w:spacing w:line="240" w:lineRule="auto"/>
      </w:pPr>
      <w:r>
        <w:separator/>
      </w:r>
    </w:p>
  </w:footnote>
  <w:footnote w:type="continuationSeparator" w:id="0">
    <w:p w14:paraId="731A1FB9" w14:textId="77777777" w:rsidR="00FE4957" w:rsidRDefault="00FE49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5162" w14:textId="77777777" w:rsidR="008644F5" w:rsidRDefault="009C5C4E">
    <w:pPr>
      <w:tabs>
        <w:tab w:val="center" w:pos="4153"/>
        <w:tab w:val="right" w:pos="8306"/>
      </w:tabs>
      <w:spacing w:line="240" w:lineRule="auto"/>
      <w:jc w:val="center"/>
    </w:pPr>
    <w:r>
      <w:rPr>
        <w:rFonts w:ascii="Foundry Form Sans" w:eastAsia="Foundry Form Sans" w:hAnsi="Foundry Form Sans" w:cs="Foundry Form Sans"/>
        <w:noProof/>
        <w:color w:val="313231"/>
        <w:sz w:val="24"/>
        <w:szCs w:val="24"/>
      </w:rPr>
      <w:drawing>
        <wp:inline distT="0" distB="0" distL="0" distR="0" wp14:anchorId="758F5163" wp14:editId="758F5164">
          <wp:extent cx="2946400" cy="223520"/>
          <wp:effectExtent l="0" t="0" r="0" b="0"/>
          <wp:docPr id="1" name="image1.jpg" descr="Mayor of London 85key"/>
          <wp:cNvGraphicFramePr/>
          <a:graphic xmlns:a="http://schemas.openxmlformats.org/drawingml/2006/main">
            <a:graphicData uri="http://schemas.openxmlformats.org/drawingml/2006/picture">
              <pic:pic xmlns:pic="http://schemas.openxmlformats.org/drawingml/2006/picture">
                <pic:nvPicPr>
                  <pic:cNvPr id="0" name="image1.jpg" descr="Mayor of London 85key"/>
                  <pic:cNvPicPr preferRelativeResize="0"/>
                </pic:nvPicPr>
                <pic:blipFill>
                  <a:blip r:embed="rId1"/>
                  <a:srcRect/>
                  <a:stretch>
                    <a:fillRect/>
                  </a:stretch>
                </pic:blipFill>
                <pic:spPr>
                  <a:xfrm>
                    <a:off x="0" y="0"/>
                    <a:ext cx="2946400" cy="2235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47991"/>
    <w:multiLevelType w:val="multilevel"/>
    <w:tmpl w:val="0CB275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1A1AA1"/>
    <w:multiLevelType w:val="multilevel"/>
    <w:tmpl w:val="81D41EC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447315"/>
    <w:multiLevelType w:val="multilevel"/>
    <w:tmpl w:val="9006DE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4774385"/>
    <w:multiLevelType w:val="multilevel"/>
    <w:tmpl w:val="2160D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325F6B"/>
    <w:multiLevelType w:val="multilevel"/>
    <w:tmpl w:val="C8C83D7C"/>
    <w:lvl w:ilvl="0">
      <w:start w:val="1"/>
      <w:numFmt w:val="bullet"/>
      <w:lvlText w:val="●"/>
      <w:lvlJc w:val="left"/>
      <w:pPr>
        <w:ind w:left="866" w:hanging="360"/>
      </w:pPr>
      <w:rPr>
        <w:u w:val="none"/>
      </w:rPr>
    </w:lvl>
    <w:lvl w:ilvl="1">
      <w:start w:val="1"/>
      <w:numFmt w:val="bullet"/>
      <w:lvlText w:val="o"/>
      <w:lvlJc w:val="left"/>
      <w:pPr>
        <w:ind w:left="1586" w:hanging="360"/>
      </w:pPr>
      <w:rPr>
        <w:u w:val="none"/>
      </w:rPr>
    </w:lvl>
    <w:lvl w:ilvl="2">
      <w:start w:val="1"/>
      <w:numFmt w:val="bullet"/>
      <w:lvlText w:val="▪"/>
      <w:lvlJc w:val="left"/>
      <w:pPr>
        <w:ind w:left="2306" w:hanging="360"/>
      </w:pPr>
      <w:rPr>
        <w:u w:val="none"/>
      </w:rPr>
    </w:lvl>
    <w:lvl w:ilvl="3">
      <w:start w:val="1"/>
      <w:numFmt w:val="bullet"/>
      <w:lvlText w:val="●"/>
      <w:lvlJc w:val="left"/>
      <w:pPr>
        <w:ind w:left="3026" w:hanging="360"/>
      </w:pPr>
      <w:rPr>
        <w:u w:val="none"/>
      </w:rPr>
    </w:lvl>
    <w:lvl w:ilvl="4">
      <w:start w:val="1"/>
      <w:numFmt w:val="bullet"/>
      <w:lvlText w:val="o"/>
      <w:lvlJc w:val="left"/>
      <w:pPr>
        <w:ind w:left="3746" w:hanging="360"/>
      </w:pPr>
      <w:rPr>
        <w:u w:val="none"/>
      </w:rPr>
    </w:lvl>
    <w:lvl w:ilvl="5">
      <w:start w:val="1"/>
      <w:numFmt w:val="bullet"/>
      <w:lvlText w:val="▪"/>
      <w:lvlJc w:val="left"/>
      <w:pPr>
        <w:ind w:left="4466" w:hanging="360"/>
      </w:pPr>
      <w:rPr>
        <w:u w:val="none"/>
      </w:rPr>
    </w:lvl>
    <w:lvl w:ilvl="6">
      <w:start w:val="1"/>
      <w:numFmt w:val="bullet"/>
      <w:lvlText w:val="●"/>
      <w:lvlJc w:val="left"/>
      <w:pPr>
        <w:ind w:left="5186" w:hanging="360"/>
      </w:pPr>
      <w:rPr>
        <w:u w:val="none"/>
      </w:rPr>
    </w:lvl>
    <w:lvl w:ilvl="7">
      <w:start w:val="1"/>
      <w:numFmt w:val="bullet"/>
      <w:lvlText w:val="o"/>
      <w:lvlJc w:val="left"/>
      <w:pPr>
        <w:ind w:left="5906" w:hanging="360"/>
      </w:pPr>
      <w:rPr>
        <w:u w:val="none"/>
      </w:rPr>
    </w:lvl>
    <w:lvl w:ilvl="8">
      <w:start w:val="1"/>
      <w:numFmt w:val="bullet"/>
      <w:lvlText w:val="▪"/>
      <w:lvlJc w:val="left"/>
      <w:pPr>
        <w:ind w:left="6626" w:hanging="360"/>
      </w:pPr>
      <w:rPr>
        <w:u w:val="none"/>
      </w:rPr>
    </w:lvl>
  </w:abstractNum>
  <w:abstractNum w:abstractNumId="5" w15:restartNumberingAfterBreak="0">
    <w:nsid w:val="66477409"/>
    <w:multiLevelType w:val="multilevel"/>
    <w:tmpl w:val="B6BAB4F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70C4725B"/>
    <w:multiLevelType w:val="multilevel"/>
    <w:tmpl w:val="DE9EF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4089369">
    <w:abstractNumId w:val="0"/>
  </w:num>
  <w:num w:numId="2" w16cid:durableId="1210151014">
    <w:abstractNumId w:val="5"/>
  </w:num>
  <w:num w:numId="3" w16cid:durableId="189611716">
    <w:abstractNumId w:val="4"/>
  </w:num>
  <w:num w:numId="4" w16cid:durableId="956175685">
    <w:abstractNumId w:val="2"/>
  </w:num>
  <w:num w:numId="5" w16cid:durableId="390660105">
    <w:abstractNumId w:val="1"/>
  </w:num>
  <w:num w:numId="6" w16cid:durableId="985285150">
    <w:abstractNumId w:val="6"/>
  </w:num>
  <w:num w:numId="7" w16cid:durableId="10377821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4F5"/>
    <w:rsid w:val="000750F3"/>
    <w:rsid w:val="00085FEE"/>
    <w:rsid w:val="000C778C"/>
    <w:rsid w:val="000D1CE3"/>
    <w:rsid w:val="00173FDD"/>
    <w:rsid w:val="001A163C"/>
    <w:rsid w:val="001C3A3F"/>
    <w:rsid w:val="001C5E7A"/>
    <w:rsid w:val="001F4990"/>
    <w:rsid w:val="0020718A"/>
    <w:rsid w:val="0024613E"/>
    <w:rsid w:val="002C5E25"/>
    <w:rsid w:val="003055D7"/>
    <w:rsid w:val="00364FE0"/>
    <w:rsid w:val="00392DF1"/>
    <w:rsid w:val="003A01C4"/>
    <w:rsid w:val="0041300E"/>
    <w:rsid w:val="00425AFF"/>
    <w:rsid w:val="00427EC0"/>
    <w:rsid w:val="004519E3"/>
    <w:rsid w:val="0052637E"/>
    <w:rsid w:val="005448D0"/>
    <w:rsid w:val="00551A16"/>
    <w:rsid w:val="005524ED"/>
    <w:rsid w:val="00566608"/>
    <w:rsid w:val="00586930"/>
    <w:rsid w:val="00655A97"/>
    <w:rsid w:val="006C1638"/>
    <w:rsid w:val="007A7305"/>
    <w:rsid w:val="00825369"/>
    <w:rsid w:val="008458FE"/>
    <w:rsid w:val="00850DD6"/>
    <w:rsid w:val="008644F5"/>
    <w:rsid w:val="008700AE"/>
    <w:rsid w:val="00917E7A"/>
    <w:rsid w:val="00963889"/>
    <w:rsid w:val="009B423C"/>
    <w:rsid w:val="009C5C4E"/>
    <w:rsid w:val="00A03B68"/>
    <w:rsid w:val="00A37A03"/>
    <w:rsid w:val="00A5540C"/>
    <w:rsid w:val="00BE5729"/>
    <w:rsid w:val="00BF2DD6"/>
    <w:rsid w:val="00C36483"/>
    <w:rsid w:val="00CF7D3A"/>
    <w:rsid w:val="00D9321F"/>
    <w:rsid w:val="00E069F5"/>
    <w:rsid w:val="00E2222B"/>
    <w:rsid w:val="00E23514"/>
    <w:rsid w:val="00E82A33"/>
    <w:rsid w:val="00EB2722"/>
    <w:rsid w:val="00ED4EF2"/>
    <w:rsid w:val="00EE1F7D"/>
    <w:rsid w:val="00F00C3B"/>
    <w:rsid w:val="00F36A08"/>
    <w:rsid w:val="00F6703E"/>
    <w:rsid w:val="00F93AE7"/>
    <w:rsid w:val="00FC34D8"/>
    <w:rsid w:val="00FE4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F4D46"/>
  <w15:docId w15:val="{215E2637-5F86-4FB8-A43C-A7DEE9330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character" w:styleId="CommentReference">
    <w:name w:val="annotation reference"/>
    <w:basedOn w:val="DefaultParagraphFont"/>
    <w:uiPriority w:val="99"/>
    <w:semiHidden/>
    <w:unhideWhenUsed/>
    <w:rsid w:val="002C5E25"/>
    <w:rPr>
      <w:sz w:val="16"/>
      <w:szCs w:val="16"/>
    </w:rPr>
  </w:style>
  <w:style w:type="paragraph" w:styleId="CommentText">
    <w:name w:val="annotation text"/>
    <w:basedOn w:val="Normal"/>
    <w:link w:val="CommentTextChar"/>
    <w:uiPriority w:val="99"/>
    <w:unhideWhenUsed/>
    <w:rsid w:val="002C5E25"/>
    <w:pPr>
      <w:spacing w:line="240" w:lineRule="auto"/>
    </w:pPr>
    <w:rPr>
      <w:sz w:val="20"/>
      <w:szCs w:val="20"/>
    </w:rPr>
  </w:style>
  <w:style w:type="character" w:customStyle="1" w:styleId="CommentTextChar">
    <w:name w:val="Comment Text Char"/>
    <w:basedOn w:val="DefaultParagraphFont"/>
    <w:link w:val="CommentText"/>
    <w:uiPriority w:val="99"/>
    <w:rsid w:val="002C5E25"/>
    <w:rPr>
      <w:sz w:val="20"/>
      <w:szCs w:val="20"/>
    </w:rPr>
  </w:style>
  <w:style w:type="paragraph" w:styleId="CommentSubject">
    <w:name w:val="annotation subject"/>
    <w:basedOn w:val="CommentText"/>
    <w:next w:val="CommentText"/>
    <w:link w:val="CommentSubjectChar"/>
    <w:uiPriority w:val="99"/>
    <w:semiHidden/>
    <w:unhideWhenUsed/>
    <w:rsid w:val="002C5E25"/>
    <w:rPr>
      <w:b/>
      <w:bCs/>
    </w:rPr>
  </w:style>
  <w:style w:type="character" w:customStyle="1" w:styleId="CommentSubjectChar">
    <w:name w:val="Comment Subject Char"/>
    <w:basedOn w:val="CommentTextChar"/>
    <w:link w:val="CommentSubject"/>
    <w:uiPriority w:val="99"/>
    <w:semiHidden/>
    <w:rsid w:val="002C5E25"/>
    <w:rPr>
      <w:b/>
      <w:bCs/>
      <w:sz w:val="20"/>
      <w:szCs w:val="20"/>
    </w:rPr>
  </w:style>
  <w:style w:type="paragraph" w:styleId="Header">
    <w:name w:val="header"/>
    <w:basedOn w:val="Normal"/>
    <w:link w:val="HeaderChar"/>
    <w:uiPriority w:val="99"/>
    <w:unhideWhenUsed/>
    <w:rsid w:val="00FC34D8"/>
    <w:pPr>
      <w:tabs>
        <w:tab w:val="center" w:pos="4513"/>
        <w:tab w:val="right" w:pos="9026"/>
      </w:tabs>
      <w:spacing w:line="240" w:lineRule="auto"/>
    </w:pPr>
  </w:style>
  <w:style w:type="character" w:customStyle="1" w:styleId="HeaderChar">
    <w:name w:val="Header Char"/>
    <w:basedOn w:val="DefaultParagraphFont"/>
    <w:link w:val="Header"/>
    <w:uiPriority w:val="99"/>
    <w:rsid w:val="00FC34D8"/>
  </w:style>
  <w:style w:type="paragraph" w:styleId="Footer">
    <w:name w:val="footer"/>
    <w:basedOn w:val="Normal"/>
    <w:link w:val="FooterChar"/>
    <w:uiPriority w:val="99"/>
    <w:unhideWhenUsed/>
    <w:rsid w:val="00FC34D8"/>
    <w:pPr>
      <w:tabs>
        <w:tab w:val="center" w:pos="4513"/>
        <w:tab w:val="right" w:pos="9026"/>
      </w:tabs>
      <w:spacing w:line="240" w:lineRule="auto"/>
    </w:pPr>
  </w:style>
  <w:style w:type="character" w:customStyle="1" w:styleId="FooterChar">
    <w:name w:val="Footer Char"/>
    <w:basedOn w:val="DefaultParagraphFont"/>
    <w:link w:val="Footer"/>
    <w:uiPriority w:val="99"/>
    <w:rsid w:val="00FC3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fl.gov.uk/modes/driving/ultra-low-emission-zon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fl.gov.uk/modes/driving/low-emission-zon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rap.org.uk/sites/default/files/2021-03/WRAP-Household-food-waste-restated-data-2007-2015.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file/d/1m9u60wsCw6Dph0mNrrHp5KYPjE667AlU/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7CAD55005B9F4981AB4D4608284D80" ma:contentTypeVersion="16" ma:contentTypeDescription="Create a new document." ma:contentTypeScope="" ma:versionID="5a34825367a122711f2a2e0aba29bb93">
  <xsd:schema xmlns:xsd="http://www.w3.org/2001/XMLSchema" xmlns:xs="http://www.w3.org/2001/XMLSchema" xmlns:p="http://schemas.microsoft.com/office/2006/metadata/properties" xmlns:ns2="8a1413f0-80f7-4807-ab5f-d310adea75f0" xmlns:ns3="d3625f93-684f-4343-a19c-181047c99c9a" targetNamespace="http://schemas.microsoft.com/office/2006/metadata/properties" ma:root="true" ma:fieldsID="2666956b70baaf64aef14a8144a2e724" ns2:_="" ns3:_="">
    <xsd:import namespace="8a1413f0-80f7-4807-ab5f-d310adea75f0"/>
    <xsd:import namespace="d3625f93-684f-4343-a19c-181047c99c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413f0-80f7-4807-ab5f-d310adea7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51981c-07c9-48be-a366-aa18a08a638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625f93-684f-4343-a19c-181047c99c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4b7e75-f295-4572-818f-f8e4a8f31d24}" ma:internalName="TaxCatchAll" ma:showField="CatchAllData" ma:web="d3625f93-684f-4343-a19c-181047c99c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3625f93-684f-4343-a19c-181047c99c9a" xsi:nil="true"/>
    <lcf76f155ced4ddcb4097134ff3c332f xmlns="8a1413f0-80f7-4807-ab5f-d310adea75f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F7C433-B2ED-47DF-89E7-28D6826C6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413f0-80f7-4807-ab5f-d310adea75f0"/>
    <ds:schemaRef ds:uri="d3625f93-684f-4343-a19c-181047c99c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BEA405-F598-4FCD-B3AB-BFED7A02BB84}">
  <ds:schemaRefs>
    <ds:schemaRef ds:uri="http://schemas.openxmlformats.org/officeDocument/2006/bibliography"/>
  </ds:schemaRefs>
</ds:datastoreItem>
</file>

<file path=customXml/itemProps3.xml><?xml version="1.0" encoding="utf-8"?>
<ds:datastoreItem xmlns:ds="http://schemas.openxmlformats.org/officeDocument/2006/customXml" ds:itemID="{4DB77EB0-D652-4EFB-87A4-94E717DBB97D}">
  <ds:schemaRefs>
    <ds:schemaRef ds:uri="http://www.w3.org/XML/1998/namespace"/>
    <ds:schemaRef ds:uri="http://schemas.microsoft.com/office/infopath/2007/PartnerControls"/>
    <ds:schemaRef ds:uri="http://purl.org/dc/elements/1.1/"/>
    <ds:schemaRef ds:uri="http://schemas.microsoft.com/office/2006/metadata/properties"/>
    <ds:schemaRef ds:uri="http://purl.org/dc/terms/"/>
    <ds:schemaRef ds:uri="8a1413f0-80f7-4807-ab5f-d310adea75f0"/>
    <ds:schemaRef ds:uri="http://schemas.openxmlformats.org/package/2006/metadata/core-properties"/>
    <ds:schemaRef ds:uri="http://schemas.microsoft.com/office/2006/documentManagement/types"/>
    <ds:schemaRef ds:uri="d3625f93-684f-4343-a19c-181047c99c9a"/>
    <ds:schemaRef ds:uri="http://purl.org/dc/dcmitype/"/>
  </ds:schemaRefs>
</ds:datastoreItem>
</file>

<file path=customXml/itemProps4.xml><?xml version="1.0" encoding="utf-8"?>
<ds:datastoreItem xmlns:ds="http://schemas.openxmlformats.org/officeDocument/2006/customXml" ds:itemID="{BF2E1FCC-7818-4ECB-BD07-EFF7F48EEC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22</Pages>
  <Words>14758</Words>
  <Characters>84122</Characters>
  <Application>Microsoft Office Word</Application>
  <DocSecurity>0</DocSecurity>
  <Lines>701</Lines>
  <Paragraphs>197</Paragraphs>
  <ScaleCrop>false</ScaleCrop>
  <Company>Transport for London</Company>
  <LinksUpToDate>false</LinksUpToDate>
  <CharactersWithSpaces>98683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Davies</cp:lastModifiedBy>
  <cp:revision>52</cp:revision>
  <dcterms:created xsi:type="dcterms:W3CDTF">2025-09-09T12:16:00Z</dcterms:created>
  <dcterms:modified xsi:type="dcterms:W3CDTF">2025-09-19T14:28:00Z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0x010100987CAD55005B9F4981AB4D4608284D80</vt:lpwstr>
  </property>
  <property fmtid="{D5CDD505-2E9C-101B-9397-08002B2CF9AE}" pid="3" name="MediaServiceImageTags">
    <vt:lpwstr/>
  </property>
</Properties>
</file>