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0935832E" w14:textId="5F805458" w:rsidR="00E96372" w:rsidRPr="0009214F" w:rsidRDefault="00E96372"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358DA5E3" w14:textId="3764CA68" w:rsidR="00346016" w:rsidRDefault="00346016" w:rsidP="00AC262B">
      <w:pPr>
        <w:spacing w:after="0" w:line="240" w:lineRule="auto"/>
        <w:ind w:left="720"/>
        <w:rPr>
          <w:rFonts w:ascii="Arial" w:hAnsi="Arial" w:cs="Arial"/>
          <w:szCs w:val="24"/>
        </w:rPr>
      </w:pPr>
      <w:r>
        <w:rPr>
          <w:rFonts w:ascii="Arial" w:hAnsi="Arial" w:cs="Arial"/>
        </w:rPr>
        <w:t xml:space="preserve">A key </w:t>
      </w:r>
      <w:hyperlink r:id="rId12" w:history="1">
        <w:r w:rsidRPr="00346016">
          <w:rPr>
            <w:rStyle w:val="Hyperlink"/>
            <w:rFonts w:ascii="Arial" w:hAnsi="Arial" w:cs="Arial"/>
          </w:rPr>
          <w:t>We Make Camden</w:t>
        </w:r>
      </w:hyperlink>
      <w:r w:rsidRPr="00346016">
        <w:rPr>
          <w:rFonts w:ascii="Arial" w:hAnsi="Arial" w:cs="Arial"/>
        </w:rPr>
        <w:t xml:space="preserve"> </w:t>
      </w:r>
      <w:r>
        <w:rPr>
          <w:rFonts w:ascii="Arial" w:hAnsi="Arial" w:cs="Arial"/>
        </w:rPr>
        <w:t>ambition</w:t>
      </w:r>
      <w:r w:rsidRPr="00346016">
        <w:rPr>
          <w:rFonts w:ascii="Arial" w:hAnsi="Arial" w:cs="Arial"/>
        </w:rPr>
        <w:t xml:space="preserve"> is that Camden should be a green, clean, vibrant, accessible, and sustainable place with everyone empowered to contribute to tackling the climate emergency</w:t>
      </w:r>
      <w:r w:rsidR="00AC262B" w:rsidRPr="00346016">
        <w:rPr>
          <w:rFonts w:ascii="Arial" w:hAnsi="Arial" w:cs="Arial"/>
          <w:szCs w:val="24"/>
        </w:rPr>
        <w:t xml:space="preserve">. </w:t>
      </w:r>
      <w:r w:rsidR="00AE65DC">
        <w:rPr>
          <w:rFonts w:ascii="Arial" w:hAnsi="Arial" w:cs="Arial"/>
          <w:szCs w:val="24"/>
        </w:rPr>
        <w:t>Our</w:t>
      </w:r>
      <w:r w:rsidRPr="00346016">
        <w:rPr>
          <w:rFonts w:ascii="Arial" w:hAnsi="Arial" w:cs="Arial"/>
          <w:szCs w:val="24"/>
        </w:rPr>
        <w:t xml:space="preserve"> mission is that b</w:t>
      </w:r>
      <w:r w:rsidRPr="00346016">
        <w:rPr>
          <w:rFonts w:ascii="Arial" w:hAnsi="Arial" w:cs="Arial"/>
        </w:rPr>
        <w:t>y 2030, Camden’s estates and their neighbourhoods are healthy, sustainable and unlock creativity</w:t>
      </w:r>
      <w:r w:rsidR="00A76963">
        <w:rPr>
          <w:rFonts w:ascii="Arial" w:hAnsi="Arial" w:cs="Arial"/>
        </w:rPr>
        <w:t>,</w:t>
      </w:r>
      <w:r w:rsidRPr="00346016">
        <w:rPr>
          <w:rFonts w:ascii="Arial" w:hAnsi="Arial" w:cs="Arial"/>
        </w:rPr>
        <w:t xml:space="preserve"> and that Camden’s local economy tackles the climate emergency. </w:t>
      </w:r>
      <w:r w:rsidR="00AC262B" w:rsidRPr="00346016">
        <w:rPr>
          <w:rFonts w:ascii="Arial" w:hAnsi="Arial" w:cs="Arial"/>
          <w:szCs w:val="24"/>
        </w:rPr>
        <w:t xml:space="preserve">To achieve </w:t>
      </w:r>
      <w:r w:rsidR="001431CA" w:rsidRPr="00346016">
        <w:rPr>
          <w:rFonts w:ascii="Arial" w:hAnsi="Arial" w:cs="Arial"/>
          <w:szCs w:val="24"/>
        </w:rPr>
        <w:t>this,</w:t>
      </w:r>
      <w:r w:rsidR="00AC262B" w:rsidRPr="00346016">
        <w:rPr>
          <w:rFonts w:ascii="Arial" w:hAnsi="Arial" w:cs="Arial"/>
          <w:szCs w:val="24"/>
        </w:rPr>
        <w:t xml:space="preserve"> we will </w:t>
      </w:r>
      <w:r>
        <w:rPr>
          <w:rFonts w:ascii="Arial" w:hAnsi="Arial" w:cs="Arial"/>
          <w:szCs w:val="24"/>
        </w:rPr>
        <w:t xml:space="preserve">work with our residents, communities and businesses to </w:t>
      </w:r>
      <w:r w:rsidR="00AC262B" w:rsidRPr="00346016">
        <w:rPr>
          <w:rFonts w:ascii="Arial" w:hAnsi="Arial" w:cs="Arial"/>
          <w:szCs w:val="24"/>
        </w:rPr>
        <w:t>re</w:t>
      </w:r>
      <w:r>
        <w:rPr>
          <w:rFonts w:ascii="Arial" w:hAnsi="Arial" w:cs="Arial"/>
          <w:szCs w:val="24"/>
        </w:rPr>
        <w:t>duce the use of packaging, particularly plastic,</w:t>
      </w:r>
      <w:r w:rsidR="00AE65DC">
        <w:rPr>
          <w:rFonts w:ascii="Arial" w:hAnsi="Arial" w:cs="Arial"/>
          <w:szCs w:val="24"/>
        </w:rPr>
        <w:t xml:space="preserve"> </w:t>
      </w:r>
      <w:r>
        <w:rPr>
          <w:rFonts w:ascii="Arial" w:hAnsi="Arial" w:cs="Arial"/>
          <w:szCs w:val="24"/>
        </w:rPr>
        <w:t>re</w:t>
      </w:r>
      <w:r w:rsidR="00AC262B" w:rsidRPr="00346016">
        <w:rPr>
          <w:rFonts w:ascii="Arial" w:hAnsi="Arial" w:cs="Arial"/>
          <w:szCs w:val="24"/>
        </w:rPr>
        <w:t>cycle more of our waste</w:t>
      </w:r>
      <w:r w:rsidR="00AE65DC">
        <w:rPr>
          <w:rFonts w:ascii="Arial" w:hAnsi="Arial" w:cs="Arial"/>
          <w:szCs w:val="24"/>
        </w:rPr>
        <w:t xml:space="preserve"> and drive transition to a circular economy.</w:t>
      </w:r>
    </w:p>
    <w:p w14:paraId="277CF324" w14:textId="77777777" w:rsidR="00346016" w:rsidRDefault="00346016" w:rsidP="00AC262B">
      <w:pPr>
        <w:spacing w:after="0" w:line="240" w:lineRule="auto"/>
        <w:ind w:left="720"/>
        <w:rPr>
          <w:rFonts w:ascii="Arial" w:hAnsi="Arial" w:cs="Arial"/>
          <w:szCs w:val="24"/>
        </w:rPr>
      </w:pPr>
    </w:p>
    <w:p w14:paraId="50575FBC" w14:textId="3E0DFD0C" w:rsidR="00A76963" w:rsidRDefault="00AC262B" w:rsidP="00A76963">
      <w:pPr>
        <w:spacing w:after="0" w:line="240" w:lineRule="auto"/>
        <w:ind w:left="720"/>
        <w:rPr>
          <w:rFonts w:ascii="Arial" w:hAnsi="Arial" w:cs="Arial"/>
          <w:szCs w:val="24"/>
        </w:rPr>
      </w:pPr>
      <w:r w:rsidRPr="00346016">
        <w:rPr>
          <w:rFonts w:ascii="Arial" w:hAnsi="Arial" w:cs="Arial"/>
          <w:szCs w:val="24"/>
        </w:rPr>
        <w:t xml:space="preserve">Camden meets </w:t>
      </w:r>
      <w:r w:rsidR="00A76963">
        <w:rPr>
          <w:rFonts w:ascii="Arial" w:hAnsi="Arial" w:cs="Arial"/>
          <w:szCs w:val="24"/>
        </w:rPr>
        <w:t xml:space="preserve">and exceeds </w:t>
      </w:r>
      <w:r w:rsidRPr="00346016">
        <w:rPr>
          <w:rFonts w:ascii="Arial" w:hAnsi="Arial" w:cs="Arial"/>
          <w:szCs w:val="24"/>
        </w:rPr>
        <w:t>the Mayor</w:t>
      </w:r>
      <w:r w:rsidR="00A76963">
        <w:rPr>
          <w:rFonts w:ascii="Arial" w:hAnsi="Arial" w:cs="Arial"/>
          <w:szCs w:val="24"/>
        </w:rPr>
        <w:t xml:space="preserve"> of London</w:t>
      </w:r>
      <w:r w:rsidRPr="00346016">
        <w:rPr>
          <w:rFonts w:ascii="Arial" w:hAnsi="Arial" w:cs="Arial"/>
          <w:szCs w:val="24"/>
        </w:rPr>
        <w:t>’s minimum recycling collection service requirements and is committed to collectively achieving the waste and recycling targets of the Mayor’s Environment Strategy</w:t>
      </w:r>
      <w:r w:rsidR="00A76963">
        <w:rPr>
          <w:rFonts w:ascii="Arial" w:hAnsi="Arial" w:cs="Arial"/>
          <w:szCs w:val="24"/>
        </w:rPr>
        <w:t xml:space="preserve">, ranking </w:t>
      </w:r>
      <w:r w:rsidR="00424E09">
        <w:rPr>
          <w:rFonts w:ascii="Arial" w:hAnsi="Arial" w:cs="Arial"/>
          <w:szCs w:val="24"/>
        </w:rPr>
        <w:t>6</w:t>
      </w:r>
      <w:r w:rsidRPr="00346016">
        <w:rPr>
          <w:rFonts w:ascii="Arial" w:hAnsi="Arial" w:cs="Arial"/>
          <w:szCs w:val="24"/>
          <w:vertAlign w:val="superscript"/>
        </w:rPr>
        <w:t>th</w:t>
      </w:r>
      <w:r w:rsidRPr="00AC262B">
        <w:rPr>
          <w:rFonts w:ascii="Arial" w:hAnsi="Arial" w:cs="Arial"/>
          <w:szCs w:val="24"/>
        </w:rPr>
        <w:t xml:space="preserve"> of the 1</w:t>
      </w:r>
      <w:r w:rsidR="00A76963">
        <w:rPr>
          <w:rFonts w:ascii="Arial" w:hAnsi="Arial" w:cs="Arial"/>
          <w:szCs w:val="24"/>
        </w:rPr>
        <w:t>2</w:t>
      </w:r>
      <w:r w:rsidRPr="00AC262B">
        <w:rPr>
          <w:rFonts w:ascii="Arial" w:hAnsi="Arial" w:cs="Arial"/>
          <w:szCs w:val="24"/>
        </w:rPr>
        <w:t xml:space="preserve"> inner London boroughs in terms of recycling, with a current rate of 28.</w:t>
      </w:r>
      <w:r w:rsidR="00424E09">
        <w:rPr>
          <w:rFonts w:ascii="Arial" w:hAnsi="Arial" w:cs="Arial"/>
          <w:szCs w:val="24"/>
        </w:rPr>
        <w:t>6</w:t>
      </w:r>
      <w:r w:rsidRPr="00AC262B">
        <w:rPr>
          <w:rFonts w:ascii="Arial" w:hAnsi="Arial" w:cs="Arial"/>
          <w:szCs w:val="24"/>
        </w:rPr>
        <w:t>% (2020</w:t>
      </w:r>
      <w:r w:rsidRPr="00F506C5">
        <w:rPr>
          <w:rFonts w:ascii="Arial" w:hAnsi="Arial" w:cs="Arial"/>
          <w:szCs w:val="24"/>
        </w:rPr>
        <w:t>-21).</w:t>
      </w:r>
      <w:r w:rsidR="00A76963" w:rsidRPr="00F506C5">
        <w:rPr>
          <w:rFonts w:ascii="Arial" w:hAnsi="Arial" w:cs="Arial"/>
          <w:szCs w:val="24"/>
        </w:rPr>
        <w:t xml:space="preserve"> Kerbside properties receive weekly </w:t>
      </w:r>
      <w:r w:rsidR="00F506C5" w:rsidRPr="00F506C5">
        <w:rPr>
          <w:rFonts w:ascii="Arial" w:hAnsi="Arial" w:cs="Arial"/>
          <w:szCs w:val="24"/>
        </w:rPr>
        <w:t xml:space="preserve">residual, </w:t>
      </w:r>
      <w:r w:rsidR="00A76963" w:rsidRPr="00F506C5">
        <w:rPr>
          <w:rFonts w:ascii="Arial" w:hAnsi="Arial" w:cs="Arial"/>
          <w:szCs w:val="24"/>
        </w:rPr>
        <w:t>dry recycling, separate food waste and, if subscribed, green waste collection</w:t>
      </w:r>
      <w:r w:rsidR="007E0B79">
        <w:rPr>
          <w:rFonts w:ascii="Arial" w:hAnsi="Arial" w:cs="Arial"/>
          <w:szCs w:val="24"/>
        </w:rPr>
        <w:t>s</w:t>
      </w:r>
      <w:r w:rsidR="00A76963" w:rsidRPr="00F506C5">
        <w:rPr>
          <w:rFonts w:ascii="Arial" w:hAnsi="Arial" w:cs="Arial"/>
          <w:szCs w:val="24"/>
        </w:rPr>
        <w:t>.</w:t>
      </w:r>
      <w:r w:rsidR="00F506C5" w:rsidRPr="00F506C5">
        <w:rPr>
          <w:rFonts w:ascii="Arial" w:hAnsi="Arial" w:cs="Arial"/>
          <w:szCs w:val="24"/>
        </w:rPr>
        <w:t xml:space="preserve"> All e</w:t>
      </w:r>
      <w:r w:rsidR="00A76963" w:rsidRPr="00F506C5">
        <w:rPr>
          <w:rFonts w:ascii="Arial" w:hAnsi="Arial" w:cs="Arial"/>
          <w:szCs w:val="24"/>
        </w:rPr>
        <w:t>state properties</w:t>
      </w:r>
      <w:r w:rsidR="00F506C5" w:rsidRPr="00F506C5">
        <w:rPr>
          <w:rFonts w:ascii="Arial" w:hAnsi="Arial" w:cs="Arial"/>
          <w:szCs w:val="24"/>
        </w:rPr>
        <w:t xml:space="preserve"> are offered </w:t>
      </w:r>
      <w:r w:rsidR="00D36B22">
        <w:rPr>
          <w:rFonts w:ascii="Arial" w:hAnsi="Arial" w:cs="Arial"/>
          <w:szCs w:val="24"/>
        </w:rPr>
        <w:t xml:space="preserve">communal dry </w:t>
      </w:r>
      <w:r w:rsidR="00F506C5" w:rsidRPr="00F506C5">
        <w:rPr>
          <w:rFonts w:ascii="Arial" w:hAnsi="Arial" w:cs="Arial"/>
          <w:szCs w:val="24"/>
        </w:rPr>
        <w:t xml:space="preserve">recycling and food waste collections however some are unable to accommodate facilities due to lack of storage space or safety reasons. Flats above shops are provided </w:t>
      </w:r>
      <w:r w:rsidR="007E0B79">
        <w:rPr>
          <w:rFonts w:ascii="Arial" w:hAnsi="Arial" w:cs="Arial"/>
          <w:szCs w:val="24"/>
        </w:rPr>
        <w:t xml:space="preserve">with </w:t>
      </w:r>
      <w:r w:rsidR="00F506C5" w:rsidRPr="00F506C5">
        <w:rPr>
          <w:rFonts w:ascii="Arial" w:hAnsi="Arial" w:cs="Arial"/>
          <w:szCs w:val="24"/>
        </w:rPr>
        <w:t xml:space="preserve">bags for dry </w:t>
      </w:r>
      <w:r w:rsidR="00A76963" w:rsidRPr="00F506C5">
        <w:rPr>
          <w:rFonts w:ascii="Arial" w:hAnsi="Arial" w:cs="Arial"/>
          <w:szCs w:val="24"/>
        </w:rPr>
        <w:t>recycling and residual waste collection</w:t>
      </w:r>
      <w:r w:rsidR="00F506C5" w:rsidRPr="00F506C5">
        <w:rPr>
          <w:rFonts w:ascii="Arial" w:hAnsi="Arial" w:cs="Arial"/>
          <w:szCs w:val="24"/>
        </w:rPr>
        <w:t>s</w:t>
      </w:r>
      <w:r w:rsidR="00A76963" w:rsidRPr="00F506C5">
        <w:rPr>
          <w:rFonts w:ascii="Arial" w:hAnsi="Arial" w:cs="Arial"/>
          <w:szCs w:val="24"/>
        </w:rPr>
        <w:t xml:space="preserve">, </w:t>
      </w:r>
      <w:r w:rsidR="007E0B79">
        <w:rPr>
          <w:rFonts w:ascii="Arial" w:hAnsi="Arial" w:cs="Arial"/>
          <w:szCs w:val="24"/>
        </w:rPr>
        <w:t xml:space="preserve">which are </w:t>
      </w:r>
      <w:r w:rsidR="00A76963" w:rsidRPr="00F506C5">
        <w:rPr>
          <w:rFonts w:ascii="Arial" w:hAnsi="Arial" w:cs="Arial"/>
          <w:szCs w:val="24"/>
        </w:rPr>
        <w:t>either daily if in a time-banded area, or weekly</w:t>
      </w:r>
      <w:r w:rsidR="00F506C5" w:rsidRPr="00F506C5">
        <w:rPr>
          <w:rFonts w:ascii="Arial" w:hAnsi="Arial" w:cs="Arial"/>
          <w:szCs w:val="24"/>
        </w:rPr>
        <w:t xml:space="preserve"> depending on</w:t>
      </w:r>
      <w:r w:rsidR="00F506C5">
        <w:rPr>
          <w:rFonts w:ascii="Arial" w:hAnsi="Arial" w:cs="Arial"/>
          <w:szCs w:val="24"/>
        </w:rPr>
        <w:t xml:space="preserve"> location. </w:t>
      </w:r>
      <w:r w:rsidR="00D36B22">
        <w:rPr>
          <w:rFonts w:ascii="Arial" w:hAnsi="Arial" w:cs="Arial"/>
          <w:szCs w:val="24"/>
        </w:rPr>
        <w:t xml:space="preserve">Businesses across Camden are offered a commercial service by Veolia, collecting dry recyclables, food waste and </w:t>
      </w:r>
      <w:r w:rsidR="007E0B79">
        <w:rPr>
          <w:rFonts w:ascii="Arial" w:hAnsi="Arial" w:cs="Arial"/>
          <w:szCs w:val="24"/>
        </w:rPr>
        <w:t xml:space="preserve">can join up to Veolia’s </w:t>
      </w:r>
      <w:r w:rsidR="00D36B22">
        <w:rPr>
          <w:rFonts w:ascii="Arial" w:hAnsi="Arial" w:cs="Arial"/>
          <w:szCs w:val="24"/>
        </w:rPr>
        <w:t>coffee cup recycling service.</w:t>
      </w:r>
    </w:p>
    <w:p w14:paraId="7C5549A0" w14:textId="4300931A" w:rsidR="00AC262B" w:rsidRDefault="00AC262B" w:rsidP="00AC262B">
      <w:pPr>
        <w:spacing w:after="0" w:line="240" w:lineRule="auto"/>
        <w:ind w:left="720"/>
        <w:rPr>
          <w:rFonts w:ascii="Arial" w:hAnsi="Arial" w:cs="Arial"/>
          <w:szCs w:val="24"/>
        </w:rPr>
      </w:pPr>
    </w:p>
    <w:p w14:paraId="040EFB32" w14:textId="0F60E444" w:rsidR="00A76963" w:rsidRDefault="00A76963" w:rsidP="00A76963">
      <w:pPr>
        <w:spacing w:after="0" w:line="240" w:lineRule="auto"/>
        <w:ind w:left="720"/>
        <w:rPr>
          <w:rFonts w:ascii="Arial" w:hAnsi="Arial" w:cs="Arial"/>
          <w:color w:val="0B0C0C"/>
        </w:rPr>
      </w:pPr>
      <w:r w:rsidRPr="00AC262B">
        <w:rPr>
          <w:rFonts w:ascii="Arial" w:eastAsia="Times New Roman" w:hAnsi="Arial" w:cs="Arial"/>
          <w:szCs w:val="24"/>
          <w:lang w:eastAsia="en-GB"/>
        </w:rPr>
        <w:t xml:space="preserve">Camden is at the forefront of climate action and in 2019 declared a climate and ecological emergency, holding the UK’s first Citizens’ Assembly on the </w:t>
      </w:r>
      <w:r w:rsidR="00424E09">
        <w:rPr>
          <w:rFonts w:ascii="Arial" w:eastAsia="Times New Roman" w:hAnsi="Arial" w:cs="Arial"/>
          <w:szCs w:val="24"/>
          <w:lang w:eastAsia="en-GB"/>
        </w:rPr>
        <w:t>c</w:t>
      </w:r>
      <w:r w:rsidRPr="00AC262B">
        <w:rPr>
          <w:rFonts w:ascii="Arial" w:eastAsia="Times New Roman" w:hAnsi="Arial" w:cs="Arial"/>
          <w:szCs w:val="24"/>
          <w:lang w:eastAsia="en-GB"/>
        </w:rPr>
        <w:t>limate crisis to discuss the key issues and borough-wide solutions. The resulting recommendations helped to develop Camden’s Climate Action Plan, which provides a roadmap and actions on how Camden will achieve a zero-carbon borough by 2030.</w:t>
      </w:r>
      <w:r>
        <w:rPr>
          <w:rFonts w:ascii="Arial" w:eastAsia="Times New Roman" w:hAnsi="Arial" w:cs="Arial"/>
          <w:szCs w:val="24"/>
          <w:lang w:eastAsia="en-GB"/>
        </w:rPr>
        <w:t xml:space="preserve"> C</w:t>
      </w:r>
      <w:r w:rsidRPr="00AC262B">
        <w:rPr>
          <w:rFonts w:ascii="Arial" w:eastAsia="Times New Roman" w:hAnsi="Arial" w:cs="Arial"/>
          <w:szCs w:val="24"/>
          <w:lang w:eastAsia="en-GB"/>
        </w:rPr>
        <w:t xml:space="preserve">amden’s Reduction and Recycling Plan </w:t>
      </w:r>
      <w:r>
        <w:rPr>
          <w:rFonts w:ascii="Arial" w:eastAsia="Times New Roman" w:hAnsi="Arial" w:cs="Arial"/>
          <w:szCs w:val="24"/>
          <w:lang w:eastAsia="en-GB"/>
        </w:rPr>
        <w:t xml:space="preserve">and Climate Action Plan are both </w:t>
      </w:r>
      <w:r w:rsidRPr="00AC262B">
        <w:rPr>
          <w:rFonts w:ascii="Arial" w:eastAsia="Times New Roman" w:hAnsi="Arial" w:cs="Arial"/>
          <w:szCs w:val="24"/>
          <w:lang w:eastAsia="en-GB"/>
        </w:rPr>
        <w:t xml:space="preserve">integral to </w:t>
      </w:r>
      <w:r w:rsidR="00E353FB">
        <w:rPr>
          <w:rFonts w:ascii="Arial" w:eastAsia="Times New Roman" w:hAnsi="Arial" w:cs="Arial"/>
          <w:szCs w:val="24"/>
          <w:lang w:eastAsia="en-GB"/>
        </w:rPr>
        <w:t xml:space="preserve">achieving </w:t>
      </w:r>
      <w:r>
        <w:rPr>
          <w:rFonts w:ascii="Arial" w:eastAsia="Times New Roman" w:hAnsi="Arial" w:cs="Arial"/>
          <w:szCs w:val="24"/>
          <w:lang w:eastAsia="en-GB"/>
        </w:rPr>
        <w:t xml:space="preserve">our We Make Camden ambitions </w:t>
      </w:r>
      <w:r w:rsidRPr="00AC262B">
        <w:rPr>
          <w:rFonts w:ascii="Arial" w:eastAsia="Times New Roman" w:hAnsi="Arial" w:cs="Arial"/>
          <w:szCs w:val="24"/>
          <w:lang w:eastAsia="en-GB"/>
        </w:rPr>
        <w:t>and 2030 zero-carbon target</w:t>
      </w:r>
      <w:r>
        <w:rPr>
          <w:rFonts w:ascii="Arial" w:eastAsia="Times New Roman" w:hAnsi="Arial" w:cs="Arial"/>
          <w:szCs w:val="24"/>
          <w:lang w:eastAsia="en-GB"/>
        </w:rPr>
        <w:t xml:space="preserve"> and, </w:t>
      </w:r>
      <w:r w:rsidR="00424E09">
        <w:rPr>
          <w:rFonts w:ascii="Arial" w:eastAsia="Times New Roman" w:hAnsi="Arial" w:cs="Arial"/>
          <w:szCs w:val="24"/>
          <w:lang w:eastAsia="en-GB"/>
        </w:rPr>
        <w:t xml:space="preserve">from </w:t>
      </w:r>
      <w:r w:rsidRPr="00130EDC">
        <w:rPr>
          <w:rFonts w:ascii="Arial" w:hAnsi="Arial" w:cs="Arial"/>
          <w:color w:val="0B0C0C"/>
        </w:rPr>
        <w:t>the</w:t>
      </w:r>
      <w:r w:rsidR="00424E09">
        <w:rPr>
          <w:rFonts w:ascii="Arial" w:hAnsi="Arial" w:cs="Arial"/>
          <w:color w:val="0B0C0C"/>
        </w:rPr>
        <w:t xml:space="preserve"> </w:t>
      </w:r>
      <w:r w:rsidRPr="00130EDC">
        <w:rPr>
          <w:rFonts w:ascii="Arial" w:hAnsi="Arial" w:cs="Arial"/>
          <w:color w:val="0B0C0C"/>
        </w:rPr>
        <w:t xml:space="preserve">unprecedented Covid-19 pandemic, provide </w:t>
      </w:r>
      <w:r w:rsidR="00E353FB">
        <w:rPr>
          <w:rFonts w:ascii="Arial" w:hAnsi="Arial" w:cs="Arial"/>
          <w:color w:val="0B0C0C"/>
        </w:rPr>
        <w:t xml:space="preserve">crucial </w:t>
      </w:r>
      <w:r w:rsidRPr="00130EDC">
        <w:rPr>
          <w:rFonts w:ascii="Arial" w:hAnsi="Arial" w:cs="Arial"/>
          <w:color w:val="0B0C0C"/>
        </w:rPr>
        <w:t>supporting frameworks for environmentally sustainable social and economic renewal</w:t>
      </w:r>
      <w:r w:rsidR="00E353FB">
        <w:rPr>
          <w:rFonts w:ascii="Arial" w:hAnsi="Arial" w:cs="Arial"/>
          <w:color w:val="0B0C0C"/>
        </w:rPr>
        <w:t xml:space="preserve"> across the borough and beyond</w:t>
      </w:r>
      <w:r w:rsidRPr="00130EDC">
        <w:rPr>
          <w:rFonts w:ascii="Arial" w:hAnsi="Arial" w:cs="Arial"/>
          <w:color w:val="0B0C0C"/>
        </w:rPr>
        <w:t>.</w:t>
      </w:r>
    </w:p>
    <w:p w14:paraId="74AB070F" w14:textId="77777777" w:rsidR="00A76963" w:rsidRDefault="00A76963" w:rsidP="00A76963">
      <w:pPr>
        <w:spacing w:after="0" w:line="240" w:lineRule="auto"/>
        <w:ind w:left="720"/>
        <w:rPr>
          <w:rFonts w:ascii="Arial" w:hAnsi="Arial" w:cs="Arial"/>
          <w:color w:val="0B0C0C"/>
        </w:rPr>
      </w:pPr>
    </w:p>
    <w:p w14:paraId="24E35514" w14:textId="2DAB9AB9" w:rsidR="00A92571" w:rsidRDefault="00914BC5" w:rsidP="00AC262B">
      <w:pPr>
        <w:spacing w:after="0" w:line="240" w:lineRule="auto"/>
        <w:ind w:left="720"/>
        <w:rPr>
          <w:rFonts w:ascii="Arial" w:hAnsi="Arial" w:cs="Arial"/>
          <w:szCs w:val="24"/>
        </w:rPr>
      </w:pPr>
      <w:r>
        <w:rPr>
          <w:rFonts w:ascii="Arial" w:eastAsia="Times New Roman" w:hAnsi="Arial" w:cs="Arial"/>
          <w:szCs w:val="24"/>
          <w:lang w:eastAsia="en-GB"/>
        </w:rPr>
        <w:t xml:space="preserve">Camden </w:t>
      </w:r>
      <w:r w:rsidR="00AC262B" w:rsidRPr="00AC262B">
        <w:rPr>
          <w:rFonts w:ascii="Arial" w:eastAsia="Times New Roman" w:hAnsi="Arial" w:cs="Arial"/>
          <w:szCs w:val="24"/>
          <w:lang w:eastAsia="en-GB"/>
        </w:rPr>
        <w:t>face</w:t>
      </w:r>
      <w:r>
        <w:rPr>
          <w:rFonts w:ascii="Arial" w:eastAsia="Times New Roman" w:hAnsi="Arial" w:cs="Arial"/>
          <w:szCs w:val="24"/>
          <w:lang w:eastAsia="en-GB"/>
        </w:rPr>
        <w:t>s</w:t>
      </w:r>
      <w:r w:rsidR="00AC262B" w:rsidRPr="00AC262B">
        <w:rPr>
          <w:rFonts w:ascii="Arial" w:eastAsia="Times New Roman" w:hAnsi="Arial" w:cs="Arial"/>
          <w:szCs w:val="24"/>
          <w:lang w:eastAsia="en-GB"/>
        </w:rPr>
        <w:t xml:space="preserve"> specific challenges </w:t>
      </w:r>
      <w:r w:rsidR="002902E7">
        <w:rPr>
          <w:rFonts w:ascii="Arial" w:eastAsia="Times New Roman" w:hAnsi="Arial" w:cs="Arial"/>
          <w:szCs w:val="24"/>
          <w:lang w:eastAsia="en-GB"/>
        </w:rPr>
        <w:t xml:space="preserve">with managing </w:t>
      </w:r>
      <w:r w:rsidR="00F859DA">
        <w:rPr>
          <w:rFonts w:ascii="Arial" w:eastAsia="Times New Roman" w:hAnsi="Arial" w:cs="Arial"/>
          <w:szCs w:val="24"/>
          <w:lang w:eastAsia="en-GB"/>
        </w:rPr>
        <w:t xml:space="preserve">our </w:t>
      </w:r>
      <w:r w:rsidR="002902E7">
        <w:rPr>
          <w:rFonts w:ascii="Arial" w:eastAsia="Times New Roman" w:hAnsi="Arial" w:cs="Arial"/>
          <w:szCs w:val="24"/>
          <w:lang w:eastAsia="en-GB"/>
        </w:rPr>
        <w:t>waste</w:t>
      </w:r>
      <w:r w:rsidR="00AC262B" w:rsidRPr="00AC262B">
        <w:rPr>
          <w:rFonts w:ascii="Arial" w:eastAsia="Times New Roman" w:hAnsi="Arial" w:cs="Arial"/>
          <w:szCs w:val="24"/>
          <w:lang w:eastAsia="en-GB"/>
        </w:rPr>
        <w:t xml:space="preserve">. Our ability to be self-sufficient is limited by the urban character and lack of sites on which to build waste management facilities. </w:t>
      </w:r>
      <w:r w:rsidR="00AC262B" w:rsidRPr="00AC262B">
        <w:rPr>
          <w:rFonts w:ascii="Arial" w:hAnsi="Arial" w:cs="Arial"/>
          <w:szCs w:val="24"/>
          <w:lang w:eastAsia="en-CA"/>
        </w:rPr>
        <w:t xml:space="preserve">A key </w:t>
      </w:r>
      <w:r w:rsidR="006829F3">
        <w:rPr>
          <w:rFonts w:ascii="Arial" w:hAnsi="Arial" w:cs="Arial"/>
          <w:szCs w:val="24"/>
          <w:lang w:eastAsia="en-CA"/>
        </w:rPr>
        <w:t>issue</w:t>
      </w:r>
      <w:r w:rsidR="00AC262B" w:rsidRPr="00AC262B">
        <w:rPr>
          <w:rFonts w:ascii="Arial" w:hAnsi="Arial" w:cs="Arial"/>
          <w:szCs w:val="24"/>
          <w:lang w:eastAsia="en-CA"/>
        </w:rPr>
        <w:t xml:space="preserve"> is the composition of our housing stock, 83% of which is flats, and</w:t>
      </w:r>
      <w:r w:rsidR="00AC262B" w:rsidRPr="00AC262B">
        <w:rPr>
          <w:rFonts w:ascii="Arial" w:eastAsia="Times New Roman" w:hAnsi="Arial" w:cs="Arial"/>
          <w:szCs w:val="24"/>
          <w:lang w:eastAsia="en-GB"/>
        </w:rPr>
        <w:t xml:space="preserve"> a significant number of properties without gardens. This means many homes have limited space for storing recycling containers and reduced opportunities for composting. </w:t>
      </w:r>
      <w:r w:rsidR="006177F8">
        <w:rPr>
          <w:rFonts w:ascii="Arial" w:eastAsia="Times New Roman" w:hAnsi="Arial" w:cs="Arial"/>
          <w:szCs w:val="24"/>
          <w:lang w:eastAsia="en-GB"/>
        </w:rPr>
        <w:t>H</w:t>
      </w:r>
      <w:r w:rsidR="00AC262B" w:rsidRPr="00AC262B">
        <w:rPr>
          <w:rFonts w:ascii="Arial" w:hAnsi="Arial" w:cs="Arial"/>
          <w:szCs w:val="24"/>
        </w:rPr>
        <w:t>igh levels of transiency owing to the private rental market (34% of all households) and prominent student population</w:t>
      </w:r>
      <w:r w:rsidR="006177F8">
        <w:rPr>
          <w:rFonts w:ascii="Arial" w:hAnsi="Arial" w:cs="Arial"/>
          <w:szCs w:val="24"/>
        </w:rPr>
        <w:t xml:space="preserve"> is also a challenge with regards to communications</w:t>
      </w:r>
      <w:r w:rsidR="00AC262B" w:rsidRPr="00AC262B">
        <w:rPr>
          <w:rFonts w:ascii="Arial" w:hAnsi="Arial" w:cs="Arial"/>
          <w:szCs w:val="24"/>
        </w:rPr>
        <w:t xml:space="preserve">. </w:t>
      </w:r>
    </w:p>
    <w:p w14:paraId="22E396A5" w14:textId="1016F59C" w:rsidR="00F21B87" w:rsidRDefault="00F21B87" w:rsidP="00AC262B">
      <w:pPr>
        <w:spacing w:after="0" w:line="240" w:lineRule="auto"/>
        <w:ind w:left="720"/>
        <w:rPr>
          <w:rFonts w:ascii="Arial" w:hAnsi="Arial" w:cs="Arial"/>
          <w:szCs w:val="24"/>
        </w:rPr>
      </w:pPr>
    </w:p>
    <w:p w14:paraId="3A8D23E5" w14:textId="178D9576" w:rsidR="00AC262B" w:rsidRPr="00AC262B" w:rsidRDefault="00AC262B" w:rsidP="00AC262B">
      <w:pPr>
        <w:spacing w:after="0" w:line="240" w:lineRule="auto"/>
        <w:ind w:left="720"/>
        <w:rPr>
          <w:rFonts w:ascii="Arial" w:hAnsi="Arial" w:cs="Arial"/>
          <w:szCs w:val="24"/>
        </w:rPr>
      </w:pPr>
      <w:r w:rsidRPr="00AC262B">
        <w:rPr>
          <w:rFonts w:ascii="Arial" w:hAnsi="Arial" w:cs="Arial"/>
          <w:szCs w:val="24"/>
        </w:rPr>
        <w:t xml:space="preserve">Along with </w:t>
      </w:r>
      <w:r w:rsidRPr="00AC262B">
        <w:rPr>
          <w:rFonts w:ascii="Arial" w:eastAsia="Times New Roman" w:hAnsi="Arial" w:cs="Arial"/>
          <w:szCs w:val="24"/>
          <w:lang w:eastAsia="en-GB"/>
        </w:rPr>
        <w:t xml:space="preserve">all local authorities, Camden faces significant financial constraints due to the reduction in funding from central government and </w:t>
      </w:r>
      <w:r w:rsidR="006177F8">
        <w:rPr>
          <w:rFonts w:ascii="Arial" w:eastAsia="Times New Roman" w:hAnsi="Arial" w:cs="Arial"/>
          <w:szCs w:val="24"/>
          <w:lang w:eastAsia="en-GB"/>
        </w:rPr>
        <w:t xml:space="preserve">growing </w:t>
      </w:r>
      <w:r w:rsidRPr="00AC262B">
        <w:rPr>
          <w:rFonts w:ascii="Arial" w:eastAsia="Times New Roman" w:hAnsi="Arial" w:cs="Arial"/>
          <w:szCs w:val="24"/>
          <w:lang w:eastAsia="en-GB"/>
        </w:rPr>
        <w:t>demand for services. This presents a substantial tension</w:t>
      </w:r>
      <w:r w:rsidRPr="00AC262B">
        <w:rPr>
          <w:rFonts w:ascii="Arial" w:hAnsi="Arial" w:cs="Arial"/>
          <w:szCs w:val="24"/>
        </w:rPr>
        <w:t xml:space="preserve"> between our ability to achieve the Mayor’s waste targets whilst managing services with considerably restricted budgets. This has been in part addressed by achieving savings through the </w:t>
      </w:r>
      <w:r w:rsidR="00E353FB">
        <w:rPr>
          <w:rFonts w:ascii="Arial" w:hAnsi="Arial" w:cs="Arial"/>
          <w:szCs w:val="24"/>
        </w:rPr>
        <w:t>outcomes-based</w:t>
      </w:r>
      <w:r w:rsidRPr="00AC262B">
        <w:rPr>
          <w:rFonts w:ascii="Arial" w:hAnsi="Arial" w:cs="Arial"/>
          <w:szCs w:val="24"/>
        </w:rPr>
        <w:t xml:space="preserve"> service delivery model for our waste collection contract with Veolia (2017-2025</w:t>
      </w:r>
      <w:r w:rsidRPr="00167C8E">
        <w:rPr>
          <w:rFonts w:ascii="Arial" w:hAnsi="Arial" w:cs="Arial"/>
          <w:szCs w:val="24"/>
        </w:rPr>
        <w:t xml:space="preserve">), but we also look ahead to potential opportunities </w:t>
      </w:r>
      <w:r w:rsidR="00FF765E" w:rsidRPr="00167C8E">
        <w:rPr>
          <w:rFonts w:ascii="Arial" w:hAnsi="Arial" w:cs="Arial"/>
          <w:szCs w:val="24"/>
        </w:rPr>
        <w:t xml:space="preserve">through </w:t>
      </w:r>
      <w:r w:rsidR="00E353FB">
        <w:rPr>
          <w:rFonts w:ascii="Arial" w:hAnsi="Arial" w:cs="Arial"/>
          <w:szCs w:val="24"/>
        </w:rPr>
        <w:t xml:space="preserve">the upcoming </w:t>
      </w:r>
      <w:r w:rsidRPr="00167C8E">
        <w:rPr>
          <w:rFonts w:ascii="Arial" w:hAnsi="Arial" w:cs="Arial"/>
          <w:szCs w:val="24"/>
        </w:rPr>
        <w:t>Extended Producer Responsibility</w:t>
      </w:r>
      <w:r w:rsidR="00253DDB" w:rsidRPr="00167C8E">
        <w:rPr>
          <w:rFonts w:ascii="Arial" w:hAnsi="Arial" w:cs="Arial"/>
          <w:szCs w:val="24"/>
        </w:rPr>
        <w:t xml:space="preserve"> and Deposit Return Scheme</w:t>
      </w:r>
      <w:r w:rsidRPr="00167C8E">
        <w:rPr>
          <w:rFonts w:ascii="Arial" w:hAnsi="Arial" w:cs="Arial"/>
          <w:szCs w:val="24"/>
        </w:rPr>
        <w:t>.</w:t>
      </w:r>
    </w:p>
    <w:p w14:paraId="48B3C7F8" w14:textId="77777777" w:rsidR="00724CFA" w:rsidRDefault="00724CFA" w:rsidP="00724CFA">
      <w:pPr>
        <w:spacing w:after="0" w:line="240" w:lineRule="auto"/>
        <w:ind w:left="720"/>
        <w:rPr>
          <w:rFonts w:ascii="Arial" w:eastAsia="Times New Roman" w:hAnsi="Arial" w:cs="Arial"/>
          <w:szCs w:val="24"/>
          <w:lang w:eastAsia="en-GB"/>
        </w:rPr>
      </w:pPr>
    </w:p>
    <w:p w14:paraId="628B1FE4" w14:textId="0E535F59" w:rsidR="00E96372" w:rsidRPr="005C257E" w:rsidRDefault="00E96372" w:rsidP="00E96372">
      <w:pPr>
        <w:spacing w:after="0" w:line="240" w:lineRule="auto"/>
        <w:textAlignment w:val="baseline"/>
        <w:rPr>
          <w:rFonts w:ascii="Arial" w:eastAsia="Times New Roman" w:hAnsi="Arial" w:cs="Arial"/>
          <w:lang w:eastAsia="en-GB"/>
        </w:rPr>
      </w:pPr>
    </w:p>
    <w:p w14:paraId="2F7D93ED" w14:textId="78D9A203" w:rsidR="00E96372" w:rsidRPr="009C11C1" w:rsidRDefault="0090488A"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0A22F90A" w14:textId="64C1CD48" w:rsidR="00D15794" w:rsidRPr="00D15794" w:rsidRDefault="00000000" w:rsidP="00D15794">
      <w:pPr>
        <w:pStyle w:val="ListParagraph"/>
        <w:numPr>
          <w:ilvl w:val="0"/>
          <w:numId w:val="9"/>
        </w:numPr>
        <w:spacing w:after="0" w:line="240" w:lineRule="auto"/>
        <w:textAlignment w:val="baseline"/>
        <w:rPr>
          <w:rFonts w:ascii="Arial" w:eastAsia="Times New Roman" w:hAnsi="Arial" w:cs="Arial"/>
          <w:lang w:eastAsia="en-GB"/>
        </w:rPr>
      </w:pPr>
      <w:hyperlink r:id="rId13" w:history="1">
        <w:r w:rsidR="0079789C" w:rsidRPr="00E353FB">
          <w:rPr>
            <w:rStyle w:val="Hyperlink"/>
            <w:rFonts w:ascii="Arial" w:eastAsia="Times New Roman" w:hAnsi="Arial" w:cs="Arial"/>
            <w:lang w:eastAsia="en-GB"/>
          </w:rPr>
          <w:t>Ca</w:t>
        </w:r>
        <w:r w:rsidR="0072585F" w:rsidRPr="00E353FB">
          <w:rPr>
            <w:rStyle w:val="Hyperlink"/>
            <w:rFonts w:ascii="Arial" w:eastAsia="Times New Roman" w:hAnsi="Arial" w:cs="Arial"/>
            <w:lang w:eastAsia="en-GB"/>
          </w:rPr>
          <w:t>mden Climate Action Plan</w:t>
        </w:r>
      </w:hyperlink>
      <w:r w:rsidR="007573AB" w:rsidRPr="00CB2126">
        <w:rPr>
          <w:rFonts w:ascii="Arial" w:eastAsia="Times New Roman" w:hAnsi="Arial" w:cs="Arial"/>
          <w:lang w:eastAsia="en-GB"/>
        </w:rPr>
        <w:t xml:space="preserve"> </w:t>
      </w:r>
      <w:r w:rsidR="00D15794">
        <w:rPr>
          <w:rFonts w:ascii="Arial" w:eastAsia="Times New Roman" w:hAnsi="Arial" w:cs="Arial"/>
          <w:lang w:eastAsia="en-GB"/>
        </w:rPr>
        <w:t>(</w:t>
      </w:r>
      <w:r w:rsidR="007573AB" w:rsidRPr="00CB2126">
        <w:rPr>
          <w:rFonts w:ascii="Arial" w:eastAsia="Times New Roman" w:hAnsi="Arial" w:cs="Arial"/>
          <w:lang w:eastAsia="en-GB"/>
        </w:rPr>
        <w:t>2020-2025</w:t>
      </w:r>
      <w:r w:rsidR="00D15794">
        <w:rPr>
          <w:rFonts w:ascii="Arial" w:eastAsia="Times New Roman" w:hAnsi="Arial" w:cs="Arial"/>
          <w:lang w:eastAsia="en-GB"/>
        </w:rPr>
        <w:t>)</w:t>
      </w:r>
    </w:p>
    <w:p w14:paraId="4517D717" w14:textId="77777777" w:rsidR="00E353FB" w:rsidRPr="00CB2126" w:rsidRDefault="00000000" w:rsidP="00E353FB">
      <w:pPr>
        <w:pStyle w:val="ListParagraph"/>
        <w:numPr>
          <w:ilvl w:val="0"/>
          <w:numId w:val="9"/>
        </w:numPr>
        <w:spacing w:after="0" w:line="240" w:lineRule="auto"/>
        <w:textAlignment w:val="baseline"/>
        <w:rPr>
          <w:rFonts w:ascii="Arial" w:eastAsia="Times New Roman" w:hAnsi="Arial" w:cs="Arial"/>
          <w:lang w:eastAsia="en-GB"/>
        </w:rPr>
      </w:pPr>
      <w:hyperlink r:id="rId14" w:anchor="icgh" w:history="1">
        <w:r w:rsidR="00CB2126" w:rsidRPr="00E353FB">
          <w:rPr>
            <w:rStyle w:val="Hyperlink"/>
            <w:rFonts w:ascii="Arial" w:eastAsia="Times New Roman" w:hAnsi="Arial" w:cs="Arial"/>
            <w:lang w:eastAsia="en-GB"/>
          </w:rPr>
          <w:t>Camden Clean Air Action Plan</w:t>
        </w:r>
      </w:hyperlink>
      <w:r w:rsidR="00CB2126">
        <w:rPr>
          <w:rFonts w:ascii="Arial" w:eastAsia="Times New Roman" w:hAnsi="Arial" w:cs="Arial"/>
          <w:lang w:eastAsia="en-GB"/>
        </w:rPr>
        <w:t xml:space="preserve"> </w:t>
      </w:r>
      <w:r w:rsidR="00F13A65">
        <w:rPr>
          <w:rFonts w:ascii="Arial" w:eastAsia="Times New Roman" w:hAnsi="Arial" w:cs="Arial"/>
          <w:lang w:eastAsia="en-GB"/>
        </w:rPr>
        <w:t>(2022-2</w:t>
      </w:r>
      <w:r w:rsidR="00380038">
        <w:rPr>
          <w:rFonts w:ascii="Arial" w:eastAsia="Times New Roman" w:hAnsi="Arial" w:cs="Arial"/>
          <w:lang w:eastAsia="en-GB"/>
        </w:rPr>
        <w:t>6</w:t>
      </w:r>
      <w:r w:rsidR="00F13A65">
        <w:rPr>
          <w:rFonts w:ascii="Arial" w:eastAsia="Times New Roman" w:hAnsi="Arial" w:cs="Arial"/>
          <w:lang w:eastAsia="en-GB"/>
        </w:rPr>
        <w:t>)</w:t>
      </w:r>
      <w:r w:rsidR="00E353FB">
        <w:rPr>
          <w:rFonts w:ascii="Arial" w:eastAsia="Times New Roman" w:hAnsi="Arial" w:cs="Arial"/>
          <w:lang w:eastAsia="en-GB"/>
        </w:rPr>
        <w:t xml:space="preserve"> and Camden Clean Air Strategy (2019-2034)</w:t>
      </w:r>
    </w:p>
    <w:p w14:paraId="5529A75E" w14:textId="1B1F0FA5" w:rsidR="000122D3" w:rsidRPr="00D15794" w:rsidRDefault="00000000" w:rsidP="00D15794">
      <w:pPr>
        <w:pStyle w:val="ListParagraph"/>
        <w:numPr>
          <w:ilvl w:val="0"/>
          <w:numId w:val="9"/>
        </w:numPr>
        <w:spacing w:after="0" w:line="240" w:lineRule="auto"/>
        <w:textAlignment w:val="baseline"/>
        <w:rPr>
          <w:rFonts w:ascii="Arial" w:eastAsia="Times New Roman" w:hAnsi="Arial" w:cs="Arial"/>
          <w:lang w:eastAsia="en-GB"/>
        </w:rPr>
      </w:pPr>
      <w:hyperlink r:id="rId15" w:history="1">
        <w:r w:rsidR="00F13A65" w:rsidRPr="00E353FB">
          <w:rPr>
            <w:rStyle w:val="Hyperlink"/>
            <w:rFonts w:ascii="Arial" w:eastAsia="Times New Roman" w:hAnsi="Arial" w:cs="Arial"/>
            <w:lang w:eastAsia="en-GB"/>
          </w:rPr>
          <w:t>Camden Local Plan</w:t>
        </w:r>
      </w:hyperlink>
      <w:r w:rsidR="00B14243">
        <w:rPr>
          <w:rFonts w:ascii="Arial" w:eastAsia="Times New Roman" w:hAnsi="Arial" w:cs="Arial"/>
          <w:lang w:eastAsia="en-GB"/>
        </w:rPr>
        <w:t xml:space="preserve"> (2017)</w:t>
      </w:r>
    </w:p>
    <w:p w14:paraId="56503FAB" w14:textId="0FE4936F" w:rsidR="00A8538B" w:rsidRDefault="00000000" w:rsidP="00A8538B">
      <w:pPr>
        <w:pStyle w:val="ListParagraph"/>
        <w:numPr>
          <w:ilvl w:val="0"/>
          <w:numId w:val="9"/>
        </w:numPr>
        <w:spacing w:after="0" w:line="240" w:lineRule="auto"/>
        <w:textAlignment w:val="baseline"/>
        <w:rPr>
          <w:rFonts w:ascii="Arial" w:eastAsia="Times New Roman" w:hAnsi="Arial" w:cs="Arial"/>
          <w:lang w:eastAsia="en-GB"/>
        </w:rPr>
      </w:pPr>
      <w:hyperlink r:id="rId16" w:history="1">
        <w:r w:rsidR="00A8538B" w:rsidRPr="00E353FB">
          <w:rPr>
            <w:rStyle w:val="Hyperlink"/>
            <w:rFonts w:ascii="Arial" w:eastAsia="Times New Roman" w:hAnsi="Arial" w:cs="Arial"/>
            <w:lang w:eastAsia="en-GB"/>
          </w:rPr>
          <w:t>NLWA Residual Waste Reduction Plan</w:t>
        </w:r>
      </w:hyperlink>
      <w:r w:rsidR="00A8538B">
        <w:rPr>
          <w:rFonts w:ascii="Arial" w:eastAsia="Times New Roman" w:hAnsi="Arial" w:cs="Arial"/>
          <w:lang w:eastAsia="en-GB"/>
        </w:rPr>
        <w:t xml:space="preserve"> </w:t>
      </w:r>
      <w:r w:rsidR="00D15794">
        <w:rPr>
          <w:rFonts w:ascii="Arial" w:eastAsia="Times New Roman" w:hAnsi="Arial" w:cs="Arial"/>
          <w:lang w:eastAsia="en-GB"/>
        </w:rPr>
        <w:t>(</w:t>
      </w:r>
      <w:r w:rsidR="00A8538B">
        <w:rPr>
          <w:rFonts w:ascii="Arial" w:eastAsia="Times New Roman" w:hAnsi="Arial" w:cs="Arial"/>
          <w:lang w:eastAsia="en-GB"/>
        </w:rPr>
        <w:t>2022-24</w:t>
      </w:r>
      <w:r w:rsidR="00D15794">
        <w:rPr>
          <w:rFonts w:ascii="Arial" w:eastAsia="Times New Roman" w:hAnsi="Arial" w:cs="Arial"/>
          <w:lang w:eastAsia="en-GB"/>
        </w:rPr>
        <w:t>)</w:t>
      </w:r>
    </w:p>
    <w:p w14:paraId="5FA76CD8" w14:textId="67D6F617" w:rsidR="00A8538B" w:rsidRPr="00380038" w:rsidRDefault="00A8538B" w:rsidP="00A8538B">
      <w:pPr>
        <w:pStyle w:val="ListParagraph"/>
        <w:numPr>
          <w:ilvl w:val="0"/>
          <w:numId w:val="9"/>
        </w:numPr>
        <w:spacing w:after="0" w:line="240" w:lineRule="auto"/>
        <w:textAlignment w:val="baseline"/>
        <w:rPr>
          <w:rFonts w:ascii="Arial" w:eastAsia="Times New Roman" w:hAnsi="Arial" w:cs="Arial"/>
          <w:lang w:eastAsia="en-GB"/>
        </w:rPr>
      </w:pPr>
      <w:r w:rsidRPr="00380038">
        <w:rPr>
          <w:rFonts w:ascii="Arial" w:eastAsia="Times New Roman" w:hAnsi="Arial" w:cs="Arial"/>
          <w:lang w:eastAsia="en-GB"/>
        </w:rPr>
        <w:t>North London Joint Waste Strategy (</w:t>
      </w:r>
      <w:r w:rsidR="00380038" w:rsidRPr="00380038">
        <w:rPr>
          <w:rFonts w:ascii="Arial" w:eastAsia="Times New Roman" w:hAnsi="Arial" w:cs="Arial"/>
          <w:lang w:eastAsia="en-GB"/>
        </w:rPr>
        <w:t>2024-2040</w:t>
      </w:r>
      <w:r w:rsidRPr="00380038">
        <w:rPr>
          <w:rFonts w:ascii="Arial" w:eastAsia="Times New Roman" w:hAnsi="Arial" w:cs="Arial"/>
          <w:lang w:eastAsia="en-GB"/>
        </w:rPr>
        <w:t>)</w:t>
      </w:r>
      <w:r w:rsidR="00E353FB">
        <w:rPr>
          <w:rFonts w:ascii="Arial" w:eastAsia="Times New Roman" w:hAnsi="Arial" w:cs="Arial"/>
          <w:lang w:eastAsia="en-GB"/>
        </w:rPr>
        <w:t xml:space="preserve"> – in development</w:t>
      </w:r>
    </w:p>
    <w:p w14:paraId="02784CB0" w14:textId="77777777" w:rsidR="00B14243" w:rsidRPr="00CB2126" w:rsidRDefault="00B14243" w:rsidP="00A8538B">
      <w:pPr>
        <w:pStyle w:val="ListParagraph"/>
        <w:spacing w:after="0" w:line="240" w:lineRule="auto"/>
        <w:ind w:left="1080"/>
        <w:textAlignment w:val="baseline"/>
        <w:rPr>
          <w:rFonts w:ascii="Arial" w:eastAsia="Times New Roman" w:hAnsi="Arial" w:cs="Arial"/>
          <w:lang w:eastAsia="en-GB"/>
        </w:rPr>
      </w:pPr>
    </w:p>
    <w:p w14:paraId="62E624EE" w14:textId="77777777" w:rsidR="0072585F" w:rsidRPr="0072585F" w:rsidRDefault="0072585F" w:rsidP="0072585F">
      <w:pPr>
        <w:pStyle w:val="ListParagraph"/>
        <w:rPr>
          <w:rFonts w:ascii="Arial" w:eastAsia="Times New Roman" w:hAnsi="Arial" w:cs="Arial"/>
          <w:i/>
          <w:iCs/>
          <w:lang w:eastAsia="en-GB"/>
        </w:rPr>
      </w:pPr>
    </w:p>
    <w:p w14:paraId="0005D522" w14:textId="0B4C26FB" w:rsidR="009516DF" w:rsidRPr="0079789C" w:rsidRDefault="009516DF" w:rsidP="0079789C">
      <w:pPr>
        <w:pStyle w:val="ListParagraph"/>
        <w:numPr>
          <w:ilvl w:val="0"/>
          <w:numId w:val="9"/>
        </w:numPr>
        <w:spacing w:after="0" w:line="240" w:lineRule="auto"/>
        <w:textAlignment w:val="baseline"/>
        <w:rPr>
          <w:rFonts w:ascii="Arial" w:eastAsia="Times New Roman" w:hAnsi="Arial" w:cs="Arial"/>
          <w:i/>
          <w:iCs/>
          <w:lang w:eastAsia="en-GB"/>
        </w:rPr>
      </w:pPr>
      <w:r w:rsidRPr="0079789C">
        <w:rPr>
          <w:rFonts w:ascii="Arial" w:eastAsia="Times New Roman" w:hAnsi="Arial" w:cs="Arial"/>
          <w:i/>
          <w:iCs/>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3C06C4">
      <w:pPr>
        <w:spacing w:after="0" w:line="240" w:lineRule="auto"/>
        <w:textAlignment w:val="baseline"/>
        <w:rPr>
          <w:rFonts w:ascii="Arial" w:eastAsia="Times New Roman" w:hAnsi="Arial" w:cs="Arial"/>
          <w:lang w:eastAsia="en-GB"/>
        </w:rPr>
      </w:pPr>
    </w:p>
    <w:tbl>
      <w:tblPr>
        <w:tblW w:w="1906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2"/>
        <w:gridCol w:w="2977"/>
        <w:gridCol w:w="2835"/>
      </w:tblGrid>
      <w:tr w:rsidR="00547C14" w:rsidRPr="005C257E" w14:paraId="62811998" w14:textId="654E1200" w:rsidTr="003C06C4">
        <w:trPr>
          <w:trHeight w:val="707"/>
          <w:tblHeader/>
        </w:trPr>
        <w:tc>
          <w:tcPr>
            <w:tcW w:w="13252" w:type="dxa"/>
            <w:shd w:val="clear" w:color="auto" w:fill="auto"/>
            <w:noWrap/>
            <w:vAlign w:val="center"/>
            <w:hideMark/>
          </w:tcPr>
          <w:p w14:paraId="283E09F2" w14:textId="77777777" w:rsidR="00547C14" w:rsidRPr="003C06C4" w:rsidRDefault="00547C14" w:rsidP="003C06C4">
            <w:pPr>
              <w:spacing w:after="0" w:line="240" w:lineRule="auto"/>
              <w:rPr>
                <w:rFonts w:ascii="Arial" w:eastAsia="Times New Roman" w:hAnsi="Arial" w:cs="Arial"/>
                <w:b/>
                <w:bCs/>
                <w:i/>
                <w:iCs/>
                <w:color w:val="000000"/>
                <w:sz w:val="24"/>
                <w:szCs w:val="24"/>
                <w:lang w:eastAsia="en-GB"/>
              </w:rPr>
            </w:pPr>
            <w:bookmarkStart w:id="0" w:name="_Hlk106717093"/>
            <w:r w:rsidRPr="003C06C4">
              <w:rPr>
                <w:rFonts w:ascii="Arial" w:eastAsia="Times New Roman" w:hAnsi="Arial" w:cs="Arial"/>
                <w:b/>
                <w:bCs/>
                <w:i/>
                <w:iCs/>
                <w:color w:val="000000"/>
                <w:sz w:val="24"/>
                <w:szCs w:val="24"/>
                <w:lang w:eastAsia="en-GB"/>
              </w:rPr>
              <w:t xml:space="preserve">Set Common Performance Targets </w:t>
            </w:r>
          </w:p>
        </w:tc>
        <w:tc>
          <w:tcPr>
            <w:tcW w:w="2977" w:type="dxa"/>
            <w:vAlign w:val="center"/>
          </w:tcPr>
          <w:p w14:paraId="3C1BD08F" w14:textId="1484EEC5" w:rsidR="00547C14" w:rsidRPr="003C06C4" w:rsidRDefault="00547C14" w:rsidP="003C06C4">
            <w:pPr>
              <w:spacing w:after="0" w:line="240" w:lineRule="auto"/>
              <w:jc w:val="center"/>
              <w:rPr>
                <w:rFonts w:ascii="Arial" w:eastAsia="Times New Roman" w:hAnsi="Arial" w:cs="Arial"/>
                <w:b/>
                <w:bCs/>
                <w:i/>
                <w:iCs/>
                <w:color w:val="000000"/>
                <w:sz w:val="24"/>
                <w:szCs w:val="24"/>
                <w:lang w:eastAsia="en-GB"/>
              </w:rPr>
            </w:pPr>
            <w:r w:rsidRPr="003C06C4">
              <w:rPr>
                <w:rFonts w:ascii="Arial" w:eastAsia="Times New Roman" w:hAnsi="Arial" w:cs="Arial"/>
                <w:b/>
                <w:bCs/>
                <w:i/>
                <w:iCs/>
                <w:color w:val="000000"/>
                <w:sz w:val="24"/>
                <w:szCs w:val="24"/>
                <w:lang w:eastAsia="en-GB"/>
              </w:rPr>
              <w:t>Baseline Performance (2019/20)</w:t>
            </w:r>
          </w:p>
        </w:tc>
        <w:tc>
          <w:tcPr>
            <w:tcW w:w="2835" w:type="dxa"/>
            <w:shd w:val="clear" w:color="auto" w:fill="auto"/>
            <w:vAlign w:val="center"/>
          </w:tcPr>
          <w:p w14:paraId="6F1061B4" w14:textId="31B44FDC" w:rsidR="00547C14" w:rsidRPr="003C06C4" w:rsidRDefault="00547C14" w:rsidP="003C06C4">
            <w:pPr>
              <w:spacing w:after="0" w:line="240" w:lineRule="auto"/>
              <w:jc w:val="center"/>
              <w:rPr>
                <w:rFonts w:ascii="Arial" w:eastAsia="Times New Roman" w:hAnsi="Arial" w:cs="Arial"/>
                <w:b/>
                <w:bCs/>
                <w:i/>
                <w:iCs/>
                <w:color w:val="000000"/>
                <w:sz w:val="24"/>
                <w:szCs w:val="24"/>
                <w:lang w:eastAsia="en-GB"/>
              </w:rPr>
            </w:pPr>
            <w:r w:rsidRPr="003C06C4">
              <w:rPr>
                <w:rFonts w:ascii="Arial" w:eastAsia="Times New Roman" w:hAnsi="Arial" w:cs="Arial"/>
                <w:b/>
                <w:bCs/>
                <w:i/>
                <w:iCs/>
                <w:color w:val="000000"/>
                <w:sz w:val="24"/>
                <w:szCs w:val="24"/>
                <w:lang w:eastAsia="en-GB"/>
              </w:rPr>
              <w:t>Performance Target 2024/25</w:t>
            </w:r>
          </w:p>
        </w:tc>
      </w:tr>
      <w:tr w:rsidR="00547C14" w:rsidRPr="005C257E" w14:paraId="75C6F641" w14:textId="2041F95F" w:rsidTr="003C06C4">
        <w:trPr>
          <w:trHeight w:val="629"/>
        </w:trPr>
        <w:tc>
          <w:tcPr>
            <w:tcW w:w="13252" w:type="dxa"/>
            <w:shd w:val="clear" w:color="000000" w:fill="92D050"/>
            <w:noWrap/>
            <w:vAlign w:val="center"/>
            <w:hideMark/>
          </w:tcPr>
          <w:p w14:paraId="33CBFAEF" w14:textId="06D140A5" w:rsidR="00547C14" w:rsidRPr="003C06C4" w:rsidRDefault="00547C14" w:rsidP="004B40A1">
            <w:pPr>
              <w:spacing w:after="0" w:line="240" w:lineRule="auto"/>
              <w:rPr>
                <w:rFonts w:ascii="Arial" w:eastAsia="Times New Roman" w:hAnsi="Arial" w:cs="Arial"/>
                <w:color w:val="000000"/>
                <w:sz w:val="24"/>
                <w:szCs w:val="24"/>
                <w:highlight w:val="yellow"/>
                <w:lang w:eastAsia="en-GB"/>
              </w:rPr>
            </w:pPr>
            <w:r w:rsidRPr="003C06C4">
              <w:rPr>
                <w:rFonts w:ascii="Arial" w:eastAsia="Times New Roman" w:hAnsi="Arial" w:cs="Arial"/>
                <w:color w:val="000000"/>
                <w:sz w:val="24"/>
                <w:szCs w:val="24"/>
                <w:lang w:eastAsia="en-GB"/>
              </w:rPr>
              <w:t>Total annual household waste per head (kgs/head)</w:t>
            </w:r>
            <w:r w:rsidRPr="003C06C4">
              <w:rPr>
                <w:rFonts w:ascii="Arial" w:eastAsia="Times New Roman" w:hAnsi="Arial" w:cs="Arial"/>
                <w:color w:val="000000"/>
                <w:sz w:val="24"/>
                <w:szCs w:val="24"/>
                <w:highlight w:val="yellow"/>
                <w:lang w:eastAsia="en-GB"/>
              </w:rPr>
              <w:t xml:space="preserve"> </w:t>
            </w:r>
          </w:p>
        </w:tc>
        <w:tc>
          <w:tcPr>
            <w:tcW w:w="2977" w:type="dxa"/>
            <w:shd w:val="clear" w:color="auto" w:fill="E2EFD9" w:themeFill="accent6" w:themeFillTint="33"/>
            <w:vAlign w:val="center"/>
          </w:tcPr>
          <w:p w14:paraId="11F5E7C4" w14:textId="5CF999F8"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216.7</w:t>
            </w:r>
          </w:p>
        </w:tc>
        <w:tc>
          <w:tcPr>
            <w:tcW w:w="2835" w:type="dxa"/>
            <w:shd w:val="clear" w:color="auto" w:fill="E2EFD9" w:themeFill="accent6" w:themeFillTint="33"/>
            <w:noWrap/>
            <w:vAlign w:val="center"/>
            <w:hideMark/>
          </w:tcPr>
          <w:p w14:paraId="79B026A1" w14:textId="07D7EB0F"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212.7</w:t>
            </w:r>
          </w:p>
        </w:tc>
      </w:tr>
      <w:tr w:rsidR="00547C14" w:rsidRPr="005C257E" w14:paraId="2424A63C" w14:textId="67ED20AB" w:rsidTr="003C06C4">
        <w:trPr>
          <w:trHeight w:val="694"/>
        </w:trPr>
        <w:tc>
          <w:tcPr>
            <w:tcW w:w="13252" w:type="dxa"/>
            <w:shd w:val="clear" w:color="000000" w:fill="92D050"/>
            <w:noWrap/>
            <w:vAlign w:val="center"/>
            <w:hideMark/>
          </w:tcPr>
          <w:p w14:paraId="6CE220E9" w14:textId="4D97B57E" w:rsidR="00547C14" w:rsidRPr="003C06C4" w:rsidRDefault="00547C14" w:rsidP="004B40A1">
            <w:pPr>
              <w:spacing w:after="0" w:line="240" w:lineRule="auto"/>
              <w:rPr>
                <w:rFonts w:ascii="Arial" w:eastAsia="Times New Roman" w:hAnsi="Arial" w:cs="Arial"/>
                <w:sz w:val="24"/>
                <w:szCs w:val="24"/>
                <w:highlight w:val="yellow"/>
                <w:lang w:eastAsia="en-GB"/>
              </w:rPr>
            </w:pPr>
            <w:r w:rsidRPr="003C06C4">
              <w:rPr>
                <w:rFonts w:ascii="Arial" w:eastAsia="Times New Roman" w:hAnsi="Arial" w:cs="Arial"/>
                <w:sz w:val="24"/>
                <w:szCs w:val="24"/>
                <w:lang w:eastAsia="en-GB"/>
              </w:rPr>
              <w:t>Total annual household residual waste collected per household (kgs/household)</w:t>
            </w:r>
          </w:p>
        </w:tc>
        <w:tc>
          <w:tcPr>
            <w:tcW w:w="2977" w:type="dxa"/>
            <w:shd w:val="clear" w:color="auto" w:fill="E2EFD9" w:themeFill="accent6" w:themeFillTint="33"/>
            <w:vAlign w:val="center"/>
          </w:tcPr>
          <w:p w14:paraId="55E72012" w14:textId="465BD217"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395.7</w:t>
            </w:r>
          </w:p>
        </w:tc>
        <w:tc>
          <w:tcPr>
            <w:tcW w:w="2835" w:type="dxa"/>
            <w:shd w:val="clear" w:color="auto" w:fill="E2EFD9" w:themeFill="accent6" w:themeFillTint="33"/>
            <w:vAlign w:val="center"/>
            <w:hideMark/>
          </w:tcPr>
          <w:p w14:paraId="628BB17B" w14:textId="44A4EEF6"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 xml:space="preserve">388 </w:t>
            </w:r>
          </w:p>
        </w:tc>
      </w:tr>
      <w:tr w:rsidR="00547C14" w:rsidRPr="005C257E" w14:paraId="2436E676" w14:textId="6FDD7F52" w:rsidTr="003C06C4">
        <w:trPr>
          <w:trHeight w:val="704"/>
        </w:trPr>
        <w:tc>
          <w:tcPr>
            <w:tcW w:w="13252" w:type="dxa"/>
            <w:shd w:val="clear" w:color="000000" w:fill="92D050"/>
            <w:noWrap/>
            <w:vAlign w:val="center"/>
            <w:hideMark/>
          </w:tcPr>
          <w:p w14:paraId="0D6E6834" w14:textId="795F9F40" w:rsidR="00547C14" w:rsidRPr="003C06C4" w:rsidRDefault="00547C14" w:rsidP="004B40A1">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Total annual household avoidable (edible) food waste (kgs/head)</w:t>
            </w:r>
          </w:p>
          <w:p w14:paraId="2D0A0A83" w14:textId="18158A7C" w:rsidR="00547C14" w:rsidRPr="003C06C4" w:rsidRDefault="00547C14" w:rsidP="004B40A1">
            <w:pPr>
              <w:spacing w:after="0" w:line="240" w:lineRule="auto"/>
              <w:rPr>
                <w:rFonts w:ascii="Arial" w:eastAsia="Times New Roman" w:hAnsi="Arial" w:cs="Arial"/>
                <w:color w:val="000000"/>
                <w:sz w:val="24"/>
                <w:szCs w:val="24"/>
                <w:lang w:eastAsia="en-GB"/>
              </w:rPr>
            </w:pPr>
          </w:p>
        </w:tc>
        <w:tc>
          <w:tcPr>
            <w:tcW w:w="2977" w:type="dxa"/>
            <w:shd w:val="clear" w:color="auto" w:fill="E2EFD9" w:themeFill="accent6" w:themeFillTint="33"/>
            <w:vAlign w:val="center"/>
          </w:tcPr>
          <w:p w14:paraId="020F2262" w14:textId="45E05A49"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77</w:t>
            </w:r>
          </w:p>
        </w:tc>
        <w:tc>
          <w:tcPr>
            <w:tcW w:w="2835" w:type="dxa"/>
            <w:shd w:val="clear" w:color="auto" w:fill="E2EFD9" w:themeFill="accent6" w:themeFillTint="33"/>
            <w:vAlign w:val="center"/>
          </w:tcPr>
          <w:p w14:paraId="04A0B470" w14:textId="093893FF"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74</w:t>
            </w:r>
          </w:p>
        </w:tc>
      </w:tr>
      <w:tr w:rsidR="00547C14" w:rsidRPr="005C257E" w14:paraId="61564982" w14:textId="672D8A3C" w:rsidTr="003C06C4">
        <w:trPr>
          <w:trHeight w:val="700"/>
        </w:trPr>
        <w:tc>
          <w:tcPr>
            <w:tcW w:w="13252" w:type="dxa"/>
            <w:shd w:val="clear" w:color="000000" w:fill="FFC000"/>
            <w:noWrap/>
            <w:vAlign w:val="center"/>
            <w:hideMark/>
          </w:tcPr>
          <w:p w14:paraId="78E24806" w14:textId="2437FDE7" w:rsidR="00547C14" w:rsidRPr="003C06C4" w:rsidRDefault="00547C14" w:rsidP="004B40A1">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 xml:space="preserve">Annual household waste recycling rate (% by weight) </w:t>
            </w:r>
          </w:p>
        </w:tc>
        <w:tc>
          <w:tcPr>
            <w:tcW w:w="2977" w:type="dxa"/>
            <w:shd w:val="clear" w:color="auto" w:fill="FFF2CC" w:themeFill="accent4" w:themeFillTint="33"/>
            <w:vAlign w:val="center"/>
          </w:tcPr>
          <w:p w14:paraId="2DAE422D" w14:textId="5ABD1BD8"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25.9%</w:t>
            </w:r>
          </w:p>
        </w:tc>
        <w:tc>
          <w:tcPr>
            <w:tcW w:w="2835" w:type="dxa"/>
            <w:shd w:val="clear" w:color="auto" w:fill="FFF2CC" w:themeFill="accent4" w:themeFillTint="33"/>
            <w:noWrap/>
            <w:vAlign w:val="center"/>
            <w:hideMark/>
          </w:tcPr>
          <w:p w14:paraId="31C80436" w14:textId="1C76E309"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35%</w:t>
            </w:r>
          </w:p>
        </w:tc>
      </w:tr>
      <w:tr w:rsidR="00547C14" w:rsidRPr="005C257E" w14:paraId="13756996" w14:textId="477385AA" w:rsidTr="003C06C4">
        <w:trPr>
          <w:trHeight w:val="290"/>
        </w:trPr>
        <w:tc>
          <w:tcPr>
            <w:tcW w:w="13252" w:type="dxa"/>
            <w:shd w:val="clear" w:color="000000" w:fill="FFC000"/>
            <w:noWrap/>
            <w:vAlign w:val="center"/>
            <w:hideMark/>
          </w:tcPr>
          <w:p w14:paraId="06B06452" w14:textId="77777777" w:rsidR="00547C14" w:rsidRPr="003C06C4" w:rsidRDefault="00547C14" w:rsidP="00875C10">
            <w:pPr>
              <w:spacing w:after="0" w:line="240" w:lineRule="auto"/>
              <w:rPr>
                <w:rFonts w:ascii="Arial" w:eastAsia="Times New Roman" w:hAnsi="Arial" w:cs="Arial"/>
                <w:color w:val="000000"/>
                <w:sz w:val="24"/>
                <w:szCs w:val="24"/>
                <w:lang w:eastAsia="en-GB"/>
              </w:rPr>
            </w:pPr>
          </w:p>
          <w:p w14:paraId="4B54615B" w14:textId="77FED7F9" w:rsidR="00547C14" w:rsidRPr="003C06C4" w:rsidRDefault="00547C14" w:rsidP="00875C10">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Annual LACW recycling rate (% by weight)</w:t>
            </w:r>
          </w:p>
          <w:p w14:paraId="317B2515" w14:textId="77777777" w:rsidR="00547C14" w:rsidRPr="003C06C4" w:rsidRDefault="00547C14" w:rsidP="00875C10">
            <w:pPr>
              <w:spacing w:after="0" w:line="240" w:lineRule="auto"/>
              <w:rPr>
                <w:rFonts w:ascii="Arial" w:eastAsia="Times New Roman" w:hAnsi="Arial" w:cs="Arial"/>
                <w:color w:val="000000"/>
                <w:sz w:val="24"/>
                <w:szCs w:val="24"/>
                <w:lang w:eastAsia="en-GB"/>
              </w:rPr>
            </w:pPr>
          </w:p>
          <w:p w14:paraId="464EDB6A" w14:textId="20AF0110" w:rsidR="00547C14" w:rsidRPr="003C06C4" w:rsidRDefault="00547C14" w:rsidP="00875C10">
            <w:pPr>
              <w:spacing w:after="0" w:line="240" w:lineRule="auto"/>
              <w:rPr>
                <w:rFonts w:ascii="Arial" w:eastAsia="Times New Roman" w:hAnsi="Arial" w:cs="Arial"/>
                <w:color w:val="000000"/>
                <w:sz w:val="24"/>
                <w:szCs w:val="24"/>
                <w:lang w:eastAsia="en-GB"/>
              </w:rPr>
            </w:pPr>
          </w:p>
        </w:tc>
        <w:tc>
          <w:tcPr>
            <w:tcW w:w="2977" w:type="dxa"/>
            <w:shd w:val="clear" w:color="auto" w:fill="FFF2CC" w:themeFill="accent4" w:themeFillTint="33"/>
            <w:vAlign w:val="center"/>
          </w:tcPr>
          <w:p w14:paraId="7B888712" w14:textId="72BF6596" w:rsidR="00547C14" w:rsidRPr="003C06C4" w:rsidRDefault="00547C14" w:rsidP="00875C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21.5%</w:t>
            </w:r>
          </w:p>
        </w:tc>
        <w:tc>
          <w:tcPr>
            <w:tcW w:w="2835" w:type="dxa"/>
            <w:shd w:val="clear" w:color="auto" w:fill="FFF2CC" w:themeFill="accent4" w:themeFillTint="33"/>
            <w:noWrap/>
            <w:vAlign w:val="center"/>
            <w:hideMark/>
          </w:tcPr>
          <w:p w14:paraId="095EC342" w14:textId="7FD6FB4E" w:rsidR="00547C14" w:rsidRPr="003C06C4" w:rsidRDefault="00547C14" w:rsidP="00875C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26%</w:t>
            </w:r>
          </w:p>
        </w:tc>
      </w:tr>
      <w:bookmarkEnd w:id="0"/>
      <w:tr w:rsidR="00547C14" w:rsidRPr="005C257E" w14:paraId="66026DD1" w14:textId="79D774F4" w:rsidTr="003C06C4">
        <w:trPr>
          <w:trHeight w:val="669"/>
        </w:trPr>
        <w:tc>
          <w:tcPr>
            <w:tcW w:w="13252" w:type="dxa"/>
            <w:shd w:val="clear" w:color="000000" w:fill="8DB4E2"/>
            <w:vAlign w:val="center"/>
            <w:hideMark/>
          </w:tcPr>
          <w:p w14:paraId="43144959" w14:textId="761F3A92" w:rsidR="00547C14" w:rsidRPr="003C06C4" w:rsidRDefault="00547C14" w:rsidP="004B40A1">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Proportion (%) of properties receiving the Mayor's minimum level of service for household recycling</w:t>
            </w:r>
          </w:p>
        </w:tc>
        <w:tc>
          <w:tcPr>
            <w:tcW w:w="2977" w:type="dxa"/>
            <w:shd w:val="clear" w:color="auto" w:fill="D9E2F3" w:themeFill="accent1" w:themeFillTint="33"/>
            <w:vAlign w:val="center"/>
          </w:tcPr>
          <w:p w14:paraId="346A5871" w14:textId="0F56636F"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c>
          <w:tcPr>
            <w:tcW w:w="2835" w:type="dxa"/>
            <w:shd w:val="clear" w:color="auto" w:fill="D9E2F3" w:themeFill="accent1" w:themeFillTint="33"/>
            <w:noWrap/>
            <w:vAlign w:val="center"/>
          </w:tcPr>
          <w:p w14:paraId="71FF30DC" w14:textId="5A90EB93"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r>
      <w:tr w:rsidR="00547C14" w:rsidRPr="005C257E" w14:paraId="7627A6C8" w14:textId="77777777" w:rsidTr="003C06C4">
        <w:trPr>
          <w:trHeight w:val="834"/>
        </w:trPr>
        <w:tc>
          <w:tcPr>
            <w:tcW w:w="13252" w:type="dxa"/>
            <w:shd w:val="clear" w:color="000000" w:fill="8DB4E2"/>
            <w:vAlign w:val="center"/>
          </w:tcPr>
          <w:p w14:paraId="07126D8A" w14:textId="0B144441" w:rsidR="00547C14" w:rsidRPr="003C06C4" w:rsidRDefault="00547C14" w:rsidP="004B40A1">
            <w:pPr>
              <w:spacing w:after="0" w:line="240" w:lineRule="auto"/>
              <w:rPr>
                <w:rFonts w:ascii="Arial" w:hAnsi="Arial" w:cs="Arial"/>
                <w:sz w:val="24"/>
                <w:szCs w:val="24"/>
                <w:u w:val="single"/>
              </w:rPr>
            </w:pPr>
            <w:r w:rsidRPr="003C06C4">
              <w:rPr>
                <w:rFonts w:ascii="Arial" w:eastAsia="Times New Roman" w:hAnsi="Arial" w:cs="Arial"/>
                <w:color w:val="000000"/>
                <w:sz w:val="24"/>
                <w:szCs w:val="24"/>
                <w:lang w:eastAsia="en-GB"/>
              </w:rPr>
              <w:t>% of kerbside properties (all households on a kerbside collection) collecting six main dry materials (</w:t>
            </w:r>
            <w:r w:rsidRPr="003C06C4">
              <w:rPr>
                <w:rFonts w:ascii="Arial" w:hAnsi="Arial" w:cs="Arial"/>
                <w:sz w:val="24"/>
                <w:szCs w:val="24"/>
              </w:rPr>
              <w:t xml:space="preserve">glass, cans, paper, card, plastic bottles and mixed rigid plastics (pots, tubs and trays) </w:t>
            </w:r>
            <w:r w:rsidRPr="003C06C4">
              <w:rPr>
                <w:rFonts w:ascii="Arial" w:hAnsi="Arial" w:cs="Arial"/>
                <w:sz w:val="24"/>
                <w:szCs w:val="24"/>
                <w:u w:val="single"/>
              </w:rPr>
              <w:t>and separate food waste</w:t>
            </w:r>
          </w:p>
        </w:tc>
        <w:tc>
          <w:tcPr>
            <w:tcW w:w="2977" w:type="dxa"/>
            <w:shd w:val="clear" w:color="auto" w:fill="D9E2F3" w:themeFill="accent1" w:themeFillTint="33"/>
            <w:vAlign w:val="center"/>
          </w:tcPr>
          <w:p w14:paraId="65073E52" w14:textId="033E56E3"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c>
          <w:tcPr>
            <w:tcW w:w="2835" w:type="dxa"/>
            <w:shd w:val="clear" w:color="auto" w:fill="D9E2F3" w:themeFill="accent1" w:themeFillTint="33"/>
            <w:noWrap/>
            <w:vAlign w:val="center"/>
          </w:tcPr>
          <w:p w14:paraId="69010E9D" w14:textId="7EB1ED68"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r>
      <w:tr w:rsidR="00547C14" w:rsidRPr="005C257E" w14:paraId="6F3C7111" w14:textId="2050949B" w:rsidTr="003C06C4">
        <w:trPr>
          <w:trHeight w:val="844"/>
        </w:trPr>
        <w:tc>
          <w:tcPr>
            <w:tcW w:w="13252" w:type="dxa"/>
            <w:shd w:val="clear" w:color="000000" w:fill="8DB4E2"/>
            <w:vAlign w:val="center"/>
            <w:hideMark/>
          </w:tcPr>
          <w:p w14:paraId="063BDB8C" w14:textId="19AAE735" w:rsidR="00547C14" w:rsidRPr="003C06C4" w:rsidRDefault="00547C14" w:rsidP="004B40A1">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 of kerbside properties (all households on a kerbside collection) collecting six main dry materials (</w:t>
            </w:r>
            <w:r w:rsidRPr="003C06C4">
              <w:rPr>
                <w:rFonts w:ascii="Arial" w:hAnsi="Arial" w:cs="Arial"/>
                <w:sz w:val="24"/>
                <w:szCs w:val="24"/>
              </w:rPr>
              <w:t>glass, cans, paper, card, plastic bottles and mixed rigid plastics (pots, tubs and trays)</w:t>
            </w:r>
            <w:r w:rsidRPr="003C06C4">
              <w:rPr>
                <w:rFonts w:ascii="Arial" w:eastAsia="Times New Roman" w:hAnsi="Arial" w:cs="Arial"/>
                <w:color w:val="000000"/>
                <w:sz w:val="24"/>
                <w:szCs w:val="24"/>
                <w:lang w:eastAsia="en-GB"/>
              </w:rPr>
              <w:t xml:space="preserve"> </w:t>
            </w:r>
          </w:p>
        </w:tc>
        <w:tc>
          <w:tcPr>
            <w:tcW w:w="2977" w:type="dxa"/>
            <w:shd w:val="clear" w:color="auto" w:fill="D9E2F3" w:themeFill="accent1" w:themeFillTint="33"/>
            <w:vAlign w:val="center"/>
          </w:tcPr>
          <w:p w14:paraId="1D40948F" w14:textId="7A5DBB87"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c>
          <w:tcPr>
            <w:tcW w:w="2835" w:type="dxa"/>
            <w:shd w:val="clear" w:color="auto" w:fill="D9E2F3" w:themeFill="accent1" w:themeFillTint="33"/>
            <w:noWrap/>
            <w:vAlign w:val="center"/>
          </w:tcPr>
          <w:p w14:paraId="70E07D86" w14:textId="6081CE28"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r>
      <w:tr w:rsidR="00547C14" w:rsidRPr="005C257E" w14:paraId="641D8D62" w14:textId="77777777" w:rsidTr="003C06C4">
        <w:trPr>
          <w:trHeight w:val="794"/>
        </w:trPr>
        <w:tc>
          <w:tcPr>
            <w:tcW w:w="13252" w:type="dxa"/>
            <w:shd w:val="clear" w:color="000000" w:fill="8DB4E2"/>
            <w:vAlign w:val="center"/>
          </w:tcPr>
          <w:p w14:paraId="3CA57015" w14:textId="3E662898" w:rsidR="00547C14" w:rsidRPr="003C06C4" w:rsidRDefault="00547C14" w:rsidP="004B40A1">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 xml:space="preserve">% of flats (communal collections and flats within commercial buildings, excluding flats above shops) collecting six main dry materials </w:t>
            </w:r>
            <w:r w:rsidRPr="003C06C4">
              <w:rPr>
                <w:rFonts w:ascii="Arial" w:eastAsia="Times New Roman" w:hAnsi="Arial" w:cs="Arial"/>
                <w:color w:val="000000"/>
                <w:sz w:val="24"/>
                <w:szCs w:val="24"/>
                <w:u w:val="single"/>
                <w:lang w:eastAsia="en-GB"/>
              </w:rPr>
              <w:t>and separate food waste</w:t>
            </w:r>
          </w:p>
        </w:tc>
        <w:tc>
          <w:tcPr>
            <w:tcW w:w="2977" w:type="dxa"/>
            <w:shd w:val="clear" w:color="auto" w:fill="D9E2F3" w:themeFill="accent1" w:themeFillTint="33"/>
            <w:vAlign w:val="center"/>
          </w:tcPr>
          <w:p w14:paraId="4E9B7A4E" w14:textId="2B9CC83F" w:rsidR="00547C14" w:rsidRPr="003C06C4" w:rsidRDefault="00A3169C" w:rsidP="00992310">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547C14" w:rsidRPr="003C06C4">
              <w:rPr>
                <w:rFonts w:ascii="Arial" w:eastAsia="Times New Roman" w:hAnsi="Arial" w:cs="Arial"/>
                <w:color w:val="000000"/>
                <w:sz w:val="24"/>
                <w:szCs w:val="24"/>
                <w:lang w:eastAsia="en-GB"/>
              </w:rPr>
              <w:t xml:space="preserve">0% </w:t>
            </w:r>
          </w:p>
        </w:tc>
        <w:tc>
          <w:tcPr>
            <w:tcW w:w="2835" w:type="dxa"/>
            <w:shd w:val="clear" w:color="auto" w:fill="D9E2F3" w:themeFill="accent1" w:themeFillTint="33"/>
            <w:noWrap/>
            <w:vAlign w:val="center"/>
          </w:tcPr>
          <w:p w14:paraId="413780F4" w14:textId="77777777" w:rsidR="00547C14" w:rsidRDefault="00A3169C" w:rsidP="00992310">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w:t>
            </w:r>
            <w:r w:rsidR="00547C14" w:rsidRPr="003C06C4">
              <w:rPr>
                <w:rFonts w:ascii="Arial" w:eastAsia="Times New Roman" w:hAnsi="Arial" w:cs="Arial"/>
                <w:color w:val="000000"/>
                <w:sz w:val="24"/>
                <w:szCs w:val="24"/>
                <w:lang w:eastAsia="en-GB"/>
              </w:rPr>
              <w:t xml:space="preserve">0% </w:t>
            </w:r>
          </w:p>
          <w:p w14:paraId="31C9AB33" w14:textId="49217EA1" w:rsidR="00D862A4" w:rsidRPr="003C06C4" w:rsidRDefault="00D862A4" w:rsidP="00992310">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Where practicable</w:t>
            </w:r>
          </w:p>
        </w:tc>
      </w:tr>
      <w:tr w:rsidR="00547C14" w:rsidRPr="005C257E" w14:paraId="25766FDF" w14:textId="4CAA245D" w:rsidTr="003C06C4">
        <w:trPr>
          <w:trHeight w:val="710"/>
        </w:trPr>
        <w:tc>
          <w:tcPr>
            <w:tcW w:w="13252" w:type="dxa"/>
            <w:shd w:val="clear" w:color="000000" w:fill="8DB4E2"/>
            <w:vAlign w:val="center"/>
            <w:hideMark/>
          </w:tcPr>
          <w:p w14:paraId="7CCA8EE2" w14:textId="44E2E936" w:rsidR="00547C14" w:rsidRPr="003C06C4" w:rsidRDefault="00547C14" w:rsidP="004B40A1">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 of flats (communal collections and flats within commercial buildings, excluding flats above shops) collecting six main dry materials (</w:t>
            </w:r>
            <w:r w:rsidRPr="003C06C4">
              <w:rPr>
                <w:rFonts w:ascii="Arial" w:hAnsi="Arial" w:cs="Arial"/>
                <w:sz w:val="24"/>
                <w:szCs w:val="24"/>
              </w:rPr>
              <w:t>glass, cans, paper, card, plastic bottles and mixed rigid plastics (pots, tubs and trays).</w:t>
            </w:r>
          </w:p>
        </w:tc>
        <w:tc>
          <w:tcPr>
            <w:tcW w:w="2977" w:type="dxa"/>
            <w:shd w:val="clear" w:color="auto" w:fill="D9E2F3" w:themeFill="accent1" w:themeFillTint="33"/>
            <w:vAlign w:val="center"/>
          </w:tcPr>
          <w:p w14:paraId="7E5E7FE3" w14:textId="6EBB23AD" w:rsidR="00547C14" w:rsidRPr="003C06C4" w:rsidRDefault="00420928" w:rsidP="00992310">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89</w:t>
            </w:r>
            <w:r w:rsidR="00547C14" w:rsidRPr="003C06C4">
              <w:rPr>
                <w:rFonts w:ascii="Arial" w:eastAsia="Times New Roman" w:hAnsi="Arial" w:cs="Arial"/>
                <w:color w:val="000000"/>
                <w:sz w:val="24"/>
                <w:szCs w:val="24"/>
                <w:lang w:eastAsia="en-GB"/>
              </w:rPr>
              <w:t xml:space="preserve">% </w:t>
            </w:r>
          </w:p>
        </w:tc>
        <w:tc>
          <w:tcPr>
            <w:tcW w:w="2835" w:type="dxa"/>
            <w:shd w:val="clear" w:color="auto" w:fill="D9E2F3" w:themeFill="accent1" w:themeFillTint="33"/>
            <w:noWrap/>
            <w:vAlign w:val="center"/>
          </w:tcPr>
          <w:p w14:paraId="471B8564" w14:textId="77777777" w:rsidR="00547C1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 xml:space="preserve">100% </w:t>
            </w:r>
          </w:p>
          <w:p w14:paraId="6A038E49" w14:textId="431DE67E" w:rsidR="00D862A4" w:rsidRPr="003C06C4" w:rsidRDefault="00D862A4" w:rsidP="00992310">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Where practicable</w:t>
            </w:r>
          </w:p>
        </w:tc>
      </w:tr>
      <w:tr w:rsidR="00547C14" w:rsidRPr="005C257E" w14:paraId="5A7E55A8" w14:textId="77777777" w:rsidTr="003C06C4">
        <w:trPr>
          <w:trHeight w:val="870"/>
        </w:trPr>
        <w:tc>
          <w:tcPr>
            <w:tcW w:w="13252" w:type="dxa"/>
            <w:shd w:val="clear" w:color="000000" w:fill="8DB4E2"/>
            <w:vAlign w:val="center"/>
          </w:tcPr>
          <w:p w14:paraId="689B5205" w14:textId="77777777" w:rsidR="00547C14" w:rsidRPr="003C06C4" w:rsidRDefault="00547C14" w:rsidP="004B40A1">
            <w:pPr>
              <w:spacing w:after="0" w:line="240" w:lineRule="auto"/>
              <w:rPr>
                <w:rFonts w:ascii="Arial" w:eastAsia="Times New Roman" w:hAnsi="Arial" w:cs="Arial"/>
                <w:color w:val="000000"/>
                <w:sz w:val="24"/>
                <w:szCs w:val="24"/>
                <w:u w:val="single"/>
                <w:lang w:eastAsia="en-GB"/>
              </w:rPr>
            </w:pPr>
            <w:r w:rsidRPr="003C06C4">
              <w:rPr>
                <w:rFonts w:ascii="Arial" w:eastAsia="Times New Roman" w:hAnsi="Arial" w:cs="Arial"/>
                <w:color w:val="000000"/>
                <w:sz w:val="24"/>
                <w:szCs w:val="24"/>
                <w:lang w:eastAsia="en-GB"/>
              </w:rPr>
              <w:t>% of flats above shops (FAS) collecting six main dry materials (</w:t>
            </w:r>
            <w:r w:rsidRPr="003C06C4">
              <w:rPr>
                <w:rFonts w:ascii="Arial" w:hAnsi="Arial" w:cs="Arial"/>
                <w:sz w:val="24"/>
                <w:szCs w:val="24"/>
              </w:rPr>
              <w:t>glass, cans, paper, card, plastic bottles and mixed rigid plastics (pots, tubs and trays))</w:t>
            </w:r>
            <w:r w:rsidRPr="003C06C4">
              <w:rPr>
                <w:rFonts w:ascii="Arial" w:eastAsia="Times New Roman" w:hAnsi="Arial" w:cs="Arial"/>
                <w:color w:val="000000"/>
                <w:sz w:val="24"/>
                <w:szCs w:val="24"/>
                <w:lang w:eastAsia="en-GB"/>
              </w:rPr>
              <w:t xml:space="preserve"> </w:t>
            </w:r>
            <w:r w:rsidRPr="003C06C4">
              <w:rPr>
                <w:rFonts w:ascii="Arial" w:eastAsia="Times New Roman" w:hAnsi="Arial" w:cs="Arial"/>
                <w:color w:val="000000"/>
                <w:sz w:val="24"/>
                <w:szCs w:val="24"/>
                <w:u w:val="single"/>
                <w:lang w:eastAsia="en-GB"/>
              </w:rPr>
              <w:t>and separate food waste collection</w:t>
            </w:r>
          </w:p>
          <w:p w14:paraId="1E0BA863" w14:textId="0FB68865" w:rsidR="00547C14" w:rsidRPr="003C06C4" w:rsidRDefault="00547C14" w:rsidP="004B40A1">
            <w:pPr>
              <w:spacing w:after="0" w:line="240" w:lineRule="auto"/>
              <w:rPr>
                <w:rFonts w:ascii="Arial" w:eastAsia="Times New Roman" w:hAnsi="Arial" w:cs="Arial"/>
                <w:color w:val="000000"/>
                <w:sz w:val="24"/>
                <w:szCs w:val="24"/>
                <w:lang w:eastAsia="en-GB"/>
              </w:rPr>
            </w:pPr>
          </w:p>
        </w:tc>
        <w:tc>
          <w:tcPr>
            <w:tcW w:w="2977" w:type="dxa"/>
            <w:shd w:val="clear" w:color="auto" w:fill="D9E2F3" w:themeFill="accent1" w:themeFillTint="33"/>
            <w:vAlign w:val="center"/>
          </w:tcPr>
          <w:p w14:paraId="30BCE025" w14:textId="7A277439"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0%</w:t>
            </w:r>
          </w:p>
        </w:tc>
        <w:tc>
          <w:tcPr>
            <w:tcW w:w="2835" w:type="dxa"/>
            <w:shd w:val="clear" w:color="auto" w:fill="D9E2F3" w:themeFill="accent1" w:themeFillTint="33"/>
            <w:noWrap/>
            <w:vAlign w:val="center"/>
          </w:tcPr>
          <w:p w14:paraId="40479CAF" w14:textId="3462E997"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TBC</w:t>
            </w:r>
          </w:p>
        </w:tc>
      </w:tr>
      <w:tr w:rsidR="00547C14" w:rsidRPr="005C257E" w14:paraId="7D3B795F" w14:textId="7D079865" w:rsidTr="003C06C4">
        <w:trPr>
          <w:trHeight w:val="870"/>
        </w:trPr>
        <w:tc>
          <w:tcPr>
            <w:tcW w:w="13252" w:type="dxa"/>
            <w:shd w:val="clear" w:color="000000" w:fill="8DB4E2"/>
            <w:vAlign w:val="center"/>
          </w:tcPr>
          <w:p w14:paraId="4DBE99C5" w14:textId="25027149" w:rsidR="00547C14" w:rsidRPr="003C06C4" w:rsidRDefault="00547C14" w:rsidP="004B40A1">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 of flats above shops (FAS) collecting six main dry materials (</w:t>
            </w:r>
            <w:r w:rsidRPr="003C06C4">
              <w:rPr>
                <w:rFonts w:ascii="Arial" w:hAnsi="Arial" w:cs="Arial"/>
                <w:sz w:val="24"/>
                <w:szCs w:val="24"/>
              </w:rPr>
              <w:t>glass, cans, paper, card, plastic bottles and mixed rigid plastics (pots, tubs and trays)).</w:t>
            </w:r>
          </w:p>
        </w:tc>
        <w:tc>
          <w:tcPr>
            <w:tcW w:w="2977" w:type="dxa"/>
            <w:shd w:val="clear" w:color="auto" w:fill="D9E2F3" w:themeFill="accent1" w:themeFillTint="33"/>
            <w:vAlign w:val="center"/>
          </w:tcPr>
          <w:p w14:paraId="0BA01120" w14:textId="1645F07E"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c>
          <w:tcPr>
            <w:tcW w:w="2835" w:type="dxa"/>
            <w:shd w:val="clear" w:color="auto" w:fill="D9E2F3" w:themeFill="accent1" w:themeFillTint="33"/>
            <w:noWrap/>
            <w:vAlign w:val="center"/>
          </w:tcPr>
          <w:p w14:paraId="241DF276" w14:textId="041EDEDA"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r>
      <w:tr w:rsidR="00547C14" w:rsidRPr="005C257E" w14:paraId="28215753" w14:textId="6A0F3CE4" w:rsidTr="003C06C4">
        <w:trPr>
          <w:trHeight w:val="679"/>
        </w:trPr>
        <w:tc>
          <w:tcPr>
            <w:tcW w:w="13252" w:type="dxa"/>
            <w:shd w:val="clear" w:color="000000" w:fill="D9D9D9"/>
            <w:noWrap/>
            <w:vAlign w:val="center"/>
            <w:hideMark/>
          </w:tcPr>
          <w:p w14:paraId="454D3536" w14:textId="76A15645" w:rsidR="00547C14" w:rsidRPr="003C06C4" w:rsidRDefault="00547C14" w:rsidP="004B40A1">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Proportion (%) of waste fleet heavy vehicles that are ULEZ compliant</w:t>
            </w:r>
          </w:p>
        </w:tc>
        <w:tc>
          <w:tcPr>
            <w:tcW w:w="2977" w:type="dxa"/>
            <w:shd w:val="clear" w:color="auto" w:fill="E7E6E6" w:themeFill="background2"/>
            <w:vAlign w:val="center"/>
          </w:tcPr>
          <w:p w14:paraId="741E6850" w14:textId="351D47F9"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c>
          <w:tcPr>
            <w:tcW w:w="2835" w:type="dxa"/>
            <w:shd w:val="clear" w:color="auto" w:fill="E7E6E6" w:themeFill="background2"/>
            <w:noWrap/>
            <w:vAlign w:val="center"/>
            <w:hideMark/>
          </w:tcPr>
          <w:p w14:paraId="048CC9AB" w14:textId="1E9E6FD2"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100%</w:t>
            </w:r>
          </w:p>
        </w:tc>
      </w:tr>
      <w:tr w:rsidR="00547C14" w:rsidRPr="005C257E" w14:paraId="1524E557" w14:textId="19825C7E" w:rsidTr="003C06C4">
        <w:trPr>
          <w:trHeight w:val="688"/>
        </w:trPr>
        <w:tc>
          <w:tcPr>
            <w:tcW w:w="13252" w:type="dxa"/>
            <w:shd w:val="clear" w:color="000000" w:fill="D9D9D9"/>
            <w:vAlign w:val="center"/>
            <w:hideMark/>
          </w:tcPr>
          <w:p w14:paraId="221FD974" w14:textId="289C8BF0" w:rsidR="00547C14" w:rsidRPr="003C06C4" w:rsidRDefault="00547C14" w:rsidP="004B40A1">
            <w:pPr>
              <w:spacing w:after="0" w:line="240" w:lineRule="auto"/>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 xml:space="preserve">Performance of LACW activities against the Mayor's EPS (tonnes of CO2eq per tonne of waste managed). </w:t>
            </w:r>
          </w:p>
        </w:tc>
        <w:tc>
          <w:tcPr>
            <w:tcW w:w="2977" w:type="dxa"/>
            <w:shd w:val="clear" w:color="auto" w:fill="E7E6E6" w:themeFill="background2"/>
            <w:vAlign w:val="center"/>
          </w:tcPr>
          <w:p w14:paraId="011C894E" w14:textId="1FF81837"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-0.011</w:t>
            </w:r>
          </w:p>
        </w:tc>
        <w:tc>
          <w:tcPr>
            <w:tcW w:w="2835" w:type="dxa"/>
            <w:shd w:val="clear" w:color="auto" w:fill="E7E6E6" w:themeFill="background2"/>
            <w:noWrap/>
            <w:vAlign w:val="center"/>
          </w:tcPr>
          <w:p w14:paraId="26152B25" w14:textId="0D7FB0C5" w:rsidR="00547C14" w:rsidRPr="003C06C4" w:rsidRDefault="00547C14" w:rsidP="00992310">
            <w:pPr>
              <w:spacing w:after="0" w:line="240" w:lineRule="auto"/>
              <w:jc w:val="both"/>
              <w:rPr>
                <w:rFonts w:ascii="Arial" w:eastAsia="Times New Roman" w:hAnsi="Arial" w:cs="Arial"/>
                <w:color w:val="000000"/>
                <w:sz w:val="24"/>
                <w:szCs w:val="24"/>
                <w:lang w:eastAsia="en-GB"/>
              </w:rPr>
            </w:pPr>
            <w:r w:rsidRPr="003C06C4">
              <w:rPr>
                <w:rFonts w:ascii="Arial" w:eastAsia="Times New Roman" w:hAnsi="Arial" w:cs="Arial"/>
                <w:color w:val="000000"/>
                <w:sz w:val="24"/>
                <w:szCs w:val="24"/>
                <w:lang w:eastAsia="en-GB"/>
              </w:rPr>
              <w:t>-0.069</w:t>
            </w:r>
          </w:p>
        </w:tc>
      </w:tr>
    </w:tbl>
    <w:p w14:paraId="24CD9A00" w14:textId="60203B24"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 xml:space="preserve">RRP Actions: </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988"/>
        <w:gridCol w:w="1706"/>
        <w:gridCol w:w="2128"/>
        <w:gridCol w:w="9921"/>
        <w:gridCol w:w="3827"/>
        <w:gridCol w:w="2693"/>
        <w:gridCol w:w="1134"/>
      </w:tblGrid>
      <w:tr w:rsidR="00DF7B1F" w:rsidRPr="005C257E" w14:paraId="3B4E63D3" w14:textId="77777777" w:rsidTr="00547C14">
        <w:trPr>
          <w:trHeight w:val="300"/>
        </w:trPr>
        <w:tc>
          <w:tcPr>
            <w:tcW w:w="98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5419CD" w:rsidRDefault="00864944" w:rsidP="00864944">
            <w:pPr>
              <w:spacing w:after="0" w:line="240" w:lineRule="auto"/>
              <w:textAlignment w:val="baseline"/>
              <w:rPr>
                <w:rFonts w:ascii="Arial" w:eastAsia="Times New Roman" w:hAnsi="Arial" w:cs="Arial"/>
                <w:b/>
                <w:bCs/>
                <w:lang w:eastAsia="en-GB"/>
              </w:rPr>
            </w:pPr>
            <w:bookmarkStart w:id="1" w:name="_Hlk111632254"/>
            <w:r w:rsidRPr="005C257E">
              <w:rPr>
                <w:rFonts w:ascii="Arial" w:eastAsia="Times New Roman" w:hAnsi="Arial" w:cs="Arial"/>
                <w:b/>
                <w:bCs/>
                <w:lang w:eastAsia="en-GB"/>
              </w:rPr>
              <w:t>Ref</w:t>
            </w:r>
          </w:p>
          <w:p w14:paraId="6C2554AC" w14:textId="3712B6B2" w:rsidR="00864944" w:rsidRPr="005C257E" w:rsidRDefault="00864944" w:rsidP="00864944">
            <w:pPr>
              <w:spacing w:after="0" w:line="240" w:lineRule="auto"/>
              <w:textAlignment w:val="baseline"/>
              <w:rPr>
                <w:rFonts w:ascii="Arial" w:eastAsia="Times New Roman" w:hAnsi="Arial" w:cs="Arial"/>
                <w:lang w:eastAsia="en-GB"/>
              </w:rPr>
            </w:pPr>
          </w:p>
        </w:tc>
        <w:tc>
          <w:tcPr>
            <w:tcW w:w="1706"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Pr="00501317" w:rsidRDefault="00864944" w:rsidP="00D2447E">
            <w:pPr>
              <w:spacing w:after="0" w:line="240" w:lineRule="auto"/>
              <w:textAlignment w:val="baseline"/>
              <w:rPr>
                <w:rFonts w:ascii="Arial" w:eastAsia="Times New Roman" w:hAnsi="Arial" w:cs="Arial"/>
                <w:sz w:val="20"/>
                <w:szCs w:val="20"/>
                <w:lang w:eastAsia="en-GB"/>
              </w:rPr>
            </w:pPr>
            <w:r w:rsidRPr="00501317">
              <w:rPr>
                <w:rFonts w:ascii="Arial" w:eastAsia="Times New Roman" w:hAnsi="Arial" w:cs="Arial"/>
                <w:b/>
                <w:bCs/>
                <w:sz w:val="20"/>
                <w:szCs w:val="20"/>
                <w:lang w:eastAsia="en-GB"/>
              </w:rPr>
              <w:t>Theme</w:t>
            </w:r>
            <w:r w:rsidRPr="00501317">
              <w:rPr>
                <w:rFonts w:ascii="Arial" w:eastAsia="Times New Roman" w:hAnsi="Arial" w:cs="Arial"/>
                <w:sz w:val="20"/>
                <w:szCs w:val="20"/>
                <w:lang w:eastAsia="en-GB"/>
              </w:rPr>
              <w:t> </w:t>
            </w:r>
            <w:r w:rsidR="009E56E2" w:rsidRPr="00501317">
              <w:rPr>
                <w:rFonts w:ascii="Arial" w:eastAsia="Times New Roman" w:hAnsi="Arial" w:cs="Arial"/>
                <w:sz w:val="20"/>
                <w:szCs w:val="20"/>
                <w:lang w:eastAsia="en-GB"/>
              </w:rPr>
              <w:t>e.g.</w:t>
            </w:r>
          </w:p>
          <w:p w14:paraId="4C20E545" w14:textId="2F0926FB" w:rsidR="00DF7B1F" w:rsidRPr="00501317"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Waste</w:t>
            </w:r>
            <w:r w:rsidR="000159A2" w:rsidRPr="00501317">
              <w:rPr>
                <w:rFonts w:ascii="Arial" w:eastAsia="Times New Roman" w:hAnsi="Arial" w:cs="Arial"/>
                <w:sz w:val="20"/>
                <w:szCs w:val="20"/>
                <w:lang w:eastAsia="en-GB"/>
              </w:rPr>
              <w:t xml:space="preserve"> Reduction</w:t>
            </w:r>
          </w:p>
          <w:p w14:paraId="0FC6677C" w14:textId="77777777" w:rsidR="00DF7B1F" w:rsidRPr="00501317"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Maximising Recycling</w:t>
            </w:r>
          </w:p>
          <w:p w14:paraId="2227E85A" w14:textId="77777777" w:rsidR="00DF7B1F" w:rsidRPr="00501317"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Reducing Environmental Impact</w:t>
            </w:r>
          </w:p>
          <w:p w14:paraId="20112E3F" w14:textId="73EF60D8" w:rsidR="000050C5" w:rsidRPr="00501317"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Maximising local waste sites</w:t>
            </w:r>
          </w:p>
          <w:p w14:paraId="416324D2" w14:textId="089FAE21" w:rsidR="007D036F" w:rsidRPr="00501317" w:rsidRDefault="007D036F" w:rsidP="00864944">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Other</w:t>
            </w:r>
          </w:p>
          <w:p w14:paraId="6F2E45E4" w14:textId="61F57187" w:rsidR="000050C5" w:rsidRPr="00501317" w:rsidRDefault="000050C5" w:rsidP="00864944">
            <w:pPr>
              <w:spacing w:after="0" w:line="240" w:lineRule="auto"/>
              <w:textAlignment w:val="baseline"/>
              <w:rPr>
                <w:rFonts w:ascii="Arial" w:eastAsia="Times New Roman" w:hAnsi="Arial" w:cs="Arial"/>
                <w:sz w:val="20"/>
                <w:szCs w:val="20"/>
                <w:lang w:eastAsia="en-GB"/>
              </w:rPr>
            </w:pPr>
          </w:p>
        </w:tc>
        <w:tc>
          <w:tcPr>
            <w:tcW w:w="2128"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3827"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5C257E" w:rsidRDefault="0014044A"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64944" w:rsidRPr="005C257E">
              <w:rPr>
                <w:rFonts w:ascii="Arial" w:eastAsia="Times New Roman" w:hAnsi="Arial" w:cs="Arial"/>
                <w:b/>
                <w:bCs/>
                <w:lang w:eastAsia="en-GB"/>
              </w:rPr>
              <w:t>Impact/target</w:t>
            </w:r>
            <w:r w:rsidR="00864944" w:rsidRPr="005C257E">
              <w:rPr>
                <w:rFonts w:ascii="Arial" w:eastAsia="Times New Roman" w:hAnsi="Arial" w:cs="Arial"/>
                <w:lang w:eastAsia="en-GB"/>
              </w:rPr>
              <w:t> </w:t>
            </w:r>
          </w:p>
        </w:tc>
        <w:tc>
          <w:tcPr>
            <w:tcW w:w="2693"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134"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bookmarkEnd w:id="1"/>
      <w:tr w:rsidR="00E24ACD" w:rsidRPr="005C257E" w14:paraId="5E866E60" w14:textId="77777777" w:rsidTr="00547C14">
        <w:trPr>
          <w:trHeight w:val="300"/>
        </w:trPr>
        <w:tc>
          <w:tcPr>
            <w:tcW w:w="988" w:type="dxa"/>
            <w:tcBorders>
              <w:top w:val="single" w:sz="6" w:space="0" w:color="auto"/>
              <w:left w:val="single" w:sz="6" w:space="0" w:color="auto"/>
              <w:bottom w:val="single" w:sz="6" w:space="0" w:color="auto"/>
              <w:right w:val="single" w:sz="6" w:space="0" w:color="auto"/>
            </w:tcBorders>
            <w:shd w:val="clear" w:color="auto" w:fill="auto"/>
          </w:tcPr>
          <w:p w14:paraId="5A84E589" w14:textId="0F1B3268" w:rsidR="00E24ACD" w:rsidRPr="005C257E" w:rsidRDefault="00A82825" w:rsidP="00684F36">
            <w:pPr>
              <w:spacing w:before="120"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Camden </w:t>
            </w:r>
            <w:r w:rsidR="00684F36">
              <w:rPr>
                <w:rFonts w:ascii="Arial" w:eastAsia="Times New Roman" w:hAnsi="Arial" w:cs="Arial"/>
                <w:b/>
                <w:bCs/>
                <w:lang w:eastAsia="en-GB"/>
              </w:rPr>
              <w:t>#01</w:t>
            </w:r>
          </w:p>
        </w:tc>
        <w:tc>
          <w:tcPr>
            <w:tcW w:w="1706" w:type="dxa"/>
            <w:tcBorders>
              <w:top w:val="single" w:sz="6" w:space="0" w:color="auto"/>
              <w:left w:val="nil"/>
              <w:bottom w:val="single" w:sz="6" w:space="0" w:color="auto"/>
              <w:right w:val="single" w:sz="6" w:space="0" w:color="auto"/>
            </w:tcBorders>
            <w:shd w:val="clear" w:color="auto" w:fill="auto"/>
          </w:tcPr>
          <w:p w14:paraId="37668CFD" w14:textId="23EC2250" w:rsidR="00E24ACD" w:rsidRPr="00632048" w:rsidRDefault="00E24ACD"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632048">
              <w:rPr>
                <w:rFonts w:ascii="Arial" w:eastAsia="Times New Roman" w:hAnsi="Arial" w:cs="Arial"/>
                <w:sz w:val="20"/>
                <w:szCs w:val="20"/>
                <w:lang w:eastAsia="en-GB"/>
              </w:rPr>
              <w:t>Waste reduction</w:t>
            </w:r>
          </w:p>
        </w:tc>
        <w:tc>
          <w:tcPr>
            <w:tcW w:w="2128" w:type="dxa"/>
            <w:tcBorders>
              <w:top w:val="single" w:sz="6" w:space="0" w:color="auto"/>
              <w:left w:val="nil"/>
              <w:bottom w:val="single" w:sz="6" w:space="0" w:color="auto"/>
              <w:right w:val="single" w:sz="6" w:space="0" w:color="auto"/>
            </w:tcBorders>
            <w:shd w:val="clear" w:color="auto" w:fill="auto"/>
          </w:tcPr>
          <w:p w14:paraId="743BA60A" w14:textId="0504DE72" w:rsidR="00E24ACD" w:rsidRPr="00B00888" w:rsidRDefault="00E24ACD" w:rsidP="007B4003">
            <w:pPr>
              <w:spacing w:before="120" w:after="0" w:line="240" w:lineRule="auto"/>
              <w:ind w:left="155"/>
              <w:textAlignment w:val="baseline"/>
              <w:rPr>
                <w:rFonts w:ascii="Arial" w:eastAsia="Times New Roman" w:hAnsi="Arial" w:cs="Arial"/>
                <w:b/>
                <w:bCs/>
                <w:lang w:eastAsia="en-GB"/>
              </w:rPr>
            </w:pPr>
            <w:r w:rsidRPr="00B00888">
              <w:rPr>
                <w:rFonts w:ascii="Arial" w:eastAsia="Times New Roman" w:hAnsi="Arial" w:cs="Arial"/>
                <w:b/>
                <w:bCs/>
                <w:sz w:val="20"/>
                <w:szCs w:val="20"/>
                <w:lang w:eastAsia="en-GB"/>
              </w:rPr>
              <w:t xml:space="preserve">Drive waste reduction and reuse across Camden </w:t>
            </w:r>
          </w:p>
        </w:tc>
        <w:tc>
          <w:tcPr>
            <w:tcW w:w="9921" w:type="dxa"/>
            <w:tcBorders>
              <w:top w:val="single" w:sz="6" w:space="0" w:color="auto"/>
              <w:left w:val="nil"/>
              <w:bottom w:val="single" w:sz="6" w:space="0" w:color="auto"/>
              <w:right w:val="single" w:sz="6" w:space="0" w:color="auto"/>
            </w:tcBorders>
            <w:shd w:val="clear" w:color="auto" w:fill="auto"/>
          </w:tcPr>
          <w:p w14:paraId="4EE4CA1C" w14:textId="77777777" w:rsidR="003056E2" w:rsidRDefault="004E75AB" w:rsidP="0063204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Develop and deliver comprehensive annual communications strategy to include:</w:t>
            </w:r>
          </w:p>
          <w:p w14:paraId="3DD4DFC1" w14:textId="77777777" w:rsidR="00120AF9" w:rsidRDefault="00335C77" w:rsidP="00640F9F">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p</w:t>
            </w:r>
            <w:r w:rsidR="003056E2">
              <w:rPr>
                <w:rFonts w:ascii="Arial" w:eastAsia="Times New Roman" w:hAnsi="Arial" w:cs="Arial"/>
                <w:sz w:val="20"/>
                <w:szCs w:val="20"/>
                <w:lang w:eastAsia="en-GB"/>
              </w:rPr>
              <w:t xml:space="preserve">romotion via </w:t>
            </w:r>
            <w:r>
              <w:rPr>
                <w:rFonts w:ascii="Arial" w:eastAsia="Times New Roman" w:hAnsi="Arial" w:cs="Arial"/>
                <w:sz w:val="20"/>
                <w:szCs w:val="20"/>
                <w:lang w:eastAsia="en-GB"/>
              </w:rPr>
              <w:t xml:space="preserve">website, social media, </w:t>
            </w:r>
            <w:r w:rsidR="00640F9F">
              <w:rPr>
                <w:rFonts w:ascii="Arial" w:eastAsia="Times New Roman" w:hAnsi="Arial" w:cs="Arial"/>
                <w:sz w:val="20"/>
                <w:szCs w:val="20"/>
                <w:lang w:eastAsia="en-GB"/>
              </w:rPr>
              <w:t>Recycling Rewards</w:t>
            </w:r>
            <w:r w:rsidR="00120AF9">
              <w:rPr>
                <w:rFonts w:ascii="Arial" w:eastAsia="Times New Roman" w:hAnsi="Arial" w:cs="Arial"/>
                <w:sz w:val="20"/>
                <w:szCs w:val="20"/>
                <w:lang w:eastAsia="en-GB"/>
              </w:rPr>
              <w:t xml:space="preserve"> </w:t>
            </w:r>
            <w:r>
              <w:rPr>
                <w:rFonts w:ascii="Arial" w:eastAsia="Times New Roman" w:hAnsi="Arial" w:cs="Arial"/>
                <w:sz w:val="20"/>
                <w:szCs w:val="20"/>
                <w:lang w:eastAsia="en-GB"/>
              </w:rPr>
              <w:t>and Veolia newsletter</w:t>
            </w:r>
            <w:r w:rsidR="00120AF9">
              <w:rPr>
                <w:rFonts w:ascii="Arial" w:eastAsia="Times New Roman" w:hAnsi="Arial" w:cs="Arial"/>
                <w:sz w:val="20"/>
                <w:szCs w:val="20"/>
                <w:lang w:eastAsia="en-GB"/>
              </w:rPr>
              <w:t>s</w:t>
            </w:r>
          </w:p>
          <w:p w14:paraId="0C886592" w14:textId="2DE880FD" w:rsidR="00E24ACD" w:rsidRDefault="00120AF9" w:rsidP="00120AF9">
            <w:pPr>
              <w:pStyle w:val="ListParagraph"/>
              <w:numPr>
                <w:ilvl w:val="2"/>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w:t>
            </w:r>
            <w:r w:rsidR="00E24ACD">
              <w:rPr>
                <w:rFonts w:ascii="Arial" w:eastAsia="Times New Roman" w:hAnsi="Arial" w:cs="Arial"/>
                <w:sz w:val="20"/>
                <w:szCs w:val="20"/>
                <w:lang w:eastAsia="en-GB"/>
              </w:rPr>
              <w:t>ubsidised home composting bins</w:t>
            </w:r>
          </w:p>
          <w:p w14:paraId="67AD4EF4" w14:textId="469A8488" w:rsidR="00E24ACD" w:rsidRDefault="00E24ACD" w:rsidP="00E42A8C">
            <w:pPr>
              <w:pStyle w:val="ListParagraph"/>
              <w:numPr>
                <w:ilvl w:val="2"/>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Real Nappies for London voucher scheme</w:t>
            </w:r>
          </w:p>
          <w:p w14:paraId="7EBADA54" w14:textId="34A4054B" w:rsidR="00E24ACD" w:rsidRDefault="00E42A8C" w:rsidP="00E42A8C">
            <w:pPr>
              <w:pStyle w:val="ListParagraph"/>
              <w:numPr>
                <w:ilvl w:val="2"/>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w:t>
            </w:r>
            <w:r w:rsidR="00E24ACD">
              <w:rPr>
                <w:rFonts w:ascii="Arial" w:eastAsia="Times New Roman" w:hAnsi="Arial" w:cs="Arial"/>
                <w:sz w:val="20"/>
                <w:szCs w:val="20"/>
                <w:lang w:eastAsia="en-GB"/>
              </w:rPr>
              <w:t xml:space="preserve">urniture collection for </w:t>
            </w:r>
            <w:r w:rsidR="00E24ACD" w:rsidRPr="00AC3464">
              <w:rPr>
                <w:rFonts w:ascii="Arial" w:eastAsia="Times New Roman" w:hAnsi="Arial" w:cs="Arial"/>
                <w:sz w:val="20"/>
                <w:szCs w:val="20"/>
                <w:lang w:eastAsia="en-GB"/>
              </w:rPr>
              <w:t>reusable items</w:t>
            </w:r>
          </w:p>
          <w:p w14:paraId="136BD9ED" w14:textId="2157AE34" w:rsidR="00624E07" w:rsidRDefault="00624E07" w:rsidP="00E42A8C">
            <w:pPr>
              <w:pStyle w:val="ListParagraph"/>
              <w:numPr>
                <w:ilvl w:val="2"/>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Repair and reuse events</w:t>
            </w:r>
          </w:p>
          <w:p w14:paraId="3BC2B963" w14:textId="22E730EC" w:rsidR="00624E07" w:rsidRDefault="00624E07" w:rsidP="00E42A8C">
            <w:pPr>
              <w:pStyle w:val="ListParagraph"/>
              <w:numPr>
                <w:ilvl w:val="2"/>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Targeted communications </w:t>
            </w:r>
          </w:p>
          <w:p w14:paraId="48D9CD43" w14:textId="566C5738" w:rsidR="00842D08" w:rsidRDefault="00B00888" w:rsidP="0063204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Deliver Future Neighbourhoods </w:t>
            </w:r>
            <w:r w:rsidR="00551285">
              <w:rPr>
                <w:rFonts w:ascii="Arial" w:eastAsia="Times New Roman" w:hAnsi="Arial" w:cs="Arial"/>
                <w:sz w:val="20"/>
                <w:szCs w:val="20"/>
                <w:lang w:eastAsia="en-GB"/>
              </w:rPr>
              <w:t>project</w:t>
            </w:r>
            <w:r w:rsidR="00263717">
              <w:rPr>
                <w:rFonts w:ascii="Arial" w:eastAsia="Times New Roman" w:hAnsi="Arial" w:cs="Arial"/>
                <w:sz w:val="20"/>
                <w:szCs w:val="20"/>
                <w:lang w:eastAsia="en-GB"/>
              </w:rPr>
              <w:t>, Phase 1 &amp; 2</w:t>
            </w:r>
            <w:r w:rsidR="00551285">
              <w:rPr>
                <w:rFonts w:ascii="Arial" w:eastAsia="Times New Roman" w:hAnsi="Arial" w:cs="Arial"/>
                <w:sz w:val="20"/>
                <w:szCs w:val="20"/>
                <w:lang w:eastAsia="en-GB"/>
              </w:rPr>
              <w:t>, in Somers Town</w:t>
            </w:r>
            <w:r w:rsidR="00842D08">
              <w:rPr>
                <w:rFonts w:ascii="Arial" w:eastAsia="Times New Roman" w:hAnsi="Arial" w:cs="Arial"/>
                <w:sz w:val="20"/>
                <w:szCs w:val="20"/>
                <w:lang w:eastAsia="en-GB"/>
              </w:rPr>
              <w:t xml:space="preserve"> to develop:</w:t>
            </w:r>
          </w:p>
          <w:p w14:paraId="2BB89983" w14:textId="49FC17A5" w:rsidR="00B00888" w:rsidRDefault="00842D08" w:rsidP="00842D08">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Circular economy market stalls</w:t>
            </w:r>
          </w:p>
          <w:p w14:paraId="2907592A" w14:textId="7C0FB7CE" w:rsidR="00842D08" w:rsidRDefault="00842D08" w:rsidP="00842D08">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Community larder</w:t>
            </w:r>
          </w:p>
          <w:p w14:paraId="020B59E5" w14:textId="728339D0" w:rsidR="005002DD" w:rsidRDefault="005002DD" w:rsidP="00842D08">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Upskilling residents to repair/ reuse</w:t>
            </w:r>
          </w:p>
          <w:p w14:paraId="2F4DCD23" w14:textId="7CF72E9B" w:rsidR="005002DD" w:rsidRDefault="005002DD" w:rsidP="00842D08">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redistribution</w:t>
            </w:r>
          </w:p>
          <w:p w14:paraId="5502C48C" w14:textId="2640AC90" w:rsidR="00EB140D" w:rsidRPr="00EB140D" w:rsidRDefault="00000BB0" w:rsidP="00632048">
            <w:pPr>
              <w:pStyle w:val="ListParagraph"/>
              <w:numPr>
                <w:ilvl w:val="0"/>
                <w:numId w:val="8"/>
              </w:numPr>
              <w:spacing w:after="120" w:line="240" w:lineRule="auto"/>
              <w:contextualSpacing w:val="0"/>
              <w:textAlignment w:val="baseline"/>
              <w:rPr>
                <w:rFonts w:ascii="Arial" w:eastAsia="Times New Roman" w:hAnsi="Arial" w:cs="Arial"/>
                <w:b/>
                <w:bCs/>
                <w:lang w:eastAsia="en-GB"/>
              </w:rPr>
            </w:pPr>
            <w:r>
              <w:rPr>
                <w:rFonts w:ascii="Arial" w:eastAsia="Times New Roman" w:hAnsi="Arial" w:cs="Arial"/>
                <w:sz w:val="20"/>
                <w:szCs w:val="20"/>
                <w:lang w:eastAsia="en-GB"/>
              </w:rPr>
              <w:t>Support provision of and promote Kentish Town Library of Things and seek</w:t>
            </w:r>
            <w:r w:rsidR="00F900B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to </w:t>
            </w:r>
            <w:r w:rsidR="00F900BC">
              <w:rPr>
                <w:rFonts w:ascii="Arial" w:eastAsia="Times New Roman" w:hAnsi="Arial" w:cs="Arial"/>
                <w:sz w:val="20"/>
                <w:szCs w:val="20"/>
                <w:lang w:eastAsia="en-GB"/>
              </w:rPr>
              <w:t xml:space="preserve">introduce an additional </w:t>
            </w:r>
            <w:r w:rsidR="0001729E">
              <w:rPr>
                <w:rFonts w:ascii="Arial" w:eastAsia="Times New Roman" w:hAnsi="Arial" w:cs="Arial"/>
                <w:sz w:val="20"/>
                <w:szCs w:val="20"/>
                <w:lang w:eastAsia="en-GB"/>
              </w:rPr>
              <w:t xml:space="preserve">Library of Things in </w:t>
            </w:r>
            <w:r>
              <w:rPr>
                <w:rFonts w:ascii="Arial" w:eastAsia="Times New Roman" w:hAnsi="Arial" w:cs="Arial"/>
                <w:sz w:val="20"/>
                <w:szCs w:val="20"/>
                <w:lang w:eastAsia="en-GB"/>
              </w:rPr>
              <w:t>the Borough</w:t>
            </w:r>
          </w:p>
          <w:p w14:paraId="79A7EE7B" w14:textId="2605DBA9" w:rsidR="00000BB0" w:rsidRPr="00EB140D" w:rsidRDefault="00EB140D" w:rsidP="0063204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EB140D">
              <w:rPr>
                <w:rFonts w:ascii="Arial" w:eastAsia="Times New Roman" w:hAnsi="Arial" w:cs="Arial"/>
                <w:sz w:val="20"/>
                <w:szCs w:val="20"/>
                <w:lang w:eastAsia="en-GB"/>
              </w:rPr>
              <w:t>Increase Camden school staff and pupil knowledge on waste minimisation</w:t>
            </w:r>
            <w:r w:rsidR="00000BB0">
              <w:rPr>
                <w:rFonts w:ascii="Arial" w:eastAsia="Times New Roman" w:hAnsi="Arial" w:cs="Arial"/>
                <w:sz w:val="20"/>
                <w:szCs w:val="20"/>
                <w:lang w:eastAsia="en-GB"/>
              </w:rPr>
              <w:t xml:space="preserve"> </w:t>
            </w:r>
            <w:r>
              <w:rPr>
                <w:rFonts w:ascii="Arial" w:eastAsia="Times New Roman" w:hAnsi="Arial" w:cs="Arial"/>
                <w:sz w:val="20"/>
                <w:szCs w:val="20"/>
                <w:lang w:eastAsia="en-GB"/>
              </w:rPr>
              <w:t>through communications</w:t>
            </w:r>
            <w:r w:rsidR="004E26B9">
              <w:rPr>
                <w:rFonts w:ascii="Arial" w:eastAsia="Times New Roman" w:hAnsi="Arial" w:cs="Arial"/>
                <w:sz w:val="20"/>
                <w:szCs w:val="20"/>
                <w:lang w:eastAsia="en-GB"/>
              </w:rPr>
              <w:t xml:space="preserve"> and 2 </w:t>
            </w:r>
            <w:r w:rsidR="00121B6A">
              <w:rPr>
                <w:rFonts w:ascii="Arial" w:eastAsia="Times New Roman" w:hAnsi="Arial" w:cs="Arial"/>
                <w:sz w:val="20"/>
                <w:szCs w:val="20"/>
                <w:lang w:eastAsia="en-GB"/>
              </w:rPr>
              <w:t xml:space="preserve">outreach events </w:t>
            </w:r>
            <w:r w:rsidR="004E26B9">
              <w:rPr>
                <w:rFonts w:ascii="Arial" w:eastAsia="Times New Roman" w:hAnsi="Arial" w:cs="Arial"/>
                <w:sz w:val="20"/>
                <w:szCs w:val="20"/>
                <w:lang w:eastAsia="en-GB"/>
              </w:rPr>
              <w:t>per month</w:t>
            </w:r>
          </w:p>
          <w:p w14:paraId="3ECC71A5" w14:textId="6AEC1CA8" w:rsidR="00E24ACD" w:rsidRPr="00254CA2" w:rsidRDefault="00E24ACD" w:rsidP="00632048">
            <w:pPr>
              <w:pStyle w:val="ListParagraph"/>
              <w:numPr>
                <w:ilvl w:val="0"/>
                <w:numId w:val="8"/>
              </w:numPr>
              <w:spacing w:after="120" w:line="240" w:lineRule="auto"/>
              <w:contextualSpacing w:val="0"/>
              <w:textAlignment w:val="baseline"/>
              <w:rPr>
                <w:rFonts w:ascii="Arial" w:eastAsia="Times New Roman" w:hAnsi="Arial" w:cs="Arial"/>
                <w:b/>
                <w:bCs/>
                <w:lang w:eastAsia="en-GB"/>
              </w:rPr>
            </w:pPr>
            <w:r>
              <w:rPr>
                <w:rFonts w:ascii="Arial" w:eastAsia="Times New Roman" w:hAnsi="Arial" w:cs="Arial"/>
                <w:sz w:val="20"/>
                <w:szCs w:val="20"/>
                <w:lang w:eastAsia="en-GB"/>
              </w:rPr>
              <w:t xml:space="preserve">Provide </w:t>
            </w:r>
            <w:r w:rsidR="00267D12">
              <w:rPr>
                <w:rFonts w:ascii="Arial" w:eastAsia="Times New Roman" w:hAnsi="Arial" w:cs="Arial"/>
                <w:sz w:val="20"/>
                <w:szCs w:val="20"/>
                <w:lang w:eastAsia="en-GB"/>
              </w:rPr>
              <w:t xml:space="preserve">3 </w:t>
            </w:r>
            <w:r w:rsidRPr="00AC3464">
              <w:rPr>
                <w:rFonts w:ascii="Arial" w:eastAsia="Times New Roman" w:hAnsi="Arial" w:cs="Arial"/>
                <w:sz w:val="20"/>
                <w:szCs w:val="20"/>
                <w:lang w:eastAsia="en-GB"/>
              </w:rPr>
              <w:t xml:space="preserve">Waste Electric and Electronic Equipment </w:t>
            </w:r>
            <w:r>
              <w:rPr>
                <w:rFonts w:ascii="Arial" w:eastAsia="Times New Roman" w:hAnsi="Arial" w:cs="Arial"/>
                <w:sz w:val="20"/>
                <w:szCs w:val="20"/>
                <w:lang w:eastAsia="en-GB"/>
              </w:rPr>
              <w:t>(WEEE) repair workshops</w:t>
            </w:r>
            <w:r w:rsidR="00267D12">
              <w:rPr>
                <w:rFonts w:ascii="Arial" w:eastAsia="Times New Roman" w:hAnsi="Arial" w:cs="Arial"/>
                <w:sz w:val="20"/>
                <w:szCs w:val="20"/>
                <w:lang w:eastAsia="en-GB"/>
              </w:rPr>
              <w:t xml:space="preserve"> per annum</w:t>
            </w:r>
            <w:r w:rsidR="00616EA4">
              <w:rPr>
                <w:rFonts w:ascii="Arial" w:eastAsia="Times New Roman" w:hAnsi="Arial" w:cs="Arial"/>
                <w:sz w:val="20"/>
                <w:szCs w:val="20"/>
                <w:lang w:eastAsia="en-GB"/>
              </w:rPr>
              <w:t xml:space="preserve"> </w:t>
            </w:r>
          </w:p>
          <w:p w14:paraId="48570B7F" w14:textId="78716F4F" w:rsidR="00254CA2" w:rsidRDefault="00254CA2" w:rsidP="00254CA2">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sidRPr="00254CA2">
              <w:rPr>
                <w:rFonts w:ascii="Arial" w:eastAsia="Times New Roman" w:hAnsi="Arial" w:cs="Arial"/>
                <w:sz w:val="20"/>
                <w:szCs w:val="20"/>
                <w:lang w:eastAsia="en-GB"/>
              </w:rPr>
              <w:t xml:space="preserve">Develop local repair community group partnerships </w:t>
            </w:r>
          </w:p>
          <w:p w14:paraId="6A939774" w14:textId="47E0DE18" w:rsidR="0068794E" w:rsidRPr="0068794E" w:rsidRDefault="00143727" w:rsidP="0068794E">
            <w:pPr>
              <w:pStyle w:val="ListParagraph"/>
              <w:numPr>
                <w:ilvl w:val="0"/>
                <w:numId w:val="8"/>
              </w:numPr>
              <w:spacing w:after="120" w:line="240" w:lineRule="auto"/>
              <w:contextualSpacing w:val="0"/>
              <w:textAlignment w:val="baseline"/>
              <w:rPr>
                <w:rFonts w:ascii="Arial" w:eastAsia="Times New Roman" w:hAnsi="Arial" w:cs="Arial"/>
                <w:b/>
                <w:bCs/>
                <w:lang w:eastAsia="en-GB"/>
              </w:rPr>
            </w:pPr>
            <w:r>
              <w:rPr>
                <w:rFonts w:ascii="Arial" w:eastAsia="Times New Roman" w:hAnsi="Arial" w:cs="Arial"/>
                <w:sz w:val="20"/>
                <w:szCs w:val="20"/>
                <w:lang w:eastAsia="en-GB"/>
              </w:rPr>
              <w:t xml:space="preserve">Support delivery of </w:t>
            </w:r>
            <w:r w:rsidR="00254CA2">
              <w:rPr>
                <w:rFonts w:ascii="Arial" w:eastAsia="Times New Roman" w:hAnsi="Arial" w:cs="Arial"/>
                <w:sz w:val="20"/>
                <w:szCs w:val="20"/>
                <w:lang w:eastAsia="en-GB"/>
              </w:rPr>
              <w:t>Veolia Camden</w:t>
            </w:r>
            <w:r>
              <w:rPr>
                <w:rFonts w:ascii="Arial" w:eastAsia="Times New Roman" w:hAnsi="Arial" w:cs="Arial"/>
                <w:sz w:val="20"/>
                <w:szCs w:val="20"/>
                <w:lang w:eastAsia="en-GB"/>
              </w:rPr>
              <w:t>’s Sustainability Fund, which</w:t>
            </w:r>
            <w:r w:rsidR="00254CA2">
              <w:rPr>
                <w:rFonts w:ascii="Arial" w:eastAsia="Times New Roman" w:hAnsi="Arial" w:cs="Arial"/>
                <w:sz w:val="20"/>
                <w:szCs w:val="20"/>
                <w:lang w:eastAsia="en-GB"/>
              </w:rPr>
              <w:t xml:space="preserve"> provide</w:t>
            </w:r>
            <w:r>
              <w:rPr>
                <w:rFonts w:ascii="Arial" w:eastAsia="Times New Roman" w:hAnsi="Arial" w:cs="Arial"/>
                <w:sz w:val="20"/>
                <w:szCs w:val="20"/>
                <w:lang w:eastAsia="en-GB"/>
              </w:rPr>
              <w:t>s not-for-profit organisations and community groups funding for waste reduction, reuse and other environmental improvement projects</w:t>
            </w:r>
            <w:r w:rsidR="00EB140D">
              <w:rPr>
                <w:rFonts w:ascii="Arial" w:eastAsia="Times New Roman" w:hAnsi="Arial" w:cs="Arial"/>
                <w:sz w:val="20"/>
                <w:szCs w:val="20"/>
                <w:lang w:eastAsia="en-GB"/>
              </w:rPr>
              <w:t>. Estimated 6 projects supported per annum.</w:t>
            </w:r>
          </w:p>
          <w:p w14:paraId="2F5DCF8F" w14:textId="2591EF3C" w:rsidR="0068794E" w:rsidRPr="00000BB0" w:rsidRDefault="0068794E" w:rsidP="0068794E">
            <w:pPr>
              <w:pStyle w:val="ListParagraph"/>
              <w:spacing w:after="0" w:line="240" w:lineRule="auto"/>
              <w:contextualSpacing w:val="0"/>
              <w:textAlignment w:val="baseline"/>
              <w:rPr>
                <w:rFonts w:ascii="Arial" w:eastAsia="Times New Roman" w:hAnsi="Arial" w:cs="Arial"/>
                <w:b/>
                <w:bCs/>
                <w:lang w:eastAsia="en-GB"/>
              </w:rPr>
            </w:pPr>
          </w:p>
        </w:tc>
        <w:tc>
          <w:tcPr>
            <w:tcW w:w="3827" w:type="dxa"/>
            <w:tcBorders>
              <w:top w:val="single" w:sz="6" w:space="0" w:color="auto"/>
              <w:left w:val="nil"/>
              <w:bottom w:val="single" w:sz="6" w:space="0" w:color="auto"/>
              <w:right w:val="single" w:sz="6" w:space="0" w:color="auto"/>
            </w:tcBorders>
            <w:shd w:val="clear" w:color="auto" w:fill="auto"/>
          </w:tcPr>
          <w:p w14:paraId="563A30CD" w14:textId="77777777" w:rsidR="00E24ACD" w:rsidRPr="00632048" w:rsidRDefault="00E24ACD" w:rsidP="0063204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632048">
              <w:rPr>
                <w:rFonts w:ascii="Arial" w:eastAsia="Times New Roman" w:hAnsi="Arial" w:cs="Arial"/>
                <w:sz w:val="20"/>
                <w:szCs w:val="20"/>
                <w:lang w:eastAsia="en-GB"/>
              </w:rPr>
              <w:t>Reduction of residual waste and consumption-based carbon emissions</w:t>
            </w:r>
          </w:p>
          <w:p w14:paraId="18C6E7AA" w14:textId="224FECE9" w:rsidR="00E24ACD" w:rsidRPr="00254CA2" w:rsidRDefault="00E24ACD" w:rsidP="00632048">
            <w:pPr>
              <w:pStyle w:val="ListParagraph"/>
              <w:numPr>
                <w:ilvl w:val="0"/>
                <w:numId w:val="8"/>
              </w:numPr>
              <w:spacing w:after="120" w:line="240" w:lineRule="auto"/>
              <w:ind w:left="527" w:hanging="357"/>
              <w:contextualSpacing w:val="0"/>
              <w:textAlignment w:val="baseline"/>
              <w:rPr>
                <w:rFonts w:ascii="Arial" w:eastAsia="Times New Roman" w:hAnsi="Arial" w:cs="Arial"/>
                <w:b/>
                <w:bCs/>
                <w:sz w:val="20"/>
                <w:szCs w:val="20"/>
                <w:lang w:eastAsia="en-GB"/>
              </w:rPr>
            </w:pPr>
            <w:r w:rsidRPr="00632048">
              <w:rPr>
                <w:rFonts w:ascii="Arial" w:eastAsia="Times New Roman" w:hAnsi="Arial" w:cs="Arial"/>
                <w:sz w:val="20"/>
                <w:szCs w:val="20"/>
                <w:lang w:eastAsia="en-GB"/>
              </w:rPr>
              <w:t>Financial benefits for residents</w:t>
            </w:r>
            <w:r w:rsidR="00000BB0">
              <w:rPr>
                <w:rFonts w:ascii="Arial" w:eastAsia="Times New Roman" w:hAnsi="Arial" w:cs="Arial"/>
                <w:sz w:val="20"/>
                <w:szCs w:val="20"/>
                <w:lang w:eastAsia="en-GB"/>
              </w:rPr>
              <w:t xml:space="preserve"> through waste reduction and reuse</w:t>
            </w:r>
          </w:p>
          <w:p w14:paraId="384A7A19" w14:textId="311E59D0" w:rsidR="00143727" w:rsidRPr="00143727" w:rsidRDefault="00143727" w:rsidP="00632048">
            <w:pPr>
              <w:pStyle w:val="ListParagraph"/>
              <w:numPr>
                <w:ilvl w:val="0"/>
                <w:numId w:val="8"/>
              </w:numPr>
              <w:spacing w:after="120" w:line="240" w:lineRule="auto"/>
              <w:ind w:left="527" w:hanging="357"/>
              <w:contextualSpacing w:val="0"/>
              <w:textAlignment w:val="baseline"/>
              <w:rPr>
                <w:rFonts w:ascii="Arial" w:eastAsia="Times New Roman" w:hAnsi="Arial" w:cs="Arial"/>
                <w:b/>
                <w:bCs/>
                <w:sz w:val="20"/>
                <w:szCs w:val="20"/>
                <w:lang w:eastAsia="en-GB"/>
              </w:rPr>
            </w:pPr>
            <w:r w:rsidRPr="00143727">
              <w:rPr>
                <w:rFonts w:ascii="Arial" w:eastAsia="Times New Roman" w:hAnsi="Arial" w:cs="Arial"/>
                <w:sz w:val="20"/>
                <w:szCs w:val="20"/>
                <w:lang w:eastAsia="en-GB"/>
              </w:rPr>
              <w:t>Increase</w:t>
            </w:r>
            <w:r w:rsidR="00ED4531">
              <w:rPr>
                <w:rFonts w:ascii="Arial" w:eastAsia="Times New Roman" w:hAnsi="Arial" w:cs="Arial"/>
                <w:sz w:val="20"/>
                <w:szCs w:val="20"/>
                <w:lang w:eastAsia="en-GB"/>
              </w:rPr>
              <w:t>d</w:t>
            </w:r>
            <w:r w:rsidRPr="00143727">
              <w:rPr>
                <w:rFonts w:ascii="Arial" w:eastAsia="Times New Roman" w:hAnsi="Arial" w:cs="Arial"/>
                <w:sz w:val="20"/>
                <w:szCs w:val="20"/>
                <w:lang w:eastAsia="en-GB"/>
              </w:rPr>
              <w:t xml:space="preserve"> tonnage of WEEE collected in Camden </w:t>
            </w:r>
            <w:r>
              <w:rPr>
                <w:rFonts w:ascii="Arial" w:eastAsia="Times New Roman" w:hAnsi="Arial" w:cs="Arial"/>
                <w:sz w:val="20"/>
                <w:szCs w:val="20"/>
                <w:lang w:eastAsia="en-GB"/>
              </w:rPr>
              <w:t>per annum</w:t>
            </w:r>
          </w:p>
          <w:p w14:paraId="3CF07997" w14:textId="74685035" w:rsidR="00254CA2" w:rsidRPr="00632048" w:rsidRDefault="00143727" w:rsidP="00632048">
            <w:pPr>
              <w:pStyle w:val="ListParagraph"/>
              <w:numPr>
                <w:ilvl w:val="0"/>
                <w:numId w:val="8"/>
              </w:numPr>
              <w:spacing w:after="120" w:line="240" w:lineRule="auto"/>
              <w:ind w:left="527" w:hanging="357"/>
              <w:contextualSpacing w:val="0"/>
              <w:textAlignment w:val="baseline"/>
              <w:rPr>
                <w:rFonts w:ascii="Arial" w:eastAsia="Times New Roman" w:hAnsi="Arial" w:cs="Arial"/>
                <w:b/>
                <w:bCs/>
                <w:sz w:val="20"/>
                <w:szCs w:val="20"/>
                <w:lang w:eastAsia="en-GB"/>
              </w:rPr>
            </w:pPr>
            <w:r w:rsidRPr="00143727">
              <w:rPr>
                <w:rFonts w:ascii="Arial" w:eastAsia="Times New Roman" w:hAnsi="Arial" w:cs="Arial"/>
                <w:sz w:val="20"/>
                <w:szCs w:val="20"/>
                <w:lang w:eastAsia="en-GB"/>
              </w:rPr>
              <w:t>Increase</w:t>
            </w:r>
            <w:r w:rsidR="00ED4531">
              <w:rPr>
                <w:rFonts w:ascii="Arial" w:eastAsia="Times New Roman" w:hAnsi="Arial" w:cs="Arial"/>
                <w:sz w:val="20"/>
                <w:szCs w:val="20"/>
                <w:lang w:eastAsia="en-GB"/>
              </w:rPr>
              <w:t>d</w:t>
            </w:r>
            <w:r w:rsidRPr="00143727">
              <w:rPr>
                <w:rFonts w:ascii="Arial" w:eastAsia="Times New Roman" w:hAnsi="Arial" w:cs="Arial"/>
                <w:sz w:val="20"/>
                <w:szCs w:val="20"/>
                <w:lang w:eastAsia="en-GB"/>
              </w:rPr>
              <w:t xml:space="preserve"> amount of WEEE repaired in Camden </w:t>
            </w:r>
            <w:r>
              <w:rPr>
                <w:rFonts w:ascii="Arial" w:eastAsia="Times New Roman" w:hAnsi="Arial" w:cs="Arial"/>
                <w:sz w:val="20"/>
                <w:szCs w:val="20"/>
                <w:lang w:eastAsia="en-GB"/>
              </w:rPr>
              <w:t>per annum</w:t>
            </w:r>
          </w:p>
        </w:tc>
        <w:tc>
          <w:tcPr>
            <w:tcW w:w="2693" w:type="dxa"/>
            <w:tcBorders>
              <w:top w:val="single" w:sz="6" w:space="0" w:color="auto"/>
              <w:left w:val="nil"/>
              <w:bottom w:val="single" w:sz="6" w:space="0" w:color="auto"/>
              <w:right w:val="single" w:sz="6" w:space="0" w:color="auto"/>
            </w:tcBorders>
            <w:shd w:val="clear" w:color="auto" w:fill="auto"/>
          </w:tcPr>
          <w:p w14:paraId="57533804" w14:textId="3ABDFFC0" w:rsidR="00E24ACD" w:rsidRPr="001E0F77" w:rsidRDefault="00852B2E" w:rsidP="00852B2E">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1E0F77">
              <w:rPr>
                <w:rFonts w:ascii="Arial" w:eastAsia="Times New Roman" w:hAnsi="Arial" w:cs="Arial"/>
                <w:sz w:val="20"/>
                <w:szCs w:val="20"/>
                <w:lang w:eastAsia="en-GB"/>
              </w:rPr>
              <w:t>Promotion of home composting, real nappy scheme and furniture collection – ongoing</w:t>
            </w:r>
          </w:p>
          <w:p w14:paraId="0902B76C" w14:textId="775843CF" w:rsidR="00852B2E" w:rsidRPr="001E0F77" w:rsidRDefault="00852B2E" w:rsidP="00852B2E">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1E0F77">
              <w:rPr>
                <w:rFonts w:ascii="Arial" w:eastAsia="Times New Roman" w:hAnsi="Arial" w:cs="Arial"/>
                <w:sz w:val="20"/>
                <w:szCs w:val="20"/>
                <w:lang w:eastAsia="en-GB"/>
              </w:rPr>
              <w:t xml:space="preserve">Future Neighbourhoods – extension proposed </w:t>
            </w:r>
            <w:r w:rsidR="00F24C51">
              <w:rPr>
                <w:rFonts w:ascii="Arial" w:eastAsia="Times New Roman" w:hAnsi="Arial" w:cs="Arial"/>
                <w:sz w:val="20"/>
                <w:szCs w:val="20"/>
                <w:lang w:eastAsia="en-GB"/>
              </w:rPr>
              <w:t xml:space="preserve">to cover </w:t>
            </w:r>
            <w:r w:rsidRPr="001E0F77">
              <w:rPr>
                <w:rFonts w:ascii="Arial" w:eastAsia="Times New Roman" w:hAnsi="Arial" w:cs="Arial"/>
                <w:sz w:val="20"/>
                <w:szCs w:val="20"/>
                <w:lang w:eastAsia="en-GB"/>
              </w:rPr>
              <w:t>2023-24</w:t>
            </w:r>
          </w:p>
          <w:p w14:paraId="185E4A4D" w14:textId="77777777" w:rsidR="00493CDA" w:rsidRPr="00493CDA" w:rsidRDefault="00852B2E" w:rsidP="00852B2E">
            <w:pPr>
              <w:pStyle w:val="ListParagraph"/>
              <w:numPr>
                <w:ilvl w:val="0"/>
                <w:numId w:val="8"/>
              </w:numPr>
              <w:spacing w:after="120" w:line="240" w:lineRule="auto"/>
              <w:ind w:left="527" w:hanging="357"/>
              <w:contextualSpacing w:val="0"/>
              <w:textAlignment w:val="baseline"/>
              <w:rPr>
                <w:rFonts w:ascii="Arial" w:eastAsia="Times New Roman" w:hAnsi="Arial" w:cs="Arial"/>
                <w:lang w:eastAsia="en-GB"/>
              </w:rPr>
            </w:pPr>
            <w:r w:rsidRPr="001E0F77">
              <w:rPr>
                <w:rFonts w:ascii="Arial" w:eastAsia="Times New Roman" w:hAnsi="Arial" w:cs="Arial"/>
                <w:sz w:val="20"/>
                <w:szCs w:val="20"/>
                <w:lang w:eastAsia="en-GB"/>
              </w:rPr>
              <w:t>Schools and WEEE campaigns</w:t>
            </w:r>
            <w:r w:rsidR="00493CDA">
              <w:rPr>
                <w:rFonts w:ascii="Arial" w:eastAsia="Times New Roman" w:hAnsi="Arial" w:cs="Arial"/>
                <w:sz w:val="20"/>
                <w:szCs w:val="20"/>
                <w:lang w:eastAsia="en-GB"/>
              </w:rPr>
              <w:t xml:space="preserve"> – ongoing</w:t>
            </w:r>
          </w:p>
          <w:p w14:paraId="70756B1F" w14:textId="7901B42B" w:rsidR="00852B2E" w:rsidRPr="00852B2E" w:rsidRDefault="00872341" w:rsidP="00852B2E">
            <w:pPr>
              <w:pStyle w:val="ListParagraph"/>
              <w:numPr>
                <w:ilvl w:val="0"/>
                <w:numId w:val="8"/>
              </w:numPr>
              <w:spacing w:after="120" w:line="240" w:lineRule="auto"/>
              <w:ind w:left="527" w:hanging="357"/>
              <w:contextualSpacing w:val="0"/>
              <w:textAlignment w:val="baseline"/>
              <w:rPr>
                <w:rFonts w:ascii="Arial" w:eastAsia="Times New Roman" w:hAnsi="Arial" w:cs="Arial"/>
                <w:lang w:eastAsia="en-GB"/>
              </w:rPr>
            </w:pPr>
            <w:r w:rsidRPr="001E0F77">
              <w:rPr>
                <w:rFonts w:ascii="Arial" w:eastAsia="Times New Roman" w:hAnsi="Arial" w:cs="Arial"/>
                <w:sz w:val="20"/>
                <w:szCs w:val="20"/>
                <w:lang w:eastAsia="en-GB"/>
              </w:rPr>
              <w:t xml:space="preserve">Veolia’s Sustainability Fund </w:t>
            </w:r>
            <w:r w:rsidR="00493CDA">
              <w:rPr>
                <w:rFonts w:ascii="Arial" w:eastAsia="Times New Roman" w:hAnsi="Arial" w:cs="Arial"/>
                <w:sz w:val="20"/>
                <w:szCs w:val="20"/>
                <w:lang w:eastAsia="en-GB"/>
              </w:rPr>
              <w:t>– annual</w:t>
            </w:r>
            <w:r w:rsidR="00852B2E">
              <w:rPr>
                <w:rFonts w:ascii="Arial" w:eastAsia="Times New Roman" w:hAnsi="Arial" w:cs="Arial"/>
                <w:lang w:eastAsia="en-GB"/>
              </w:rPr>
              <w:t xml:space="preserve"> </w:t>
            </w:r>
          </w:p>
        </w:tc>
        <w:tc>
          <w:tcPr>
            <w:tcW w:w="1134" w:type="dxa"/>
            <w:tcBorders>
              <w:top w:val="single" w:sz="6" w:space="0" w:color="auto"/>
              <w:left w:val="nil"/>
              <w:bottom w:val="single" w:sz="6" w:space="0" w:color="auto"/>
              <w:right w:val="single" w:sz="6" w:space="0" w:color="auto"/>
            </w:tcBorders>
            <w:shd w:val="clear" w:color="auto" w:fill="auto"/>
          </w:tcPr>
          <w:p w14:paraId="639B7939" w14:textId="4215E5DB" w:rsidR="00E24ACD" w:rsidRPr="00F24C51" w:rsidRDefault="00872341" w:rsidP="00E24ACD">
            <w:pPr>
              <w:spacing w:after="0" w:line="240" w:lineRule="auto"/>
              <w:textAlignment w:val="baseline"/>
              <w:rPr>
                <w:rFonts w:ascii="Arial" w:eastAsia="Times New Roman" w:hAnsi="Arial" w:cs="Arial"/>
                <w:lang w:eastAsia="en-GB"/>
              </w:rPr>
            </w:pPr>
            <w:r w:rsidRPr="00F24C51">
              <w:rPr>
                <w:rFonts w:ascii="Arial" w:eastAsia="Times New Roman" w:hAnsi="Arial" w:cs="Arial"/>
                <w:lang w:eastAsia="en-GB"/>
              </w:rPr>
              <w:t>WCA</w:t>
            </w:r>
          </w:p>
        </w:tc>
      </w:tr>
      <w:tr w:rsidR="00E24ACD" w:rsidRPr="005C257E" w14:paraId="7C3189D6" w14:textId="77777777" w:rsidTr="00547C14">
        <w:trPr>
          <w:trHeight w:val="300"/>
        </w:trPr>
        <w:tc>
          <w:tcPr>
            <w:tcW w:w="988" w:type="dxa"/>
            <w:tcBorders>
              <w:top w:val="nil"/>
              <w:left w:val="single" w:sz="6" w:space="0" w:color="auto"/>
              <w:bottom w:val="single" w:sz="4" w:space="0" w:color="auto"/>
              <w:right w:val="single" w:sz="6" w:space="0" w:color="auto"/>
            </w:tcBorders>
            <w:shd w:val="clear" w:color="auto" w:fill="auto"/>
          </w:tcPr>
          <w:p w14:paraId="40A447FD" w14:textId="54E7794A" w:rsidR="00E24ACD"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#02</w:t>
            </w:r>
          </w:p>
        </w:tc>
        <w:tc>
          <w:tcPr>
            <w:tcW w:w="1706" w:type="dxa"/>
            <w:tcBorders>
              <w:top w:val="nil"/>
              <w:left w:val="nil"/>
              <w:bottom w:val="single" w:sz="4" w:space="0" w:color="auto"/>
              <w:right w:val="single" w:sz="6" w:space="0" w:color="auto"/>
            </w:tcBorders>
            <w:shd w:val="clear" w:color="auto" w:fill="auto"/>
          </w:tcPr>
          <w:p w14:paraId="796A927E" w14:textId="77777777" w:rsidR="00E24ACD" w:rsidRPr="00501317" w:rsidRDefault="00E24ACD"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Waste Reduction</w:t>
            </w:r>
          </w:p>
          <w:p w14:paraId="0882E6F6" w14:textId="77777777" w:rsidR="00E24ACD" w:rsidRPr="00501317" w:rsidRDefault="00E24ACD" w:rsidP="007B4003">
            <w:pPr>
              <w:spacing w:before="120" w:after="120" w:line="240" w:lineRule="auto"/>
              <w:textAlignment w:val="baseline"/>
              <w:rPr>
                <w:rFonts w:ascii="Arial" w:eastAsia="Times New Roman" w:hAnsi="Arial" w:cs="Arial"/>
                <w:sz w:val="20"/>
                <w:szCs w:val="20"/>
                <w:lang w:eastAsia="en-GB"/>
              </w:rPr>
            </w:pPr>
          </w:p>
        </w:tc>
        <w:tc>
          <w:tcPr>
            <w:tcW w:w="2128" w:type="dxa"/>
            <w:tcBorders>
              <w:top w:val="nil"/>
              <w:left w:val="nil"/>
              <w:bottom w:val="single" w:sz="4" w:space="0" w:color="auto"/>
              <w:right w:val="single" w:sz="6" w:space="0" w:color="auto"/>
            </w:tcBorders>
            <w:shd w:val="clear" w:color="auto" w:fill="auto"/>
          </w:tcPr>
          <w:p w14:paraId="20E31029" w14:textId="36447728" w:rsidR="00E24ACD" w:rsidRPr="0068794E" w:rsidRDefault="00E24ACD" w:rsidP="007B4003">
            <w:pPr>
              <w:spacing w:before="120" w:after="0" w:line="240" w:lineRule="auto"/>
              <w:ind w:left="155"/>
              <w:textAlignment w:val="baseline"/>
              <w:rPr>
                <w:rFonts w:ascii="Arial" w:eastAsia="Times New Roman" w:hAnsi="Arial" w:cs="Arial"/>
                <w:b/>
                <w:bCs/>
                <w:sz w:val="20"/>
                <w:szCs w:val="20"/>
                <w:lang w:eastAsia="en-GB"/>
              </w:rPr>
            </w:pPr>
            <w:r w:rsidRPr="0068794E">
              <w:rPr>
                <w:rFonts w:ascii="Arial" w:eastAsia="Times New Roman" w:hAnsi="Arial" w:cs="Arial"/>
                <w:b/>
                <w:bCs/>
                <w:sz w:val="20"/>
                <w:szCs w:val="20"/>
                <w:lang w:eastAsia="en-GB"/>
              </w:rPr>
              <w:t>Minimise single-use plastic and other items in Camden</w:t>
            </w:r>
          </w:p>
          <w:p w14:paraId="232C29E6" w14:textId="7B9C0F52" w:rsidR="00E24ACD" w:rsidRPr="0068794E" w:rsidRDefault="00E24ACD" w:rsidP="007B4003">
            <w:pPr>
              <w:spacing w:before="120" w:after="0" w:line="240" w:lineRule="auto"/>
              <w:textAlignment w:val="baseline"/>
              <w:rPr>
                <w:rFonts w:ascii="Arial" w:eastAsia="Times New Roman" w:hAnsi="Arial" w:cs="Arial"/>
                <w:sz w:val="20"/>
                <w:szCs w:val="20"/>
                <w:lang w:eastAsia="en-GB"/>
              </w:rPr>
            </w:pPr>
          </w:p>
        </w:tc>
        <w:tc>
          <w:tcPr>
            <w:tcW w:w="9921" w:type="dxa"/>
            <w:tcBorders>
              <w:top w:val="nil"/>
              <w:left w:val="nil"/>
              <w:bottom w:val="single" w:sz="4" w:space="0" w:color="auto"/>
              <w:right w:val="single" w:sz="6" w:space="0" w:color="auto"/>
            </w:tcBorders>
            <w:shd w:val="clear" w:color="auto" w:fill="auto"/>
          </w:tcPr>
          <w:p w14:paraId="5FA49DC7" w14:textId="77777777" w:rsidR="00E24ACD" w:rsidRPr="001812FA" w:rsidRDefault="00E24ACD" w:rsidP="00E24ACD">
            <w:pPr>
              <w:spacing w:after="120" w:line="240" w:lineRule="auto"/>
              <w:textAlignment w:val="baseline"/>
              <w:rPr>
                <w:rFonts w:ascii="Arial" w:eastAsia="Times New Roman" w:hAnsi="Arial" w:cs="Arial"/>
                <w:sz w:val="20"/>
                <w:szCs w:val="20"/>
                <w:lang w:eastAsia="en-GB"/>
              </w:rPr>
            </w:pPr>
            <w:r w:rsidRPr="001812FA">
              <w:rPr>
                <w:rFonts w:ascii="Arial" w:eastAsia="Times New Roman" w:hAnsi="Arial" w:cs="Arial"/>
                <w:b/>
                <w:bCs/>
                <w:sz w:val="20"/>
                <w:szCs w:val="20"/>
                <w:lang w:eastAsia="en-GB"/>
              </w:rPr>
              <w:t xml:space="preserve">Own estate: </w:t>
            </w:r>
          </w:p>
          <w:p w14:paraId="2469B446" w14:textId="75ED2D33" w:rsidR="00E24ACD" w:rsidRDefault="00F24C51" w:rsidP="00E24ACD">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Carry out review, post covid, of s</w:t>
            </w:r>
            <w:r w:rsidR="00E24ACD">
              <w:rPr>
                <w:rFonts w:ascii="Arial" w:eastAsia="Times New Roman" w:hAnsi="Arial" w:cs="Arial"/>
                <w:sz w:val="20"/>
                <w:szCs w:val="20"/>
                <w:lang w:eastAsia="en-GB"/>
              </w:rPr>
              <w:t xml:space="preserve">ingle-use items </w:t>
            </w:r>
            <w:r>
              <w:rPr>
                <w:rFonts w:ascii="Arial" w:eastAsia="Times New Roman" w:hAnsi="Arial" w:cs="Arial"/>
                <w:sz w:val="20"/>
                <w:szCs w:val="20"/>
                <w:lang w:eastAsia="en-GB"/>
              </w:rPr>
              <w:t xml:space="preserve">used in </w:t>
            </w:r>
            <w:r w:rsidR="00E24ACD">
              <w:rPr>
                <w:rFonts w:ascii="Arial" w:eastAsia="Times New Roman" w:hAnsi="Arial" w:cs="Arial"/>
                <w:sz w:val="20"/>
                <w:szCs w:val="20"/>
                <w:lang w:eastAsia="en-GB"/>
              </w:rPr>
              <w:t xml:space="preserve">council buildings, replacing with reusable </w:t>
            </w:r>
            <w:r>
              <w:rPr>
                <w:rFonts w:ascii="Arial" w:eastAsia="Times New Roman" w:hAnsi="Arial" w:cs="Arial"/>
                <w:sz w:val="20"/>
                <w:szCs w:val="20"/>
                <w:lang w:eastAsia="en-GB"/>
              </w:rPr>
              <w:t>alternatives</w:t>
            </w:r>
          </w:p>
          <w:p w14:paraId="4D54D408" w14:textId="77777777" w:rsidR="00E24ACD" w:rsidRDefault="00E24ACD" w:rsidP="00E24ACD">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Conduct an internal waste composition audit</w:t>
            </w:r>
          </w:p>
          <w:p w14:paraId="08447588" w14:textId="4D0A8094" w:rsidR="00E24ACD" w:rsidRDefault="00E24ACD" w:rsidP="00E24ACD">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Develop a communications campaign encouraging staff to reuse, </w:t>
            </w:r>
            <w:r w:rsidR="007E0B79">
              <w:rPr>
                <w:rFonts w:ascii="Arial" w:eastAsia="Times New Roman" w:hAnsi="Arial" w:cs="Arial"/>
                <w:sz w:val="20"/>
                <w:szCs w:val="20"/>
                <w:lang w:eastAsia="en-GB"/>
              </w:rPr>
              <w:t>e.g.,</w:t>
            </w:r>
            <w:r>
              <w:rPr>
                <w:rFonts w:ascii="Arial" w:eastAsia="Times New Roman" w:hAnsi="Arial" w:cs="Arial"/>
                <w:sz w:val="20"/>
                <w:szCs w:val="20"/>
                <w:lang w:eastAsia="en-GB"/>
              </w:rPr>
              <w:t xml:space="preserve"> coffee cups, and participate in local schemes such as CLUBZERO, which provides reusable food/ beverage containers for participating outlets in King’s Cross.</w:t>
            </w:r>
          </w:p>
          <w:p w14:paraId="0562CD27" w14:textId="77777777" w:rsidR="00E24ACD" w:rsidRPr="001812FA" w:rsidRDefault="00E24ACD" w:rsidP="00E24ACD">
            <w:pPr>
              <w:spacing w:after="120" w:line="240" w:lineRule="auto"/>
              <w:textAlignment w:val="baseline"/>
              <w:rPr>
                <w:rFonts w:ascii="Arial" w:eastAsia="Times New Roman" w:hAnsi="Arial" w:cs="Arial"/>
                <w:sz w:val="20"/>
                <w:szCs w:val="20"/>
                <w:lang w:eastAsia="en-GB"/>
              </w:rPr>
            </w:pPr>
            <w:r w:rsidRPr="001812FA">
              <w:rPr>
                <w:rFonts w:ascii="Arial" w:eastAsia="Times New Roman" w:hAnsi="Arial" w:cs="Arial"/>
                <w:b/>
                <w:bCs/>
                <w:sz w:val="20"/>
                <w:szCs w:val="20"/>
                <w:lang w:eastAsia="en-GB"/>
              </w:rPr>
              <w:t>Residents:</w:t>
            </w:r>
            <w:r w:rsidRPr="001812FA">
              <w:rPr>
                <w:rFonts w:ascii="Arial" w:eastAsia="Times New Roman" w:hAnsi="Arial" w:cs="Arial"/>
                <w:sz w:val="20"/>
                <w:szCs w:val="20"/>
                <w:lang w:eastAsia="en-GB"/>
              </w:rPr>
              <w:t xml:space="preserve"> </w:t>
            </w:r>
          </w:p>
          <w:p w14:paraId="18DD7812" w14:textId="50394772" w:rsidR="00E24ACD" w:rsidRDefault="00E24ACD" w:rsidP="00E24ACD">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existing and develop new local campaigns encouraging residents to refuse single use items</w:t>
            </w:r>
          </w:p>
          <w:p w14:paraId="112D4A33" w14:textId="2FF41490" w:rsidR="00E24ACD" w:rsidRDefault="00E24ACD" w:rsidP="00E24ACD">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Continue to deliver Refill Station Camden market stall, seeking opportunit</w:t>
            </w:r>
            <w:r w:rsidR="00354619">
              <w:rPr>
                <w:rFonts w:ascii="Arial" w:eastAsia="Times New Roman" w:hAnsi="Arial" w:cs="Arial"/>
                <w:sz w:val="20"/>
                <w:szCs w:val="20"/>
                <w:lang w:eastAsia="en-GB"/>
              </w:rPr>
              <w:t>ies</w:t>
            </w:r>
            <w:r>
              <w:rPr>
                <w:rFonts w:ascii="Arial" w:eastAsia="Times New Roman" w:hAnsi="Arial" w:cs="Arial"/>
                <w:sz w:val="20"/>
                <w:szCs w:val="20"/>
                <w:lang w:eastAsia="en-GB"/>
              </w:rPr>
              <w:t xml:space="preserve"> to expand</w:t>
            </w:r>
            <w:r w:rsidR="00354619">
              <w:rPr>
                <w:rFonts w:ascii="Arial" w:eastAsia="Times New Roman" w:hAnsi="Arial" w:cs="Arial"/>
                <w:sz w:val="20"/>
                <w:szCs w:val="20"/>
                <w:lang w:eastAsia="en-GB"/>
              </w:rPr>
              <w:t xml:space="preserve"> product range and outlets</w:t>
            </w:r>
          </w:p>
          <w:p w14:paraId="4076BE4D" w14:textId="6DCCE4DB" w:rsidR="00E24ACD" w:rsidRDefault="00E24ACD" w:rsidP="00E24ACD">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Promote Refill London scheme</w:t>
            </w:r>
            <w:r w:rsidR="00354619">
              <w:rPr>
                <w:rFonts w:ascii="Arial" w:eastAsia="Times New Roman" w:hAnsi="Arial" w:cs="Arial"/>
                <w:sz w:val="20"/>
                <w:szCs w:val="20"/>
                <w:lang w:eastAsia="en-GB"/>
              </w:rPr>
              <w:t xml:space="preserve"> to increase participation by </w:t>
            </w:r>
            <w:r>
              <w:rPr>
                <w:rFonts w:ascii="Arial" w:eastAsia="Times New Roman" w:hAnsi="Arial" w:cs="Arial"/>
                <w:sz w:val="20"/>
                <w:szCs w:val="20"/>
                <w:lang w:eastAsia="en-GB"/>
              </w:rPr>
              <w:t>businesses</w:t>
            </w:r>
            <w:r w:rsidR="00354619">
              <w:rPr>
                <w:rFonts w:ascii="Arial" w:eastAsia="Times New Roman" w:hAnsi="Arial" w:cs="Arial"/>
                <w:sz w:val="20"/>
                <w:szCs w:val="20"/>
                <w:lang w:eastAsia="en-GB"/>
              </w:rPr>
              <w:t>, enabling residents, workers</w:t>
            </w:r>
            <w:r>
              <w:rPr>
                <w:rFonts w:ascii="Arial" w:eastAsia="Times New Roman" w:hAnsi="Arial" w:cs="Arial"/>
                <w:sz w:val="20"/>
                <w:szCs w:val="20"/>
                <w:lang w:eastAsia="en-GB"/>
              </w:rPr>
              <w:t xml:space="preserve"> and visitors to </w:t>
            </w:r>
            <w:r w:rsidR="00354619">
              <w:rPr>
                <w:rFonts w:ascii="Arial" w:eastAsia="Times New Roman" w:hAnsi="Arial" w:cs="Arial"/>
                <w:sz w:val="20"/>
                <w:szCs w:val="20"/>
                <w:lang w:eastAsia="en-GB"/>
              </w:rPr>
              <w:t xml:space="preserve">use </w:t>
            </w:r>
            <w:r>
              <w:rPr>
                <w:rFonts w:ascii="Arial" w:eastAsia="Times New Roman" w:hAnsi="Arial" w:cs="Arial"/>
                <w:sz w:val="20"/>
                <w:szCs w:val="20"/>
                <w:lang w:eastAsia="en-GB"/>
              </w:rPr>
              <w:t>r</w:t>
            </w:r>
            <w:r w:rsidRPr="0086163B">
              <w:rPr>
                <w:rFonts w:ascii="Arial" w:eastAsia="Times New Roman" w:hAnsi="Arial" w:cs="Arial"/>
                <w:sz w:val="20"/>
                <w:szCs w:val="20"/>
                <w:lang w:eastAsia="en-GB"/>
              </w:rPr>
              <w:t>efill</w:t>
            </w:r>
            <w:r w:rsidR="00354619">
              <w:rPr>
                <w:rFonts w:ascii="Arial" w:eastAsia="Times New Roman" w:hAnsi="Arial" w:cs="Arial"/>
                <w:sz w:val="20"/>
                <w:szCs w:val="20"/>
                <w:lang w:eastAsia="en-GB"/>
              </w:rPr>
              <w:t>able</w:t>
            </w:r>
            <w:r w:rsidRPr="0086163B">
              <w:rPr>
                <w:rFonts w:ascii="Arial" w:eastAsia="Times New Roman" w:hAnsi="Arial" w:cs="Arial"/>
                <w:sz w:val="20"/>
                <w:szCs w:val="20"/>
                <w:lang w:eastAsia="en-GB"/>
              </w:rPr>
              <w:t xml:space="preserve"> water, coffee</w:t>
            </w:r>
            <w:r w:rsidR="00354619">
              <w:rPr>
                <w:rFonts w:ascii="Arial" w:eastAsia="Times New Roman" w:hAnsi="Arial" w:cs="Arial"/>
                <w:sz w:val="20"/>
                <w:szCs w:val="20"/>
                <w:lang w:eastAsia="en-GB"/>
              </w:rPr>
              <w:t xml:space="preserve"> and </w:t>
            </w:r>
            <w:r w:rsidRPr="0086163B">
              <w:rPr>
                <w:rFonts w:ascii="Arial" w:eastAsia="Times New Roman" w:hAnsi="Arial" w:cs="Arial"/>
                <w:sz w:val="20"/>
                <w:szCs w:val="20"/>
                <w:lang w:eastAsia="en-GB"/>
              </w:rPr>
              <w:t>food containers</w:t>
            </w:r>
            <w:r w:rsidR="00354619">
              <w:rPr>
                <w:rFonts w:ascii="Arial" w:eastAsia="Times New Roman" w:hAnsi="Arial" w:cs="Arial"/>
                <w:sz w:val="20"/>
                <w:szCs w:val="20"/>
                <w:lang w:eastAsia="en-GB"/>
              </w:rPr>
              <w:t>,</w:t>
            </w:r>
            <w:r w:rsidRPr="0086163B">
              <w:rPr>
                <w:rFonts w:ascii="Arial" w:eastAsia="Times New Roman" w:hAnsi="Arial" w:cs="Arial"/>
                <w:sz w:val="20"/>
                <w:szCs w:val="20"/>
                <w:lang w:eastAsia="en-GB"/>
              </w:rPr>
              <w:t xml:space="preserve"> and </w:t>
            </w:r>
            <w:r>
              <w:rPr>
                <w:rFonts w:ascii="Arial" w:eastAsia="Times New Roman" w:hAnsi="Arial" w:cs="Arial"/>
                <w:sz w:val="20"/>
                <w:szCs w:val="20"/>
                <w:lang w:eastAsia="en-GB"/>
              </w:rPr>
              <w:t xml:space="preserve">do </w:t>
            </w:r>
            <w:r w:rsidRPr="0086163B">
              <w:rPr>
                <w:rFonts w:ascii="Arial" w:eastAsia="Times New Roman" w:hAnsi="Arial" w:cs="Arial"/>
                <w:sz w:val="20"/>
                <w:szCs w:val="20"/>
                <w:lang w:eastAsia="en-GB"/>
              </w:rPr>
              <w:t>plastic-free shopping</w:t>
            </w:r>
          </w:p>
          <w:p w14:paraId="2AE832EF" w14:textId="77777777" w:rsidR="00E24ACD" w:rsidRPr="001812FA" w:rsidRDefault="00E24ACD" w:rsidP="00E24ACD">
            <w:pPr>
              <w:spacing w:after="120" w:line="240" w:lineRule="auto"/>
              <w:textAlignment w:val="baseline"/>
              <w:rPr>
                <w:rFonts w:ascii="Arial" w:eastAsia="Times New Roman" w:hAnsi="Arial" w:cs="Arial"/>
                <w:sz w:val="20"/>
                <w:szCs w:val="20"/>
                <w:lang w:eastAsia="en-GB"/>
              </w:rPr>
            </w:pPr>
            <w:r w:rsidRPr="001812FA">
              <w:rPr>
                <w:rFonts w:ascii="Arial" w:eastAsia="Times New Roman" w:hAnsi="Arial" w:cs="Arial"/>
                <w:b/>
                <w:bCs/>
                <w:sz w:val="20"/>
                <w:szCs w:val="20"/>
                <w:lang w:eastAsia="en-GB"/>
              </w:rPr>
              <w:t>Schools:</w:t>
            </w:r>
            <w:r w:rsidRPr="001812FA">
              <w:rPr>
                <w:rFonts w:ascii="Arial" w:eastAsia="Times New Roman" w:hAnsi="Arial" w:cs="Arial"/>
                <w:sz w:val="20"/>
                <w:szCs w:val="20"/>
                <w:lang w:eastAsia="en-GB"/>
              </w:rPr>
              <w:t xml:space="preserve"> </w:t>
            </w:r>
          </w:p>
          <w:p w14:paraId="5F7C8C0F" w14:textId="2218C271" w:rsidR="00E24ACD" w:rsidRDefault="00E24ACD" w:rsidP="00E24ACD">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Continue work with schools and school caterers to minimise single-use plastic</w:t>
            </w:r>
          </w:p>
          <w:p w14:paraId="4563A703" w14:textId="77777777" w:rsidR="00E24ACD" w:rsidRPr="001812FA" w:rsidRDefault="00E24ACD" w:rsidP="00E24ACD">
            <w:pPr>
              <w:spacing w:after="120" w:line="240" w:lineRule="auto"/>
              <w:textAlignment w:val="baseline"/>
              <w:rPr>
                <w:rFonts w:ascii="Arial" w:eastAsia="Times New Roman" w:hAnsi="Arial" w:cs="Arial"/>
                <w:sz w:val="20"/>
                <w:szCs w:val="20"/>
                <w:lang w:eastAsia="en-GB"/>
              </w:rPr>
            </w:pPr>
            <w:r w:rsidRPr="001812FA">
              <w:rPr>
                <w:rFonts w:ascii="Arial" w:eastAsia="Times New Roman" w:hAnsi="Arial" w:cs="Arial"/>
                <w:b/>
                <w:bCs/>
                <w:sz w:val="20"/>
                <w:szCs w:val="20"/>
                <w:lang w:eastAsia="en-GB"/>
              </w:rPr>
              <w:t xml:space="preserve">Business: </w:t>
            </w:r>
          </w:p>
          <w:p w14:paraId="030C181F" w14:textId="77777777" w:rsidR="00E24ACD" w:rsidRDefault="00E24ACD" w:rsidP="00E24ACD">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Work with partners (Camden Climate Change Alliance and Veolia) to promote reduction of single use items to member businesses.</w:t>
            </w:r>
          </w:p>
          <w:p w14:paraId="4F0480B8" w14:textId="02293CBF" w:rsidR="00E24ACD" w:rsidRPr="0024499A" w:rsidRDefault="00E24ACD" w:rsidP="00E24ACD">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Work with NLWA (North London Waste Authority) to continue to delivery of the </w:t>
            </w:r>
            <w:r w:rsidRPr="008B3EDD">
              <w:rPr>
                <w:rFonts w:ascii="Arial" w:eastAsia="Times New Roman" w:hAnsi="Arial" w:cs="Arial"/>
                <w:sz w:val="20"/>
                <w:szCs w:val="20"/>
                <w:lang w:eastAsia="en-GB"/>
              </w:rPr>
              <w:t>West Hampstea</w:t>
            </w:r>
            <w:r>
              <w:rPr>
                <w:rFonts w:ascii="Arial" w:eastAsia="Times New Roman" w:hAnsi="Arial" w:cs="Arial"/>
                <w:sz w:val="20"/>
                <w:szCs w:val="20"/>
                <w:lang w:eastAsia="en-GB"/>
              </w:rPr>
              <w:t>d</w:t>
            </w:r>
            <w:r w:rsidRPr="008B3EDD">
              <w:rPr>
                <w:rFonts w:ascii="Arial" w:eastAsia="Times New Roman" w:hAnsi="Arial" w:cs="Arial"/>
                <w:sz w:val="20"/>
                <w:szCs w:val="20"/>
                <w:lang w:eastAsia="en-GB"/>
              </w:rPr>
              <w:t xml:space="preserve"> Low Plastic Zone</w:t>
            </w:r>
            <w:r>
              <w:rPr>
                <w:rFonts w:ascii="Arial" w:eastAsia="Times New Roman" w:hAnsi="Arial" w:cs="Arial"/>
                <w:sz w:val="20"/>
                <w:szCs w:val="20"/>
                <w:lang w:eastAsia="en-GB"/>
              </w:rPr>
              <w:t xml:space="preserve"> and scope out potential for expansion</w:t>
            </w:r>
          </w:p>
        </w:tc>
        <w:tc>
          <w:tcPr>
            <w:tcW w:w="3827" w:type="dxa"/>
            <w:tcBorders>
              <w:top w:val="nil"/>
              <w:left w:val="nil"/>
              <w:bottom w:val="single" w:sz="4" w:space="0" w:color="auto"/>
              <w:right w:val="single" w:sz="6" w:space="0" w:color="auto"/>
            </w:tcBorders>
            <w:shd w:val="clear" w:color="auto" w:fill="auto"/>
          </w:tcPr>
          <w:p w14:paraId="1872A5E0" w14:textId="4B5CF097" w:rsidR="00E24ACD" w:rsidRPr="001812FA" w:rsidRDefault="00E24ACD" w:rsidP="00E24ACD">
            <w:pPr>
              <w:spacing w:after="120" w:line="240" w:lineRule="auto"/>
              <w:textAlignment w:val="baseline"/>
              <w:rPr>
                <w:rFonts w:ascii="Arial" w:eastAsia="Times New Roman" w:hAnsi="Arial" w:cs="Arial"/>
                <w:b/>
                <w:bCs/>
                <w:sz w:val="20"/>
                <w:szCs w:val="20"/>
                <w:lang w:eastAsia="en-GB"/>
              </w:rPr>
            </w:pPr>
          </w:p>
          <w:p w14:paraId="5B466B9C" w14:textId="460066C0" w:rsidR="00E24ACD" w:rsidRDefault="00E24ACD"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Lead by example by removing single use items from council buildings</w:t>
            </w:r>
          </w:p>
          <w:p w14:paraId="127FA598" w14:textId="4FFB562B" w:rsidR="00E24ACD" w:rsidRPr="0086163B" w:rsidRDefault="00E24ACD" w:rsidP="00E24ACD">
            <w:pPr>
              <w:pStyle w:val="ListParagraph"/>
              <w:numPr>
                <w:ilvl w:val="0"/>
                <w:numId w:val="8"/>
              </w:numPr>
              <w:spacing w:after="120" w:line="240" w:lineRule="auto"/>
              <w:ind w:left="527" w:hanging="357"/>
              <w:contextualSpacing w:val="0"/>
              <w:textAlignment w:val="baseline"/>
              <w:rPr>
                <w:rFonts w:ascii="Arial" w:eastAsia="Times New Roman" w:hAnsi="Arial" w:cs="Arial"/>
                <w:b/>
                <w:bCs/>
                <w:sz w:val="20"/>
                <w:szCs w:val="20"/>
                <w:lang w:eastAsia="en-GB"/>
              </w:rPr>
            </w:pPr>
            <w:r w:rsidRPr="0086163B">
              <w:rPr>
                <w:rFonts w:ascii="Arial" w:eastAsia="Times New Roman" w:hAnsi="Arial" w:cs="Arial"/>
                <w:sz w:val="20"/>
                <w:szCs w:val="20"/>
                <w:lang w:eastAsia="en-GB"/>
              </w:rPr>
              <w:t xml:space="preserve">Encourage staff </w:t>
            </w:r>
            <w:r>
              <w:rPr>
                <w:rFonts w:ascii="Arial" w:eastAsia="Times New Roman" w:hAnsi="Arial" w:cs="Arial"/>
                <w:sz w:val="20"/>
                <w:szCs w:val="20"/>
                <w:lang w:eastAsia="en-GB"/>
              </w:rPr>
              <w:t xml:space="preserve">and resident </w:t>
            </w:r>
            <w:r w:rsidRPr="0086163B">
              <w:rPr>
                <w:rFonts w:ascii="Arial" w:eastAsia="Times New Roman" w:hAnsi="Arial" w:cs="Arial"/>
                <w:sz w:val="20"/>
                <w:szCs w:val="20"/>
                <w:lang w:eastAsia="en-GB"/>
              </w:rPr>
              <w:t xml:space="preserve">behaviour change </w:t>
            </w:r>
          </w:p>
          <w:p w14:paraId="7ACAE962" w14:textId="06D2FA94" w:rsidR="00E24ACD" w:rsidRPr="00CE260B" w:rsidRDefault="00E24ACD"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of residual waste and consumption-based carbon emissions</w:t>
            </w:r>
          </w:p>
        </w:tc>
        <w:tc>
          <w:tcPr>
            <w:tcW w:w="2693" w:type="dxa"/>
            <w:tcBorders>
              <w:top w:val="nil"/>
              <w:left w:val="nil"/>
              <w:bottom w:val="single" w:sz="4" w:space="0" w:color="auto"/>
              <w:right w:val="single" w:sz="6" w:space="0" w:color="auto"/>
            </w:tcBorders>
            <w:shd w:val="clear" w:color="auto" w:fill="auto"/>
          </w:tcPr>
          <w:p w14:paraId="10A813DC" w14:textId="2DA7E412" w:rsidR="00E24ACD" w:rsidRDefault="00872341" w:rsidP="00872341">
            <w:pPr>
              <w:spacing w:after="12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Own estate</w:t>
            </w:r>
          </w:p>
          <w:p w14:paraId="51C67289" w14:textId="79647AF5" w:rsidR="00EA0F10" w:rsidRDefault="00F24C51" w:rsidP="00F24C51">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Review carried out – Spring 2023</w:t>
            </w:r>
          </w:p>
          <w:p w14:paraId="77E4493B" w14:textId="1ECDFEF2" w:rsidR="00872341" w:rsidRDefault="00EA0F10" w:rsidP="00F24C51">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Waste audit - </w:t>
            </w:r>
            <w:r w:rsidR="00872341">
              <w:rPr>
                <w:rFonts w:ascii="Arial" w:eastAsia="Times New Roman" w:hAnsi="Arial" w:cs="Arial"/>
                <w:sz w:val="20"/>
                <w:szCs w:val="20"/>
                <w:lang w:eastAsia="en-GB"/>
              </w:rPr>
              <w:t>2023-24</w:t>
            </w:r>
          </w:p>
          <w:p w14:paraId="5FBA39CB" w14:textId="5A3AF416" w:rsidR="00F24C51" w:rsidRDefault="00F24C51" w:rsidP="00F24C51">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Communications campaign 2023-24 </w:t>
            </w:r>
          </w:p>
          <w:p w14:paraId="22B2CDBB" w14:textId="4306FA01" w:rsidR="00F24C51" w:rsidRDefault="00F24C51" w:rsidP="00F24C51">
            <w:pPr>
              <w:spacing w:after="12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Residents</w:t>
            </w:r>
          </w:p>
          <w:p w14:paraId="7DB1DBC1" w14:textId="44DF28C8" w:rsidR="00F24C51" w:rsidRPr="00F24C51" w:rsidRDefault="00F24C51" w:rsidP="00F24C51">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3B1E7A4F" w14:textId="77777777" w:rsidR="00872341" w:rsidRDefault="00872341" w:rsidP="00872341">
            <w:pPr>
              <w:spacing w:after="120" w:line="240" w:lineRule="auto"/>
              <w:textAlignment w:val="baseline"/>
              <w:rPr>
                <w:rFonts w:ascii="Arial" w:eastAsia="Times New Roman" w:hAnsi="Arial" w:cs="Arial"/>
                <w:sz w:val="20"/>
                <w:szCs w:val="20"/>
                <w:lang w:eastAsia="en-GB"/>
              </w:rPr>
            </w:pPr>
          </w:p>
          <w:p w14:paraId="46FA0F02" w14:textId="77777777" w:rsidR="00872341" w:rsidRDefault="00872341" w:rsidP="00872341">
            <w:pPr>
              <w:spacing w:after="12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Schools</w:t>
            </w:r>
          </w:p>
          <w:p w14:paraId="25DE0B92" w14:textId="77777777" w:rsidR="00872341" w:rsidRDefault="00872341" w:rsidP="00F01889">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7B58585C" w14:textId="77777777" w:rsidR="00872341" w:rsidRDefault="00872341" w:rsidP="00872341">
            <w:pPr>
              <w:spacing w:after="120" w:line="240" w:lineRule="auto"/>
              <w:textAlignment w:val="baseline"/>
              <w:rPr>
                <w:rFonts w:ascii="Arial" w:eastAsia="Times New Roman" w:hAnsi="Arial" w:cs="Arial"/>
                <w:sz w:val="20"/>
                <w:szCs w:val="20"/>
                <w:lang w:eastAsia="en-GB"/>
              </w:rPr>
            </w:pPr>
          </w:p>
          <w:p w14:paraId="0CD10274" w14:textId="77777777" w:rsidR="00872341" w:rsidRDefault="00872341" w:rsidP="00872341">
            <w:pPr>
              <w:spacing w:after="12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w:t>
            </w:r>
          </w:p>
          <w:p w14:paraId="1088C747" w14:textId="2386BDFC" w:rsidR="00F01889" w:rsidRDefault="00F01889" w:rsidP="00F01889">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Promotion to businesses - annual</w:t>
            </w:r>
          </w:p>
          <w:p w14:paraId="55684CEF" w14:textId="279C4B6D" w:rsidR="00872341" w:rsidRPr="00872341" w:rsidRDefault="00F01889" w:rsidP="00F01889">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Low Plastic Zone - </w:t>
            </w:r>
            <w:r w:rsidR="00872341">
              <w:rPr>
                <w:rFonts w:ascii="Arial" w:eastAsia="Times New Roman" w:hAnsi="Arial" w:cs="Arial"/>
                <w:sz w:val="20"/>
                <w:szCs w:val="20"/>
                <w:lang w:eastAsia="en-GB"/>
              </w:rPr>
              <w:t xml:space="preserve">2023-24 </w:t>
            </w:r>
            <w:r w:rsidR="00493CDA">
              <w:rPr>
                <w:rFonts w:ascii="Arial" w:eastAsia="Times New Roman" w:hAnsi="Arial" w:cs="Arial"/>
                <w:sz w:val="20"/>
                <w:szCs w:val="20"/>
                <w:lang w:eastAsia="en-GB"/>
              </w:rPr>
              <w:t>(</w:t>
            </w:r>
            <w:r w:rsidR="00872341">
              <w:rPr>
                <w:rFonts w:ascii="Arial" w:eastAsia="Times New Roman" w:hAnsi="Arial" w:cs="Arial"/>
                <w:sz w:val="20"/>
                <w:szCs w:val="20"/>
                <w:lang w:eastAsia="en-GB"/>
              </w:rPr>
              <w:t>potential</w:t>
            </w:r>
            <w:r w:rsidR="00493CDA">
              <w:rPr>
                <w:rFonts w:ascii="Arial" w:eastAsia="Times New Roman" w:hAnsi="Arial" w:cs="Arial"/>
                <w:sz w:val="20"/>
                <w:szCs w:val="20"/>
                <w:lang w:eastAsia="en-GB"/>
              </w:rPr>
              <w:t xml:space="preserve">ly will </w:t>
            </w:r>
            <w:r w:rsidR="00872341">
              <w:rPr>
                <w:rFonts w:ascii="Arial" w:eastAsia="Times New Roman" w:hAnsi="Arial" w:cs="Arial"/>
                <w:sz w:val="20"/>
                <w:szCs w:val="20"/>
                <w:lang w:eastAsia="en-GB"/>
              </w:rPr>
              <w:t>extend</w:t>
            </w:r>
            <w:r w:rsidR="00493CDA">
              <w:rPr>
                <w:rFonts w:ascii="Arial" w:eastAsia="Times New Roman" w:hAnsi="Arial" w:cs="Arial"/>
                <w:sz w:val="20"/>
                <w:szCs w:val="20"/>
                <w:lang w:eastAsia="en-GB"/>
              </w:rPr>
              <w:t>)</w:t>
            </w:r>
          </w:p>
        </w:tc>
        <w:tc>
          <w:tcPr>
            <w:tcW w:w="1134" w:type="dxa"/>
            <w:tcBorders>
              <w:top w:val="nil"/>
              <w:left w:val="nil"/>
              <w:bottom w:val="single" w:sz="4" w:space="0" w:color="auto"/>
              <w:right w:val="single" w:sz="6" w:space="0" w:color="auto"/>
            </w:tcBorders>
            <w:shd w:val="clear" w:color="auto" w:fill="auto"/>
          </w:tcPr>
          <w:p w14:paraId="677EF45A" w14:textId="77777777" w:rsidR="00E24ACD" w:rsidRDefault="00872341"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WCA</w:t>
            </w:r>
          </w:p>
          <w:p w14:paraId="67C92E99"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2282057F"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7D22C9F8"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54AF8371"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2FB6D9AE"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1C0C340D"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72483E13"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18710FA2"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500B8F36"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20798A6D"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79462FC3"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5780D58D"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41F156DE"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6FE49DDD"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18861A8B"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1911B531"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39B73860"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498A2F93" w14:textId="77777777" w:rsidR="00F24C51" w:rsidRDefault="00F24C51" w:rsidP="00E24ACD">
            <w:pPr>
              <w:spacing w:after="0" w:line="240" w:lineRule="auto"/>
              <w:textAlignment w:val="baseline"/>
              <w:rPr>
                <w:rFonts w:ascii="Arial" w:eastAsia="Times New Roman" w:hAnsi="Arial" w:cs="Arial"/>
                <w:sz w:val="20"/>
                <w:szCs w:val="20"/>
                <w:lang w:eastAsia="en-GB"/>
              </w:rPr>
            </w:pPr>
          </w:p>
          <w:p w14:paraId="1D5C623D" w14:textId="6EE23C2A" w:rsidR="00F24C51" w:rsidRPr="00115600" w:rsidRDefault="00F24C51"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 WDA</w:t>
            </w:r>
          </w:p>
        </w:tc>
      </w:tr>
      <w:tr w:rsidR="00D57734" w:rsidRPr="005C257E" w14:paraId="73AFF9EF" w14:textId="77777777" w:rsidTr="00547C14">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B9510E3" w14:textId="5768068A" w:rsidR="00D57734"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lastRenderedPageBreak/>
              <w:t>Camden #03</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60B5A6E2" w14:textId="77777777" w:rsidR="00D57734" w:rsidRDefault="00D57734"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Waste Reduction</w:t>
            </w:r>
          </w:p>
          <w:p w14:paraId="33D024D0" w14:textId="77777777" w:rsidR="00D57734" w:rsidRPr="00C6174C" w:rsidRDefault="00D57734" w:rsidP="007B4003">
            <w:pPr>
              <w:pStyle w:val="ListParagraph"/>
              <w:numPr>
                <w:ilvl w:val="0"/>
                <w:numId w:val="7"/>
              </w:numPr>
              <w:spacing w:after="120" w:line="240" w:lineRule="auto"/>
              <w:ind w:left="333" w:hanging="283"/>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3210AF1" w14:textId="77777777" w:rsidR="00D57734" w:rsidRPr="0068794E" w:rsidRDefault="00D57734" w:rsidP="007B4003">
            <w:pPr>
              <w:spacing w:before="120" w:after="0" w:line="240" w:lineRule="auto"/>
              <w:ind w:left="155"/>
              <w:textAlignment w:val="baseline"/>
              <w:rPr>
                <w:rFonts w:ascii="Arial" w:eastAsia="Times New Roman" w:hAnsi="Arial" w:cs="Arial"/>
                <w:b/>
                <w:bCs/>
                <w:sz w:val="20"/>
                <w:szCs w:val="20"/>
                <w:lang w:eastAsia="en-GB"/>
              </w:rPr>
            </w:pPr>
            <w:r w:rsidRPr="0068794E">
              <w:rPr>
                <w:rFonts w:ascii="Arial" w:eastAsia="Times New Roman" w:hAnsi="Arial" w:cs="Arial"/>
                <w:b/>
                <w:bCs/>
                <w:sz w:val="20"/>
                <w:szCs w:val="20"/>
                <w:lang w:eastAsia="en-GB"/>
              </w:rPr>
              <w:t>Reduce fly-tipping across the Borough</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35AD8F0D" w14:textId="65D695C4" w:rsidR="00D57734" w:rsidRDefault="00D57734" w:rsidP="007B4003">
            <w:pPr>
              <w:pStyle w:val="ListParagraph"/>
              <w:numPr>
                <w:ilvl w:val="0"/>
                <w:numId w:val="8"/>
              </w:numPr>
              <w:spacing w:before="120"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Deliver targeted fly-tip reduction campaign, focussing on hotspot areas on a ward-by-ward basis, aligning messaging with other local projects e.g. enforcement, beautification interventions and waste reduction/ reuse</w:t>
            </w:r>
            <w:r w:rsidR="00952C6E">
              <w:rPr>
                <w:rFonts w:ascii="Arial" w:eastAsia="Times New Roman" w:hAnsi="Arial" w:cs="Arial"/>
                <w:sz w:val="20"/>
                <w:szCs w:val="20"/>
                <w:lang w:eastAsia="en-GB"/>
              </w:rPr>
              <w:t xml:space="preserve">. </w:t>
            </w:r>
            <w:r w:rsidR="00E45C71">
              <w:rPr>
                <w:rFonts w:ascii="Arial" w:eastAsia="Times New Roman" w:hAnsi="Arial" w:cs="Arial"/>
                <w:sz w:val="20"/>
                <w:szCs w:val="20"/>
                <w:lang w:eastAsia="en-GB"/>
              </w:rPr>
              <w:t xml:space="preserve">3 </w:t>
            </w:r>
            <w:r w:rsidR="00807C90">
              <w:rPr>
                <w:rFonts w:ascii="Arial" w:eastAsia="Times New Roman" w:hAnsi="Arial" w:cs="Arial"/>
                <w:sz w:val="20"/>
                <w:szCs w:val="20"/>
                <w:lang w:eastAsia="en-GB"/>
              </w:rPr>
              <w:t>areas per annum</w:t>
            </w:r>
          </w:p>
          <w:p w14:paraId="5E55B4D8" w14:textId="05BECEAC" w:rsidR="00D57734" w:rsidRDefault="00D57734" w:rsidP="00DC46D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EB140D">
              <w:rPr>
                <w:rFonts w:ascii="Arial" w:eastAsia="Times New Roman" w:hAnsi="Arial" w:cs="Arial"/>
                <w:sz w:val="20"/>
                <w:szCs w:val="20"/>
                <w:lang w:eastAsia="en-GB"/>
              </w:rPr>
              <w:t>Increase awareness of the right thing to do with waste, and the fines associated with fly-tipping</w:t>
            </w:r>
            <w:r>
              <w:rPr>
                <w:rFonts w:ascii="Arial" w:eastAsia="Times New Roman" w:hAnsi="Arial" w:cs="Arial"/>
                <w:sz w:val="20"/>
                <w:szCs w:val="20"/>
                <w:lang w:eastAsia="en-GB"/>
              </w:rPr>
              <w:t xml:space="preserve"> through </w:t>
            </w:r>
            <w:r w:rsidR="00185AA5">
              <w:rPr>
                <w:rFonts w:ascii="Arial" w:eastAsia="Times New Roman" w:hAnsi="Arial" w:cs="Arial"/>
                <w:sz w:val="20"/>
                <w:szCs w:val="20"/>
                <w:lang w:eastAsia="en-GB"/>
              </w:rPr>
              <w:t xml:space="preserve">ongoing </w:t>
            </w:r>
            <w:r>
              <w:rPr>
                <w:rFonts w:ascii="Arial" w:eastAsia="Times New Roman" w:hAnsi="Arial" w:cs="Arial"/>
                <w:sz w:val="20"/>
                <w:szCs w:val="20"/>
                <w:lang w:eastAsia="en-GB"/>
              </w:rPr>
              <w:t>communications campaign</w:t>
            </w:r>
            <w:r w:rsidR="00807C90">
              <w:rPr>
                <w:rFonts w:ascii="Arial" w:eastAsia="Times New Roman" w:hAnsi="Arial" w:cs="Arial"/>
                <w:sz w:val="20"/>
                <w:szCs w:val="20"/>
                <w:lang w:eastAsia="en-GB"/>
              </w:rPr>
              <w:t xml:space="preserve"> via website and</w:t>
            </w:r>
            <w:r w:rsidR="00185AA5">
              <w:rPr>
                <w:rFonts w:ascii="Arial" w:eastAsia="Times New Roman" w:hAnsi="Arial" w:cs="Arial"/>
                <w:sz w:val="20"/>
                <w:szCs w:val="20"/>
                <w:lang w:eastAsia="en-GB"/>
              </w:rPr>
              <w:t xml:space="preserve"> social media</w:t>
            </w:r>
            <w:r w:rsidR="00807C90">
              <w:rPr>
                <w:rFonts w:ascii="Arial" w:eastAsia="Times New Roman" w:hAnsi="Arial" w:cs="Arial"/>
                <w:sz w:val="20"/>
                <w:szCs w:val="20"/>
                <w:lang w:eastAsia="en-GB"/>
              </w:rPr>
              <w:t xml:space="preserve"> </w:t>
            </w:r>
          </w:p>
          <w:p w14:paraId="1907BB7B" w14:textId="77777777" w:rsidR="00D57734" w:rsidRDefault="00D57734" w:rsidP="00DC46D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86743E">
              <w:rPr>
                <w:rFonts w:ascii="Arial" w:eastAsia="Times New Roman" w:hAnsi="Arial" w:cs="Arial"/>
                <w:sz w:val="20"/>
                <w:szCs w:val="20"/>
                <w:lang w:eastAsia="en-GB"/>
              </w:rPr>
              <w:t xml:space="preserve">Refresh </w:t>
            </w:r>
            <w:r>
              <w:rPr>
                <w:rFonts w:ascii="Arial" w:eastAsia="Times New Roman" w:hAnsi="Arial" w:cs="Arial"/>
                <w:sz w:val="20"/>
                <w:szCs w:val="20"/>
                <w:lang w:eastAsia="en-GB"/>
              </w:rPr>
              <w:t xml:space="preserve">Camden’s </w:t>
            </w:r>
            <w:r w:rsidRPr="0086743E">
              <w:rPr>
                <w:rFonts w:ascii="Arial" w:eastAsia="Times New Roman" w:hAnsi="Arial" w:cs="Arial"/>
                <w:sz w:val="20"/>
                <w:szCs w:val="20"/>
                <w:lang w:eastAsia="en-GB"/>
              </w:rPr>
              <w:t xml:space="preserve">Love Clean Streets (LCS) </w:t>
            </w:r>
            <w:r>
              <w:rPr>
                <w:rFonts w:ascii="Arial" w:eastAsia="Times New Roman" w:hAnsi="Arial" w:cs="Arial"/>
                <w:sz w:val="20"/>
                <w:szCs w:val="20"/>
                <w:lang w:eastAsia="en-GB"/>
              </w:rPr>
              <w:t xml:space="preserve">app </w:t>
            </w:r>
            <w:r w:rsidRPr="0086743E">
              <w:rPr>
                <w:rFonts w:ascii="Arial" w:eastAsia="Times New Roman" w:hAnsi="Arial" w:cs="Arial"/>
                <w:sz w:val="20"/>
                <w:szCs w:val="20"/>
                <w:lang w:eastAsia="en-GB"/>
              </w:rPr>
              <w:t>campaign promotion</w:t>
            </w:r>
          </w:p>
          <w:p w14:paraId="58B01E92" w14:textId="77777777" w:rsidR="00D57734" w:rsidRPr="00C6174C" w:rsidRDefault="00D57734" w:rsidP="00DC46D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Evaluate 2022-23 fly-tip ‘</w:t>
            </w:r>
            <w:r w:rsidRPr="0086743E">
              <w:rPr>
                <w:rFonts w:ascii="Arial" w:eastAsia="Times New Roman" w:hAnsi="Arial" w:cs="Arial"/>
                <w:sz w:val="20"/>
                <w:szCs w:val="20"/>
                <w:lang w:eastAsia="en-GB"/>
              </w:rPr>
              <w:t>beautification</w:t>
            </w:r>
            <w:r>
              <w:rPr>
                <w:rFonts w:ascii="Arial" w:eastAsia="Times New Roman" w:hAnsi="Arial" w:cs="Arial"/>
                <w:sz w:val="20"/>
                <w:szCs w:val="20"/>
                <w:lang w:eastAsia="en-GB"/>
              </w:rPr>
              <w:t>’</w:t>
            </w:r>
            <w:r w:rsidRPr="0086743E">
              <w:rPr>
                <w:rFonts w:ascii="Arial" w:eastAsia="Times New Roman" w:hAnsi="Arial" w:cs="Arial"/>
                <w:sz w:val="20"/>
                <w:szCs w:val="20"/>
                <w:lang w:eastAsia="en-GB"/>
              </w:rPr>
              <w:t xml:space="preserve"> project</w:t>
            </w:r>
            <w:r>
              <w:rPr>
                <w:rFonts w:ascii="Arial" w:eastAsia="Times New Roman" w:hAnsi="Arial" w:cs="Arial"/>
                <w:sz w:val="20"/>
                <w:szCs w:val="20"/>
                <w:lang w:eastAsia="en-GB"/>
              </w:rPr>
              <w:t>, where interventions such as planters are installed to design-out fly-tipping. Scope out potential to expand to other hotspot areas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91AC6A" w14:textId="11CCFAEE" w:rsidR="00D57734" w:rsidRDefault="00590309"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Improve cleanliness of local environment by reducing </w:t>
            </w:r>
            <w:r w:rsidR="00D57734" w:rsidRPr="00254CA2">
              <w:rPr>
                <w:rFonts w:ascii="Arial" w:eastAsia="Times New Roman" w:hAnsi="Arial" w:cs="Arial"/>
                <w:sz w:val="20"/>
                <w:szCs w:val="20"/>
                <w:lang w:eastAsia="en-GB"/>
              </w:rPr>
              <w:t>number of fly-tipped items in target locations</w:t>
            </w:r>
            <w:r>
              <w:rPr>
                <w:rFonts w:ascii="Arial" w:eastAsia="Times New Roman" w:hAnsi="Arial" w:cs="Arial"/>
                <w:sz w:val="20"/>
                <w:szCs w:val="20"/>
                <w:lang w:eastAsia="en-GB"/>
              </w:rPr>
              <w:t xml:space="preserve"> by 25%</w:t>
            </w:r>
          </w:p>
          <w:p w14:paraId="2A90557F" w14:textId="240C95FB" w:rsidR="00D57734" w:rsidRDefault="00D57734"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recycling rate and reu</w:t>
            </w:r>
            <w:r w:rsidR="00590309">
              <w:rPr>
                <w:rFonts w:ascii="Arial" w:eastAsia="Times New Roman" w:hAnsi="Arial" w:cs="Arial"/>
                <w:sz w:val="20"/>
                <w:szCs w:val="20"/>
                <w:lang w:eastAsia="en-GB"/>
              </w:rPr>
              <w:t>s</w:t>
            </w:r>
            <w:r>
              <w:rPr>
                <w:rFonts w:ascii="Arial" w:eastAsia="Times New Roman" w:hAnsi="Arial" w:cs="Arial"/>
                <w:sz w:val="20"/>
                <w:szCs w:val="20"/>
                <w:lang w:eastAsia="en-GB"/>
              </w:rPr>
              <w:t>e</w:t>
            </w:r>
          </w:p>
          <w:p w14:paraId="13106739" w14:textId="77777777" w:rsidR="00D57734" w:rsidRPr="00152D06" w:rsidRDefault="00D57734"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254CA2">
              <w:rPr>
                <w:rFonts w:ascii="Arial" w:eastAsia="Times New Roman" w:hAnsi="Arial" w:cs="Arial"/>
                <w:sz w:val="20"/>
                <w:szCs w:val="20"/>
                <w:lang w:eastAsia="en-GB"/>
              </w:rPr>
              <w:t>Increase</w:t>
            </w:r>
            <w:r>
              <w:rPr>
                <w:rFonts w:ascii="Arial" w:eastAsia="Times New Roman" w:hAnsi="Arial" w:cs="Arial"/>
                <w:sz w:val="20"/>
                <w:szCs w:val="20"/>
                <w:lang w:eastAsia="en-GB"/>
              </w:rPr>
              <w:t xml:space="preserve">d </w:t>
            </w:r>
            <w:r w:rsidRPr="00254CA2">
              <w:rPr>
                <w:rFonts w:ascii="Arial" w:eastAsia="Times New Roman" w:hAnsi="Arial" w:cs="Arial"/>
                <w:sz w:val="20"/>
                <w:szCs w:val="20"/>
                <w:lang w:eastAsia="en-GB"/>
              </w:rPr>
              <w:t>number of unique LCS app users in target wards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AA2783D" w14:textId="55CED4E9" w:rsidR="00D57734" w:rsidRDefault="00F01889"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Deliver one campaign in </w:t>
            </w:r>
            <w:r w:rsidR="00872341">
              <w:rPr>
                <w:rFonts w:ascii="Arial" w:eastAsia="Times New Roman" w:hAnsi="Arial" w:cs="Arial"/>
                <w:sz w:val="20"/>
                <w:szCs w:val="20"/>
                <w:lang w:eastAsia="en-GB"/>
              </w:rPr>
              <w:t>Spring 2023, with potential to extend</w:t>
            </w:r>
          </w:p>
          <w:p w14:paraId="5067279C" w14:textId="2C628464" w:rsidR="0082643F" w:rsidRDefault="00F01889"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Fly-tipping communications - o</w:t>
            </w:r>
            <w:r w:rsidR="0082643F">
              <w:rPr>
                <w:rFonts w:ascii="Arial" w:eastAsia="Times New Roman" w:hAnsi="Arial" w:cs="Arial"/>
                <w:sz w:val="20"/>
                <w:szCs w:val="20"/>
                <w:lang w:eastAsia="en-GB"/>
              </w:rPr>
              <w:t>ngoing</w:t>
            </w:r>
          </w:p>
          <w:p w14:paraId="78C456E5" w14:textId="4B73AD1B" w:rsidR="0082643F" w:rsidRDefault="00F01889"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LCS refresh – Spring 2023 and r</w:t>
            </w:r>
            <w:r w:rsidR="0082643F">
              <w:rPr>
                <w:rFonts w:ascii="Arial" w:eastAsia="Times New Roman" w:hAnsi="Arial" w:cs="Arial"/>
                <w:sz w:val="20"/>
                <w:szCs w:val="20"/>
                <w:lang w:eastAsia="en-GB"/>
              </w:rPr>
              <w:t>eviewed annually</w:t>
            </w:r>
          </w:p>
          <w:p w14:paraId="7754BC5D" w14:textId="58ADEB25" w:rsidR="0082643F" w:rsidRPr="0082643F" w:rsidRDefault="0082643F" w:rsidP="0082643F">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Review </w:t>
            </w:r>
            <w:r w:rsidR="00F01889">
              <w:rPr>
                <w:rFonts w:ascii="Arial" w:eastAsia="Times New Roman" w:hAnsi="Arial" w:cs="Arial"/>
                <w:sz w:val="20"/>
                <w:szCs w:val="20"/>
                <w:lang w:eastAsia="en-GB"/>
              </w:rPr>
              <w:t xml:space="preserve">KBT Beautification project - </w:t>
            </w:r>
            <w:r>
              <w:rPr>
                <w:rFonts w:ascii="Arial" w:eastAsia="Times New Roman" w:hAnsi="Arial" w:cs="Arial"/>
                <w:sz w:val="20"/>
                <w:szCs w:val="20"/>
                <w:lang w:eastAsia="en-GB"/>
              </w:rPr>
              <w:t>Spring 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CB20A4" w14:textId="3689FE38" w:rsidR="00D57734" w:rsidRPr="00115600" w:rsidRDefault="00872341" w:rsidP="00DC46D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24ACD" w:rsidRPr="005C257E" w14:paraId="3D2FDA6F" w14:textId="77777777" w:rsidTr="00547C14">
        <w:trPr>
          <w:trHeight w:val="300"/>
        </w:trPr>
        <w:tc>
          <w:tcPr>
            <w:tcW w:w="988" w:type="dxa"/>
            <w:tcBorders>
              <w:top w:val="single" w:sz="4" w:space="0" w:color="auto"/>
              <w:left w:val="single" w:sz="6" w:space="0" w:color="auto"/>
              <w:bottom w:val="single" w:sz="6" w:space="0" w:color="auto"/>
              <w:right w:val="single" w:sz="6" w:space="0" w:color="auto"/>
            </w:tcBorders>
            <w:shd w:val="clear" w:color="auto" w:fill="auto"/>
          </w:tcPr>
          <w:p w14:paraId="727AB589" w14:textId="5908F1AB" w:rsidR="00E24ACD"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#04</w:t>
            </w:r>
          </w:p>
        </w:tc>
        <w:tc>
          <w:tcPr>
            <w:tcW w:w="1706" w:type="dxa"/>
            <w:tcBorders>
              <w:top w:val="single" w:sz="4" w:space="0" w:color="auto"/>
              <w:left w:val="nil"/>
              <w:bottom w:val="single" w:sz="6" w:space="0" w:color="auto"/>
              <w:right w:val="single" w:sz="6" w:space="0" w:color="auto"/>
            </w:tcBorders>
            <w:shd w:val="clear" w:color="auto" w:fill="auto"/>
          </w:tcPr>
          <w:p w14:paraId="5DC7F04F" w14:textId="77777777" w:rsidR="00D57734" w:rsidRDefault="00D57734"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Waste Reduction</w:t>
            </w:r>
          </w:p>
          <w:p w14:paraId="689349A5" w14:textId="77777777" w:rsidR="00E24ACD" w:rsidRPr="00501317" w:rsidRDefault="00E24ACD" w:rsidP="007B4003">
            <w:pPr>
              <w:spacing w:after="0" w:line="240" w:lineRule="auto"/>
              <w:textAlignment w:val="baseline"/>
              <w:rPr>
                <w:rFonts w:ascii="Arial" w:eastAsia="Times New Roman" w:hAnsi="Arial" w:cs="Arial"/>
                <w:sz w:val="20"/>
                <w:szCs w:val="20"/>
                <w:lang w:eastAsia="en-GB"/>
              </w:rPr>
            </w:pPr>
          </w:p>
        </w:tc>
        <w:tc>
          <w:tcPr>
            <w:tcW w:w="2128" w:type="dxa"/>
            <w:tcBorders>
              <w:top w:val="single" w:sz="4" w:space="0" w:color="auto"/>
              <w:left w:val="nil"/>
              <w:bottom w:val="single" w:sz="6" w:space="0" w:color="auto"/>
              <w:right w:val="single" w:sz="6" w:space="0" w:color="auto"/>
            </w:tcBorders>
            <w:shd w:val="clear" w:color="auto" w:fill="auto"/>
          </w:tcPr>
          <w:p w14:paraId="757D28F6" w14:textId="62430846" w:rsidR="00E24ACD" w:rsidRPr="007E7BC7" w:rsidRDefault="00E24ACD" w:rsidP="007B4003">
            <w:pPr>
              <w:spacing w:before="120" w:after="0" w:line="240" w:lineRule="auto"/>
              <w:ind w:left="155"/>
              <w:textAlignment w:val="baseline"/>
              <w:rPr>
                <w:rFonts w:ascii="Arial" w:eastAsia="Times New Roman" w:hAnsi="Arial" w:cs="Arial"/>
                <w:b/>
                <w:bCs/>
                <w:sz w:val="20"/>
                <w:szCs w:val="20"/>
                <w:lang w:eastAsia="en-GB"/>
              </w:rPr>
            </w:pPr>
            <w:r w:rsidRPr="007E7BC7">
              <w:rPr>
                <w:rFonts w:ascii="Arial" w:eastAsia="Times New Roman" w:hAnsi="Arial" w:cs="Arial"/>
                <w:b/>
                <w:bCs/>
                <w:sz w:val="20"/>
                <w:szCs w:val="20"/>
                <w:lang w:eastAsia="en-GB"/>
              </w:rPr>
              <w:t>Work in partnership with NLWA to deliver th</w:t>
            </w:r>
            <w:r w:rsidR="0068794E">
              <w:rPr>
                <w:rFonts w:ascii="Arial" w:eastAsia="Times New Roman" w:hAnsi="Arial" w:cs="Arial"/>
                <w:b/>
                <w:bCs/>
                <w:sz w:val="20"/>
                <w:szCs w:val="20"/>
                <w:lang w:eastAsia="en-GB"/>
              </w:rPr>
              <w:t>e North London</w:t>
            </w:r>
            <w:r w:rsidRPr="007E7BC7">
              <w:rPr>
                <w:rFonts w:ascii="Arial" w:eastAsia="Times New Roman" w:hAnsi="Arial" w:cs="Arial"/>
                <w:b/>
                <w:bCs/>
                <w:sz w:val="20"/>
                <w:szCs w:val="20"/>
                <w:lang w:eastAsia="en-GB"/>
              </w:rPr>
              <w:t xml:space="preserve"> Residual Waste Reduction Plan 2022-25</w:t>
            </w:r>
          </w:p>
        </w:tc>
        <w:tc>
          <w:tcPr>
            <w:tcW w:w="9921" w:type="dxa"/>
            <w:tcBorders>
              <w:top w:val="single" w:sz="4" w:space="0" w:color="auto"/>
              <w:left w:val="nil"/>
              <w:bottom w:val="single" w:sz="6" w:space="0" w:color="auto"/>
              <w:right w:val="single" w:sz="6" w:space="0" w:color="auto"/>
            </w:tcBorders>
            <w:shd w:val="clear" w:color="auto" w:fill="auto"/>
          </w:tcPr>
          <w:p w14:paraId="0A6E8D68" w14:textId="1D2631AC" w:rsidR="0068794E" w:rsidRPr="0068794E" w:rsidRDefault="0068794E" w:rsidP="007B4003">
            <w:pPr>
              <w:spacing w:before="120" w:after="0" w:line="240" w:lineRule="auto"/>
              <w:rPr>
                <w:rFonts w:ascii="Arial" w:eastAsia="Times New Roman" w:hAnsi="Arial" w:cs="Arial"/>
                <w:bCs/>
                <w:sz w:val="20"/>
                <w:szCs w:val="20"/>
              </w:rPr>
            </w:pPr>
            <w:r>
              <w:rPr>
                <w:rFonts w:ascii="Arial" w:eastAsia="Times New Roman" w:hAnsi="Arial" w:cs="Arial"/>
                <w:bCs/>
                <w:sz w:val="20"/>
                <w:szCs w:val="20"/>
              </w:rPr>
              <w:t>Partnership projects proposed in Plan:</w:t>
            </w:r>
          </w:p>
          <w:p w14:paraId="533487C1" w14:textId="1AE61F8C" w:rsidR="00E24ACD" w:rsidRPr="00752CA4" w:rsidRDefault="00B00888" w:rsidP="00E24ACD">
            <w:pPr>
              <w:pStyle w:val="ListParagraph"/>
              <w:numPr>
                <w:ilvl w:val="0"/>
                <w:numId w:val="8"/>
              </w:numPr>
              <w:spacing w:after="0" w:line="240" w:lineRule="auto"/>
              <w:rPr>
                <w:rFonts w:ascii="Arial" w:eastAsia="Times New Roman" w:hAnsi="Arial" w:cs="Arial"/>
                <w:bCs/>
                <w:sz w:val="20"/>
                <w:szCs w:val="20"/>
              </w:rPr>
            </w:pPr>
            <w:r>
              <w:rPr>
                <w:rFonts w:ascii="Arial" w:eastAsia="Times New Roman" w:hAnsi="Arial" w:cs="Arial"/>
                <w:bCs/>
                <w:sz w:val="20"/>
                <w:szCs w:val="20"/>
              </w:rPr>
              <w:t>Participate in p</w:t>
            </w:r>
            <w:r w:rsidR="00E24ACD" w:rsidRPr="00752CA4">
              <w:rPr>
                <w:rFonts w:ascii="Arial" w:eastAsia="Times New Roman" w:hAnsi="Arial" w:cs="Arial"/>
                <w:bCs/>
                <w:sz w:val="20"/>
                <w:szCs w:val="20"/>
              </w:rPr>
              <w:t xml:space="preserve">an-London </w:t>
            </w:r>
            <w:r>
              <w:rPr>
                <w:rFonts w:ascii="Arial" w:eastAsia="Times New Roman" w:hAnsi="Arial" w:cs="Arial"/>
                <w:bCs/>
                <w:sz w:val="20"/>
                <w:szCs w:val="20"/>
              </w:rPr>
              <w:t>f</w:t>
            </w:r>
            <w:r w:rsidR="00E24ACD" w:rsidRPr="00752CA4">
              <w:rPr>
                <w:rFonts w:ascii="Arial" w:eastAsia="Times New Roman" w:hAnsi="Arial" w:cs="Arial"/>
                <w:bCs/>
                <w:sz w:val="20"/>
                <w:szCs w:val="20"/>
              </w:rPr>
              <w:t xml:space="preserve">ood </w:t>
            </w:r>
            <w:r>
              <w:rPr>
                <w:rFonts w:ascii="Arial" w:eastAsia="Times New Roman" w:hAnsi="Arial" w:cs="Arial"/>
                <w:bCs/>
                <w:sz w:val="20"/>
                <w:szCs w:val="20"/>
              </w:rPr>
              <w:t>w</w:t>
            </w:r>
            <w:r w:rsidR="00E24ACD" w:rsidRPr="00752CA4">
              <w:rPr>
                <w:rFonts w:ascii="Arial" w:eastAsia="Times New Roman" w:hAnsi="Arial" w:cs="Arial"/>
                <w:bCs/>
                <w:sz w:val="20"/>
                <w:szCs w:val="20"/>
              </w:rPr>
              <w:t xml:space="preserve">aste </w:t>
            </w:r>
            <w:r>
              <w:rPr>
                <w:rFonts w:ascii="Arial" w:eastAsia="Times New Roman" w:hAnsi="Arial" w:cs="Arial"/>
                <w:bCs/>
                <w:sz w:val="20"/>
                <w:szCs w:val="20"/>
              </w:rPr>
              <w:t>c</w:t>
            </w:r>
            <w:r w:rsidR="00E24ACD" w:rsidRPr="00752CA4">
              <w:rPr>
                <w:rFonts w:ascii="Arial" w:eastAsia="Times New Roman" w:hAnsi="Arial" w:cs="Arial"/>
                <w:bCs/>
                <w:sz w:val="20"/>
                <w:szCs w:val="20"/>
              </w:rPr>
              <w:t xml:space="preserve">ampaign </w:t>
            </w:r>
          </w:p>
          <w:p w14:paraId="2148DEF7" w14:textId="7C60E2B2" w:rsidR="00E24ACD" w:rsidRPr="00752CA4" w:rsidRDefault="00E24ACD" w:rsidP="00E24ACD">
            <w:pPr>
              <w:pStyle w:val="ListParagraph"/>
              <w:numPr>
                <w:ilvl w:val="0"/>
                <w:numId w:val="8"/>
              </w:numPr>
              <w:spacing w:after="0" w:line="240" w:lineRule="auto"/>
              <w:rPr>
                <w:rFonts w:ascii="Arial" w:eastAsia="Times New Roman" w:hAnsi="Arial" w:cs="Arial"/>
                <w:bCs/>
                <w:sz w:val="20"/>
                <w:szCs w:val="20"/>
              </w:rPr>
            </w:pPr>
            <w:r w:rsidRPr="00752CA4">
              <w:rPr>
                <w:rFonts w:ascii="Arial" w:eastAsia="Times New Roman" w:hAnsi="Arial" w:cs="Arial"/>
                <w:bCs/>
                <w:sz w:val="20"/>
                <w:szCs w:val="20"/>
              </w:rPr>
              <w:t xml:space="preserve">Low Plastic Zones: Business engagement will continue in existing and new zones </w:t>
            </w:r>
          </w:p>
          <w:p w14:paraId="039E7A22" w14:textId="06233C72" w:rsidR="00E24ACD" w:rsidRPr="00752CA4" w:rsidRDefault="00E24ACD" w:rsidP="00E24ACD">
            <w:pPr>
              <w:pStyle w:val="ListParagraph"/>
              <w:numPr>
                <w:ilvl w:val="0"/>
                <w:numId w:val="8"/>
              </w:numPr>
              <w:spacing w:after="0" w:line="240" w:lineRule="auto"/>
              <w:rPr>
                <w:rFonts w:ascii="Arial" w:eastAsia="Times New Roman" w:hAnsi="Arial" w:cs="Arial"/>
                <w:bCs/>
                <w:sz w:val="20"/>
                <w:szCs w:val="20"/>
              </w:rPr>
            </w:pPr>
            <w:r>
              <w:rPr>
                <w:rFonts w:ascii="Arial" w:eastAsia="Times New Roman" w:hAnsi="Arial" w:cs="Arial"/>
                <w:bCs/>
                <w:sz w:val="20"/>
                <w:szCs w:val="20"/>
              </w:rPr>
              <w:t>Waste minimisation e</w:t>
            </w:r>
            <w:r w:rsidRPr="00752CA4">
              <w:rPr>
                <w:rFonts w:ascii="Arial" w:eastAsia="Times New Roman" w:hAnsi="Arial" w:cs="Arial"/>
                <w:bCs/>
                <w:sz w:val="20"/>
                <w:szCs w:val="20"/>
              </w:rPr>
              <w:t xml:space="preserve">ducation: </w:t>
            </w:r>
          </w:p>
          <w:p w14:paraId="71B28648" w14:textId="35048D21" w:rsidR="00E24ACD" w:rsidRPr="00752CA4" w:rsidRDefault="00E24ACD" w:rsidP="00E24ACD">
            <w:pPr>
              <w:pStyle w:val="ListParagraph"/>
              <w:numPr>
                <w:ilvl w:val="0"/>
                <w:numId w:val="8"/>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Deliver the </w:t>
            </w:r>
            <w:r w:rsidRPr="00752CA4">
              <w:rPr>
                <w:rFonts w:ascii="Arial" w:eastAsia="Times New Roman" w:hAnsi="Arial" w:cs="Arial"/>
                <w:bCs/>
                <w:sz w:val="20"/>
                <w:szCs w:val="20"/>
              </w:rPr>
              <w:t>Waste Prevention Community Fund</w:t>
            </w:r>
            <w:r>
              <w:rPr>
                <w:rFonts w:ascii="Arial" w:eastAsia="Times New Roman" w:hAnsi="Arial" w:cs="Arial"/>
                <w:bCs/>
                <w:sz w:val="20"/>
                <w:szCs w:val="20"/>
              </w:rPr>
              <w:t xml:space="preserve"> with total fund of £120k, available for n</w:t>
            </w:r>
            <w:r w:rsidRPr="00752CA4">
              <w:rPr>
                <w:rFonts w:ascii="Arial" w:eastAsia="Times New Roman" w:hAnsi="Arial" w:cs="Arial"/>
                <w:bCs/>
                <w:sz w:val="20"/>
                <w:szCs w:val="20"/>
              </w:rPr>
              <w:t xml:space="preserve">ot-for-profit organisations for projects that support waste prevention in </w:t>
            </w:r>
            <w:r>
              <w:rPr>
                <w:rFonts w:ascii="Arial" w:eastAsia="Times New Roman" w:hAnsi="Arial" w:cs="Arial"/>
                <w:bCs/>
                <w:sz w:val="20"/>
                <w:szCs w:val="20"/>
              </w:rPr>
              <w:t>N</w:t>
            </w:r>
            <w:r w:rsidRPr="00752CA4">
              <w:rPr>
                <w:rFonts w:ascii="Arial" w:eastAsia="Times New Roman" w:hAnsi="Arial" w:cs="Arial"/>
                <w:bCs/>
                <w:sz w:val="20"/>
                <w:szCs w:val="20"/>
              </w:rPr>
              <w:t>orth London</w:t>
            </w:r>
          </w:p>
          <w:p w14:paraId="68D663FA" w14:textId="5D3D2A7D" w:rsidR="00E24ACD" w:rsidRPr="00752CA4" w:rsidRDefault="00E24ACD" w:rsidP="00E24ACD">
            <w:pPr>
              <w:pStyle w:val="ListParagraph"/>
              <w:numPr>
                <w:ilvl w:val="0"/>
                <w:numId w:val="8"/>
              </w:numPr>
              <w:spacing w:after="0" w:line="240" w:lineRule="auto"/>
              <w:rPr>
                <w:rFonts w:ascii="Arial" w:eastAsia="Times New Roman" w:hAnsi="Arial" w:cs="Arial"/>
                <w:bCs/>
                <w:sz w:val="20"/>
                <w:szCs w:val="20"/>
              </w:rPr>
            </w:pPr>
            <w:r>
              <w:rPr>
                <w:rFonts w:ascii="Arial" w:eastAsia="Times New Roman" w:hAnsi="Arial" w:cs="Arial"/>
                <w:bCs/>
                <w:sz w:val="20"/>
                <w:szCs w:val="20"/>
              </w:rPr>
              <w:t>Deliver r</w:t>
            </w:r>
            <w:r w:rsidRPr="00752CA4">
              <w:rPr>
                <w:rFonts w:ascii="Arial" w:eastAsia="Times New Roman" w:hAnsi="Arial" w:cs="Arial"/>
                <w:bCs/>
                <w:sz w:val="20"/>
                <w:szCs w:val="20"/>
              </w:rPr>
              <w:t>epair and upcycling events</w:t>
            </w:r>
          </w:p>
          <w:p w14:paraId="03C65659" w14:textId="68B70E23" w:rsidR="00E24ACD" w:rsidRPr="00752CA4" w:rsidRDefault="00E24ACD" w:rsidP="00E24ACD">
            <w:pPr>
              <w:pStyle w:val="ListParagraph"/>
              <w:numPr>
                <w:ilvl w:val="0"/>
                <w:numId w:val="8"/>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Deliver annual </w:t>
            </w:r>
            <w:r w:rsidRPr="00752CA4">
              <w:rPr>
                <w:rFonts w:ascii="Arial" w:eastAsia="Times New Roman" w:hAnsi="Arial" w:cs="Arial"/>
                <w:bCs/>
                <w:sz w:val="20"/>
                <w:szCs w:val="20"/>
              </w:rPr>
              <w:t xml:space="preserve">Waste Prevention Exchange </w:t>
            </w:r>
            <w:r>
              <w:rPr>
                <w:rFonts w:ascii="Arial" w:eastAsia="Times New Roman" w:hAnsi="Arial" w:cs="Arial"/>
                <w:bCs/>
                <w:sz w:val="20"/>
                <w:szCs w:val="20"/>
              </w:rPr>
              <w:t>conference for</w:t>
            </w:r>
            <w:r w:rsidRPr="00752CA4">
              <w:rPr>
                <w:rFonts w:ascii="Arial" w:eastAsia="Times New Roman" w:hAnsi="Arial" w:cs="Arial"/>
                <w:bCs/>
                <w:sz w:val="20"/>
                <w:szCs w:val="20"/>
              </w:rPr>
              <w:t xml:space="preserve"> sector experts</w:t>
            </w:r>
            <w:r>
              <w:rPr>
                <w:rFonts w:ascii="Arial" w:eastAsia="Times New Roman" w:hAnsi="Arial" w:cs="Arial"/>
                <w:bCs/>
                <w:sz w:val="20"/>
                <w:szCs w:val="20"/>
              </w:rPr>
              <w:t xml:space="preserve">, covering </w:t>
            </w:r>
            <w:r w:rsidRPr="00752CA4">
              <w:rPr>
                <w:rFonts w:ascii="Arial" w:eastAsia="Times New Roman" w:hAnsi="Arial" w:cs="Arial"/>
                <w:bCs/>
                <w:sz w:val="20"/>
                <w:szCs w:val="20"/>
              </w:rPr>
              <w:t xml:space="preserve">topical waste prevention issues. </w:t>
            </w:r>
          </w:p>
          <w:p w14:paraId="5D996664" w14:textId="47F4A13A" w:rsidR="00E24ACD" w:rsidRPr="007E7BC7" w:rsidRDefault="00E24ACD" w:rsidP="007B4003">
            <w:pPr>
              <w:pStyle w:val="ListParagraph"/>
              <w:numPr>
                <w:ilvl w:val="0"/>
                <w:numId w:val="8"/>
              </w:numPr>
              <w:spacing w:after="120" w:line="240" w:lineRule="auto"/>
              <w:ind w:left="714" w:hanging="357"/>
              <w:contextualSpacing w:val="0"/>
              <w:rPr>
                <w:rFonts w:ascii="Arial" w:eastAsia="Times New Roman" w:hAnsi="Arial" w:cs="Arial"/>
                <w:bCs/>
                <w:sz w:val="20"/>
                <w:szCs w:val="20"/>
              </w:rPr>
            </w:pPr>
            <w:r w:rsidRPr="00752CA4">
              <w:rPr>
                <w:rFonts w:ascii="Arial" w:eastAsia="Times New Roman" w:hAnsi="Arial" w:cs="Arial"/>
                <w:bCs/>
                <w:sz w:val="20"/>
                <w:szCs w:val="20"/>
              </w:rPr>
              <w:t>Advertising campaign to raise awareness of and increase attendance at reuse and recycling centres.</w:t>
            </w:r>
          </w:p>
        </w:tc>
        <w:tc>
          <w:tcPr>
            <w:tcW w:w="3827" w:type="dxa"/>
            <w:tcBorders>
              <w:top w:val="single" w:sz="4" w:space="0" w:color="auto"/>
              <w:left w:val="nil"/>
              <w:bottom w:val="single" w:sz="6" w:space="0" w:color="auto"/>
              <w:right w:val="single" w:sz="6" w:space="0" w:color="auto"/>
            </w:tcBorders>
            <w:shd w:val="clear" w:color="auto" w:fill="auto"/>
          </w:tcPr>
          <w:p w14:paraId="60FA0270" w14:textId="340472BC" w:rsidR="00E24ACD" w:rsidRPr="00152D06" w:rsidRDefault="00254CA2"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of residual waste and consumption-based carbon emissions</w:t>
            </w:r>
          </w:p>
        </w:tc>
        <w:tc>
          <w:tcPr>
            <w:tcW w:w="2693" w:type="dxa"/>
            <w:tcBorders>
              <w:top w:val="single" w:sz="4" w:space="0" w:color="auto"/>
              <w:left w:val="nil"/>
              <w:bottom w:val="single" w:sz="6" w:space="0" w:color="auto"/>
              <w:right w:val="single" w:sz="6" w:space="0" w:color="auto"/>
            </w:tcBorders>
            <w:shd w:val="clear" w:color="auto" w:fill="auto"/>
          </w:tcPr>
          <w:p w14:paraId="723C630B" w14:textId="2E3E6D29" w:rsidR="00E24ACD" w:rsidRPr="00AD50E7" w:rsidRDefault="00F01889"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All - </w:t>
            </w:r>
            <w:r w:rsidR="00872341">
              <w:rPr>
                <w:rFonts w:ascii="Arial" w:eastAsia="Times New Roman" w:hAnsi="Arial" w:cs="Arial"/>
                <w:sz w:val="20"/>
                <w:szCs w:val="20"/>
                <w:lang w:eastAsia="en-GB"/>
              </w:rPr>
              <w:t>ongoing 2023-2025</w:t>
            </w:r>
          </w:p>
        </w:tc>
        <w:tc>
          <w:tcPr>
            <w:tcW w:w="1134" w:type="dxa"/>
            <w:tcBorders>
              <w:top w:val="single" w:sz="4" w:space="0" w:color="auto"/>
              <w:left w:val="nil"/>
              <w:bottom w:val="single" w:sz="6" w:space="0" w:color="auto"/>
              <w:right w:val="single" w:sz="6" w:space="0" w:color="auto"/>
            </w:tcBorders>
            <w:shd w:val="clear" w:color="auto" w:fill="auto"/>
          </w:tcPr>
          <w:p w14:paraId="11B08D77" w14:textId="5F5609FC" w:rsidR="00E24ACD" w:rsidRPr="00115600" w:rsidRDefault="00872341"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 WDA</w:t>
            </w:r>
          </w:p>
        </w:tc>
      </w:tr>
      <w:tr w:rsidR="00E24ACD" w:rsidRPr="005C257E" w14:paraId="724B47B2" w14:textId="77777777" w:rsidTr="00547C14">
        <w:trPr>
          <w:trHeight w:val="300"/>
        </w:trPr>
        <w:tc>
          <w:tcPr>
            <w:tcW w:w="988" w:type="dxa"/>
            <w:tcBorders>
              <w:top w:val="nil"/>
              <w:left w:val="single" w:sz="6" w:space="0" w:color="auto"/>
              <w:bottom w:val="single" w:sz="6" w:space="0" w:color="auto"/>
              <w:right w:val="single" w:sz="6" w:space="0" w:color="auto"/>
            </w:tcBorders>
            <w:shd w:val="clear" w:color="auto" w:fill="auto"/>
          </w:tcPr>
          <w:p w14:paraId="18184B6D" w14:textId="01DF9CD7" w:rsidR="00E24ACD"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#05</w:t>
            </w:r>
          </w:p>
        </w:tc>
        <w:tc>
          <w:tcPr>
            <w:tcW w:w="1706" w:type="dxa"/>
            <w:tcBorders>
              <w:top w:val="nil"/>
              <w:left w:val="nil"/>
              <w:bottom w:val="single" w:sz="6" w:space="0" w:color="auto"/>
              <w:right w:val="single" w:sz="6" w:space="0" w:color="auto"/>
            </w:tcBorders>
            <w:shd w:val="clear" w:color="auto" w:fill="auto"/>
          </w:tcPr>
          <w:p w14:paraId="77125329" w14:textId="6F4A52ED" w:rsidR="00E24ACD" w:rsidRPr="00D57734" w:rsidRDefault="00D57734"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D57734">
              <w:rPr>
                <w:rFonts w:ascii="Arial" w:eastAsia="Times New Roman" w:hAnsi="Arial" w:cs="Arial"/>
                <w:sz w:val="20"/>
                <w:szCs w:val="20"/>
                <w:lang w:eastAsia="en-GB"/>
              </w:rPr>
              <w:t>Maximise recycling</w:t>
            </w:r>
          </w:p>
        </w:tc>
        <w:tc>
          <w:tcPr>
            <w:tcW w:w="2128" w:type="dxa"/>
            <w:tcBorders>
              <w:top w:val="nil"/>
              <w:left w:val="nil"/>
              <w:bottom w:val="single" w:sz="6" w:space="0" w:color="auto"/>
              <w:right w:val="single" w:sz="6" w:space="0" w:color="auto"/>
            </w:tcBorders>
            <w:shd w:val="clear" w:color="auto" w:fill="auto"/>
          </w:tcPr>
          <w:p w14:paraId="150D3F70" w14:textId="6E025ABF" w:rsidR="00E24ACD" w:rsidRPr="00955D26" w:rsidRDefault="005A2714" w:rsidP="007B4003">
            <w:pPr>
              <w:spacing w:before="120" w:after="0" w:line="240" w:lineRule="auto"/>
              <w:ind w:left="155"/>
              <w:textAlignment w:val="baseline"/>
              <w:rPr>
                <w:rFonts w:ascii="Arial" w:eastAsia="Times New Roman" w:hAnsi="Arial" w:cs="Arial"/>
                <w:b/>
                <w:bCs/>
                <w:sz w:val="20"/>
                <w:szCs w:val="20"/>
                <w:lang w:eastAsia="en-GB"/>
              </w:rPr>
            </w:pPr>
            <w:r w:rsidRPr="005A2714">
              <w:rPr>
                <w:rFonts w:ascii="Arial" w:eastAsia="Times New Roman" w:hAnsi="Arial" w:cs="Arial"/>
                <w:b/>
                <w:bCs/>
                <w:sz w:val="20"/>
                <w:szCs w:val="20"/>
                <w:lang w:eastAsia="en-GB"/>
              </w:rPr>
              <w:t>Increase recycling and reduce contamination from</w:t>
            </w:r>
            <w:r>
              <w:rPr>
                <w:rFonts w:ascii="Arial" w:eastAsia="Times New Roman" w:hAnsi="Arial" w:cs="Arial"/>
                <w:sz w:val="20"/>
                <w:szCs w:val="20"/>
                <w:lang w:eastAsia="en-GB"/>
              </w:rPr>
              <w:t xml:space="preserve"> </w:t>
            </w:r>
            <w:r w:rsidR="00EB140D" w:rsidRPr="00955D26">
              <w:rPr>
                <w:rFonts w:ascii="Arial" w:eastAsia="Times New Roman" w:hAnsi="Arial" w:cs="Arial"/>
                <w:b/>
                <w:bCs/>
                <w:sz w:val="20"/>
                <w:szCs w:val="20"/>
                <w:lang w:eastAsia="en-GB"/>
              </w:rPr>
              <w:t xml:space="preserve">kerbside </w:t>
            </w:r>
            <w:r>
              <w:rPr>
                <w:rFonts w:ascii="Arial" w:eastAsia="Times New Roman" w:hAnsi="Arial" w:cs="Arial"/>
                <w:b/>
                <w:bCs/>
                <w:sz w:val="20"/>
                <w:szCs w:val="20"/>
                <w:lang w:eastAsia="en-GB"/>
              </w:rPr>
              <w:t>properties</w:t>
            </w:r>
          </w:p>
        </w:tc>
        <w:tc>
          <w:tcPr>
            <w:tcW w:w="9921" w:type="dxa"/>
            <w:tcBorders>
              <w:top w:val="nil"/>
              <w:left w:val="nil"/>
              <w:bottom w:val="single" w:sz="6" w:space="0" w:color="auto"/>
              <w:right w:val="single" w:sz="6" w:space="0" w:color="auto"/>
            </w:tcBorders>
            <w:shd w:val="clear" w:color="auto" w:fill="auto"/>
          </w:tcPr>
          <w:p w14:paraId="44D67B24" w14:textId="2EC978F2" w:rsidR="00AB191B" w:rsidRPr="00386AF6" w:rsidRDefault="00AB191B" w:rsidP="007B4003">
            <w:pPr>
              <w:pStyle w:val="ListParagraph"/>
              <w:numPr>
                <w:ilvl w:val="0"/>
                <w:numId w:val="8"/>
              </w:numPr>
              <w:spacing w:before="120"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Tackle contamination by developing a</w:t>
            </w:r>
            <w:r w:rsidRPr="00386AF6">
              <w:rPr>
                <w:rFonts w:ascii="Arial" w:eastAsia="Times New Roman" w:hAnsi="Arial" w:cs="Arial"/>
                <w:sz w:val="20"/>
                <w:szCs w:val="20"/>
                <w:lang w:eastAsia="en-GB"/>
              </w:rPr>
              <w:t>utomate</w:t>
            </w:r>
            <w:r>
              <w:rPr>
                <w:rFonts w:ascii="Arial" w:eastAsia="Times New Roman" w:hAnsi="Arial" w:cs="Arial"/>
                <w:sz w:val="20"/>
                <w:szCs w:val="20"/>
                <w:lang w:eastAsia="en-GB"/>
              </w:rPr>
              <w:t>d</w:t>
            </w:r>
            <w:r w:rsidRPr="00386AF6">
              <w:rPr>
                <w:rFonts w:ascii="Arial" w:eastAsia="Times New Roman" w:hAnsi="Arial" w:cs="Arial"/>
                <w:sz w:val="20"/>
                <w:szCs w:val="20"/>
                <w:lang w:eastAsia="en-GB"/>
              </w:rPr>
              <w:t xml:space="preserve"> kerbside contamination communications that inform</w:t>
            </w:r>
            <w:r>
              <w:rPr>
                <w:rFonts w:ascii="Arial" w:eastAsia="Times New Roman" w:hAnsi="Arial" w:cs="Arial"/>
                <w:sz w:val="20"/>
                <w:szCs w:val="20"/>
                <w:lang w:eastAsia="en-GB"/>
              </w:rPr>
              <w:t>s</w:t>
            </w:r>
            <w:r w:rsidRPr="00386AF6">
              <w:rPr>
                <w:rFonts w:ascii="Arial" w:eastAsia="Times New Roman" w:hAnsi="Arial" w:cs="Arial"/>
                <w:sz w:val="20"/>
                <w:szCs w:val="20"/>
                <w:lang w:eastAsia="en-GB"/>
              </w:rPr>
              <w:t xml:space="preserve"> residents why their bin has not been collected and how to rectify the issue</w:t>
            </w:r>
          </w:p>
          <w:p w14:paraId="0B194209" w14:textId="77777777" w:rsidR="00955D26" w:rsidRDefault="00AB191B" w:rsidP="00D57734">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sidRPr="00386AF6">
              <w:rPr>
                <w:rFonts w:ascii="Arial" w:eastAsia="Times New Roman" w:hAnsi="Arial" w:cs="Arial"/>
                <w:sz w:val="20"/>
                <w:szCs w:val="20"/>
                <w:lang w:eastAsia="en-GB"/>
              </w:rPr>
              <w:t>Residents will be educated on what materials can be recycled in Camden, with repeat contaminators written to with increasing severity, culminating in a site visit</w:t>
            </w:r>
            <w:r w:rsidR="00955D26" w:rsidRPr="00386AF6">
              <w:rPr>
                <w:rFonts w:ascii="Arial" w:eastAsia="Times New Roman" w:hAnsi="Arial" w:cs="Arial"/>
                <w:sz w:val="20"/>
                <w:szCs w:val="20"/>
                <w:lang w:eastAsia="en-GB"/>
              </w:rPr>
              <w:t xml:space="preserve"> </w:t>
            </w:r>
          </w:p>
          <w:p w14:paraId="5FED663C" w14:textId="38854D30" w:rsidR="00955D26" w:rsidRPr="00386AF6" w:rsidRDefault="00ED4531" w:rsidP="00D57734">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Veolia to d</w:t>
            </w:r>
            <w:r w:rsidR="00955D26" w:rsidRPr="00386AF6">
              <w:rPr>
                <w:rFonts w:ascii="Arial" w:eastAsia="Times New Roman" w:hAnsi="Arial" w:cs="Arial"/>
                <w:sz w:val="20"/>
                <w:szCs w:val="20"/>
                <w:lang w:eastAsia="en-GB"/>
              </w:rPr>
              <w:t>eliver crew contamination toolbox talks with the aim of improving reporting and tagging of contaminated recycling</w:t>
            </w:r>
          </w:p>
          <w:p w14:paraId="384762C3" w14:textId="2C44D69A" w:rsidR="00AB191B" w:rsidRPr="00A91DD5" w:rsidRDefault="00A91DD5" w:rsidP="00A91DD5">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Promote </w:t>
            </w:r>
            <w:r w:rsidR="00AB191B">
              <w:rPr>
                <w:rFonts w:ascii="Arial" w:eastAsia="Times New Roman" w:hAnsi="Arial" w:cs="Arial"/>
                <w:sz w:val="20"/>
                <w:szCs w:val="20"/>
                <w:lang w:eastAsia="en-GB"/>
              </w:rPr>
              <w:t>garden</w:t>
            </w:r>
            <w:r w:rsidR="00955D26">
              <w:rPr>
                <w:rFonts w:ascii="Arial" w:eastAsia="Times New Roman" w:hAnsi="Arial" w:cs="Arial"/>
                <w:sz w:val="20"/>
                <w:szCs w:val="20"/>
                <w:lang w:eastAsia="en-GB"/>
              </w:rPr>
              <w:t xml:space="preserve"> waste </w:t>
            </w:r>
            <w:r>
              <w:rPr>
                <w:rFonts w:ascii="Arial" w:eastAsia="Times New Roman" w:hAnsi="Arial" w:cs="Arial"/>
                <w:sz w:val="20"/>
                <w:szCs w:val="20"/>
                <w:lang w:eastAsia="en-GB"/>
              </w:rPr>
              <w:t xml:space="preserve">and bulky waste </w:t>
            </w:r>
            <w:r w:rsidR="00955D26">
              <w:rPr>
                <w:rFonts w:ascii="Arial" w:eastAsia="Times New Roman" w:hAnsi="Arial" w:cs="Arial"/>
                <w:sz w:val="20"/>
                <w:szCs w:val="20"/>
                <w:lang w:eastAsia="en-GB"/>
              </w:rPr>
              <w:t>service</w:t>
            </w:r>
            <w:r>
              <w:rPr>
                <w:rFonts w:ascii="Arial" w:eastAsia="Times New Roman" w:hAnsi="Arial" w:cs="Arial"/>
                <w:sz w:val="20"/>
                <w:szCs w:val="20"/>
                <w:lang w:eastAsia="en-GB"/>
              </w:rPr>
              <w:t>s</w:t>
            </w:r>
            <w:r w:rsidR="00955D26">
              <w:rPr>
                <w:rFonts w:ascii="Arial" w:eastAsia="Times New Roman" w:hAnsi="Arial" w:cs="Arial"/>
                <w:sz w:val="20"/>
                <w:szCs w:val="20"/>
                <w:lang w:eastAsia="en-GB"/>
              </w:rPr>
              <w:t xml:space="preserve"> </w:t>
            </w:r>
            <w:r>
              <w:rPr>
                <w:rFonts w:ascii="Arial" w:eastAsia="Times New Roman" w:hAnsi="Arial" w:cs="Arial"/>
                <w:sz w:val="20"/>
                <w:szCs w:val="20"/>
                <w:lang w:eastAsia="en-GB"/>
              </w:rPr>
              <w:t>via annual leaflet, Recycling Rewards newsletter, website and social media comms</w:t>
            </w:r>
          </w:p>
        </w:tc>
        <w:tc>
          <w:tcPr>
            <w:tcW w:w="3827" w:type="dxa"/>
            <w:tcBorders>
              <w:top w:val="nil"/>
              <w:left w:val="nil"/>
              <w:bottom w:val="single" w:sz="6" w:space="0" w:color="auto"/>
              <w:right w:val="single" w:sz="6" w:space="0" w:color="auto"/>
            </w:tcBorders>
            <w:shd w:val="clear" w:color="auto" w:fill="auto"/>
          </w:tcPr>
          <w:p w14:paraId="7D5E51EA" w14:textId="40FD5A6A" w:rsidR="003B2B54" w:rsidRDefault="003B2B54"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3B2B54">
              <w:rPr>
                <w:rFonts w:ascii="Arial" w:eastAsia="Times New Roman" w:hAnsi="Arial" w:cs="Arial"/>
                <w:sz w:val="20"/>
                <w:szCs w:val="20"/>
                <w:lang w:eastAsia="en-GB"/>
              </w:rPr>
              <w:t>Reduce</w:t>
            </w:r>
            <w:r w:rsidR="00D57734">
              <w:rPr>
                <w:rFonts w:ascii="Arial" w:eastAsia="Times New Roman" w:hAnsi="Arial" w:cs="Arial"/>
                <w:sz w:val="20"/>
                <w:szCs w:val="20"/>
                <w:lang w:eastAsia="en-GB"/>
              </w:rPr>
              <w:t>d</w:t>
            </w:r>
            <w:r w:rsidRPr="003B2B54">
              <w:rPr>
                <w:rFonts w:ascii="Arial" w:eastAsia="Times New Roman" w:hAnsi="Arial" w:cs="Arial"/>
                <w:sz w:val="20"/>
                <w:szCs w:val="20"/>
                <w:lang w:eastAsia="en-GB"/>
              </w:rPr>
              <w:t xml:space="preserve"> </w:t>
            </w:r>
            <w:r w:rsidR="00D57734">
              <w:rPr>
                <w:rFonts w:ascii="Arial" w:eastAsia="Times New Roman" w:hAnsi="Arial" w:cs="Arial"/>
                <w:sz w:val="20"/>
                <w:szCs w:val="20"/>
                <w:lang w:eastAsia="en-GB"/>
              </w:rPr>
              <w:t>k</w:t>
            </w:r>
            <w:r w:rsidRPr="003B2B54">
              <w:rPr>
                <w:rFonts w:ascii="Arial" w:eastAsia="Times New Roman" w:hAnsi="Arial" w:cs="Arial"/>
                <w:sz w:val="20"/>
                <w:szCs w:val="20"/>
                <w:lang w:eastAsia="en-GB"/>
              </w:rPr>
              <w:t xml:space="preserve">erbside contamination </w:t>
            </w:r>
          </w:p>
          <w:p w14:paraId="25A499B9" w14:textId="07333D6E" w:rsidR="00E24ACD" w:rsidRPr="00152D06" w:rsidRDefault="003B2B54"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w:t>
            </w:r>
            <w:r w:rsidRPr="003B2B54">
              <w:rPr>
                <w:rFonts w:ascii="Arial" w:eastAsia="Times New Roman" w:hAnsi="Arial" w:cs="Arial"/>
                <w:sz w:val="20"/>
                <w:szCs w:val="20"/>
                <w:lang w:eastAsia="en-GB"/>
              </w:rPr>
              <w:t>ncrease</w:t>
            </w:r>
            <w:r w:rsidR="00D57734">
              <w:rPr>
                <w:rFonts w:ascii="Arial" w:eastAsia="Times New Roman" w:hAnsi="Arial" w:cs="Arial"/>
                <w:sz w:val="20"/>
                <w:szCs w:val="20"/>
                <w:lang w:eastAsia="en-GB"/>
              </w:rPr>
              <w:t>d</w:t>
            </w:r>
            <w:r w:rsidRPr="003B2B54">
              <w:rPr>
                <w:rFonts w:ascii="Arial" w:eastAsia="Times New Roman" w:hAnsi="Arial" w:cs="Arial"/>
                <w:sz w:val="20"/>
                <w:szCs w:val="20"/>
                <w:lang w:eastAsia="en-GB"/>
              </w:rPr>
              <w:t xml:space="preserve"> recycling rate</w:t>
            </w:r>
          </w:p>
        </w:tc>
        <w:tc>
          <w:tcPr>
            <w:tcW w:w="2693" w:type="dxa"/>
            <w:tcBorders>
              <w:top w:val="nil"/>
              <w:left w:val="nil"/>
              <w:bottom w:val="single" w:sz="6" w:space="0" w:color="auto"/>
              <w:right w:val="single" w:sz="6" w:space="0" w:color="auto"/>
            </w:tcBorders>
            <w:shd w:val="clear" w:color="auto" w:fill="auto"/>
          </w:tcPr>
          <w:p w14:paraId="350BE2C2" w14:textId="59341D12" w:rsidR="00E24ACD" w:rsidRDefault="00EA0F10"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Automated system to be developed</w:t>
            </w:r>
            <w:r w:rsidR="00FB7E41">
              <w:rPr>
                <w:rFonts w:ascii="Arial" w:eastAsia="Times New Roman" w:hAnsi="Arial" w:cs="Arial"/>
                <w:sz w:val="20"/>
                <w:szCs w:val="20"/>
                <w:lang w:eastAsia="en-GB"/>
              </w:rPr>
              <w:t xml:space="preserve"> – </w:t>
            </w:r>
            <w:r w:rsidR="0082643F">
              <w:rPr>
                <w:rFonts w:ascii="Arial" w:eastAsia="Times New Roman" w:hAnsi="Arial" w:cs="Arial"/>
                <w:sz w:val="20"/>
                <w:szCs w:val="20"/>
                <w:lang w:eastAsia="en-GB"/>
              </w:rPr>
              <w:t>Spring 2023</w:t>
            </w:r>
          </w:p>
          <w:p w14:paraId="474C8998" w14:textId="77777777" w:rsidR="0082643F" w:rsidRDefault="0082643F" w:rsidP="0082643F">
            <w:pPr>
              <w:spacing w:after="120" w:line="240" w:lineRule="auto"/>
              <w:textAlignment w:val="baseline"/>
              <w:rPr>
                <w:rFonts w:ascii="Arial" w:eastAsia="Times New Roman" w:hAnsi="Arial" w:cs="Arial"/>
                <w:sz w:val="20"/>
                <w:szCs w:val="20"/>
                <w:lang w:eastAsia="en-GB"/>
              </w:rPr>
            </w:pPr>
          </w:p>
          <w:p w14:paraId="725A1F25" w14:textId="77777777" w:rsidR="0082643F" w:rsidRDefault="0082643F" w:rsidP="0082643F">
            <w:pPr>
              <w:spacing w:after="120" w:line="240" w:lineRule="auto"/>
              <w:textAlignment w:val="baseline"/>
              <w:rPr>
                <w:rFonts w:ascii="Arial" w:eastAsia="Times New Roman" w:hAnsi="Arial" w:cs="Arial"/>
                <w:sz w:val="20"/>
                <w:szCs w:val="20"/>
                <w:lang w:eastAsia="en-GB"/>
              </w:rPr>
            </w:pPr>
          </w:p>
          <w:p w14:paraId="235A6B00" w14:textId="77777777" w:rsidR="0082643F" w:rsidRDefault="0082643F" w:rsidP="0082643F">
            <w:pPr>
              <w:spacing w:after="120" w:line="240" w:lineRule="auto"/>
              <w:textAlignment w:val="baseline"/>
              <w:rPr>
                <w:rFonts w:ascii="Arial" w:eastAsia="Times New Roman" w:hAnsi="Arial" w:cs="Arial"/>
                <w:sz w:val="20"/>
                <w:szCs w:val="20"/>
                <w:lang w:eastAsia="en-GB"/>
              </w:rPr>
            </w:pPr>
          </w:p>
          <w:p w14:paraId="36AA219A" w14:textId="43D2C75F" w:rsidR="0082643F" w:rsidRPr="0082643F" w:rsidRDefault="00EA0F10" w:rsidP="0082643F">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Promotion - o</w:t>
            </w:r>
            <w:r w:rsidR="00A91DD5">
              <w:rPr>
                <w:rFonts w:ascii="Arial" w:eastAsia="Times New Roman" w:hAnsi="Arial" w:cs="Arial"/>
                <w:sz w:val="20"/>
                <w:szCs w:val="20"/>
                <w:lang w:eastAsia="en-GB"/>
              </w:rPr>
              <w:t>ngoing</w:t>
            </w:r>
          </w:p>
        </w:tc>
        <w:tc>
          <w:tcPr>
            <w:tcW w:w="1134" w:type="dxa"/>
            <w:tcBorders>
              <w:top w:val="nil"/>
              <w:left w:val="nil"/>
              <w:bottom w:val="single" w:sz="6" w:space="0" w:color="auto"/>
              <w:right w:val="single" w:sz="6" w:space="0" w:color="auto"/>
            </w:tcBorders>
            <w:shd w:val="clear" w:color="auto" w:fill="auto"/>
          </w:tcPr>
          <w:p w14:paraId="37D7F127" w14:textId="1EC87B5A" w:rsidR="00E24ACD" w:rsidRPr="00115600" w:rsidRDefault="00F01889"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5A2714" w:rsidRPr="005C257E" w14:paraId="7EF9EB26" w14:textId="77777777" w:rsidTr="00547C14">
        <w:trPr>
          <w:trHeight w:val="300"/>
        </w:trPr>
        <w:tc>
          <w:tcPr>
            <w:tcW w:w="988" w:type="dxa"/>
            <w:tcBorders>
              <w:top w:val="nil"/>
              <w:left w:val="single" w:sz="6" w:space="0" w:color="auto"/>
              <w:bottom w:val="single" w:sz="6" w:space="0" w:color="auto"/>
              <w:right w:val="single" w:sz="6" w:space="0" w:color="auto"/>
            </w:tcBorders>
            <w:shd w:val="clear" w:color="auto" w:fill="auto"/>
          </w:tcPr>
          <w:p w14:paraId="5F54FFDB" w14:textId="197590E6" w:rsidR="005A2714"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#06</w:t>
            </w:r>
          </w:p>
        </w:tc>
        <w:tc>
          <w:tcPr>
            <w:tcW w:w="1706" w:type="dxa"/>
            <w:tcBorders>
              <w:top w:val="nil"/>
              <w:left w:val="nil"/>
              <w:bottom w:val="single" w:sz="6" w:space="0" w:color="auto"/>
              <w:right w:val="single" w:sz="6" w:space="0" w:color="auto"/>
            </w:tcBorders>
            <w:shd w:val="clear" w:color="auto" w:fill="auto"/>
          </w:tcPr>
          <w:p w14:paraId="5AE86D91" w14:textId="77777777" w:rsidR="005A2714" w:rsidRPr="00501317" w:rsidRDefault="005A2714"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Maximising Recycling</w:t>
            </w:r>
          </w:p>
          <w:p w14:paraId="21C03AEE" w14:textId="77777777" w:rsidR="005A2714" w:rsidRPr="00501317" w:rsidRDefault="005A2714" w:rsidP="007B4003">
            <w:pPr>
              <w:spacing w:after="120" w:line="240" w:lineRule="auto"/>
              <w:textAlignment w:val="baseline"/>
              <w:rPr>
                <w:rFonts w:ascii="Arial" w:eastAsia="Times New Roman" w:hAnsi="Arial" w:cs="Arial"/>
                <w:sz w:val="20"/>
                <w:szCs w:val="20"/>
                <w:lang w:eastAsia="en-GB"/>
              </w:rPr>
            </w:pPr>
          </w:p>
        </w:tc>
        <w:tc>
          <w:tcPr>
            <w:tcW w:w="2128" w:type="dxa"/>
            <w:tcBorders>
              <w:top w:val="nil"/>
              <w:left w:val="nil"/>
              <w:bottom w:val="single" w:sz="6" w:space="0" w:color="auto"/>
              <w:right w:val="single" w:sz="6" w:space="0" w:color="auto"/>
            </w:tcBorders>
            <w:shd w:val="clear" w:color="auto" w:fill="auto"/>
          </w:tcPr>
          <w:p w14:paraId="24A5537A" w14:textId="0BB42C33" w:rsidR="005A2714" w:rsidRPr="00115600" w:rsidRDefault="005A2714" w:rsidP="007B4003">
            <w:pPr>
              <w:spacing w:before="120" w:after="0" w:line="240" w:lineRule="auto"/>
              <w:ind w:left="155"/>
              <w:textAlignment w:val="baseline"/>
              <w:rPr>
                <w:rFonts w:ascii="Arial" w:eastAsia="Times New Roman" w:hAnsi="Arial" w:cs="Arial"/>
                <w:sz w:val="20"/>
                <w:szCs w:val="20"/>
                <w:lang w:eastAsia="en-GB"/>
              </w:rPr>
            </w:pPr>
            <w:r w:rsidRPr="005A2714">
              <w:rPr>
                <w:rFonts w:ascii="Arial" w:eastAsia="Times New Roman" w:hAnsi="Arial" w:cs="Arial"/>
                <w:b/>
                <w:bCs/>
                <w:sz w:val="20"/>
                <w:szCs w:val="20"/>
                <w:lang w:eastAsia="en-GB"/>
              </w:rPr>
              <w:t xml:space="preserve">Increase recycling and reduce contamination from </w:t>
            </w:r>
            <w:r>
              <w:rPr>
                <w:rFonts w:ascii="Arial" w:eastAsia="Times New Roman" w:hAnsi="Arial" w:cs="Arial"/>
                <w:b/>
                <w:bCs/>
                <w:sz w:val="20"/>
                <w:szCs w:val="20"/>
                <w:lang w:eastAsia="en-GB"/>
              </w:rPr>
              <w:t xml:space="preserve">communal </w:t>
            </w:r>
            <w:r w:rsidRPr="005A2714">
              <w:rPr>
                <w:rFonts w:ascii="Arial" w:eastAsia="Times New Roman" w:hAnsi="Arial" w:cs="Arial"/>
                <w:b/>
                <w:bCs/>
                <w:sz w:val="20"/>
                <w:szCs w:val="20"/>
                <w:lang w:eastAsia="en-GB"/>
              </w:rPr>
              <w:t>estate properties</w:t>
            </w:r>
          </w:p>
        </w:tc>
        <w:tc>
          <w:tcPr>
            <w:tcW w:w="9921" w:type="dxa"/>
            <w:tcBorders>
              <w:top w:val="nil"/>
              <w:left w:val="nil"/>
              <w:bottom w:val="single" w:sz="6" w:space="0" w:color="auto"/>
              <w:right w:val="single" w:sz="6" w:space="0" w:color="auto"/>
            </w:tcBorders>
            <w:shd w:val="clear" w:color="auto" w:fill="auto"/>
          </w:tcPr>
          <w:p w14:paraId="50EBD076" w14:textId="0FC7489E" w:rsidR="005A2714" w:rsidRDefault="00EA0F10" w:rsidP="007B4003">
            <w:pPr>
              <w:pStyle w:val="ListParagraph"/>
              <w:numPr>
                <w:ilvl w:val="0"/>
                <w:numId w:val="8"/>
              </w:numPr>
              <w:spacing w:before="120"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Trial use of </w:t>
            </w:r>
            <w:r w:rsidR="005A2714" w:rsidRPr="00CC4B76">
              <w:rPr>
                <w:rFonts w:ascii="Arial" w:eastAsia="Times New Roman" w:hAnsi="Arial" w:cs="Arial"/>
                <w:sz w:val="20"/>
                <w:szCs w:val="20"/>
                <w:lang w:eastAsia="en-GB"/>
              </w:rPr>
              <w:t>bin weighing data to target low performing estates for recycling and contamination</w:t>
            </w:r>
          </w:p>
          <w:p w14:paraId="122B8264" w14:textId="416B3B71" w:rsidR="00ED4531" w:rsidRDefault="00ED4531" w:rsidP="00ED4531">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Develop targeted communications for lower performing estates</w:t>
            </w:r>
            <w:r w:rsidR="004E21FA">
              <w:rPr>
                <w:rFonts w:ascii="Arial" w:eastAsia="Times New Roman" w:hAnsi="Arial" w:cs="Arial"/>
                <w:sz w:val="20"/>
                <w:szCs w:val="20"/>
                <w:lang w:eastAsia="en-GB"/>
              </w:rPr>
              <w:t xml:space="preserve"> by</w:t>
            </w:r>
          </w:p>
          <w:p w14:paraId="5A8090E6" w14:textId="34393824" w:rsidR="00ED4531" w:rsidRDefault="00ED4531" w:rsidP="00ED4531">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Develop an</w:t>
            </w:r>
            <w:r w:rsidRPr="00CC4B76">
              <w:rPr>
                <w:rFonts w:ascii="Arial" w:eastAsia="Times New Roman" w:hAnsi="Arial" w:cs="Arial"/>
                <w:sz w:val="20"/>
                <w:szCs w:val="20"/>
                <w:lang w:eastAsia="en-GB"/>
              </w:rPr>
              <w:t xml:space="preserve"> estate leader board hosted on the Camden website for residents to compare their recycling performance against other estates</w:t>
            </w:r>
            <w:r>
              <w:rPr>
                <w:rFonts w:ascii="Arial" w:eastAsia="Times New Roman" w:hAnsi="Arial" w:cs="Arial"/>
                <w:sz w:val="20"/>
                <w:szCs w:val="20"/>
                <w:lang w:eastAsia="en-GB"/>
              </w:rPr>
              <w:t>, linking in with Recycling Rewards scheme</w:t>
            </w:r>
          </w:p>
          <w:p w14:paraId="378EF574" w14:textId="35105DA1" w:rsidR="00855E90" w:rsidRDefault="00855E90" w:rsidP="00855E90">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Conduct residual/ recycling capacity audit</w:t>
            </w:r>
            <w:r w:rsidR="004E21FA">
              <w:rPr>
                <w:rFonts w:ascii="Arial" w:eastAsia="Times New Roman" w:hAnsi="Arial" w:cs="Arial"/>
                <w:sz w:val="20"/>
                <w:szCs w:val="20"/>
                <w:lang w:eastAsia="en-GB"/>
              </w:rPr>
              <w:t xml:space="preserve"> by Summer 2024</w:t>
            </w:r>
          </w:p>
          <w:p w14:paraId="445B3225" w14:textId="772CDDC3" w:rsidR="00ED4531" w:rsidRDefault="00ED4531" w:rsidP="00D57734">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w:t>
            </w:r>
            <w:r w:rsidRPr="00CC4B76">
              <w:rPr>
                <w:rFonts w:ascii="Arial" w:eastAsia="Times New Roman" w:hAnsi="Arial" w:cs="Arial"/>
                <w:sz w:val="20"/>
                <w:szCs w:val="20"/>
                <w:lang w:eastAsia="en-GB"/>
              </w:rPr>
              <w:t xml:space="preserve">xpand the </w:t>
            </w:r>
            <w:r>
              <w:rPr>
                <w:rFonts w:ascii="Arial" w:eastAsia="Times New Roman" w:hAnsi="Arial" w:cs="Arial"/>
                <w:sz w:val="20"/>
                <w:szCs w:val="20"/>
                <w:lang w:eastAsia="en-GB"/>
              </w:rPr>
              <w:t xml:space="preserve">resident </w:t>
            </w:r>
            <w:r w:rsidRPr="00CC4B76">
              <w:rPr>
                <w:rFonts w:ascii="Arial" w:eastAsia="Times New Roman" w:hAnsi="Arial" w:cs="Arial"/>
                <w:sz w:val="20"/>
                <w:szCs w:val="20"/>
                <w:lang w:eastAsia="en-GB"/>
              </w:rPr>
              <w:t xml:space="preserve">contamination feedback process trialled during </w:t>
            </w:r>
            <w:r>
              <w:rPr>
                <w:rFonts w:ascii="Arial" w:eastAsia="Times New Roman" w:hAnsi="Arial" w:cs="Arial"/>
                <w:sz w:val="20"/>
                <w:szCs w:val="20"/>
                <w:lang w:eastAsia="en-GB"/>
              </w:rPr>
              <w:t xml:space="preserve">2021-22 </w:t>
            </w:r>
          </w:p>
          <w:p w14:paraId="0B982B8E" w14:textId="677F6109" w:rsidR="00ED4531" w:rsidRDefault="00ED4531" w:rsidP="00D57734">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Conduct periodical estate waste facility audits to ensure container provision is optimised </w:t>
            </w:r>
          </w:p>
          <w:p w14:paraId="0B931778" w14:textId="77777777" w:rsidR="00855198" w:rsidRDefault="00684F36" w:rsidP="00C03D30">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w:t>
            </w:r>
            <w:r w:rsidR="00ED4531" w:rsidRPr="00CC4B76">
              <w:rPr>
                <w:rFonts w:ascii="Arial" w:eastAsia="Times New Roman" w:hAnsi="Arial" w:cs="Arial"/>
                <w:sz w:val="20"/>
                <w:szCs w:val="20"/>
                <w:lang w:eastAsia="en-GB"/>
              </w:rPr>
              <w:t xml:space="preserve">eliver </w:t>
            </w:r>
            <w:r>
              <w:rPr>
                <w:rFonts w:ascii="Arial" w:eastAsia="Times New Roman" w:hAnsi="Arial" w:cs="Arial"/>
                <w:sz w:val="20"/>
                <w:szCs w:val="20"/>
                <w:lang w:eastAsia="en-GB"/>
              </w:rPr>
              <w:t xml:space="preserve">collection </w:t>
            </w:r>
            <w:r w:rsidR="00ED4531" w:rsidRPr="00CC4B76">
              <w:rPr>
                <w:rFonts w:ascii="Arial" w:eastAsia="Times New Roman" w:hAnsi="Arial" w:cs="Arial"/>
                <w:sz w:val="20"/>
                <w:szCs w:val="20"/>
                <w:lang w:eastAsia="en-GB"/>
              </w:rPr>
              <w:t>crew contamination toolbox talks with the aim of improving reporting and tagging of contaminated recycling</w:t>
            </w:r>
          </w:p>
          <w:p w14:paraId="146DDC25" w14:textId="4D602859" w:rsidR="00C03D30" w:rsidRPr="00C03D30" w:rsidRDefault="00C03D30" w:rsidP="00C03D30">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Incorporate</w:t>
            </w:r>
            <w:r w:rsidR="00CF49B3">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measures </w:t>
            </w:r>
            <w:r w:rsidR="00CF49B3">
              <w:rPr>
                <w:rFonts w:ascii="Arial" w:eastAsia="Times New Roman" w:hAnsi="Arial" w:cs="Arial"/>
                <w:sz w:val="20"/>
                <w:szCs w:val="20"/>
                <w:lang w:eastAsia="en-GB"/>
              </w:rPr>
              <w:t xml:space="preserve">recommended </w:t>
            </w:r>
            <w:r>
              <w:rPr>
                <w:rFonts w:ascii="Arial" w:eastAsia="Times New Roman" w:hAnsi="Arial" w:cs="Arial"/>
                <w:sz w:val="20"/>
                <w:szCs w:val="20"/>
                <w:lang w:eastAsia="en-GB"/>
              </w:rPr>
              <w:t xml:space="preserve">in ReLondon </w:t>
            </w:r>
            <w:r w:rsidR="00CF49B3">
              <w:rPr>
                <w:rFonts w:ascii="Arial" w:eastAsia="Times New Roman" w:hAnsi="Arial" w:cs="Arial"/>
                <w:sz w:val="20"/>
                <w:szCs w:val="20"/>
                <w:lang w:eastAsia="en-GB"/>
              </w:rPr>
              <w:t xml:space="preserve">Flats Recycling Package where </w:t>
            </w:r>
            <w:r w:rsidR="00C82BE3">
              <w:rPr>
                <w:rFonts w:ascii="Arial" w:eastAsia="Times New Roman" w:hAnsi="Arial" w:cs="Arial"/>
                <w:sz w:val="20"/>
                <w:szCs w:val="20"/>
                <w:lang w:eastAsia="en-GB"/>
              </w:rPr>
              <w:t>appropriate</w:t>
            </w:r>
          </w:p>
        </w:tc>
        <w:tc>
          <w:tcPr>
            <w:tcW w:w="3827" w:type="dxa"/>
            <w:tcBorders>
              <w:top w:val="nil"/>
              <w:left w:val="nil"/>
              <w:bottom w:val="single" w:sz="6" w:space="0" w:color="auto"/>
              <w:right w:val="single" w:sz="6" w:space="0" w:color="auto"/>
            </w:tcBorders>
            <w:shd w:val="clear" w:color="auto" w:fill="auto"/>
          </w:tcPr>
          <w:p w14:paraId="63BC6122" w14:textId="7DCFF809" w:rsidR="00855E90" w:rsidRDefault="00855E90"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855E90">
              <w:rPr>
                <w:rFonts w:ascii="Arial" w:eastAsia="Times New Roman" w:hAnsi="Arial" w:cs="Arial"/>
                <w:sz w:val="20"/>
                <w:szCs w:val="20"/>
                <w:lang w:eastAsia="en-GB"/>
              </w:rPr>
              <w:lastRenderedPageBreak/>
              <w:t>Reduce the number of estates contamination incidents and repeat contaminators in target areas by 25%</w:t>
            </w:r>
          </w:p>
          <w:p w14:paraId="55A342E5" w14:textId="0C78A560" w:rsidR="005A2714" w:rsidRPr="00152D06" w:rsidRDefault="00ED4531"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recycling</w:t>
            </w:r>
            <w:r w:rsidR="00D57734">
              <w:rPr>
                <w:rFonts w:ascii="Arial" w:eastAsia="Times New Roman" w:hAnsi="Arial" w:cs="Arial"/>
                <w:sz w:val="20"/>
                <w:szCs w:val="20"/>
                <w:lang w:eastAsia="en-GB"/>
              </w:rPr>
              <w:t xml:space="preserve"> rate</w:t>
            </w:r>
          </w:p>
        </w:tc>
        <w:tc>
          <w:tcPr>
            <w:tcW w:w="2693" w:type="dxa"/>
            <w:tcBorders>
              <w:top w:val="nil"/>
              <w:left w:val="nil"/>
              <w:bottom w:val="single" w:sz="6" w:space="0" w:color="auto"/>
              <w:right w:val="single" w:sz="6" w:space="0" w:color="auto"/>
            </w:tcBorders>
            <w:shd w:val="clear" w:color="auto" w:fill="auto"/>
          </w:tcPr>
          <w:p w14:paraId="6B1E24FC" w14:textId="6C93A175" w:rsidR="005A2714" w:rsidRDefault="00EA0F10"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Test data accuracy and trial on 2 estates </w:t>
            </w:r>
            <w:r w:rsidR="00F01889">
              <w:rPr>
                <w:rFonts w:ascii="Arial" w:eastAsia="Times New Roman" w:hAnsi="Arial" w:cs="Arial"/>
                <w:sz w:val="20"/>
                <w:szCs w:val="20"/>
                <w:lang w:eastAsia="en-GB"/>
              </w:rPr>
              <w:t xml:space="preserve">- </w:t>
            </w:r>
            <w:r>
              <w:rPr>
                <w:rFonts w:ascii="Arial" w:eastAsia="Times New Roman" w:hAnsi="Arial" w:cs="Arial"/>
                <w:sz w:val="20"/>
                <w:szCs w:val="20"/>
                <w:lang w:eastAsia="en-GB"/>
              </w:rPr>
              <w:t>Spring 202</w:t>
            </w:r>
            <w:r w:rsidR="004E21FA">
              <w:rPr>
                <w:rFonts w:ascii="Arial" w:eastAsia="Times New Roman" w:hAnsi="Arial" w:cs="Arial"/>
                <w:sz w:val="20"/>
                <w:szCs w:val="20"/>
                <w:lang w:eastAsia="en-GB"/>
              </w:rPr>
              <w:t>4</w:t>
            </w:r>
          </w:p>
          <w:p w14:paraId="0501069F" w14:textId="77777777" w:rsidR="00F01889" w:rsidRDefault="00F01889" w:rsidP="00F01889">
            <w:pPr>
              <w:pStyle w:val="ListParagraph"/>
              <w:spacing w:after="120" w:line="240" w:lineRule="auto"/>
              <w:ind w:left="527"/>
              <w:contextualSpacing w:val="0"/>
              <w:textAlignment w:val="baseline"/>
              <w:rPr>
                <w:rFonts w:ascii="Arial" w:eastAsia="Times New Roman" w:hAnsi="Arial" w:cs="Arial"/>
                <w:sz w:val="20"/>
                <w:szCs w:val="20"/>
                <w:lang w:eastAsia="en-GB"/>
              </w:rPr>
            </w:pPr>
          </w:p>
          <w:p w14:paraId="1F356F54" w14:textId="55F45370" w:rsidR="00EA0F10" w:rsidRDefault="00EA0F10"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Waste facility audit </w:t>
            </w:r>
            <w:r w:rsidR="00493CDA">
              <w:rPr>
                <w:rFonts w:ascii="Arial" w:eastAsia="Times New Roman" w:hAnsi="Arial" w:cs="Arial"/>
                <w:sz w:val="20"/>
                <w:szCs w:val="20"/>
                <w:lang w:eastAsia="en-GB"/>
              </w:rPr>
              <w:t>–</w:t>
            </w:r>
            <w:r>
              <w:rPr>
                <w:rFonts w:ascii="Arial" w:eastAsia="Times New Roman" w:hAnsi="Arial" w:cs="Arial"/>
                <w:sz w:val="20"/>
                <w:szCs w:val="20"/>
                <w:lang w:eastAsia="en-GB"/>
              </w:rPr>
              <w:t xml:space="preserve"> Spring 202</w:t>
            </w:r>
            <w:r w:rsidR="004E21FA">
              <w:rPr>
                <w:rFonts w:ascii="Arial" w:eastAsia="Times New Roman" w:hAnsi="Arial" w:cs="Arial"/>
                <w:sz w:val="20"/>
                <w:szCs w:val="20"/>
                <w:lang w:eastAsia="en-GB"/>
              </w:rPr>
              <w:t>4</w:t>
            </w:r>
          </w:p>
          <w:p w14:paraId="734A21A8" w14:textId="45A73DF5" w:rsidR="00EA0F10" w:rsidRPr="00AD50E7" w:rsidRDefault="00EA0F10"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Toolbox talks </w:t>
            </w:r>
            <w:r w:rsidR="00493CDA">
              <w:rPr>
                <w:rFonts w:ascii="Arial" w:eastAsia="Times New Roman" w:hAnsi="Arial" w:cs="Arial"/>
                <w:sz w:val="20"/>
                <w:szCs w:val="20"/>
                <w:lang w:eastAsia="en-GB"/>
              </w:rPr>
              <w:t xml:space="preserve">– </w:t>
            </w:r>
            <w:r>
              <w:rPr>
                <w:rFonts w:ascii="Arial" w:eastAsia="Times New Roman" w:hAnsi="Arial" w:cs="Arial"/>
                <w:sz w:val="20"/>
                <w:szCs w:val="20"/>
                <w:lang w:eastAsia="en-GB"/>
              </w:rPr>
              <w:t>quarterly or as required</w:t>
            </w:r>
          </w:p>
        </w:tc>
        <w:tc>
          <w:tcPr>
            <w:tcW w:w="1134" w:type="dxa"/>
            <w:tcBorders>
              <w:top w:val="nil"/>
              <w:left w:val="nil"/>
              <w:bottom w:val="single" w:sz="6" w:space="0" w:color="auto"/>
              <w:right w:val="single" w:sz="6" w:space="0" w:color="auto"/>
            </w:tcBorders>
            <w:shd w:val="clear" w:color="auto" w:fill="auto"/>
          </w:tcPr>
          <w:p w14:paraId="7DFA1B65" w14:textId="18FE04A5" w:rsidR="005A2714" w:rsidRPr="00115600" w:rsidRDefault="00F01889" w:rsidP="00DC46D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57734" w:rsidRPr="005C257E" w14:paraId="082A1AF9" w14:textId="77777777" w:rsidTr="00547C14">
        <w:trPr>
          <w:trHeight w:val="300"/>
        </w:trPr>
        <w:tc>
          <w:tcPr>
            <w:tcW w:w="988" w:type="dxa"/>
            <w:tcBorders>
              <w:top w:val="nil"/>
              <w:left w:val="single" w:sz="6" w:space="0" w:color="auto"/>
              <w:bottom w:val="single" w:sz="6" w:space="0" w:color="auto"/>
              <w:right w:val="single" w:sz="6" w:space="0" w:color="auto"/>
            </w:tcBorders>
            <w:shd w:val="clear" w:color="auto" w:fill="auto"/>
          </w:tcPr>
          <w:p w14:paraId="4B1CA998" w14:textId="36589AC0" w:rsidR="00D57734"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#07</w:t>
            </w:r>
          </w:p>
        </w:tc>
        <w:tc>
          <w:tcPr>
            <w:tcW w:w="1706" w:type="dxa"/>
            <w:tcBorders>
              <w:top w:val="nil"/>
              <w:left w:val="nil"/>
              <w:bottom w:val="single" w:sz="6" w:space="0" w:color="auto"/>
              <w:right w:val="single" w:sz="6" w:space="0" w:color="auto"/>
            </w:tcBorders>
            <w:shd w:val="clear" w:color="auto" w:fill="auto"/>
          </w:tcPr>
          <w:p w14:paraId="25A303A9" w14:textId="5C28823B" w:rsidR="00D57734" w:rsidRPr="00501317" w:rsidRDefault="00D57734"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9D35B0">
              <w:rPr>
                <w:rFonts w:ascii="Arial" w:eastAsia="Times New Roman" w:hAnsi="Arial" w:cs="Arial"/>
                <w:sz w:val="20"/>
                <w:szCs w:val="20"/>
                <w:lang w:eastAsia="en-GB"/>
              </w:rPr>
              <w:t>Maximise recycling</w:t>
            </w:r>
          </w:p>
        </w:tc>
        <w:tc>
          <w:tcPr>
            <w:tcW w:w="2128" w:type="dxa"/>
            <w:tcBorders>
              <w:top w:val="nil"/>
              <w:left w:val="nil"/>
              <w:bottom w:val="single" w:sz="6" w:space="0" w:color="auto"/>
              <w:right w:val="single" w:sz="6" w:space="0" w:color="auto"/>
            </w:tcBorders>
            <w:shd w:val="clear" w:color="auto" w:fill="auto"/>
          </w:tcPr>
          <w:p w14:paraId="79D04342" w14:textId="58AE90BE" w:rsidR="00D57734" w:rsidRPr="005A2714" w:rsidRDefault="00D57734" w:rsidP="007B4003">
            <w:pPr>
              <w:spacing w:before="120" w:after="0" w:line="240" w:lineRule="auto"/>
              <w:ind w:left="155"/>
              <w:textAlignment w:val="baseline"/>
              <w:rPr>
                <w:rFonts w:ascii="Arial" w:eastAsia="Times New Roman" w:hAnsi="Arial" w:cs="Arial"/>
                <w:b/>
                <w:bCs/>
                <w:sz w:val="20"/>
                <w:szCs w:val="20"/>
                <w:lang w:eastAsia="en-GB"/>
              </w:rPr>
            </w:pPr>
            <w:r w:rsidRPr="005A2714">
              <w:rPr>
                <w:rFonts w:ascii="Arial" w:eastAsia="Times New Roman" w:hAnsi="Arial" w:cs="Arial"/>
                <w:b/>
                <w:bCs/>
                <w:sz w:val="20"/>
                <w:szCs w:val="20"/>
                <w:lang w:eastAsia="en-GB"/>
              </w:rPr>
              <w:t xml:space="preserve">Increase recycling and enhance service provision for flats above shops </w:t>
            </w:r>
          </w:p>
        </w:tc>
        <w:tc>
          <w:tcPr>
            <w:tcW w:w="9921" w:type="dxa"/>
            <w:tcBorders>
              <w:top w:val="nil"/>
              <w:left w:val="nil"/>
              <w:bottom w:val="single" w:sz="6" w:space="0" w:color="auto"/>
              <w:right w:val="single" w:sz="6" w:space="0" w:color="auto"/>
            </w:tcBorders>
            <w:shd w:val="clear" w:color="auto" w:fill="auto"/>
          </w:tcPr>
          <w:p w14:paraId="67C6FE6A" w14:textId="6A6797F3" w:rsidR="00D57734" w:rsidRDefault="00D57734" w:rsidP="007B4003">
            <w:pPr>
              <w:pStyle w:val="ListParagraph"/>
              <w:numPr>
                <w:ilvl w:val="0"/>
                <w:numId w:val="8"/>
              </w:numPr>
              <w:spacing w:before="120"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Develop communications for flats above shops residents</w:t>
            </w:r>
            <w:r w:rsidR="002E5502">
              <w:rPr>
                <w:rFonts w:ascii="Arial" w:eastAsia="Times New Roman" w:hAnsi="Arial" w:cs="Arial"/>
                <w:sz w:val="20"/>
                <w:szCs w:val="20"/>
                <w:lang w:eastAsia="en-GB"/>
              </w:rPr>
              <w:t xml:space="preserve">, </w:t>
            </w:r>
            <w:r>
              <w:rPr>
                <w:rFonts w:ascii="Arial" w:eastAsia="Times New Roman" w:hAnsi="Arial" w:cs="Arial"/>
                <w:sz w:val="20"/>
                <w:szCs w:val="20"/>
                <w:lang w:eastAsia="en-GB"/>
              </w:rPr>
              <w:t>to increase participation in recycling minimise contamination and reduce residual waste</w:t>
            </w:r>
            <w:r w:rsidR="002E5502">
              <w:rPr>
                <w:rFonts w:ascii="Arial" w:eastAsia="Times New Roman" w:hAnsi="Arial" w:cs="Arial"/>
                <w:sz w:val="20"/>
                <w:szCs w:val="20"/>
                <w:lang w:eastAsia="en-GB"/>
              </w:rPr>
              <w:t xml:space="preserve">. </w:t>
            </w:r>
            <w:r w:rsidR="000C3AAB">
              <w:rPr>
                <w:rFonts w:ascii="Arial" w:eastAsia="Times New Roman" w:hAnsi="Arial" w:cs="Arial"/>
                <w:sz w:val="20"/>
                <w:szCs w:val="20"/>
                <w:lang w:eastAsia="en-GB"/>
              </w:rPr>
              <w:t xml:space="preserve">Delivered via annual leaflet, </w:t>
            </w:r>
            <w:r w:rsidR="00BE18B2">
              <w:rPr>
                <w:rFonts w:ascii="Arial" w:eastAsia="Times New Roman" w:hAnsi="Arial" w:cs="Arial"/>
                <w:sz w:val="20"/>
                <w:szCs w:val="20"/>
                <w:lang w:eastAsia="en-GB"/>
              </w:rPr>
              <w:t xml:space="preserve">targeted </w:t>
            </w:r>
            <w:r w:rsidR="000C3AAB">
              <w:rPr>
                <w:rFonts w:ascii="Arial" w:eastAsia="Times New Roman" w:hAnsi="Arial" w:cs="Arial"/>
                <w:sz w:val="20"/>
                <w:szCs w:val="20"/>
                <w:lang w:eastAsia="en-GB"/>
              </w:rPr>
              <w:t xml:space="preserve">letters and </w:t>
            </w:r>
            <w:r w:rsidR="00BE18B2">
              <w:rPr>
                <w:rFonts w:ascii="Arial" w:eastAsia="Times New Roman" w:hAnsi="Arial" w:cs="Arial"/>
                <w:sz w:val="20"/>
                <w:szCs w:val="20"/>
                <w:lang w:eastAsia="en-GB"/>
              </w:rPr>
              <w:t>website.</w:t>
            </w:r>
            <w:r w:rsidR="000C3AAB">
              <w:rPr>
                <w:rFonts w:ascii="Arial" w:eastAsia="Times New Roman" w:hAnsi="Arial" w:cs="Arial"/>
                <w:sz w:val="20"/>
                <w:szCs w:val="20"/>
                <w:lang w:eastAsia="en-GB"/>
              </w:rPr>
              <w:t xml:space="preserve"> </w:t>
            </w:r>
          </w:p>
          <w:p w14:paraId="4370B9A7" w14:textId="04D990E3" w:rsidR="00D93AC5" w:rsidRDefault="00D57734" w:rsidP="00D57734">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Expand trial of on-street storage for waste</w:t>
            </w:r>
            <w:r w:rsidR="007B4003">
              <w:rPr>
                <w:rFonts w:ascii="Arial" w:eastAsia="Times New Roman" w:hAnsi="Arial" w:cs="Arial"/>
                <w:sz w:val="20"/>
                <w:szCs w:val="20"/>
                <w:lang w:eastAsia="en-GB"/>
              </w:rPr>
              <w:t xml:space="preserve"> to additional areas</w:t>
            </w:r>
            <w:r>
              <w:rPr>
                <w:rFonts w:ascii="Arial" w:eastAsia="Times New Roman" w:hAnsi="Arial" w:cs="Arial"/>
                <w:sz w:val="20"/>
                <w:szCs w:val="20"/>
                <w:lang w:eastAsia="en-GB"/>
              </w:rPr>
              <w:t xml:space="preserve">, </w:t>
            </w:r>
            <w:r w:rsidR="008146CC">
              <w:rPr>
                <w:rFonts w:ascii="Arial" w:eastAsia="Times New Roman" w:hAnsi="Arial" w:cs="Arial"/>
                <w:sz w:val="20"/>
                <w:szCs w:val="20"/>
                <w:lang w:eastAsia="en-GB"/>
              </w:rPr>
              <w:t>expanding to 2 new areas</w:t>
            </w:r>
            <w:r w:rsidR="006754D4">
              <w:rPr>
                <w:rFonts w:ascii="Arial" w:eastAsia="Times New Roman" w:hAnsi="Arial" w:cs="Arial"/>
                <w:sz w:val="20"/>
                <w:szCs w:val="20"/>
                <w:lang w:eastAsia="en-GB"/>
              </w:rPr>
              <w:t>, covering c.100 properties</w:t>
            </w:r>
          </w:p>
          <w:p w14:paraId="45B12526" w14:textId="27845590" w:rsidR="00D57734" w:rsidRPr="00653E4B" w:rsidRDefault="00D93AC5" w:rsidP="00D93AC5">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w:t>
            </w:r>
            <w:r w:rsidR="00D57734">
              <w:rPr>
                <w:rFonts w:ascii="Arial" w:eastAsia="Times New Roman" w:hAnsi="Arial" w:cs="Arial"/>
                <w:sz w:val="20"/>
                <w:szCs w:val="20"/>
                <w:lang w:eastAsia="en-GB"/>
              </w:rPr>
              <w:t>op</w:t>
            </w:r>
            <w:r>
              <w:rPr>
                <w:rFonts w:ascii="Arial" w:eastAsia="Times New Roman" w:hAnsi="Arial" w:cs="Arial"/>
                <w:sz w:val="20"/>
                <w:szCs w:val="20"/>
                <w:lang w:eastAsia="en-GB"/>
              </w:rPr>
              <w:t>e</w:t>
            </w:r>
            <w:r w:rsidR="00D57734">
              <w:rPr>
                <w:rFonts w:ascii="Arial" w:eastAsia="Times New Roman" w:hAnsi="Arial" w:cs="Arial"/>
                <w:sz w:val="20"/>
                <w:szCs w:val="20"/>
                <w:lang w:eastAsia="en-GB"/>
              </w:rPr>
              <w:t xml:space="preserve"> potential for inclusion of recycling and food waste</w:t>
            </w:r>
            <w:r w:rsidR="00551537">
              <w:rPr>
                <w:rFonts w:ascii="Arial" w:eastAsia="Times New Roman" w:hAnsi="Arial" w:cs="Arial"/>
                <w:sz w:val="20"/>
                <w:szCs w:val="20"/>
                <w:lang w:eastAsia="en-GB"/>
              </w:rPr>
              <w:t>, producing an options appraisal report by Spring 2024</w:t>
            </w:r>
          </w:p>
        </w:tc>
        <w:tc>
          <w:tcPr>
            <w:tcW w:w="3827" w:type="dxa"/>
            <w:tcBorders>
              <w:top w:val="nil"/>
              <w:left w:val="nil"/>
              <w:bottom w:val="single" w:sz="6" w:space="0" w:color="auto"/>
              <w:right w:val="single" w:sz="6" w:space="0" w:color="auto"/>
            </w:tcBorders>
            <w:shd w:val="clear" w:color="auto" w:fill="auto"/>
          </w:tcPr>
          <w:p w14:paraId="6F9A18CD" w14:textId="77777777" w:rsidR="00D57734" w:rsidRDefault="00D673DC" w:rsidP="00D57734">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recycling rate</w:t>
            </w:r>
          </w:p>
          <w:p w14:paraId="37EB0B7B" w14:textId="08A094DC" w:rsidR="00D673DC" w:rsidRPr="00D673DC" w:rsidRDefault="00D673DC" w:rsidP="00D673DC">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contamination</w:t>
            </w:r>
          </w:p>
        </w:tc>
        <w:tc>
          <w:tcPr>
            <w:tcW w:w="2693" w:type="dxa"/>
            <w:tcBorders>
              <w:top w:val="nil"/>
              <w:left w:val="nil"/>
              <w:bottom w:val="single" w:sz="6" w:space="0" w:color="auto"/>
              <w:right w:val="single" w:sz="6" w:space="0" w:color="auto"/>
            </w:tcBorders>
            <w:shd w:val="clear" w:color="auto" w:fill="auto"/>
          </w:tcPr>
          <w:p w14:paraId="0A262E2F" w14:textId="7B559579" w:rsidR="00D57734" w:rsidRDefault="00BC1708" w:rsidP="00D57734">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Targeted communications – annual</w:t>
            </w:r>
          </w:p>
          <w:p w14:paraId="4F243E02" w14:textId="43617577" w:rsidR="00BC1708" w:rsidRPr="00AD50E7" w:rsidRDefault="008146CC" w:rsidP="00D57734">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w:t>
            </w:r>
            <w:r w:rsidR="00BC1708">
              <w:rPr>
                <w:rFonts w:ascii="Arial" w:eastAsia="Times New Roman" w:hAnsi="Arial" w:cs="Arial"/>
                <w:sz w:val="20"/>
                <w:szCs w:val="20"/>
                <w:lang w:eastAsia="en-GB"/>
              </w:rPr>
              <w:t xml:space="preserve">ew trial </w:t>
            </w:r>
            <w:r w:rsidR="00D93AC5">
              <w:rPr>
                <w:rFonts w:ascii="Arial" w:eastAsia="Times New Roman" w:hAnsi="Arial" w:cs="Arial"/>
                <w:sz w:val="20"/>
                <w:szCs w:val="20"/>
                <w:lang w:eastAsia="en-GB"/>
              </w:rPr>
              <w:t xml:space="preserve">areas implemented and scoping </w:t>
            </w:r>
            <w:r w:rsidR="00C40B8B">
              <w:rPr>
                <w:rFonts w:ascii="Arial" w:eastAsia="Times New Roman" w:hAnsi="Arial" w:cs="Arial"/>
                <w:sz w:val="20"/>
                <w:szCs w:val="20"/>
                <w:lang w:eastAsia="en-GB"/>
              </w:rPr>
              <w:t xml:space="preserve">exercise </w:t>
            </w:r>
            <w:r w:rsidR="00BC1708">
              <w:rPr>
                <w:rFonts w:ascii="Arial" w:eastAsia="Times New Roman" w:hAnsi="Arial" w:cs="Arial"/>
                <w:sz w:val="20"/>
                <w:szCs w:val="20"/>
                <w:lang w:eastAsia="en-GB"/>
              </w:rPr>
              <w:t xml:space="preserve">– </w:t>
            </w:r>
            <w:r w:rsidR="00D93AC5">
              <w:rPr>
                <w:rFonts w:ascii="Arial" w:eastAsia="Times New Roman" w:hAnsi="Arial" w:cs="Arial"/>
                <w:sz w:val="20"/>
                <w:szCs w:val="20"/>
                <w:lang w:eastAsia="en-GB"/>
              </w:rPr>
              <w:t xml:space="preserve">by </w:t>
            </w:r>
            <w:r w:rsidR="00C40B8B">
              <w:rPr>
                <w:rFonts w:ascii="Arial" w:eastAsia="Times New Roman" w:hAnsi="Arial" w:cs="Arial"/>
                <w:sz w:val="20"/>
                <w:szCs w:val="20"/>
                <w:lang w:eastAsia="en-GB"/>
              </w:rPr>
              <w:t>S</w:t>
            </w:r>
            <w:r w:rsidR="00BC1708">
              <w:rPr>
                <w:rFonts w:ascii="Arial" w:eastAsia="Times New Roman" w:hAnsi="Arial" w:cs="Arial"/>
                <w:sz w:val="20"/>
                <w:szCs w:val="20"/>
                <w:lang w:eastAsia="en-GB"/>
              </w:rPr>
              <w:t>pring 202</w:t>
            </w:r>
            <w:r w:rsidR="00C40B8B">
              <w:rPr>
                <w:rFonts w:ascii="Arial" w:eastAsia="Times New Roman" w:hAnsi="Arial" w:cs="Arial"/>
                <w:sz w:val="20"/>
                <w:szCs w:val="20"/>
                <w:lang w:eastAsia="en-GB"/>
              </w:rPr>
              <w:t>4</w:t>
            </w:r>
            <w:r w:rsidR="00BC1708">
              <w:rPr>
                <w:rFonts w:ascii="Arial" w:eastAsia="Times New Roman" w:hAnsi="Arial" w:cs="Arial"/>
                <w:sz w:val="20"/>
                <w:szCs w:val="20"/>
                <w:lang w:eastAsia="en-GB"/>
              </w:rPr>
              <w:t xml:space="preserve"> </w:t>
            </w:r>
          </w:p>
        </w:tc>
        <w:tc>
          <w:tcPr>
            <w:tcW w:w="1134" w:type="dxa"/>
            <w:tcBorders>
              <w:top w:val="nil"/>
              <w:left w:val="nil"/>
              <w:bottom w:val="single" w:sz="6" w:space="0" w:color="auto"/>
              <w:right w:val="single" w:sz="6" w:space="0" w:color="auto"/>
            </w:tcBorders>
            <w:shd w:val="clear" w:color="auto" w:fill="auto"/>
          </w:tcPr>
          <w:p w14:paraId="3C6BA1C7" w14:textId="04EAC7E2" w:rsidR="00D57734" w:rsidRPr="00115600" w:rsidRDefault="00493CDA" w:rsidP="00D5773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57734" w:rsidRPr="005C257E" w14:paraId="2F787A55" w14:textId="77777777" w:rsidTr="00547C14">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BBC6A1A" w14:textId="1E7609B1" w:rsidR="00D57734"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#08</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2575EB26" w14:textId="77777777" w:rsidR="00D57734" w:rsidRPr="00501317" w:rsidRDefault="00D57734"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Maximising Recycling</w:t>
            </w:r>
          </w:p>
          <w:p w14:paraId="37CAD13E" w14:textId="77777777" w:rsidR="00D57734" w:rsidRPr="00501317" w:rsidRDefault="00D57734" w:rsidP="007B4003">
            <w:pPr>
              <w:spacing w:before="120" w:after="0" w:line="240" w:lineRule="auto"/>
              <w:textAlignment w:val="baseline"/>
              <w:rPr>
                <w:rFonts w:ascii="Arial" w:eastAsia="Times New Roman" w:hAnsi="Arial" w:cs="Arial"/>
                <w:sz w:val="20"/>
                <w:szCs w:val="20"/>
                <w:lang w:eastAsia="en-GB"/>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ACA1974" w14:textId="52C7BA24" w:rsidR="00D57734" w:rsidRPr="00D673DC" w:rsidRDefault="00D57734" w:rsidP="007B4003">
            <w:pPr>
              <w:spacing w:before="120" w:after="0" w:line="240" w:lineRule="auto"/>
              <w:ind w:left="155"/>
              <w:textAlignment w:val="baseline"/>
              <w:rPr>
                <w:rFonts w:ascii="Arial" w:eastAsia="Times New Roman" w:hAnsi="Arial" w:cs="Arial"/>
                <w:b/>
                <w:bCs/>
                <w:sz w:val="20"/>
                <w:szCs w:val="20"/>
                <w:lang w:eastAsia="en-GB"/>
              </w:rPr>
            </w:pPr>
            <w:r w:rsidRPr="00D673DC">
              <w:rPr>
                <w:rFonts w:ascii="Arial" w:eastAsia="Times New Roman" w:hAnsi="Arial" w:cs="Arial"/>
                <w:b/>
                <w:bCs/>
                <w:sz w:val="20"/>
                <w:szCs w:val="20"/>
                <w:lang w:eastAsia="en-GB"/>
              </w:rPr>
              <w:t>Increase recycling in Camden schools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80EA221" w14:textId="3222D59E" w:rsidR="00D673DC" w:rsidRDefault="00D673DC" w:rsidP="00D15794">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D673DC">
              <w:rPr>
                <w:rFonts w:ascii="Arial" w:eastAsia="Times New Roman" w:hAnsi="Arial" w:cs="Arial"/>
                <w:sz w:val="20"/>
                <w:szCs w:val="20"/>
                <w:lang w:eastAsia="en-GB"/>
              </w:rPr>
              <w:t xml:space="preserve">Increase school staff and pupil knowledge on recycling through Veolia’s </w:t>
            </w:r>
            <w:r w:rsidR="00D57734" w:rsidRPr="00D673DC">
              <w:rPr>
                <w:rFonts w:ascii="Arial" w:eastAsia="Times New Roman" w:hAnsi="Arial" w:cs="Arial"/>
                <w:sz w:val="20"/>
                <w:szCs w:val="20"/>
                <w:lang w:eastAsia="en-GB"/>
              </w:rPr>
              <w:t>Sustainable Schools programme</w:t>
            </w:r>
          </w:p>
          <w:p w14:paraId="363F607E" w14:textId="5C6A2C65" w:rsidR="00D57734" w:rsidRPr="00D673DC" w:rsidRDefault="00D673DC" w:rsidP="00D15794">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Provide </w:t>
            </w:r>
            <w:r w:rsidR="00D57734" w:rsidRPr="00D673DC">
              <w:rPr>
                <w:rFonts w:ascii="Arial" w:eastAsia="Times New Roman" w:hAnsi="Arial" w:cs="Arial"/>
                <w:sz w:val="20"/>
                <w:szCs w:val="20"/>
                <w:lang w:eastAsia="en-GB"/>
              </w:rPr>
              <w:t>education packs for primary schools and competition for secondary schools</w:t>
            </w:r>
          </w:p>
          <w:p w14:paraId="0214DAE8" w14:textId="77777777" w:rsidR="000122D3" w:rsidRDefault="00D57734" w:rsidP="00D15794">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sidRPr="00633868">
              <w:rPr>
                <w:rFonts w:ascii="Arial" w:eastAsia="Times New Roman" w:hAnsi="Arial" w:cs="Arial"/>
                <w:sz w:val="20"/>
                <w:szCs w:val="20"/>
                <w:lang w:eastAsia="en-GB"/>
              </w:rPr>
              <w:t>Deliver workshops, litter picks and waste audit sessions for schools</w:t>
            </w:r>
            <w:r w:rsidR="000122D3">
              <w:rPr>
                <w:rFonts w:ascii="Arial" w:eastAsia="Times New Roman" w:hAnsi="Arial" w:cs="Arial"/>
                <w:sz w:val="20"/>
                <w:szCs w:val="20"/>
                <w:lang w:eastAsia="en-GB"/>
              </w:rPr>
              <w:t xml:space="preserve"> </w:t>
            </w:r>
          </w:p>
          <w:p w14:paraId="359F7AED" w14:textId="7861A7DA" w:rsidR="000122D3" w:rsidRPr="00D15794" w:rsidRDefault="000122D3" w:rsidP="00ED3772">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D15794">
              <w:rPr>
                <w:rFonts w:ascii="Arial" w:eastAsia="Times New Roman" w:hAnsi="Arial" w:cs="Arial"/>
                <w:sz w:val="20"/>
                <w:szCs w:val="20"/>
                <w:lang w:eastAsia="en-GB"/>
              </w:rPr>
              <w:t>Support schools</w:t>
            </w:r>
            <w:r w:rsidR="00CB49DC" w:rsidRPr="00D15794">
              <w:rPr>
                <w:rFonts w:ascii="Arial" w:eastAsia="Times New Roman" w:hAnsi="Arial" w:cs="Arial"/>
                <w:sz w:val="20"/>
                <w:szCs w:val="20"/>
                <w:lang w:eastAsia="en-GB"/>
              </w:rPr>
              <w:t xml:space="preserve"> to consider the waste hierarchy in delivery of school services and activities</w:t>
            </w:r>
            <w:r w:rsidR="008D351D" w:rsidRPr="00D15794">
              <w:rPr>
                <w:rFonts w:ascii="Arial" w:eastAsia="Times New Roman" w:hAnsi="Arial" w:cs="Arial"/>
                <w:sz w:val="20"/>
                <w:szCs w:val="20"/>
                <w:lang w:eastAsia="en-GB"/>
              </w:rPr>
              <w:t xml:space="preserve"> </w:t>
            </w:r>
            <w:r w:rsidRPr="00D15794">
              <w:rPr>
                <w:rFonts w:ascii="Arial" w:eastAsia="Times New Roman" w:hAnsi="Arial" w:cs="Arial"/>
                <w:sz w:val="20"/>
                <w:szCs w:val="20"/>
                <w:lang w:eastAsia="en-GB"/>
              </w:rPr>
              <w:t xml:space="preserve">through the </w:t>
            </w:r>
            <w:hyperlink r:id="rId17" w:history="1">
              <w:r w:rsidR="00D15794" w:rsidRPr="00D15794">
                <w:rPr>
                  <w:rStyle w:val="Hyperlink"/>
                  <w:rFonts w:ascii="Arial" w:eastAsia="Times New Roman" w:hAnsi="Arial" w:cs="Arial"/>
                  <w:sz w:val="20"/>
                  <w:szCs w:val="20"/>
                  <w:lang w:eastAsia="en-GB"/>
                </w:rPr>
                <w:t>Camden Schools Charter</w:t>
              </w:r>
            </w:hyperlink>
            <w:r w:rsidR="00D15794">
              <w:rPr>
                <w:rStyle w:val="Hyperlink"/>
                <w:rFonts w:ascii="Arial" w:eastAsia="Times New Roman" w:hAnsi="Arial" w:cs="Arial"/>
                <w:sz w:val="20"/>
                <w:szCs w:val="20"/>
                <w:lang w:eastAsia="en-GB"/>
              </w:rPr>
              <w:t xml:space="preserve"> </w:t>
            </w:r>
            <w:r w:rsidRPr="00D15794">
              <w:rPr>
                <w:rFonts w:ascii="Arial" w:eastAsia="Times New Roman" w:hAnsi="Arial" w:cs="Arial"/>
                <w:sz w:val="20"/>
                <w:szCs w:val="20"/>
                <w:lang w:eastAsia="en-GB"/>
              </w:rPr>
              <w:t>and Camden Climate Change Alliance</w:t>
            </w:r>
          </w:p>
          <w:p w14:paraId="66D09641" w14:textId="4E736E7E" w:rsidR="00D15794" w:rsidRPr="000122D3" w:rsidRDefault="000122D3" w:rsidP="0002790A">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Conduct periodical reviews of school waste facilities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35C817" w14:textId="0F2FCCE5" w:rsidR="008D351D" w:rsidRDefault="008D351D"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Behaviour change </w:t>
            </w:r>
          </w:p>
          <w:p w14:paraId="5FE4D291" w14:textId="77777777" w:rsidR="00D57734" w:rsidRDefault="000122D3"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recycling rate</w:t>
            </w:r>
          </w:p>
          <w:p w14:paraId="6B212E67" w14:textId="68CA8D56" w:rsidR="008D351D" w:rsidRPr="00152D06" w:rsidRDefault="008D351D"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contamination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263ACA" w14:textId="42B43EB6" w:rsidR="00D57734" w:rsidRDefault="00FB7E41"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Schools o</w:t>
            </w:r>
            <w:r w:rsidR="00D22768">
              <w:rPr>
                <w:rFonts w:ascii="Arial" w:eastAsia="Times New Roman" w:hAnsi="Arial" w:cs="Arial"/>
                <w:sz w:val="20"/>
                <w:szCs w:val="20"/>
                <w:lang w:eastAsia="en-GB"/>
              </w:rPr>
              <w:t>ffer</w:t>
            </w:r>
            <w:r>
              <w:rPr>
                <w:rFonts w:ascii="Arial" w:eastAsia="Times New Roman" w:hAnsi="Arial" w:cs="Arial"/>
                <w:sz w:val="20"/>
                <w:szCs w:val="20"/>
                <w:lang w:eastAsia="en-GB"/>
              </w:rPr>
              <w:t xml:space="preserve"> – Spring 2023 and annually</w:t>
            </w:r>
          </w:p>
          <w:p w14:paraId="72FE09BF" w14:textId="49DF8ADB" w:rsidR="00D22768" w:rsidRPr="00AD50E7" w:rsidRDefault="00D22768"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Audit school facilities – Spring 2023 and annually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8C69F" w14:textId="381BFD8A" w:rsidR="00D57734" w:rsidRPr="00115600" w:rsidRDefault="00493CDA" w:rsidP="00DC46D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57734" w:rsidRPr="005C257E" w14:paraId="7E353990" w14:textId="77777777" w:rsidTr="00547C14">
        <w:trPr>
          <w:trHeight w:val="300"/>
        </w:trPr>
        <w:tc>
          <w:tcPr>
            <w:tcW w:w="988" w:type="dxa"/>
            <w:tcBorders>
              <w:top w:val="single" w:sz="4" w:space="0" w:color="auto"/>
              <w:left w:val="single" w:sz="6" w:space="0" w:color="auto"/>
              <w:bottom w:val="single" w:sz="6" w:space="0" w:color="auto"/>
              <w:right w:val="single" w:sz="6" w:space="0" w:color="auto"/>
            </w:tcBorders>
            <w:shd w:val="clear" w:color="auto" w:fill="auto"/>
          </w:tcPr>
          <w:p w14:paraId="17FA575D" w14:textId="3416D94E" w:rsidR="00D57734"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#09</w:t>
            </w:r>
          </w:p>
        </w:tc>
        <w:tc>
          <w:tcPr>
            <w:tcW w:w="1706" w:type="dxa"/>
            <w:tcBorders>
              <w:top w:val="single" w:sz="4" w:space="0" w:color="auto"/>
              <w:left w:val="nil"/>
              <w:bottom w:val="single" w:sz="6" w:space="0" w:color="auto"/>
              <w:right w:val="single" w:sz="6" w:space="0" w:color="auto"/>
            </w:tcBorders>
            <w:shd w:val="clear" w:color="auto" w:fill="auto"/>
          </w:tcPr>
          <w:p w14:paraId="79F65376" w14:textId="77777777" w:rsidR="00D57734" w:rsidRPr="00501317" w:rsidRDefault="00D57734"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9D35B0">
              <w:rPr>
                <w:rFonts w:ascii="Arial" w:eastAsia="Times New Roman" w:hAnsi="Arial" w:cs="Arial"/>
                <w:sz w:val="20"/>
                <w:szCs w:val="20"/>
                <w:lang w:eastAsia="en-GB"/>
              </w:rPr>
              <w:t>Maximise recycling</w:t>
            </w:r>
          </w:p>
        </w:tc>
        <w:tc>
          <w:tcPr>
            <w:tcW w:w="2128" w:type="dxa"/>
            <w:tcBorders>
              <w:top w:val="single" w:sz="4" w:space="0" w:color="auto"/>
              <w:left w:val="nil"/>
              <w:bottom w:val="single" w:sz="6" w:space="0" w:color="auto"/>
              <w:right w:val="single" w:sz="6" w:space="0" w:color="auto"/>
            </w:tcBorders>
            <w:shd w:val="clear" w:color="auto" w:fill="auto"/>
          </w:tcPr>
          <w:p w14:paraId="79ECDD69" w14:textId="77777777" w:rsidR="00D57734" w:rsidRPr="00547C14" w:rsidRDefault="00D57734" w:rsidP="007B4003">
            <w:pPr>
              <w:spacing w:before="120" w:after="0" w:line="240" w:lineRule="auto"/>
              <w:ind w:left="155"/>
              <w:textAlignment w:val="baseline"/>
              <w:rPr>
                <w:rFonts w:ascii="Arial" w:eastAsia="Times New Roman" w:hAnsi="Arial" w:cs="Arial"/>
                <w:b/>
                <w:bCs/>
                <w:sz w:val="20"/>
                <w:szCs w:val="20"/>
                <w:lang w:eastAsia="en-GB"/>
              </w:rPr>
            </w:pPr>
            <w:r w:rsidRPr="00547C14">
              <w:rPr>
                <w:rFonts w:ascii="Arial" w:eastAsia="Times New Roman" w:hAnsi="Arial" w:cs="Arial"/>
                <w:b/>
                <w:bCs/>
                <w:sz w:val="20"/>
                <w:szCs w:val="20"/>
                <w:lang w:eastAsia="en-GB"/>
              </w:rPr>
              <w:t>Increase food waste recycling</w:t>
            </w:r>
          </w:p>
        </w:tc>
        <w:tc>
          <w:tcPr>
            <w:tcW w:w="9921" w:type="dxa"/>
            <w:tcBorders>
              <w:top w:val="single" w:sz="4" w:space="0" w:color="auto"/>
              <w:left w:val="nil"/>
              <w:bottom w:val="single" w:sz="6" w:space="0" w:color="auto"/>
              <w:right w:val="single" w:sz="6" w:space="0" w:color="auto"/>
            </w:tcBorders>
            <w:shd w:val="clear" w:color="auto" w:fill="auto"/>
          </w:tcPr>
          <w:p w14:paraId="4DF79152" w14:textId="02143E3E" w:rsidR="00D57734" w:rsidRPr="00547C14" w:rsidRDefault="00D57734" w:rsidP="007B4003">
            <w:pPr>
              <w:spacing w:before="120" w:after="120" w:line="240" w:lineRule="auto"/>
              <w:textAlignment w:val="baseline"/>
              <w:rPr>
                <w:rFonts w:ascii="Arial" w:eastAsia="Times New Roman" w:hAnsi="Arial" w:cs="Arial"/>
                <w:b/>
                <w:bCs/>
                <w:sz w:val="20"/>
                <w:szCs w:val="20"/>
                <w:lang w:eastAsia="en-GB"/>
              </w:rPr>
            </w:pPr>
            <w:r w:rsidRPr="00547C14">
              <w:rPr>
                <w:rFonts w:ascii="Arial" w:eastAsia="Times New Roman" w:hAnsi="Arial" w:cs="Arial"/>
                <w:b/>
                <w:bCs/>
                <w:sz w:val="20"/>
                <w:szCs w:val="20"/>
                <w:lang w:eastAsia="en-GB"/>
              </w:rPr>
              <w:t>Household</w:t>
            </w:r>
            <w:r w:rsidR="00D673DC" w:rsidRPr="00547C14">
              <w:rPr>
                <w:rFonts w:ascii="Arial" w:eastAsia="Times New Roman" w:hAnsi="Arial" w:cs="Arial"/>
                <w:b/>
                <w:bCs/>
                <w:sz w:val="20"/>
                <w:szCs w:val="20"/>
                <w:lang w:eastAsia="en-GB"/>
              </w:rPr>
              <w:t xml:space="preserve"> (kerbside and communal)</w:t>
            </w:r>
          </w:p>
          <w:p w14:paraId="675DFEE3" w14:textId="2E13B1F6" w:rsidR="00D57734" w:rsidRPr="00547C14" w:rsidRDefault="00D57734" w:rsidP="00D673DC">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Expand Food Waste Recycling Project, providing targeted messaging and caddy liners to residents on a targeted low-participation kerbside collection round</w:t>
            </w:r>
          </w:p>
          <w:p w14:paraId="00A1C7C9" w14:textId="77777777" w:rsidR="00D57734" w:rsidRPr="00547C14" w:rsidRDefault="00D57734" w:rsidP="00D673DC">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Refresh digital campaign to encourage recycling participation and food waste minimisation</w:t>
            </w:r>
          </w:p>
          <w:p w14:paraId="2962D153" w14:textId="19261335" w:rsidR="00D57734" w:rsidRPr="00547C14" w:rsidRDefault="00D57734" w:rsidP="00D673DC">
            <w:pPr>
              <w:pStyle w:val="ListParagraph"/>
              <w:numPr>
                <w:ilvl w:val="1"/>
                <w:numId w:val="8"/>
              </w:numPr>
              <w:spacing w:after="120" w:line="240" w:lineRule="auto"/>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Develop outreach work including food waste roadshows and community workshops</w:t>
            </w:r>
          </w:p>
          <w:p w14:paraId="167BF805" w14:textId="149C143F" w:rsidR="00855E90" w:rsidRPr="00547C14" w:rsidRDefault="00855E90" w:rsidP="00D673DC">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Increase the number of estates collecting food waste</w:t>
            </w:r>
          </w:p>
          <w:p w14:paraId="0FDDEAA5" w14:textId="1CA8E593" w:rsidR="00D673DC" w:rsidRPr="00547C14" w:rsidRDefault="00D673DC" w:rsidP="00D673DC">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Increase the number of outlets where free caddy liners can be collected by residents</w:t>
            </w:r>
            <w:r w:rsidR="00FB7E41" w:rsidRPr="00547C14">
              <w:rPr>
                <w:rFonts w:ascii="Arial" w:eastAsia="Times New Roman" w:hAnsi="Arial" w:cs="Arial"/>
                <w:sz w:val="20"/>
                <w:szCs w:val="20"/>
                <w:lang w:eastAsia="en-GB"/>
              </w:rPr>
              <w:t xml:space="preserve"> (budget permitting)</w:t>
            </w:r>
          </w:p>
          <w:p w14:paraId="132A61D5" w14:textId="77F37B22" w:rsidR="00D57734" w:rsidRPr="00547C14" w:rsidRDefault="00D57734" w:rsidP="00D57734">
            <w:pPr>
              <w:spacing w:after="120" w:line="240" w:lineRule="auto"/>
              <w:textAlignment w:val="baseline"/>
              <w:rPr>
                <w:rFonts w:ascii="Arial" w:eastAsia="Times New Roman" w:hAnsi="Arial" w:cs="Arial"/>
                <w:b/>
                <w:bCs/>
                <w:sz w:val="20"/>
                <w:szCs w:val="20"/>
                <w:lang w:eastAsia="en-GB"/>
              </w:rPr>
            </w:pPr>
            <w:r w:rsidRPr="00547C14">
              <w:rPr>
                <w:rFonts w:ascii="Arial" w:eastAsia="Times New Roman" w:hAnsi="Arial" w:cs="Arial"/>
                <w:b/>
                <w:bCs/>
                <w:sz w:val="20"/>
                <w:szCs w:val="20"/>
                <w:lang w:eastAsia="en-GB"/>
              </w:rPr>
              <w:t>Schools</w:t>
            </w:r>
          </w:p>
          <w:p w14:paraId="463EEEE5" w14:textId="77777777" w:rsidR="008D351D" w:rsidRDefault="008D351D" w:rsidP="007451C0">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Increase uptake of food waste collection service</w:t>
            </w:r>
            <w:r w:rsidR="00F35365">
              <w:rPr>
                <w:rFonts w:ascii="Arial" w:eastAsia="Times New Roman" w:hAnsi="Arial" w:cs="Arial"/>
                <w:sz w:val="20"/>
                <w:szCs w:val="20"/>
                <w:lang w:eastAsia="en-GB"/>
              </w:rPr>
              <w:t xml:space="preserve"> </w:t>
            </w:r>
            <w:r w:rsidR="006A3A04">
              <w:rPr>
                <w:rFonts w:ascii="Arial" w:eastAsia="Times New Roman" w:hAnsi="Arial" w:cs="Arial"/>
                <w:sz w:val="20"/>
                <w:szCs w:val="20"/>
                <w:lang w:eastAsia="en-GB"/>
              </w:rPr>
              <w:t>via officer visits and targeted communications</w:t>
            </w:r>
          </w:p>
          <w:p w14:paraId="13BD1380" w14:textId="1C1D7DED" w:rsidR="00B37408" w:rsidRPr="00DA15A9" w:rsidRDefault="007D640F" w:rsidP="00B37408">
            <w:pPr>
              <w:spacing w:after="120" w:line="240" w:lineRule="auto"/>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S</w:t>
            </w:r>
            <w:r w:rsidR="00DA15A9" w:rsidRPr="00DA15A9">
              <w:rPr>
                <w:rFonts w:ascii="Arial" w:eastAsia="Times New Roman" w:hAnsi="Arial" w:cs="Arial"/>
                <w:b/>
                <w:bCs/>
                <w:sz w:val="20"/>
                <w:szCs w:val="20"/>
                <w:lang w:eastAsia="en-GB"/>
              </w:rPr>
              <w:t>ustainable food</w:t>
            </w:r>
          </w:p>
          <w:p w14:paraId="3091A3B6" w14:textId="2B625BBC" w:rsidR="00DA15A9" w:rsidRDefault="00DA15A9" w:rsidP="00B3740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w:t>
            </w:r>
            <w:r w:rsidR="007D640F">
              <w:rPr>
                <w:rFonts w:ascii="Arial" w:eastAsia="Times New Roman" w:hAnsi="Arial" w:cs="Arial"/>
                <w:sz w:val="20"/>
                <w:szCs w:val="20"/>
                <w:lang w:eastAsia="en-GB"/>
              </w:rPr>
              <w:t xml:space="preserve">velop </w:t>
            </w:r>
            <w:r w:rsidR="005A4EB1">
              <w:rPr>
                <w:rFonts w:ascii="Arial" w:eastAsia="Times New Roman" w:hAnsi="Arial" w:cs="Arial"/>
                <w:sz w:val="20"/>
                <w:szCs w:val="20"/>
                <w:lang w:eastAsia="en-GB"/>
              </w:rPr>
              <w:t>a</w:t>
            </w:r>
            <w:r w:rsidR="002B36CD">
              <w:rPr>
                <w:rFonts w:ascii="Arial" w:eastAsia="Times New Roman" w:hAnsi="Arial" w:cs="Arial"/>
                <w:sz w:val="20"/>
                <w:szCs w:val="20"/>
                <w:lang w:eastAsia="en-GB"/>
              </w:rPr>
              <w:t>n</w:t>
            </w:r>
            <w:r>
              <w:rPr>
                <w:rFonts w:ascii="Arial" w:eastAsia="Times New Roman" w:hAnsi="Arial" w:cs="Arial"/>
                <w:sz w:val="20"/>
                <w:szCs w:val="20"/>
                <w:lang w:eastAsia="en-GB"/>
              </w:rPr>
              <w:t xml:space="preserve"> Action Plan</w:t>
            </w:r>
            <w:r w:rsidR="001068FE">
              <w:rPr>
                <w:rFonts w:ascii="Arial" w:eastAsia="Times New Roman" w:hAnsi="Arial" w:cs="Arial"/>
                <w:sz w:val="20"/>
                <w:szCs w:val="20"/>
                <w:lang w:eastAsia="en-GB"/>
              </w:rPr>
              <w:t xml:space="preserve"> </w:t>
            </w:r>
            <w:r w:rsidR="005A4EB1">
              <w:rPr>
                <w:rFonts w:ascii="Arial" w:eastAsia="Times New Roman" w:hAnsi="Arial" w:cs="Arial"/>
                <w:sz w:val="20"/>
                <w:szCs w:val="20"/>
                <w:lang w:eastAsia="en-GB"/>
              </w:rPr>
              <w:t xml:space="preserve">by Summer 2023 </w:t>
            </w:r>
            <w:r w:rsidR="001068FE">
              <w:rPr>
                <w:rFonts w:ascii="Arial" w:eastAsia="Times New Roman" w:hAnsi="Arial" w:cs="Arial"/>
                <w:sz w:val="20"/>
                <w:szCs w:val="20"/>
                <w:lang w:eastAsia="en-GB"/>
              </w:rPr>
              <w:t xml:space="preserve">which </w:t>
            </w:r>
            <w:r w:rsidR="004C5C5B">
              <w:rPr>
                <w:rFonts w:ascii="Arial" w:eastAsia="Times New Roman" w:hAnsi="Arial" w:cs="Arial"/>
                <w:sz w:val="20"/>
                <w:szCs w:val="20"/>
                <w:lang w:eastAsia="en-GB"/>
              </w:rPr>
              <w:t xml:space="preserve">contributes to </w:t>
            </w:r>
            <w:r w:rsidR="001068FE" w:rsidRPr="00A9246D">
              <w:rPr>
                <w:rFonts w:ascii="Arial" w:eastAsia="Times New Roman" w:hAnsi="Arial" w:cs="Arial"/>
                <w:sz w:val="20"/>
                <w:szCs w:val="20"/>
                <w:lang w:eastAsia="en-GB"/>
              </w:rPr>
              <w:t>Camden</w:t>
            </w:r>
            <w:r w:rsidR="004C5C5B">
              <w:rPr>
                <w:rFonts w:ascii="Arial" w:eastAsia="Times New Roman" w:hAnsi="Arial" w:cs="Arial"/>
                <w:sz w:val="20"/>
                <w:szCs w:val="20"/>
                <w:lang w:eastAsia="en-GB"/>
              </w:rPr>
              <w:t>’s</w:t>
            </w:r>
            <w:r w:rsidR="002B36CD">
              <w:rPr>
                <w:rFonts w:ascii="Arial" w:eastAsia="Times New Roman" w:hAnsi="Arial" w:cs="Arial"/>
                <w:sz w:val="20"/>
                <w:szCs w:val="20"/>
                <w:lang w:eastAsia="en-GB"/>
              </w:rPr>
              <w:t xml:space="preserve"> Food Mission</w:t>
            </w:r>
            <w:r w:rsidR="004C5C5B">
              <w:rPr>
                <w:rFonts w:ascii="Arial" w:eastAsia="Times New Roman" w:hAnsi="Arial" w:cs="Arial"/>
                <w:sz w:val="20"/>
                <w:szCs w:val="20"/>
                <w:lang w:eastAsia="en-GB"/>
              </w:rPr>
              <w:t xml:space="preserve"> that</w:t>
            </w:r>
            <w:r w:rsidR="00574E0A">
              <w:rPr>
                <w:rFonts w:ascii="Arial" w:eastAsia="Times New Roman" w:hAnsi="Arial" w:cs="Arial"/>
                <w:sz w:val="20"/>
                <w:szCs w:val="20"/>
                <w:lang w:eastAsia="en-GB"/>
              </w:rPr>
              <w:t>,</w:t>
            </w:r>
            <w:r w:rsidR="004C5C5B">
              <w:rPr>
                <w:rFonts w:ascii="Arial" w:eastAsia="Times New Roman" w:hAnsi="Arial" w:cs="Arial"/>
                <w:sz w:val="20"/>
                <w:szCs w:val="20"/>
                <w:lang w:eastAsia="en-GB"/>
              </w:rPr>
              <w:t xml:space="preserve"> </w:t>
            </w:r>
            <w:r w:rsidR="002B36CD">
              <w:rPr>
                <w:rFonts w:ascii="Arial" w:eastAsia="Times New Roman" w:hAnsi="Arial" w:cs="Arial"/>
                <w:sz w:val="20"/>
                <w:szCs w:val="20"/>
                <w:lang w:eastAsia="en-GB"/>
              </w:rPr>
              <w:t>b</w:t>
            </w:r>
            <w:r w:rsidR="002B36CD" w:rsidRPr="002B36CD">
              <w:rPr>
                <w:rFonts w:ascii="Arial" w:eastAsia="Times New Roman" w:hAnsi="Arial" w:cs="Arial"/>
                <w:sz w:val="20"/>
                <w:szCs w:val="20"/>
                <w:lang w:eastAsia="en-GB"/>
              </w:rPr>
              <w:t>y 2030, everyone eats well every day with nutritious, affordable, sustainable food</w:t>
            </w:r>
            <w:r w:rsidR="002B36CD" w:rsidRPr="00A9246D">
              <w:rPr>
                <w:rFonts w:ascii="Arial" w:eastAsia="Times New Roman" w:hAnsi="Arial" w:cs="Arial"/>
                <w:sz w:val="20"/>
                <w:szCs w:val="20"/>
                <w:lang w:eastAsia="en-GB"/>
              </w:rPr>
              <w:t xml:space="preserve"> </w:t>
            </w:r>
          </w:p>
          <w:p w14:paraId="3339543D" w14:textId="25CC7AD9" w:rsidR="00B37408" w:rsidRPr="00B37408" w:rsidRDefault="00B37408" w:rsidP="00B3740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Pr="00B37408">
              <w:rPr>
                <w:rFonts w:ascii="Arial" w:eastAsia="Times New Roman" w:hAnsi="Arial" w:cs="Arial"/>
                <w:sz w:val="20"/>
                <w:szCs w:val="20"/>
                <w:lang w:eastAsia="en-GB"/>
              </w:rPr>
              <w:t>articipat</w:t>
            </w:r>
            <w:r>
              <w:rPr>
                <w:rFonts w:ascii="Arial" w:eastAsia="Times New Roman" w:hAnsi="Arial" w:cs="Arial"/>
                <w:sz w:val="20"/>
                <w:szCs w:val="20"/>
                <w:lang w:eastAsia="en-GB"/>
              </w:rPr>
              <w:t>e</w:t>
            </w:r>
            <w:r w:rsidRPr="00B37408">
              <w:rPr>
                <w:rFonts w:ascii="Arial" w:eastAsia="Times New Roman" w:hAnsi="Arial" w:cs="Arial"/>
                <w:sz w:val="20"/>
                <w:szCs w:val="20"/>
                <w:lang w:eastAsia="en-GB"/>
              </w:rPr>
              <w:t xml:space="preserve"> in ReLondon’s Circular Food Procurement Group</w:t>
            </w:r>
          </w:p>
        </w:tc>
        <w:tc>
          <w:tcPr>
            <w:tcW w:w="3827" w:type="dxa"/>
            <w:tcBorders>
              <w:top w:val="single" w:sz="4" w:space="0" w:color="auto"/>
              <w:left w:val="nil"/>
              <w:bottom w:val="single" w:sz="6" w:space="0" w:color="auto"/>
              <w:right w:val="single" w:sz="6" w:space="0" w:color="auto"/>
            </w:tcBorders>
            <w:shd w:val="clear" w:color="auto" w:fill="auto"/>
          </w:tcPr>
          <w:p w14:paraId="610798E9" w14:textId="6CD192CD" w:rsidR="00855E90" w:rsidRPr="00547C14" w:rsidRDefault="00855E90"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Increase tonnage of food waste collected from 2019/20 baseline</w:t>
            </w:r>
          </w:p>
          <w:p w14:paraId="6EFF6D8A" w14:textId="6816E4F9" w:rsidR="00855E90" w:rsidRPr="00547C14" w:rsidRDefault="00855E90"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547C14">
              <w:rPr>
                <w:rFonts w:ascii="Arial" w:hAnsi="Arial" w:cs="Arial"/>
                <w:sz w:val="20"/>
                <w:szCs w:val="20"/>
                <w:shd w:val="clear" w:color="auto" w:fill="FAF9F8"/>
              </w:rPr>
              <w:t xml:space="preserve">Increase number of Camden estates with food waste collection services </w:t>
            </w:r>
          </w:p>
          <w:p w14:paraId="0A6AB57D" w14:textId="2C7E2867" w:rsidR="007451C0" w:rsidRPr="00547C14" w:rsidRDefault="007451C0" w:rsidP="00DC46D8">
            <w:pPr>
              <w:pStyle w:val="ListParagraph"/>
              <w:numPr>
                <w:ilvl w:val="0"/>
                <w:numId w:val="8"/>
              </w:numPr>
              <w:spacing w:after="120" w:line="240" w:lineRule="auto"/>
              <w:ind w:left="527" w:hanging="357"/>
              <w:contextualSpacing w:val="0"/>
              <w:textAlignment w:val="baseline"/>
              <w:rPr>
                <w:rFonts w:ascii="Arial" w:hAnsi="Arial" w:cs="Arial"/>
                <w:sz w:val="20"/>
                <w:szCs w:val="20"/>
                <w:shd w:val="clear" w:color="auto" w:fill="FAF9F8"/>
              </w:rPr>
            </w:pPr>
            <w:r w:rsidRPr="00547C14">
              <w:rPr>
                <w:rFonts w:ascii="Arial" w:hAnsi="Arial" w:cs="Arial"/>
                <w:sz w:val="20"/>
                <w:szCs w:val="20"/>
                <w:shd w:val="clear" w:color="auto" w:fill="FAF9F8"/>
              </w:rPr>
              <w:t xml:space="preserve">Increase the total number of schools with a food waste collection service  </w:t>
            </w:r>
          </w:p>
          <w:p w14:paraId="4A8ACA70" w14:textId="0B6CFBAA" w:rsidR="00D57734" w:rsidRPr="00547C14" w:rsidRDefault="008D351D"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547C14">
              <w:rPr>
                <w:rFonts w:ascii="Arial" w:hAnsi="Arial" w:cs="Arial"/>
                <w:sz w:val="20"/>
                <w:szCs w:val="20"/>
                <w:shd w:val="clear" w:color="auto" w:fill="FAF9F8"/>
              </w:rPr>
              <w:t xml:space="preserve">Increased recycling rate </w:t>
            </w:r>
          </w:p>
          <w:p w14:paraId="2F8333CA" w14:textId="77777777" w:rsidR="008D351D" w:rsidRPr="00A9246D" w:rsidRDefault="008D351D"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547C14">
              <w:rPr>
                <w:rFonts w:ascii="Arial" w:hAnsi="Arial" w:cs="Arial"/>
                <w:sz w:val="20"/>
                <w:szCs w:val="20"/>
                <w:shd w:val="clear" w:color="auto" w:fill="FAF9F8"/>
              </w:rPr>
              <w:t>Reduced contamination</w:t>
            </w:r>
          </w:p>
          <w:p w14:paraId="39617796" w14:textId="261CC651" w:rsidR="00A9246D" w:rsidRPr="00547C14" w:rsidRDefault="00962B90"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hAnsi="Arial" w:cs="Arial"/>
                <w:sz w:val="20"/>
                <w:szCs w:val="20"/>
                <w:shd w:val="clear" w:color="auto" w:fill="FAF9F8"/>
              </w:rPr>
              <w:t xml:space="preserve">Develop </w:t>
            </w:r>
            <w:r w:rsidR="007D640F">
              <w:rPr>
                <w:rFonts w:ascii="Arial" w:hAnsi="Arial" w:cs="Arial"/>
                <w:sz w:val="20"/>
                <w:szCs w:val="20"/>
                <w:shd w:val="clear" w:color="auto" w:fill="FAF9F8"/>
              </w:rPr>
              <w:t>sustainable food system in Camden</w:t>
            </w:r>
          </w:p>
        </w:tc>
        <w:tc>
          <w:tcPr>
            <w:tcW w:w="2693" w:type="dxa"/>
            <w:tcBorders>
              <w:top w:val="single" w:sz="4" w:space="0" w:color="auto"/>
              <w:left w:val="nil"/>
              <w:bottom w:val="single" w:sz="6" w:space="0" w:color="auto"/>
              <w:right w:val="single" w:sz="6" w:space="0" w:color="auto"/>
            </w:tcBorders>
            <w:shd w:val="clear" w:color="auto" w:fill="auto"/>
          </w:tcPr>
          <w:p w14:paraId="32D53B96" w14:textId="61564898" w:rsidR="00FB7E41" w:rsidRPr="00547C14" w:rsidRDefault="00FB7E41" w:rsidP="00FB7E41">
            <w:pPr>
              <w:spacing w:after="120" w:line="240" w:lineRule="auto"/>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Household</w:t>
            </w:r>
          </w:p>
          <w:p w14:paraId="02A161F7" w14:textId="0AFD4F3B" w:rsidR="00D57734" w:rsidRPr="00547C14" w:rsidRDefault="00FB7E41"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Expand food waste project – Spring 2023</w:t>
            </w:r>
          </w:p>
          <w:p w14:paraId="75DB1A37" w14:textId="31D6F2EA" w:rsidR="001C4638" w:rsidRPr="00547C14" w:rsidRDefault="001C4638"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Estate food waste recycling – Summer 2024</w:t>
            </w:r>
          </w:p>
          <w:p w14:paraId="6678096A" w14:textId="311B0D54" w:rsidR="00FB7E41" w:rsidRPr="00547C14" w:rsidRDefault="00FB7E41"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 xml:space="preserve">Scope additional outlets for caddy liner provision – Spring 2023 </w:t>
            </w:r>
          </w:p>
          <w:p w14:paraId="7969DA7F" w14:textId="6F248B03" w:rsidR="00FB7E41" w:rsidRPr="00547C14" w:rsidRDefault="00FB7E41" w:rsidP="00FB7E41">
            <w:pPr>
              <w:spacing w:after="120" w:line="240" w:lineRule="auto"/>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Schools</w:t>
            </w:r>
          </w:p>
          <w:p w14:paraId="0354BC60" w14:textId="77777777" w:rsidR="00FB7E41" w:rsidRDefault="001C4638" w:rsidP="007451C0">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sidRPr="00547C14">
              <w:rPr>
                <w:rFonts w:ascii="Arial" w:eastAsia="Times New Roman" w:hAnsi="Arial" w:cs="Arial"/>
                <w:sz w:val="20"/>
                <w:szCs w:val="20"/>
                <w:lang w:eastAsia="en-GB"/>
              </w:rPr>
              <w:t xml:space="preserve">Increase </w:t>
            </w:r>
            <w:r w:rsidR="00FB7E41" w:rsidRPr="00547C14">
              <w:rPr>
                <w:rFonts w:ascii="Arial" w:eastAsia="Times New Roman" w:hAnsi="Arial" w:cs="Arial"/>
                <w:sz w:val="20"/>
                <w:szCs w:val="20"/>
                <w:lang w:eastAsia="en-GB"/>
              </w:rPr>
              <w:t>uptake of food waste service – Spring 202</w:t>
            </w:r>
            <w:r w:rsidRPr="00547C14">
              <w:rPr>
                <w:rFonts w:ascii="Arial" w:eastAsia="Times New Roman" w:hAnsi="Arial" w:cs="Arial"/>
                <w:sz w:val="20"/>
                <w:szCs w:val="20"/>
                <w:lang w:eastAsia="en-GB"/>
              </w:rPr>
              <w:t>4</w:t>
            </w:r>
          </w:p>
          <w:p w14:paraId="6EA3A502" w14:textId="77777777" w:rsidR="00F368FA" w:rsidRDefault="00F368FA" w:rsidP="00F368FA">
            <w:pPr>
              <w:spacing w:after="120" w:line="240" w:lineRule="auto"/>
              <w:ind w:left="17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Sustainable Food</w:t>
            </w:r>
          </w:p>
          <w:p w14:paraId="46BA5720" w14:textId="77777777" w:rsidR="00F368FA" w:rsidRDefault="00F368FA" w:rsidP="00F368FA">
            <w:pPr>
              <w:pStyle w:val="ListParagraph"/>
              <w:numPr>
                <w:ilvl w:val="0"/>
                <w:numId w:val="8"/>
              </w:numPr>
              <w:spacing w:after="12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Action Plan by Summer 2023</w:t>
            </w:r>
          </w:p>
          <w:p w14:paraId="6B357DA5" w14:textId="285CA07E" w:rsidR="00F368FA" w:rsidRPr="00F368FA" w:rsidRDefault="00601CA3" w:rsidP="00F368FA">
            <w:pPr>
              <w:pStyle w:val="ListParagraph"/>
              <w:numPr>
                <w:ilvl w:val="0"/>
                <w:numId w:val="8"/>
              </w:numPr>
              <w:spacing w:after="12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Collaboration with</w:t>
            </w:r>
            <w:r w:rsidR="00F368FA">
              <w:rPr>
                <w:rFonts w:ascii="Arial" w:eastAsia="Times New Roman" w:hAnsi="Arial" w:cs="Arial"/>
                <w:sz w:val="20"/>
                <w:szCs w:val="20"/>
                <w:lang w:eastAsia="en-GB"/>
              </w:rPr>
              <w:t xml:space="preserve"> ReLondon</w:t>
            </w:r>
            <w:r>
              <w:rPr>
                <w:rFonts w:ascii="Arial" w:eastAsia="Times New Roman" w:hAnsi="Arial" w:cs="Arial"/>
                <w:sz w:val="20"/>
                <w:szCs w:val="20"/>
                <w:lang w:eastAsia="en-GB"/>
              </w:rPr>
              <w:t xml:space="preserve"> - ongoing</w:t>
            </w:r>
            <w:r w:rsidR="00F368FA">
              <w:rPr>
                <w:rFonts w:ascii="Arial" w:eastAsia="Times New Roman" w:hAnsi="Arial" w:cs="Arial"/>
                <w:sz w:val="20"/>
                <w:szCs w:val="20"/>
                <w:lang w:eastAsia="en-GB"/>
              </w:rPr>
              <w:t xml:space="preserve"> </w:t>
            </w:r>
          </w:p>
        </w:tc>
        <w:tc>
          <w:tcPr>
            <w:tcW w:w="1134" w:type="dxa"/>
            <w:tcBorders>
              <w:top w:val="single" w:sz="4" w:space="0" w:color="auto"/>
              <w:left w:val="nil"/>
              <w:bottom w:val="single" w:sz="6" w:space="0" w:color="auto"/>
              <w:right w:val="single" w:sz="6" w:space="0" w:color="auto"/>
            </w:tcBorders>
            <w:shd w:val="clear" w:color="auto" w:fill="auto"/>
          </w:tcPr>
          <w:p w14:paraId="7E222011" w14:textId="2F9B8195" w:rsidR="00D57734" w:rsidRPr="00115600" w:rsidRDefault="00FB7E41" w:rsidP="00DC46D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24ACD" w:rsidRPr="005C257E" w14:paraId="39FADC39" w14:textId="77777777" w:rsidTr="00547C14">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EA9586A" w14:textId="436E09B5" w:rsidR="00E24ACD" w:rsidRPr="00115600" w:rsidRDefault="00A82825" w:rsidP="00684F36">
            <w:pPr>
              <w:spacing w:before="120" w:after="0" w:line="240" w:lineRule="auto"/>
              <w:textAlignment w:val="baseline"/>
              <w:rPr>
                <w:rFonts w:ascii="Arial" w:eastAsia="Times New Roman" w:hAnsi="Arial" w:cs="Arial"/>
                <w:sz w:val="20"/>
                <w:szCs w:val="20"/>
                <w:lang w:eastAsia="en-GB"/>
              </w:rPr>
            </w:pPr>
            <w:bookmarkStart w:id="2" w:name="_Hlk110328328"/>
            <w:r>
              <w:rPr>
                <w:rFonts w:ascii="Arial" w:eastAsia="Times New Roman" w:hAnsi="Arial" w:cs="Arial"/>
                <w:b/>
                <w:bCs/>
                <w:lang w:eastAsia="en-GB"/>
              </w:rPr>
              <w:t>Camden #10</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51B1A85C" w14:textId="37F1AAB3" w:rsidR="00E24ACD" w:rsidRPr="00501317" w:rsidRDefault="007B4003"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9D35B0">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794A0B3" w14:textId="640C0B30" w:rsidR="00E24ACD" w:rsidRPr="00EA6CD7" w:rsidRDefault="00EA6CD7" w:rsidP="007B4003">
            <w:pPr>
              <w:spacing w:before="120" w:after="0" w:line="240" w:lineRule="auto"/>
              <w:ind w:left="155"/>
              <w:textAlignment w:val="baseline"/>
              <w:rPr>
                <w:rFonts w:ascii="Arial" w:eastAsia="Times New Roman" w:hAnsi="Arial" w:cs="Arial"/>
                <w:b/>
                <w:bCs/>
                <w:sz w:val="20"/>
                <w:szCs w:val="20"/>
                <w:lang w:eastAsia="en-GB"/>
              </w:rPr>
            </w:pPr>
            <w:r w:rsidRPr="00EA6CD7">
              <w:rPr>
                <w:rFonts w:ascii="Arial" w:eastAsia="Times New Roman" w:hAnsi="Arial" w:cs="Arial"/>
                <w:b/>
                <w:bCs/>
                <w:sz w:val="20"/>
                <w:szCs w:val="20"/>
                <w:lang w:eastAsia="en-GB"/>
              </w:rPr>
              <w:t xml:space="preserve">Increase WEEE </w:t>
            </w:r>
            <w:r w:rsidR="00110559">
              <w:rPr>
                <w:rFonts w:ascii="Arial" w:eastAsia="Times New Roman" w:hAnsi="Arial" w:cs="Arial"/>
                <w:b/>
                <w:bCs/>
                <w:sz w:val="20"/>
                <w:szCs w:val="20"/>
                <w:lang w:eastAsia="en-GB"/>
              </w:rPr>
              <w:t xml:space="preserve">and bulky waste </w:t>
            </w:r>
            <w:r w:rsidRPr="00EA6CD7">
              <w:rPr>
                <w:rFonts w:ascii="Arial" w:eastAsia="Times New Roman" w:hAnsi="Arial" w:cs="Arial"/>
                <w:b/>
                <w:bCs/>
                <w:sz w:val="20"/>
                <w:szCs w:val="20"/>
                <w:lang w:eastAsia="en-GB"/>
              </w:rPr>
              <w:t>recycling</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5E01F9F1" w14:textId="31DDAAB6" w:rsidR="00E24ACD" w:rsidRDefault="00110559" w:rsidP="007B4003">
            <w:pPr>
              <w:pStyle w:val="ListParagraph"/>
              <w:numPr>
                <w:ilvl w:val="0"/>
                <w:numId w:val="8"/>
              </w:numPr>
              <w:spacing w:before="120" w:after="120" w:line="240" w:lineRule="auto"/>
              <w:contextualSpacing w:val="0"/>
              <w:textAlignment w:val="baseline"/>
              <w:rPr>
                <w:rFonts w:ascii="Arial" w:eastAsia="Times New Roman" w:hAnsi="Arial" w:cs="Arial"/>
                <w:sz w:val="20"/>
                <w:szCs w:val="20"/>
                <w:lang w:eastAsia="en-GB"/>
              </w:rPr>
            </w:pPr>
            <w:r w:rsidRPr="00110559">
              <w:rPr>
                <w:rFonts w:ascii="Arial" w:eastAsia="Times New Roman" w:hAnsi="Arial" w:cs="Arial"/>
                <w:sz w:val="20"/>
                <w:szCs w:val="20"/>
                <w:lang w:eastAsia="en-GB"/>
              </w:rPr>
              <w:t xml:space="preserve">Develop local community group partnerships </w:t>
            </w:r>
            <w:r w:rsidR="00EA6CD7" w:rsidRPr="00254CA2">
              <w:rPr>
                <w:rFonts w:ascii="Arial" w:eastAsia="Times New Roman" w:hAnsi="Arial" w:cs="Arial"/>
                <w:sz w:val="20"/>
                <w:szCs w:val="20"/>
                <w:lang w:eastAsia="en-GB"/>
              </w:rPr>
              <w:t>to produce a range of waste reclaim and collection events for Camden residents to recycle WEEE and selected larger bulky waste items</w:t>
            </w:r>
          </w:p>
          <w:p w14:paraId="0BE5AD40" w14:textId="365567B1" w:rsidR="00110559" w:rsidRPr="00653E4B" w:rsidRDefault="00110559" w:rsidP="00110559">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110559">
              <w:rPr>
                <w:rFonts w:ascii="Arial" w:eastAsia="Times New Roman" w:hAnsi="Arial" w:cs="Arial"/>
                <w:sz w:val="20"/>
                <w:szCs w:val="20"/>
                <w:lang w:eastAsia="en-GB"/>
              </w:rPr>
              <w:t xml:space="preserve">Develop </w:t>
            </w:r>
            <w:r>
              <w:rPr>
                <w:rFonts w:ascii="Arial" w:eastAsia="Times New Roman" w:hAnsi="Arial" w:cs="Arial"/>
                <w:sz w:val="20"/>
                <w:szCs w:val="20"/>
                <w:lang w:eastAsia="en-GB"/>
              </w:rPr>
              <w:t xml:space="preserve">communications campaign to raise awareness </w:t>
            </w:r>
            <w:r w:rsidRPr="00110559">
              <w:rPr>
                <w:rFonts w:ascii="Arial" w:eastAsia="Times New Roman" w:hAnsi="Arial" w:cs="Arial"/>
                <w:sz w:val="20"/>
                <w:szCs w:val="20"/>
                <w:lang w:eastAsia="en-GB"/>
              </w:rPr>
              <w:t>on the importance of recycling WEEE</w:t>
            </w:r>
            <w:r>
              <w:rPr>
                <w:rFonts w:ascii="Arial" w:eastAsia="Times New Roman" w:hAnsi="Arial" w:cs="Arial"/>
                <w:sz w:val="20"/>
                <w:szCs w:val="20"/>
                <w:lang w:eastAsia="en-GB"/>
              </w:rPr>
              <w:t xml:space="preserve"> </w:t>
            </w:r>
            <w:r w:rsidRPr="00110559">
              <w:rPr>
                <w:rFonts w:ascii="Arial" w:eastAsia="Times New Roman" w:hAnsi="Arial" w:cs="Arial"/>
                <w:sz w:val="20"/>
                <w:szCs w:val="20"/>
                <w:lang w:eastAsia="en-GB"/>
              </w:rPr>
              <w:t xml:space="preserve">and </w:t>
            </w:r>
            <w:r>
              <w:rPr>
                <w:rFonts w:ascii="Arial" w:eastAsia="Times New Roman" w:hAnsi="Arial" w:cs="Arial"/>
                <w:sz w:val="20"/>
                <w:szCs w:val="20"/>
                <w:lang w:eastAsia="en-GB"/>
              </w:rPr>
              <w:t xml:space="preserve">Camden’s </w:t>
            </w:r>
            <w:r w:rsidRPr="00110559">
              <w:rPr>
                <w:rFonts w:ascii="Arial" w:eastAsia="Times New Roman" w:hAnsi="Arial" w:cs="Arial"/>
                <w:sz w:val="20"/>
                <w:szCs w:val="20"/>
                <w:lang w:eastAsia="en-GB"/>
              </w:rPr>
              <w:t xml:space="preserve">kerbside WEEE recycling </w:t>
            </w:r>
            <w:r>
              <w:rPr>
                <w:rFonts w:ascii="Arial" w:eastAsia="Times New Roman" w:hAnsi="Arial" w:cs="Arial"/>
                <w:sz w:val="20"/>
                <w:szCs w:val="20"/>
                <w:lang w:eastAsia="en-GB"/>
              </w:rPr>
              <w:t xml:space="preserve">and bulky waste </w:t>
            </w:r>
            <w:r w:rsidRPr="00110559">
              <w:rPr>
                <w:rFonts w:ascii="Arial" w:eastAsia="Times New Roman" w:hAnsi="Arial" w:cs="Arial"/>
                <w:sz w:val="20"/>
                <w:szCs w:val="20"/>
                <w:lang w:eastAsia="en-GB"/>
              </w:rPr>
              <w:t>collection service</w:t>
            </w:r>
            <w:r>
              <w:rPr>
                <w:rFonts w:ascii="Arial" w:eastAsia="Times New Roman" w:hAnsi="Arial" w:cs="Arial"/>
                <w:sz w:val="20"/>
                <w:szCs w:val="20"/>
                <w:lang w:eastAsia="en-GB"/>
              </w:rPr>
              <w:t>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8C6ED3" w14:textId="46765A88" w:rsidR="007451C0" w:rsidRDefault="007451C0"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tonnage of WEEE collected</w:t>
            </w:r>
          </w:p>
          <w:p w14:paraId="457BE048" w14:textId="51CACDBE" w:rsidR="007451C0" w:rsidRDefault="007451C0"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awareness of repair and recycling options</w:t>
            </w:r>
          </w:p>
          <w:p w14:paraId="053428E6" w14:textId="635F6AAE" w:rsidR="00E24ACD" w:rsidRPr="00152D06" w:rsidRDefault="00EA6CD7"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recycling rate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11BF52" w14:textId="0F62FBB8" w:rsidR="00E24ACD" w:rsidRPr="00AD50E7" w:rsidRDefault="007451C0"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Spring 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E5765E" w14:textId="567A4D4D" w:rsidR="00E24ACD" w:rsidRPr="00115600" w:rsidRDefault="00FB7E41"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A6CD7" w:rsidRPr="005C257E" w14:paraId="027B42B6" w14:textId="77777777" w:rsidTr="00547C14">
        <w:trPr>
          <w:trHeight w:val="300"/>
        </w:trPr>
        <w:tc>
          <w:tcPr>
            <w:tcW w:w="988" w:type="dxa"/>
            <w:tcBorders>
              <w:top w:val="nil"/>
              <w:left w:val="single" w:sz="6" w:space="0" w:color="auto"/>
              <w:bottom w:val="single" w:sz="6" w:space="0" w:color="auto"/>
              <w:right w:val="single" w:sz="6" w:space="0" w:color="auto"/>
            </w:tcBorders>
            <w:shd w:val="clear" w:color="auto" w:fill="auto"/>
          </w:tcPr>
          <w:p w14:paraId="0A8ECC48" w14:textId="170F4F14" w:rsidR="00EA6CD7"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#11</w:t>
            </w:r>
          </w:p>
        </w:tc>
        <w:tc>
          <w:tcPr>
            <w:tcW w:w="1706" w:type="dxa"/>
            <w:tcBorders>
              <w:top w:val="nil"/>
              <w:left w:val="nil"/>
              <w:bottom w:val="single" w:sz="6" w:space="0" w:color="auto"/>
              <w:right w:val="single" w:sz="6" w:space="0" w:color="auto"/>
            </w:tcBorders>
            <w:shd w:val="clear" w:color="auto" w:fill="auto"/>
          </w:tcPr>
          <w:p w14:paraId="233FA612" w14:textId="77777777" w:rsidR="00EA6CD7" w:rsidRPr="009D35B0" w:rsidRDefault="00EA6CD7"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9D35B0">
              <w:rPr>
                <w:rFonts w:ascii="Arial" w:eastAsia="Times New Roman" w:hAnsi="Arial" w:cs="Arial"/>
                <w:sz w:val="20"/>
                <w:szCs w:val="20"/>
                <w:lang w:eastAsia="en-GB"/>
              </w:rPr>
              <w:t>Maximise recycling</w:t>
            </w:r>
          </w:p>
        </w:tc>
        <w:tc>
          <w:tcPr>
            <w:tcW w:w="2128" w:type="dxa"/>
            <w:tcBorders>
              <w:top w:val="nil"/>
              <w:left w:val="nil"/>
              <w:bottom w:val="single" w:sz="6" w:space="0" w:color="auto"/>
              <w:right w:val="single" w:sz="6" w:space="0" w:color="auto"/>
            </w:tcBorders>
            <w:shd w:val="clear" w:color="auto" w:fill="auto"/>
          </w:tcPr>
          <w:p w14:paraId="5BD2D80E" w14:textId="77777777" w:rsidR="00EA6CD7" w:rsidRPr="00A34009" w:rsidRDefault="00EA6CD7" w:rsidP="0002790A">
            <w:pPr>
              <w:spacing w:before="120" w:after="120" w:line="240" w:lineRule="auto"/>
              <w:ind w:left="155"/>
              <w:textAlignment w:val="baseline"/>
              <w:rPr>
                <w:rFonts w:ascii="Arial" w:eastAsia="Times New Roman" w:hAnsi="Arial" w:cs="Arial"/>
                <w:b/>
                <w:bCs/>
                <w:sz w:val="20"/>
                <w:szCs w:val="20"/>
                <w:highlight w:val="yellow"/>
                <w:lang w:eastAsia="en-GB"/>
              </w:rPr>
            </w:pPr>
            <w:r w:rsidRPr="00481648">
              <w:rPr>
                <w:rFonts w:ascii="Arial" w:eastAsia="Times New Roman" w:hAnsi="Arial" w:cs="Arial"/>
                <w:b/>
                <w:bCs/>
                <w:sz w:val="20"/>
                <w:szCs w:val="20"/>
                <w:lang w:eastAsia="en-GB"/>
              </w:rPr>
              <w:t>Increase uptake of commercial waste service</w:t>
            </w:r>
          </w:p>
        </w:tc>
        <w:tc>
          <w:tcPr>
            <w:tcW w:w="9921" w:type="dxa"/>
            <w:tcBorders>
              <w:top w:val="nil"/>
              <w:left w:val="nil"/>
              <w:bottom w:val="single" w:sz="6" w:space="0" w:color="auto"/>
              <w:right w:val="single" w:sz="6" w:space="0" w:color="auto"/>
            </w:tcBorders>
            <w:shd w:val="clear" w:color="auto" w:fill="auto"/>
          </w:tcPr>
          <w:p w14:paraId="0CE44B28" w14:textId="00A00731" w:rsidR="00481648" w:rsidRPr="00481648" w:rsidRDefault="00481648" w:rsidP="00481648">
            <w:pPr>
              <w:pStyle w:val="ListParagraph"/>
              <w:numPr>
                <w:ilvl w:val="0"/>
                <w:numId w:val="7"/>
              </w:numPr>
              <w:spacing w:before="120" w:after="120" w:line="240" w:lineRule="auto"/>
              <w:ind w:left="714" w:hanging="357"/>
              <w:contextualSpacing w:val="0"/>
              <w:textAlignment w:val="baseline"/>
              <w:rPr>
                <w:rFonts w:ascii="Arial" w:eastAsia="Times New Roman" w:hAnsi="Arial" w:cs="Arial"/>
                <w:sz w:val="20"/>
                <w:szCs w:val="20"/>
                <w:lang w:eastAsia="en-GB"/>
              </w:rPr>
            </w:pPr>
            <w:r w:rsidRPr="00481648">
              <w:rPr>
                <w:rFonts w:ascii="Arial" w:eastAsia="Times New Roman" w:hAnsi="Arial" w:cs="Arial"/>
                <w:sz w:val="20"/>
                <w:szCs w:val="20"/>
                <w:lang w:eastAsia="en-GB"/>
              </w:rPr>
              <w:t>Develop new commercial communication assets to engage customers on the importance of recycling </w:t>
            </w:r>
          </w:p>
          <w:p w14:paraId="1E286083" w14:textId="77777777" w:rsidR="00481648" w:rsidRPr="00481648" w:rsidRDefault="00481648" w:rsidP="00481648">
            <w:pPr>
              <w:pStyle w:val="ListParagraph"/>
              <w:numPr>
                <w:ilvl w:val="0"/>
                <w:numId w:val="7"/>
              </w:numPr>
              <w:spacing w:before="120" w:after="120" w:line="240" w:lineRule="auto"/>
              <w:ind w:left="714" w:hanging="357"/>
              <w:contextualSpacing w:val="0"/>
              <w:textAlignment w:val="baseline"/>
              <w:rPr>
                <w:rFonts w:ascii="Arial" w:eastAsia="Times New Roman" w:hAnsi="Arial" w:cs="Arial"/>
                <w:sz w:val="20"/>
                <w:szCs w:val="20"/>
                <w:lang w:eastAsia="en-GB"/>
              </w:rPr>
            </w:pPr>
            <w:r w:rsidRPr="00481648">
              <w:rPr>
                <w:rFonts w:ascii="Arial" w:eastAsia="Times New Roman" w:hAnsi="Arial" w:cs="Arial"/>
                <w:sz w:val="20"/>
                <w:szCs w:val="20"/>
                <w:lang w:eastAsia="en-GB"/>
              </w:rPr>
              <w:t>Expand food, glass and card recycling streams via new service product offering</w:t>
            </w:r>
          </w:p>
          <w:p w14:paraId="15739457" w14:textId="77777777" w:rsidR="00481648" w:rsidRDefault="00481648" w:rsidP="00481648">
            <w:pPr>
              <w:pStyle w:val="ListParagraph"/>
              <w:numPr>
                <w:ilvl w:val="0"/>
                <w:numId w:val="7"/>
              </w:numPr>
              <w:spacing w:before="120" w:after="120" w:line="240" w:lineRule="auto"/>
              <w:ind w:left="714" w:hanging="357"/>
              <w:contextualSpacing w:val="0"/>
              <w:textAlignment w:val="baseline"/>
              <w:rPr>
                <w:rFonts w:ascii="Arial" w:eastAsia="Times New Roman" w:hAnsi="Arial" w:cs="Arial"/>
                <w:sz w:val="20"/>
                <w:szCs w:val="20"/>
                <w:lang w:eastAsia="en-GB"/>
              </w:rPr>
            </w:pPr>
            <w:r w:rsidRPr="00481648">
              <w:rPr>
                <w:rFonts w:ascii="Arial" w:eastAsia="Times New Roman" w:hAnsi="Arial" w:cs="Arial"/>
                <w:sz w:val="20"/>
                <w:szCs w:val="20"/>
                <w:lang w:eastAsia="en-GB"/>
              </w:rPr>
              <w:t>Continue data analytics to identify high-weight customers and engagement with them to introduce food recycling collections </w:t>
            </w:r>
          </w:p>
          <w:p w14:paraId="0AA063CD" w14:textId="77777777" w:rsidR="00481648" w:rsidRDefault="00481648" w:rsidP="00481648">
            <w:pPr>
              <w:pStyle w:val="ListParagraph"/>
              <w:numPr>
                <w:ilvl w:val="0"/>
                <w:numId w:val="7"/>
              </w:numPr>
              <w:spacing w:before="120" w:after="120" w:line="240" w:lineRule="auto"/>
              <w:ind w:left="714" w:hanging="357"/>
              <w:contextualSpacing w:val="0"/>
              <w:textAlignment w:val="baseline"/>
              <w:rPr>
                <w:rFonts w:ascii="Arial" w:eastAsia="Times New Roman" w:hAnsi="Arial" w:cs="Arial"/>
                <w:sz w:val="20"/>
                <w:szCs w:val="20"/>
                <w:lang w:eastAsia="en-GB"/>
              </w:rPr>
            </w:pPr>
            <w:r w:rsidRPr="00481648">
              <w:rPr>
                <w:rFonts w:ascii="Arial" w:eastAsia="Times New Roman" w:hAnsi="Arial" w:cs="Arial"/>
                <w:sz w:val="20"/>
                <w:szCs w:val="20"/>
                <w:lang w:eastAsia="en-GB"/>
              </w:rPr>
              <w:t>Review and refresh commercial contamination process to reduce contamination and better inform customers on how to recycle</w:t>
            </w:r>
          </w:p>
          <w:p w14:paraId="42B770EB" w14:textId="57061CB7" w:rsidR="00B64C79" w:rsidRPr="00481648" w:rsidRDefault="00481648" w:rsidP="00481648">
            <w:pPr>
              <w:pStyle w:val="ListParagraph"/>
              <w:numPr>
                <w:ilvl w:val="0"/>
                <w:numId w:val="7"/>
              </w:numPr>
              <w:spacing w:before="120" w:after="120" w:line="240" w:lineRule="auto"/>
              <w:ind w:left="714" w:hanging="357"/>
              <w:contextualSpacing w:val="0"/>
              <w:textAlignment w:val="baseline"/>
              <w:rPr>
                <w:rFonts w:ascii="Arial" w:eastAsia="Times New Roman" w:hAnsi="Arial" w:cs="Arial"/>
                <w:sz w:val="20"/>
                <w:szCs w:val="20"/>
                <w:lang w:eastAsia="en-GB"/>
              </w:rPr>
            </w:pPr>
            <w:r w:rsidRPr="00481648">
              <w:rPr>
                <w:rFonts w:ascii="Arial" w:eastAsia="Times New Roman" w:hAnsi="Arial" w:cs="Arial"/>
                <w:sz w:val="20"/>
                <w:szCs w:val="20"/>
                <w:lang w:eastAsia="en-GB"/>
              </w:rPr>
              <w:t>Introduce waste audits and waste training for customers and their employees</w:t>
            </w:r>
          </w:p>
        </w:tc>
        <w:tc>
          <w:tcPr>
            <w:tcW w:w="3827" w:type="dxa"/>
            <w:tcBorders>
              <w:top w:val="nil"/>
              <w:left w:val="nil"/>
              <w:bottom w:val="single" w:sz="6" w:space="0" w:color="auto"/>
              <w:right w:val="single" w:sz="6" w:space="0" w:color="auto"/>
            </w:tcBorders>
            <w:shd w:val="clear" w:color="auto" w:fill="auto"/>
          </w:tcPr>
          <w:p w14:paraId="1273CD6D" w14:textId="7591FB4B" w:rsidR="00EA6CD7" w:rsidRDefault="00EA6CD7" w:rsidP="00DC46D8">
            <w:pPr>
              <w:pStyle w:val="ListParagraph"/>
              <w:numPr>
                <w:ilvl w:val="0"/>
                <w:numId w:val="8"/>
              </w:numPr>
              <w:spacing w:after="120" w:line="240" w:lineRule="auto"/>
              <w:ind w:left="527" w:hanging="357"/>
              <w:contextualSpacing w:val="0"/>
              <w:textAlignment w:val="baseline"/>
              <w:rPr>
                <w:rFonts w:ascii="Arial" w:hAnsi="Arial" w:cs="Arial"/>
                <w:sz w:val="20"/>
                <w:szCs w:val="20"/>
                <w:shd w:val="clear" w:color="auto" w:fill="FAF9F8"/>
              </w:rPr>
            </w:pPr>
            <w:r>
              <w:rPr>
                <w:rFonts w:ascii="Arial" w:hAnsi="Arial" w:cs="Arial"/>
                <w:sz w:val="20"/>
                <w:szCs w:val="20"/>
                <w:shd w:val="clear" w:color="auto" w:fill="FAF9F8"/>
              </w:rPr>
              <w:t>Increased recycling rate</w:t>
            </w:r>
          </w:p>
        </w:tc>
        <w:tc>
          <w:tcPr>
            <w:tcW w:w="2693" w:type="dxa"/>
            <w:tcBorders>
              <w:top w:val="nil"/>
              <w:left w:val="nil"/>
              <w:bottom w:val="single" w:sz="6" w:space="0" w:color="auto"/>
              <w:right w:val="single" w:sz="6" w:space="0" w:color="auto"/>
            </w:tcBorders>
            <w:shd w:val="clear" w:color="auto" w:fill="auto"/>
          </w:tcPr>
          <w:p w14:paraId="7F9C9135" w14:textId="42ECEA6C" w:rsidR="00EA6CD7" w:rsidRPr="00AD50E7" w:rsidRDefault="004858CB"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Spring 2024</w:t>
            </w:r>
          </w:p>
        </w:tc>
        <w:tc>
          <w:tcPr>
            <w:tcW w:w="1134" w:type="dxa"/>
            <w:tcBorders>
              <w:top w:val="nil"/>
              <w:left w:val="nil"/>
              <w:bottom w:val="single" w:sz="6" w:space="0" w:color="auto"/>
              <w:right w:val="single" w:sz="6" w:space="0" w:color="auto"/>
            </w:tcBorders>
            <w:shd w:val="clear" w:color="auto" w:fill="auto"/>
          </w:tcPr>
          <w:p w14:paraId="347B8A74" w14:textId="0EB2DBA0" w:rsidR="00EA6CD7" w:rsidRPr="00115600" w:rsidRDefault="00FB7E41" w:rsidP="00DC46D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A6CD7" w:rsidRPr="005C257E" w14:paraId="466A7BDE" w14:textId="77777777" w:rsidTr="00547C14">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DBAE6EE" w14:textId="1F616786" w:rsidR="00EA6CD7"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#12</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7F0C9B0D" w14:textId="70AF3C11" w:rsidR="00684F36" w:rsidRDefault="00684F36" w:rsidP="00684F36">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p w14:paraId="163A15C0" w14:textId="79C7BF8E" w:rsidR="00684F36" w:rsidRPr="00684F36" w:rsidRDefault="00EA6CD7" w:rsidP="00684F36">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9D35B0">
              <w:rPr>
                <w:rFonts w:ascii="Arial" w:eastAsia="Times New Roman" w:hAnsi="Arial" w:cs="Arial"/>
                <w:sz w:val="20"/>
                <w:szCs w:val="20"/>
                <w:lang w:eastAsia="en-GB"/>
              </w:rPr>
              <w:lastRenderedPageBreak/>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D6136B3" w14:textId="1D3E1A4A" w:rsidR="00EA6CD7" w:rsidRPr="0068794E" w:rsidRDefault="00EA6CD7" w:rsidP="007B4003">
            <w:pPr>
              <w:spacing w:before="120" w:after="0" w:line="240" w:lineRule="auto"/>
              <w:ind w:left="155"/>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lastRenderedPageBreak/>
              <w:t xml:space="preserve">Develop and deliver communication campaigns and </w:t>
            </w:r>
            <w:r>
              <w:rPr>
                <w:rFonts w:ascii="Arial" w:eastAsia="Times New Roman" w:hAnsi="Arial" w:cs="Arial"/>
                <w:b/>
                <w:bCs/>
                <w:sz w:val="20"/>
                <w:szCs w:val="20"/>
                <w:lang w:eastAsia="en-GB"/>
              </w:rPr>
              <w:lastRenderedPageBreak/>
              <w:t>projects to</w:t>
            </w:r>
            <w:r w:rsidR="00684F36">
              <w:rPr>
                <w:rFonts w:ascii="Arial" w:eastAsia="Times New Roman" w:hAnsi="Arial" w:cs="Arial"/>
                <w:b/>
                <w:bCs/>
                <w:sz w:val="20"/>
                <w:szCs w:val="20"/>
                <w:lang w:eastAsia="en-GB"/>
              </w:rPr>
              <w:t xml:space="preserve"> minimise waste and </w:t>
            </w:r>
            <w:r>
              <w:rPr>
                <w:rFonts w:ascii="Arial" w:eastAsia="Times New Roman" w:hAnsi="Arial" w:cs="Arial"/>
                <w:b/>
                <w:bCs/>
                <w:sz w:val="20"/>
                <w:szCs w:val="20"/>
                <w:lang w:eastAsia="en-GB"/>
              </w:rPr>
              <w:t>increase recycling from all sectors across the Borough</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257C439A" w14:textId="77777777" w:rsidR="00EA6CD7" w:rsidRPr="00955D26" w:rsidRDefault="00EA6CD7" w:rsidP="007B4003">
            <w:pPr>
              <w:pStyle w:val="ListParagraph"/>
              <w:numPr>
                <w:ilvl w:val="0"/>
                <w:numId w:val="8"/>
              </w:numPr>
              <w:spacing w:before="120" w:after="120" w:line="240" w:lineRule="auto"/>
              <w:contextualSpacing w:val="0"/>
              <w:textAlignment w:val="baseline"/>
              <w:rPr>
                <w:rFonts w:ascii="Arial" w:eastAsia="Times New Roman" w:hAnsi="Arial" w:cs="Arial"/>
                <w:sz w:val="20"/>
                <w:szCs w:val="20"/>
                <w:lang w:eastAsia="en-GB"/>
              </w:rPr>
            </w:pPr>
            <w:r w:rsidRPr="00955D26">
              <w:rPr>
                <w:rFonts w:ascii="Arial" w:eastAsia="Times New Roman" w:hAnsi="Arial" w:cs="Arial"/>
                <w:sz w:val="20"/>
                <w:szCs w:val="20"/>
                <w:lang w:eastAsia="en-GB"/>
              </w:rPr>
              <w:lastRenderedPageBreak/>
              <w:t>Deliver annual service leaflets to all Camden properties (FAS every 6 months with bag delivery)</w:t>
            </w:r>
          </w:p>
          <w:p w14:paraId="2B3A24DE" w14:textId="1EA2451C" w:rsidR="00EA6CD7" w:rsidRPr="00955D26" w:rsidRDefault="00EA6CD7" w:rsidP="00DC46D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Deliver s</w:t>
            </w:r>
            <w:r w:rsidRPr="00955D26">
              <w:rPr>
                <w:rFonts w:ascii="Arial" w:eastAsia="Times New Roman" w:hAnsi="Arial" w:cs="Arial"/>
                <w:sz w:val="20"/>
                <w:szCs w:val="20"/>
                <w:lang w:eastAsia="en-GB"/>
              </w:rPr>
              <w:t>easonal comm</w:t>
            </w:r>
            <w:r>
              <w:rPr>
                <w:rFonts w:ascii="Arial" w:eastAsia="Times New Roman" w:hAnsi="Arial" w:cs="Arial"/>
                <w:sz w:val="20"/>
                <w:szCs w:val="20"/>
                <w:lang w:eastAsia="en-GB"/>
              </w:rPr>
              <w:t>unications</w:t>
            </w:r>
            <w:r w:rsidRPr="00955D26">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via </w:t>
            </w:r>
            <w:r w:rsidRPr="00955D26">
              <w:rPr>
                <w:rFonts w:ascii="Arial" w:eastAsia="Times New Roman" w:hAnsi="Arial" w:cs="Arial"/>
                <w:sz w:val="20"/>
                <w:szCs w:val="20"/>
                <w:lang w:eastAsia="en-GB"/>
              </w:rPr>
              <w:t xml:space="preserve">digital </w:t>
            </w:r>
            <w:r>
              <w:rPr>
                <w:rFonts w:ascii="Arial" w:eastAsia="Times New Roman" w:hAnsi="Arial" w:cs="Arial"/>
                <w:sz w:val="20"/>
                <w:szCs w:val="20"/>
                <w:lang w:eastAsia="en-GB"/>
              </w:rPr>
              <w:t xml:space="preserve">media </w:t>
            </w:r>
            <w:r w:rsidRPr="00955D26">
              <w:rPr>
                <w:rFonts w:ascii="Arial" w:eastAsia="Times New Roman" w:hAnsi="Arial" w:cs="Arial"/>
                <w:sz w:val="20"/>
                <w:szCs w:val="20"/>
                <w:lang w:eastAsia="en-GB"/>
              </w:rPr>
              <w:t>and print</w:t>
            </w:r>
          </w:p>
          <w:p w14:paraId="70A51BC8" w14:textId="77777777" w:rsidR="00EA6CD7" w:rsidRDefault="00EA6CD7" w:rsidP="00DC46D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5A2714">
              <w:rPr>
                <w:rFonts w:ascii="Arial" w:eastAsia="Times New Roman" w:hAnsi="Arial" w:cs="Arial"/>
                <w:sz w:val="20"/>
                <w:szCs w:val="20"/>
                <w:lang w:eastAsia="en-GB"/>
              </w:rPr>
              <w:t>Deliver Recycling Rewards incentives scheme</w:t>
            </w:r>
            <w:r>
              <w:rPr>
                <w:rFonts w:ascii="Arial" w:eastAsia="Times New Roman" w:hAnsi="Arial" w:cs="Arial"/>
                <w:sz w:val="20"/>
                <w:szCs w:val="20"/>
                <w:lang w:eastAsia="en-GB"/>
              </w:rPr>
              <w:t xml:space="preserve"> to residents</w:t>
            </w:r>
            <w:r w:rsidRPr="005A2714">
              <w:rPr>
                <w:rFonts w:ascii="Arial" w:eastAsia="Times New Roman" w:hAnsi="Arial" w:cs="Arial"/>
                <w:sz w:val="20"/>
                <w:szCs w:val="20"/>
                <w:lang w:eastAsia="en-GB"/>
              </w:rPr>
              <w:t>, including monthly newsletter</w:t>
            </w:r>
          </w:p>
          <w:p w14:paraId="0927BE45" w14:textId="5F0A05F1" w:rsidR="00EA6CD7" w:rsidRPr="005A2714" w:rsidRDefault="00EA6CD7" w:rsidP="00DC46D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5A2714">
              <w:rPr>
                <w:rFonts w:ascii="Arial" w:eastAsia="Times New Roman" w:hAnsi="Arial" w:cs="Arial"/>
                <w:sz w:val="20"/>
                <w:szCs w:val="20"/>
                <w:lang w:eastAsia="en-GB"/>
              </w:rPr>
              <w:t>Veolia</w:t>
            </w:r>
            <w:r w:rsidR="00096FE1">
              <w:rPr>
                <w:rFonts w:ascii="Arial" w:eastAsia="Times New Roman" w:hAnsi="Arial" w:cs="Arial"/>
                <w:sz w:val="20"/>
                <w:szCs w:val="20"/>
                <w:lang w:eastAsia="en-GB"/>
              </w:rPr>
              <w:t xml:space="preserve"> Camden to </w:t>
            </w:r>
            <w:r w:rsidRPr="005A2714">
              <w:rPr>
                <w:rFonts w:ascii="Arial" w:eastAsia="Times New Roman" w:hAnsi="Arial" w:cs="Arial"/>
                <w:sz w:val="20"/>
                <w:szCs w:val="20"/>
                <w:lang w:eastAsia="en-GB"/>
              </w:rPr>
              <w:t>conduct annual resident satisfaction survey</w:t>
            </w:r>
          </w:p>
          <w:p w14:paraId="08F6E83C" w14:textId="77777777" w:rsidR="00EA6CD7" w:rsidRDefault="00EA6CD7" w:rsidP="00DC46D8">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A34A4B">
              <w:rPr>
                <w:rFonts w:ascii="Arial" w:eastAsia="Times New Roman" w:hAnsi="Arial" w:cs="Arial"/>
                <w:sz w:val="20"/>
                <w:szCs w:val="20"/>
                <w:lang w:eastAsia="en-GB"/>
              </w:rPr>
              <w:t>Continue to collect and recycle single-use cups from Camden streets and businesses as part of the Camden Recycles Cups project</w:t>
            </w:r>
            <w:r w:rsidRPr="00386AF6">
              <w:rPr>
                <w:rFonts w:ascii="Arial" w:eastAsia="Times New Roman" w:hAnsi="Arial" w:cs="Arial"/>
                <w:sz w:val="20"/>
                <w:szCs w:val="20"/>
                <w:lang w:eastAsia="en-GB"/>
              </w:rPr>
              <w:t xml:space="preserve"> </w:t>
            </w:r>
          </w:p>
          <w:p w14:paraId="2A8FD27A" w14:textId="7461C739" w:rsidR="00EA6CD7" w:rsidRPr="00EA6CD7" w:rsidRDefault="00EA6CD7" w:rsidP="00EA6CD7">
            <w:pPr>
              <w:pStyle w:val="ListParagraph"/>
              <w:numPr>
                <w:ilvl w:val="0"/>
                <w:numId w:val="8"/>
              </w:numPr>
              <w:spacing w:after="120" w:line="240" w:lineRule="auto"/>
              <w:contextualSpacing w:val="0"/>
              <w:textAlignment w:val="baseline"/>
              <w:rPr>
                <w:rFonts w:ascii="Arial" w:eastAsia="Times New Roman" w:hAnsi="Arial" w:cs="Arial"/>
                <w:sz w:val="20"/>
                <w:szCs w:val="20"/>
                <w:lang w:eastAsia="en-GB"/>
              </w:rPr>
            </w:pPr>
            <w:r w:rsidRPr="00386AF6">
              <w:rPr>
                <w:rFonts w:ascii="Arial" w:eastAsia="Times New Roman" w:hAnsi="Arial" w:cs="Arial"/>
                <w:sz w:val="20"/>
                <w:szCs w:val="20"/>
                <w:lang w:eastAsia="en-GB"/>
              </w:rPr>
              <w:t xml:space="preserve">Support </w:t>
            </w:r>
            <w:r w:rsidR="00096FE1">
              <w:rPr>
                <w:rFonts w:ascii="Arial" w:eastAsia="Times New Roman" w:hAnsi="Arial" w:cs="Arial"/>
                <w:sz w:val="20"/>
                <w:szCs w:val="20"/>
                <w:lang w:eastAsia="en-GB"/>
              </w:rPr>
              <w:t xml:space="preserve">ongoing </w:t>
            </w:r>
            <w:r>
              <w:rPr>
                <w:rFonts w:ascii="Arial" w:eastAsia="Times New Roman" w:hAnsi="Arial" w:cs="Arial"/>
                <w:sz w:val="20"/>
                <w:szCs w:val="20"/>
                <w:lang w:eastAsia="en-GB"/>
              </w:rPr>
              <w:t xml:space="preserve">regional </w:t>
            </w:r>
            <w:r w:rsidRPr="00386AF6">
              <w:rPr>
                <w:rFonts w:ascii="Arial" w:eastAsia="Times New Roman" w:hAnsi="Arial" w:cs="Arial"/>
                <w:sz w:val="20"/>
                <w:szCs w:val="20"/>
                <w:lang w:eastAsia="en-GB"/>
              </w:rPr>
              <w:t>and develop local campaigns that promote recycling in Camden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A8A52D5" w14:textId="1D4AC48A" w:rsidR="00EA6CD7" w:rsidRPr="00254CA2" w:rsidRDefault="00EA6CD7"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Increased recycling rate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989E47" w14:textId="47DFA815" w:rsidR="00EA6CD7" w:rsidRPr="00AD50E7" w:rsidRDefault="00FB7E41" w:rsidP="00DC46D8">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All - ongoing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FCEF06" w14:textId="19F4DC02" w:rsidR="00EA6CD7" w:rsidRPr="00115600" w:rsidRDefault="00FB7E41" w:rsidP="00DC46D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bookmarkEnd w:id="2"/>
      <w:tr w:rsidR="00E24ACD" w:rsidRPr="005C257E" w14:paraId="13743C35" w14:textId="77777777" w:rsidTr="00547C14">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91AFA3D" w14:textId="3A8387F1" w:rsidR="00E24ACD"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#13</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2D222230" w14:textId="07FF0C04" w:rsidR="007B4003" w:rsidRDefault="007B4003"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p w14:paraId="1AFEE009" w14:textId="795AD81F" w:rsidR="00E24ACD" w:rsidRPr="00501317" w:rsidRDefault="007B4003" w:rsidP="007B4003">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sidRPr="009D35B0">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EE58612" w14:textId="19A5DDF3" w:rsidR="00E24ACD" w:rsidRPr="00F52C34" w:rsidRDefault="00F52C34" w:rsidP="007B4003">
            <w:pPr>
              <w:spacing w:before="120" w:after="0" w:line="240" w:lineRule="auto"/>
              <w:ind w:left="155"/>
              <w:textAlignment w:val="baseline"/>
              <w:rPr>
                <w:rFonts w:ascii="Arial" w:eastAsia="Times New Roman" w:hAnsi="Arial" w:cs="Arial"/>
                <w:b/>
                <w:bCs/>
                <w:sz w:val="20"/>
                <w:szCs w:val="20"/>
                <w:lang w:eastAsia="en-GB"/>
              </w:rPr>
            </w:pPr>
            <w:r w:rsidRPr="00F52C34">
              <w:rPr>
                <w:rFonts w:ascii="Arial" w:eastAsia="Times New Roman" w:hAnsi="Arial" w:cs="Arial"/>
                <w:b/>
                <w:bCs/>
                <w:sz w:val="20"/>
                <w:szCs w:val="20"/>
                <w:lang w:eastAsia="en-GB"/>
              </w:rPr>
              <w:t xml:space="preserve">Work in partnership with NLWA to </w:t>
            </w:r>
            <w:r w:rsidR="00684F36">
              <w:rPr>
                <w:rFonts w:ascii="Arial" w:eastAsia="Times New Roman" w:hAnsi="Arial" w:cs="Arial"/>
                <w:b/>
                <w:bCs/>
                <w:sz w:val="20"/>
                <w:szCs w:val="20"/>
                <w:lang w:eastAsia="en-GB"/>
              </w:rPr>
              <w:t xml:space="preserve">reduce waste and </w:t>
            </w:r>
            <w:r w:rsidRPr="00F52C34">
              <w:rPr>
                <w:rFonts w:ascii="Arial" w:eastAsia="Times New Roman" w:hAnsi="Arial" w:cs="Arial"/>
                <w:b/>
                <w:bCs/>
                <w:sz w:val="20"/>
                <w:szCs w:val="20"/>
                <w:lang w:eastAsia="en-GB"/>
              </w:rPr>
              <w:t>increase recycling</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15C30999" w14:textId="3230988E" w:rsidR="00F52C34" w:rsidRDefault="00F52C34" w:rsidP="007B4003">
            <w:pPr>
              <w:spacing w:before="120" w:after="120"/>
              <w:rPr>
                <w:rFonts w:ascii="Arial" w:hAnsi="Arial" w:cs="Arial"/>
                <w:b/>
                <w:bCs/>
                <w:sz w:val="20"/>
                <w:szCs w:val="20"/>
              </w:rPr>
            </w:pPr>
            <w:r>
              <w:rPr>
                <w:rFonts w:ascii="Arial" w:hAnsi="Arial" w:cs="Arial"/>
                <w:b/>
                <w:bCs/>
                <w:sz w:val="20"/>
                <w:szCs w:val="20"/>
              </w:rPr>
              <w:t xml:space="preserve">NLWA Resource </w:t>
            </w:r>
            <w:r w:rsidRPr="00752CA4">
              <w:rPr>
                <w:rFonts w:ascii="Arial" w:hAnsi="Arial" w:cs="Arial"/>
                <w:b/>
                <w:bCs/>
                <w:sz w:val="20"/>
                <w:szCs w:val="20"/>
              </w:rPr>
              <w:t>R</w:t>
            </w:r>
            <w:r>
              <w:rPr>
                <w:rFonts w:ascii="Arial" w:hAnsi="Arial" w:cs="Arial"/>
                <w:b/>
                <w:bCs/>
                <w:sz w:val="20"/>
                <w:szCs w:val="20"/>
              </w:rPr>
              <w:t xml:space="preserve">ecovery </w:t>
            </w:r>
            <w:r w:rsidRPr="00752CA4">
              <w:rPr>
                <w:rFonts w:ascii="Arial" w:hAnsi="Arial" w:cs="Arial"/>
                <w:b/>
                <w:bCs/>
                <w:sz w:val="20"/>
                <w:szCs w:val="20"/>
              </w:rPr>
              <w:t>F</w:t>
            </w:r>
            <w:r>
              <w:rPr>
                <w:rFonts w:ascii="Arial" w:hAnsi="Arial" w:cs="Arial"/>
                <w:b/>
                <w:bCs/>
                <w:sz w:val="20"/>
                <w:szCs w:val="20"/>
              </w:rPr>
              <w:t>acilitie</w:t>
            </w:r>
            <w:r w:rsidRPr="00752CA4">
              <w:rPr>
                <w:rFonts w:ascii="Arial" w:hAnsi="Arial" w:cs="Arial"/>
                <w:b/>
                <w:bCs/>
                <w:sz w:val="20"/>
                <w:szCs w:val="20"/>
              </w:rPr>
              <w:t>s</w:t>
            </w:r>
            <w:r>
              <w:rPr>
                <w:rFonts w:ascii="Arial" w:hAnsi="Arial" w:cs="Arial"/>
                <w:b/>
                <w:bCs/>
                <w:sz w:val="20"/>
                <w:szCs w:val="20"/>
              </w:rPr>
              <w:t xml:space="preserve"> (RRFs)</w:t>
            </w:r>
          </w:p>
          <w:p w14:paraId="0E6AFF92" w14:textId="6DCE383E" w:rsidR="00F52C34" w:rsidRPr="00AB187D" w:rsidRDefault="00F52C34" w:rsidP="00CE37C3">
            <w:pPr>
              <w:pStyle w:val="ListParagraph"/>
              <w:numPr>
                <w:ilvl w:val="0"/>
                <w:numId w:val="8"/>
              </w:numPr>
              <w:spacing w:after="120" w:line="240" w:lineRule="auto"/>
              <w:ind w:left="714" w:hanging="357"/>
              <w:contextualSpacing w:val="0"/>
              <w:rPr>
                <w:rFonts w:ascii="Arial" w:hAnsi="Arial" w:cs="Arial"/>
                <w:sz w:val="20"/>
                <w:szCs w:val="20"/>
              </w:rPr>
            </w:pPr>
            <w:r>
              <w:rPr>
                <w:rFonts w:ascii="Arial" w:hAnsi="Arial" w:cs="Arial"/>
                <w:sz w:val="20"/>
                <w:szCs w:val="20"/>
              </w:rPr>
              <w:t xml:space="preserve">NLWA operates a sorting facility (at Wembley) which sorts wood, mattresses, metal, cardboard and hardcore material. It is envisaged that </w:t>
            </w:r>
            <w:r w:rsidRPr="00752CA4">
              <w:rPr>
                <w:rFonts w:ascii="Arial" w:hAnsi="Arial" w:cs="Arial"/>
                <w:sz w:val="20"/>
                <w:szCs w:val="20"/>
              </w:rPr>
              <w:t>10,000 tonne</w:t>
            </w:r>
            <w:r>
              <w:rPr>
                <w:rFonts w:ascii="Arial" w:hAnsi="Arial" w:cs="Arial"/>
                <w:sz w:val="20"/>
                <w:szCs w:val="20"/>
              </w:rPr>
              <w:t>s will be processed</w:t>
            </w:r>
            <w:r w:rsidRPr="00752CA4">
              <w:rPr>
                <w:rFonts w:ascii="Arial" w:hAnsi="Arial" w:cs="Arial"/>
                <w:sz w:val="20"/>
                <w:szCs w:val="20"/>
              </w:rPr>
              <w:t xml:space="preserve"> </w:t>
            </w:r>
            <w:r>
              <w:rPr>
                <w:rFonts w:ascii="Arial" w:hAnsi="Arial" w:cs="Arial"/>
                <w:sz w:val="20"/>
                <w:szCs w:val="20"/>
              </w:rPr>
              <w:t>at</w:t>
            </w:r>
            <w:r w:rsidRPr="00752CA4">
              <w:rPr>
                <w:rFonts w:ascii="Arial" w:hAnsi="Arial" w:cs="Arial"/>
                <w:sz w:val="20"/>
                <w:szCs w:val="20"/>
              </w:rPr>
              <w:t xml:space="preserve"> the station per annum</w:t>
            </w:r>
            <w:r>
              <w:rPr>
                <w:rFonts w:ascii="Arial" w:hAnsi="Arial" w:cs="Arial"/>
                <w:sz w:val="20"/>
                <w:szCs w:val="20"/>
              </w:rPr>
              <w:t xml:space="preserve"> from across the 7 constituent boroughs and are </w:t>
            </w:r>
            <w:r w:rsidRPr="00752CA4">
              <w:rPr>
                <w:rFonts w:ascii="Arial" w:hAnsi="Arial" w:cs="Arial"/>
                <w:sz w:val="20"/>
                <w:szCs w:val="20"/>
              </w:rPr>
              <w:t>recovering around 30% of materials for recycling and reuse.</w:t>
            </w:r>
          </w:p>
          <w:p w14:paraId="39DB2F20" w14:textId="22647641" w:rsidR="00F52C34" w:rsidRDefault="00F52C34" w:rsidP="00CE37C3">
            <w:pPr>
              <w:pStyle w:val="ListParagraph"/>
              <w:numPr>
                <w:ilvl w:val="0"/>
                <w:numId w:val="8"/>
              </w:numPr>
              <w:spacing w:after="120" w:line="240" w:lineRule="auto"/>
              <w:ind w:left="714" w:hanging="357"/>
              <w:contextualSpacing w:val="0"/>
              <w:rPr>
                <w:rFonts w:ascii="Arial" w:hAnsi="Arial" w:cs="Arial"/>
                <w:sz w:val="20"/>
                <w:szCs w:val="20"/>
              </w:rPr>
            </w:pPr>
            <w:r>
              <w:rPr>
                <w:rFonts w:ascii="Arial" w:hAnsi="Arial" w:cs="Arial"/>
                <w:sz w:val="20"/>
                <w:szCs w:val="20"/>
              </w:rPr>
              <w:t xml:space="preserve">NLWA </w:t>
            </w:r>
            <w:r w:rsidRPr="00752CA4">
              <w:rPr>
                <w:rFonts w:ascii="Arial" w:hAnsi="Arial" w:cs="Arial"/>
                <w:sz w:val="20"/>
                <w:szCs w:val="20"/>
              </w:rPr>
              <w:t xml:space="preserve">are investing in a residual pre-treatment facility (sorting facility) within the new RRF. This will process between </w:t>
            </w:r>
            <w:r w:rsidRPr="007C624A">
              <w:rPr>
                <w:rFonts w:ascii="Arial" w:hAnsi="Arial" w:cs="Arial"/>
                <w:sz w:val="20"/>
                <w:szCs w:val="20"/>
              </w:rPr>
              <w:t>30,000 and 65,000</w:t>
            </w:r>
            <w:r w:rsidRPr="00752CA4">
              <w:rPr>
                <w:rFonts w:ascii="Arial" w:hAnsi="Arial" w:cs="Arial"/>
                <w:sz w:val="20"/>
                <w:szCs w:val="20"/>
              </w:rPr>
              <w:t xml:space="preserve"> tonnes</w:t>
            </w:r>
            <w:r>
              <w:rPr>
                <w:rFonts w:ascii="Arial" w:hAnsi="Arial" w:cs="Arial"/>
                <w:sz w:val="20"/>
                <w:szCs w:val="20"/>
              </w:rPr>
              <w:t xml:space="preserve"> of residual waste</w:t>
            </w:r>
            <w:r w:rsidRPr="00752CA4">
              <w:rPr>
                <w:rFonts w:ascii="Arial" w:hAnsi="Arial" w:cs="Arial"/>
                <w:sz w:val="20"/>
                <w:szCs w:val="20"/>
              </w:rPr>
              <w:t xml:space="preserve"> and </w:t>
            </w:r>
            <w:r>
              <w:rPr>
                <w:rFonts w:ascii="Arial" w:hAnsi="Arial" w:cs="Arial"/>
                <w:sz w:val="20"/>
                <w:szCs w:val="20"/>
              </w:rPr>
              <w:t xml:space="preserve">is </w:t>
            </w:r>
            <w:r w:rsidRPr="00752CA4">
              <w:rPr>
                <w:rFonts w:ascii="Arial" w:hAnsi="Arial" w:cs="Arial"/>
                <w:sz w:val="20"/>
                <w:szCs w:val="20"/>
              </w:rPr>
              <w:t>expect</w:t>
            </w:r>
            <w:r>
              <w:rPr>
                <w:rFonts w:ascii="Arial" w:hAnsi="Arial" w:cs="Arial"/>
                <w:sz w:val="20"/>
                <w:szCs w:val="20"/>
              </w:rPr>
              <w:t xml:space="preserve">ed </w:t>
            </w:r>
            <w:r w:rsidRPr="00752CA4">
              <w:rPr>
                <w:rFonts w:ascii="Arial" w:hAnsi="Arial" w:cs="Arial"/>
                <w:sz w:val="20"/>
                <w:szCs w:val="20"/>
              </w:rPr>
              <w:t xml:space="preserve">to recover 30% of materials for reuse and recycling. </w:t>
            </w:r>
          </w:p>
          <w:p w14:paraId="1253EFA2" w14:textId="4F444CF7" w:rsidR="00F52C34" w:rsidRDefault="00F52C34" w:rsidP="00CE37C3">
            <w:pPr>
              <w:numPr>
                <w:ilvl w:val="0"/>
                <w:numId w:val="8"/>
              </w:numPr>
              <w:spacing w:after="120" w:line="240" w:lineRule="auto"/>
              <w:ind w:left="714" w:hanging="357"/>
              <w:rPr>
                <w:rFonts w:ascii="Arial" w:eastAsia="Times New Roman" w:hAnsi="Arial" w:cs="Arial"/>
                <w:bCs/>
                <w:sz w:val="20"/>
                <w:szCs w:val="20"/>
              </w:rPr>
            </w:pPr>
            <w:r>
              <w:rPr>
                <w:rFonts w:ascii="Arial" w:eastAsia="Times New Roman" w:hAnsi="Arial" w:cs="Arial"/>
                <w:bCs/>
                <w:sz w:val="20"/>
                <w:szCs w:val="20"/>
              </w:rPr>
              <w:t>A Temporary Bulky Waste Facility (TBWF)</w:t>
            </w:r>
            <w:r w:rsidRPr="00752CA4">
              <w:rPr>
                <w:rFonts w:ascii="Arial" w:eastAsia="Times New Roman" w:hAnsi="Arial" w:cs="Arial"/>
                <w:bCs/>
                <w:sz w:val="20"/>
                <w:szCs w:val="20"/>
              </w:rPr>
              <w:t xml:space="preserve"> became operational in April 2022</w:t>
            </w:r>
            <w:r>
              <w:rPr>
                <w:rFonts w:ascii="Arial" w:eastAsia="Times New Roman" w:hAnsi="Arial" w:cs="Arial"/>
                <w:bCs/>
                <w:sz w:val="20"/>
                <w:szCs w:val="20"/>
              </w:rPr>
              <w:t xml:space="preserve"> which </w:t>
            </w:r>
            <w:r w:rsidRPr="00752CA4">
              <w:rPr>
                <w:rFonts w:ascii="Arial" w:eastAsia="Times New Roman" w:hAnsi="Arial" w:cs="Arial"/>
                <w:bCs/>
                <w:sz w:val="20"/>
                <w:szCs w:val="20"/>
              </w:rPr>
              <w:t xml:space="preserve">allows </w:t>
            </w:r>
            <w:r>
              <w:rPr>
                <w:rFonts w:ascii="Arial" w:eastAsia="Times New Roman" w:hAnsi="Arial" w:cs="Arial"/>
                <w:bCs/>
                <w:sz w:val="20"/>
                <w:szCs w:val="20"/>
              </w:rPr>
              <w:t xml:space="preserve">the </w:t>
            </w:r>
            <w:r w:rsidRPr="00752CA4">
              <w:rPr>
                <w:rFonts w:ascii="Arial" w:eastAsia="Times New Roman" w:hAnsi="Arial" w:cs="Arial"/>
                <w:bCs/>
                <w:sz w:val="20"/>
                <w:szCs w:val="20"/>
              </w:rPr>
              <w:t>transfer</w:t>
            </w:r>
            <w:r>
              <w:rPr>
                <w:rFonts w:ascii="Arial" w:eastAsia="Times New Roman" w:hAnsi="Arial" w:cs="Arial"/>
                <w:bCs/>
                <w:sz w:val="20"/>
                <w:szCs w:val="20"/>
              </w:rPr>
              <w:t xml:space="preserve"> of</w:t>
            </w:r>
            <w:r w:rsidRPr="00752CA4">
              <w:rPr>
                <w:rFonts w:ascii="Arial" w:eastAsia="Times New Roman" w:hAnsi="Arial" w:cs="Arial"/>
                <w:bCs/>
                <w:sz w:val="20"/>
                <w:szCs w:val="20"/>
              </w:rPr>
              <w:t xml:space="preserve"> organic and recyclable materials for processing and extract some for recovery and reuse. </w:t>
            </w:r>
            <w:r>
              <w:rPr>
                <w:rFonts w:ascii="Arial" w:eastAsia="Times New Roman" w:hAnsi="Arial" w:cs="Arial"/>
                <w:bCs/>
                <w:sz w:val="20"/>
                <w:szCs w:val="20"/>
              </w:rPr>
              <w:t xml:space="preserve">The new </w:t>
            </w:r>
            <w:r w:rsidRPr="00752CA4">
              <w:rPr>
                <w:rFonts w:ascii="Arial" w:eastAsia="Times New Roman" w:hAnsi="Arial" w:cs="Arial"/>
                <w:bCs/>
                <w:sz w:val="20"/>
                <w:szCs w:val="20"/>
              </w:rPr>
              <w:t>RRF facility</w:t>
            </w:r>
            <w:r>
              <w:rPr>
                <w:rFonts w:ascii="Arial" w:eastAsia="Times New Roman" w:hAnsi="Arial" w:cs="Arial"/>
                <w:bCs/>
                <w:sz w:val="20"/>
                <w:szCs w:val="20"/>
              </w:rPr>
              <w:t xml:space="preserve"> is expected</w:t>
            </w:r>
            <w:r w:rsidRPr="00752CA4">
              <w:rPr>
                <w:rFonts w:ascii="Arial" w:eastAsia="Times New Roman" w:hAnsi="Arial" w:cs="Arial"/>
                <w:bCs/>
                <w:sz w:val="20"/>
                <w:szCs w:val="20"/>
              </w:rPr>
              <w:t xml:space="preserve"> to come into use in Feb 2023, at which point the TBWF will no longer be required. </w:t>
            </w:r>
          </w:p>
          <w:p w14:paraId="0655415A" w14:textId="5B4FE447" w:rsidR="00E24ACD" w:rsidRPr="007B4003" w:rsidRDefault="00BD3578" w:rsidP="007B4003">
            <w:pPr>
              <w:pStyle w:val="ListParagraph"/>
              <w:numPr>
                <w:ilvl w:val="0"/>
                <w:numId w:val="8"/>
              </w:numPr>
              <w:spacing w:after="120" w:line="240" w:lineRule="auto"/>
              <w:ind w:left="714" w:hanging="357"/>
              <w:contextualSpacing w:val="0"/>
              <w:rPr>
                <w:rFonts w:ascii="Arial" w:hAnsi="Arial" w:cs="Arial"/>
                <w:sz w:val="20"/>
                <w:szCs w:val="20"/>
              </w:rPr>
            </w:pPr>
            <w:r>
              <w:rPr>
                <w:rFonts w:ascii="Arial" w:eastAsia="Times New Roman" w:hAnsi="Arial" w:cs="Arial"/>
                <w:bCs/>
                <w:sz w:val="20"/>
                <w:szCs w:val="20"/>
              </w:rPr>
              <w:t>A</w:t>
            </w:r>
            <w:r w:rsidRPr="001937C5">
              <w:rPr>
                <w:rFonts w:ascii="Arial" w:eastAsia="Times New Roman" w:hAnsi="Arial" w:cs="Arial"/>
                <w:bCs/>
                <w:sz w:val="20"/>
                <w:szCs w:val="20"/>
              </w:rPr>
              <w:t xml:space="preserve"> new Joint Waste Strategy </w:t>
            </w:r>
            <w:r>
              <w:rPr>
                <w:rFonts w:ascii="Arial" w:eastAsia="Times New Roman" w:hAnsi="Arial" w:cs="Arial"/>
                <w:bCs/>
                <w:sz w:val="20"/>
                <w:szCs w:val="20"/>
              </w:rPr>
              <w:t xml:space="preserve">is currently being developed </w:t>
            </w:r>
            <w:r w:rsidRPr="001937C5">
              <w:rPr>
                <w:rFonts w:ascii="Arial" w:eastAsia="Times New Roman" w:hAnsi="Arial" w:cs="Arial"/>
                <w:bCs/>
                <w:sz w:val="20"/>
                <w:szCs w:val="20"/>
              </w:rPr>
              <w:t xml:space="preserve">with </w:t>
            </w:r>
            <w:r>
              <w:rPr>
                <w:rFonts w:ascii="Arial" w:eastAsia="Times New Roman" w:hAnsi="Arial" w:cs="Arial"/>
                <w:bCs/>
                <w:sz w:val="20"/>
                <w:szCs w:val="20"/>
              </w:rPr>
              <w:t>the 7</w:t>
            </w:r>
            <w:r w:rsidRPr="001937C5">
              <w:rPr>
                <w:rFonts w:ascii="Arial" w:eastAsia="Times New Roman" w:hAnsi="Arial" w:cs="Arial"/>
                <w:bCs/>
                <w:sz w:val="20"/>
                <w:szCs w:val="20"/>
              </w:rPr>
              <w:t xml:space="preserve"> </w:t>
            </w:r>
            <w:r>
              <w:rPr>
                <w:rFonts w:ascii="Arial" w:eastAsia="Times New Roman" w:hAnsi="Arial" w:cs="Arial"/>
                <w:bCs/>
                <w:sz w:val="20"/>
                <w:szCs w:val="20"/>
              </w:rPr>
              <w:t xml:space="preserve">constituent </w:t>
            </w:r>
            <w:r w:rsidRPr="001937C5">
              <w:rPr>
                <w:rFonts w:ascii="Arial" w:eastAsia="Times New Roman" w:hAnsi="Arial" w:cs="Arial"/>
                <w:bCs/>
                <w:sz w:val="20"/>
                <w:szCs w:val="20"/>
              </w:rPr>
              <w:t>boroughs</w:t>
            </w:r>
            <w:r w:rsidR="007B4003">
              <w:rPr>
                <w:rFonts w:ascii="Arial" w:eastAsia="Times New Roman" w:hAnsi="Arial" w:cs="Arial"/>
                <w:bCs/>
                <w:sz w:val="20"/>
                <w:szCs w:val="20"/>
              </w:rPr>
              <w:t xml:space="preserve"> to cover the period of 2024 – 2040.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E1ED41" w14:textId="77777777" w:rsidR="00E24ACD" w:rsidRDefault="002F16E9"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recycling rate</w:t>
            </w:r>
          </w:p>
          <w:p w14:paraId="0FB8C0E3" w14:textId="15EE911B" w:rsidR="002F16E9" w:rsidRPr="00152D06" w:rsidRDefault="002F16E9"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residual waste processed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F00D42" w14:textId="77777777" w:rsidR="00E24ACD" w:rsidRDefault="00FB7E41"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New RRF – Feb 2023</w:t>
            </w:r>
          </w:p>
          <w:p w14:paraId="3DCC77DE" w14:textId="25910976" w:rsidR="00FB7E41" w:rsidRPr="00AD50E7" w:rsidRDefault="00FB7E41" w:rsidP="00E24ACD">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Joint Waste Strategy Development – 202</w:t>
            </w:r>
            <w:r w:rsidR="007F7EF8">
              <w:rPr>
                <w:rFonts w:ascii="Arial" w:eastAsia="Times New Roman" w:hAnsi="Arial" w:cs="Arial"/>
                <w:sz w:val="20"/>
                <w:szCs w:val="20"/>
                <w:lang w:eastAsia="en-GB"/>
              </w:rPr>
              <w:t>2</w:t>
            </w:r>
            <w:r>
              <w:rPr>
                <w:rFonts w:ascii="Arial" w:eastAsia="Times New Roman" w:hAnsi="Arial" w:cs="Arial"/>
                <w:sz w:val="20"/>
                <w:szCs w:val="20"/>
                <w:lang w:eastAsia="en-GB"/>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1F4A5A" w14:textId="60F7E92F" w:rsidR="00E24ACD" w:rsidRPr="00115600" w:rsidRDefault="00FB7E41"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E24ACD" w:rsidRPr="005C257E" w14:paraId="7386BA0B" w14:textId="77777777" w:rsidTr="00547C14">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B2947EC" w14:textId="074B7350" w:rsidR="00E24ACD"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#14</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49B8E43A" w14:textId="3497DE05" w:rsidR="00E24ACD" w:rsidRPr="00684F36" w:rsidRDefault="00684F36" w:rsidP="00684F36">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5186773" w14:textId="11DC62A5" w:rsidR="00E24ACD" w:rsidRPr="00CE37C3" w:rsidRDefault="00CE37C3" w:rsidP="0002790A">
            <w:pPr>
              <w:spacing w:before="120" w:after="120" w:line="240" w:lineRule="auto"/>
              <w:ind w:left="155"/>
              <w:textAlignment w:val="baseline"/>
              <w:rPr>
                <w:rFonts w:ascii="Arial" w:eastAsia="Times New Roman" w:hAnsi="Arial" w:cs="Arial"/>
                <w:b/>
                <w:bCs/>
                <w:sz w:val="20"/>
                <w:szCs w:val="20"/>
                <w:lang w:eastAsia="en-GB"/>
              </w:rPr>
            </w:pPr>
            <w:r w:rsidRPr="00CE37C3">
              <w:rPr>
                <w:rFonts w:ascii="Arial" w:eastAsia="Times New Roman" w:hAnsi="Arial" w:cs="Arial"/>
                <w:b/>
                <w:bCs/>
                <w:sz w:val="20"/>
                <w:szCs w:val="20"/>
                <w:lang w:eastAsia="en-GB"/>
              </w:rPr>
              <w:t xml:space="preserve">Work towards greening waste </w:t>
            </w:r>
            <w:r>
              <w:rPr>
                <w:rFonts w:ascii="Arial" w:eastAsia="Times New Roman" w:hAnsi="Arial" w:cs="Arial"/>
                <w:b/>
                <w:bCs/>
                <w:sz w:val="20"/>
                <w:szCs w:val="20"/>
                <w:lang w:eastAsia="en-GB"/>
              </w:rPr>
              <w:t xml:space="preserve">collection and cleansing </w:t>
            </w:r>
            <w:r w:rsidRPr="00CE37C3">
              <w:rPr>
                <w:rFonts w:ascii="Arial" w:eastAsia="Times New Roman" w:hAnsi="Arial" w:cs="Arial"/>
                <w:b/>
                <w:bCs/>
                <w:sz w:val="20"/>
                <w:szCs w:val="20"/>
                <w:lang w:eastAsia="en-GB"/>
              </w:rPr>
              <w:t>fleet</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24459393" w14:textId="2171461F" w:rsidR="00E24ACD" w:rsidRPr="00653E4B" w:rsidRDefault="00CE37C3" w:rsidP="00CE37C3">
            <w:pPr>
              <w:pStyle w:val="ListParagraph"/>
              <w:numPr>
                <w:ilvl w:val="0"/>
                <w:numId w:val="8"/>
              </w:numPr>
              <w:spacing w:before="120" w:after="120" w:line="240" w:lineRule="auto"/>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w:t>
            </w:r>
            <w:r w:rsidRPr="00CE37C3">
              <w:rPr>
                <w:rFonts w:ascii="Arial" w:eastAsia="Times New Roman" w:hAnsi="Arial" w:cs="Arial"/>
                <w:sz w:val="20"/>
                <w:szCs w:val="20"/>
                <w:lang w:eastAsia="en-GB"/>
              </w:rPr>
              <w:t>cop</w:t>
            </w:r>
            <w:r>
              <w:rPr>
                <w:rFonts w:ascii="Arial" w:eastAsia="Times New Roman" w:hAnsi="Arial" w:cs="Arial"/>
                <w:sz w:val="20"/>
                <w:szCs w:val="20"/>
                <w:lang w:eastAsia="en-GB"/>
              </w:rPr>
              <w:t>e</w:t>
            </w:r>
            <w:r w:rsidRPr="00CE37C3">
              <w:rPr>
                <w:rFonts w:ascii="Arial" w:eastAsia="Times New Roman" w:hAnsi="Arial" w:cs="Arial"/>
                <w:sz w:val="20"/>
                <w:szCs w:val="20"/>
                <w:lang w:eastAsia="en-GB"/>
              </w:rPr>
              <w:t xml:space="preserve"> potential to green the</w:t>
            </w:r>
            <w:r>
              <w:rPr>
                <w:rFonts w:ascii="Arial" w:eastAsia="Times New Roman" w:hAnsi="Arial" w:cs="Arial"/>
                <w:sz w:val="20"/>
                <w:szCs w:val="20"/>
                <w:lang w:eastAsia="en-GB"/>
              </w:rPr>
              <w:t xml:space="preserve"> collection and cleansing</w:t>
            </w:r>
            <w:r w:rsidRPr="00CE37C3">
              <w:rPr>
                <w:rFonts w:ascii="Arial" w:eastAsia="Times New Roman" w:hAnsi="Arial" w:cs="Arial"/>
                <w:sz w:val="20"/>
                <w:szCs w:val="20"/>
                <w:lang w:eastAsia="en-GB"/>
              </w:rPr>
              <w:t xml:space="preserve"> fleet</w:t>
            </w:r>
            <w:r w:rsidR="0032012A">
              <w:rPr>
                <w:rFonts w:ascii="Arial" w:eastAsia="Times New Roman" w:hAnsi="Arial" w:cs="Arial"/>
                <w:sz w:val="20"/>
                <w:szCs w:val="20"/>
                <w:lang w:eastAsia="en-GB"/>
              </w:rPr>
              <w:t xml:space="preserve"> by</w:t>
            </w:r>
            <w:r>
              <w:rPr>
                <w:rFonts w:ascii="Arial" w:eastAsia="Times New Roman" w:hAnsi="Arial" w:cs="Arial"/>
                <w:sz w:val="20"/>
                <w:szCs w:val="20"/>
                <w:lang w:eastAsia="en-GB"/>
              </w:rPr>
              <w:t xml:space="preserve"> exploring the range of alternative fuels </w:t>
            </w:r>
            <w:r w:rsidR="00771E7E">
              <w:rPr>
                <w:rFonts w:ascii="Arial" w:eastAsia="Times New Roman" w:hAnsi="Arial" w:cs="Arial"/>
                <w:sz w:val="20"/>
                <w:szCs w:val="20"/>
                <w:lang w:eastAsia="en-GB"/>
              </w:rPr>
              <w:t>available</w:t>
            </w:r>
            <w:r w:rsidR="002C18DF">
              <w:rPr>
                <w:rFonts w:ascii="Arial" w:eastAsia="Times New Roman" w:hAnsi="Arial" w:cs="Arial"/>
                <w:sz w:val="20"/>
                <w:szCs w:val="20"/>
                <w:lang w:eastAsia="en-GB"/>
              </w:rPr>
              <w:t>, in use by other boroughs</w:t>
            </w:r>
            <w:r w:rsidR="001E08E5">
              <w:rPr>
                <w:rFonts w:ascii="Arial" w:eastAsia="Times New Roman" w:hAnsi="Arial" w:cs="Arial"/>
                <w:sz w:val="20"/>
                <w:szCs w:val="20"/>
                <w:lang w:eastAsia="en-GB"/>
              </w:rPr>
              <w:t xml:space="preserve"> and develop options for consideratio</w:t>
            </w:r>
            <w:r w:rsidR="0032012A">
              <w:rPr>
                <w:rFonts w:ascii="Arial" w:eastAsia="Times New Roman" w:hAnsi="Arial" w:cs="Arial"/>
                <w:sz w:val="20"/>
                <w:szCs w:val="20"/>
                <w:lang w:eastAsia="en-GB"/>
              </w:rPr>
              <w:t>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3B3E5A" w14:textId="3F07ADA9" w:rsidR="00E24ACD" w:rsidRPr="00152D06" w:rsidRDefault="004F738F" w:rsidP="004F738F">
            <w:pPr>
              <w:pStyle w:val="ListParagraph"/>
              <w:numPr>
                <w:ilvl w:val="0"/>
                <w:numId w:val="8"/>
              </w:numPr>
              <w:spacing w:before="120"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associated carbon emissions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7D3D545" w14:textId="28FBD631" w:rsidR="00E24ACD" w:rsidRPr="00AD50E7" w:rsidRDefault="00FB7E41" w:rsidP="004F738F">
            <w:pPr>
              <w:pStyle w:val="ListParagraph"/>
              <w:numPr>
                <w:ilvl w:val="0"/>
                <w:numId w:val="8"/>
              </w:numPr>
              <w:spacing w:before="120"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Scoping exercise – </w:t>
            </w:r>
            <w:r w:rsidR="0018279A">
              <w:rPr>
                <w:rFonts w:ascii="Arial" w:eastAsia="Times New Roman" w:hAnsi="Arial" w:cs="Arial"/>
                <w:sz w:val="20"/>
                <w:szCs w:val="20"/>
                <w:lang w:eastAsia="en-GB"/>
              </w:rPr>
              <w:t xml:space="preserve">by </w:t>
            </w:r>
            <w:r>
              <w:rPr>
                <w:rFonts w:ascii="Arial" w:eastAsia="Times New Roman" w:hAnsi="Arial" w:cs="Arial"/>
                <w:sz w:val="20"/>
                <w:szCs w:val="20"/>
                <w:lang w:eastAsia="en-GB"/>
              </w:rPr>
              <w:t>Spring 202</w:t>
            </w:r>
            <w:r w:rsidR="0018279A">
              <w:rPr>
                <w:rFonts w:ascii="Arial" w:eastAsia="Times New Roman" w:hAnsi="Arial" w:cs="Arial"/>
                <w:sz w:val="20"/>
                <w:szCs w:val="20"/>
                <w:lang w:eastAsia="en-GB"/>
              </w:rPr>
              <w:t>4 (</w:t>
            </w:r>
            <w:r>
              <w:rPr>
                <w:rFonts w:ascii="Arial" w:eastAsia="Times New Roman" w:hAnsi="Arial" w:cs="Arial"/>
                <w:sz w:val="20"/>
                <w:szCs w:val="20"/>
                <w:lang w:eastAsia="en-GB"/>
              </w:rPr>
              <w:t>and ongoing</w:t>
            </w:r>
            <w:r w:rsidR="0018279A">
              <w:rPr>
                <w:rFonts w:ascii="Arial" w:eastAsia="Times New Roman" w:hAnsi="Arial" w:cs="Arial"/>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A971FD" w14:textId="14BCD3FF" w:rsidR="00E24ACD" w:rsidRPr="00115600" w:rsidRDefault="00FB7E41"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24ACD" w:rsidRPr="005C257E" w14:paraId="2AA1BDBC" w14:textId="77777777" w:rsidTr="00547C14">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30A6AE1" w14:textId="573887FF" w:rsidR="00E24ACD"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#15</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01B302F3" w14:textId="6E490505" w:rsidR="00E24ACD" w:rsidRPr="00501317" w:rsidRDefault="004F738F" w:rsidP="00684F36">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B84C326" w14:textId="39BC42F2" w:rsidR="00E24ACD" w:rsidRPr="00D15794" w:rsidRDefault="004F738F" w:rsidP="0002790A">
            <w:pPr>
              <w:spacing w:before="120" w:after="120" w:line="240" w:lineRule="auto"/>
              <w:ind w:left="155"/>
              <w:textAlignment w:val="baseline"/>
              <w:rPr>
                <w:rFonts w:ascii="Arial" w:eastAsia="Times New Roman" w:hAnsi="Arial" w:cs="Arial"/>
                <w:b/>
                <w:bCs/>
                <w:sz w:val="20"/>
                <w:szCs w:val="20"/>
                <w:lang w:eastAsia="en-GB"/>
              </w:rPr>
            </w:pPr>
            <w:r w:rsidRPr="00D15794">
              <w:rPr>
                <w:rFonts w:ascii="Arial" w:eastAsia="Times New Roman" w:hAnsi="Arial" w:cs="Arial"/>
                <w:b/>
                <w:bCs/>
                <w:sz w:val="20"/>
                <w:szCs w:val="20"/>
                <w:lang w:eastAsia="en-GB"/>
              </w:rPr>
              <w:t>Support delivery of outcomes in Camden’s Clean Air Action Plan 2022-2</w:t>
            </w:r>
            <w:r w:rsidR="00D15794">
              <w:rPr>
                <w:rFonts w:ascii="Arial" w:eastAsia="Times New Roman" w:hAnsi="Arial" w:cs="Arial"/>
                <w:b/>
                <w:bCs/>
                <w:sz w:val="20"/>
                <w:szCs w:val="20"/>
                <w:lang w:eastAsia="en-GB"/>
              </w:rPr>
              <w:t>6</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5683B5CF" w14:textId="4B2887D1" w:rsidR="00E24ACD" w:rsidRDefault="004F738F" w:rsidP="004F738F">
            <w:pPr>
              <w:pStyle w:val="ListParagraph"/>
              <w:numPr>
                <w:ilvl w:val="0"/>
                <w:numId w:val="8"/>
              </w:numPr>
              <w:spacing w:before="120"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Encourage resident uptake of garden waste service</w:t>
            </w:r>
            <w:r w:rsidR="007D7385">
              <w:rPr>
                <w:rFonts w:ascii="Arial" w:eastAsia="Times New Roman" w:hAnsi="Arial" w:cs="Arial"/>
                <w:sz w:val="20"/>
                <w:szCs w:val="20"/>
                <w:lang w:eastAsia="en-GB"/>
              </w:rPr>
              <w:t xml:space="preserve"> via ongoing communications through a range of channels</w:t>
            </w:r>
            <w:r>
              <w:rPr>
                <w:rFonts w:ascii="Arial" w:eastAsia="Times New Roman" w:hAnsi="Arial" w:cs="Arial"/>
                <w:sz w:val="20"/>
                <w:szCs w:val="20"/>
                <w:lang w:eastAsia="en-GB"/>
              </w:rPr>
              <w:t xml:space="preserve"> to reduce air quality impacts of burning garden waste</w:t>
            </w:r>
          </w:p>
          <w:p w14:paraId="3F3F5C5A" w14:textId="411AF455" w:rsidR="004F738F" w:rsidRPr="00653E4B" w:rsidRDefault="004F738F" w:rsidP="004F738F">
            <w:pPr>
              <w:pStyle w:val="ListParagraph"/>
              <w:numPr>
                <w:ilvl w:val="0"/>
                <w:numId w:val="8"/>
              </w:numPr>
              <w:spacing w:before="120"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Encourage businesses to use </w:t>
            </w:r>
            <w:r w:rsidRPr="004F738F">
              <w:rPr>
                <w:rFonts w:ascii="Arial" w:eastAsia="Times New Roman" w:hAnsi="Arial" w:cs="Arial"/>
                <w:sz w:val="20"/>
                <w:szCs w:val="20"/>
                <w:lang w:eastAsia="en-GB"/>
              </w:rPr>
              <w:t>a delivery or waste consolidation service to reduce vehicle emissions associated with business operations</w:t>
            </w:r>
            <w:r w:rsidR="007D7385">
              <w:rPr>
                <w:rFonts w:ascii="Arial" w:eastAsia="Times New Roman" w:hAnsi="Arial" w:cs="Arial"/>
                <w:sz w:val="20"/>
                <w:szCs w:val="20"/>
                <w:lang w:eastAsia="en-GB"/>
              </w:rPr>
              <w:t xml:space="preserve"> via the Camden Climate Change Alliance communications channels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C6C77A" w14:textId="5B5AE868" w:rsidR="00E24ACD" w:rsidRPr="00152D06" w:rsidRDefault="004F738F" w:rsidP="004F738F">
            <w:pPr>
              <w:pStyle w:val="ListParagraph"/>
              <w:numPr>
                <w:ilvl w:val="0"/>
                <w:numId w:val="8"/>
              </w:numPr>
              <w:spacing w:before="120"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associated emissions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B36BB4" w14:textId="3ABEB5C5" w:rsidR="00E24ACD" w:rsidRDefault="003E2C1F" w:rsidP="003E2C1F">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Resident communications via annual leaflet and periodical via social media – Spring 2023 onwards</w:t>
            </w:r>
          </w:p>
          <w:p w14:paraId="70DF8AE7" w14:textId="659D0348" w:rsidR="003E2C1F" w:rsidRPr="00AD50E7" w:rsidRDefault="003E2C1F" w:rsidP="003E2C1F">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 communications via CCCA newsletter – Spring 2023 onwards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E0BC39" w14:textId="7D7E53B7" w:rsidR="00E24ACD" w:rsidRPr="00115600" w:rsidRDefault="003E2C1F"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24ACD" w:rsidRPr="005C257E" w14:paraId="649D27FA" w14:textId="77777777" w:rsidTr="00547C14">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2AD6130" w14:textId="00C86C9E" w:rsidR="00E24ACD" w:rsidRPr="00115600" w:rsidRDefault="00A82825" w:rsidP="00684F36">
            <w:pPr>
              <w:spacing w:before="120"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Camden #16</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0FBFF110" w14:textId="77777777" w:rsidR="0002790A" w:rsidRPr="00501317" w:rsidRDefault="0002790A" w:rsidP="00E21B84">
            <w:pPr>
              <w:pStyle w:val="ListParagraph"/>
              <w:numPr>
                <w:ilvl w:val="0"/>
                <w:numId w:val="7"/>
              </w:numPr>
              <w:spacing w:before="120" w:after="0" w:line="240" w:lineRule="auto"/>
              <w:ind w:left="333" w:hanging="283"/>
              <w:textAlignment w:val="baseline"/>
              <w:rPr>
                <w:rFonts w:ascii="Arial" w:eastAsia="Times New Roman" w:hAnsi="Arial" w:cs="Arial"/>
                <w:sz w:val="20"/>
                <w:szCs w:val="20"/>
                <w:lang w:eastAsia="en-GB"/>
              </w:rPr>
            </w:pPr>
            <w:r w:rsidRPr="00501317">
              <w:rPr>
                <w:rFonts w:ascii="Arial" w:eastAsia="Times New Roman" w:hAnsi="Arial" w:cs="Arial"/>
                <w:sz w:val="20"/>
                <w:szCs w:val="20"/>
                <w:lang w:eastAsia="en-GB"/>
              </w:rPr>
              <w:t>Maximising local waste sites</w:t>
            </w:r>
          </w:p>
          <w:p w14:paraId="10763925" w14:textId="0F99A42E" w:rsidR="00E24ACD" w:rsidRPr="0002790A" w:rsidRDefault="00E24ACD" w:rsidP="00E21B84">
            <w:pPr>
              <w:spacing w:before="120" w:after="0" w:line="240" w:lineRule="auto"/>
              <w:ind w:left="50"/>
              <w:textAlignment w:val="baseline"/>
              <w:rPr>
                <w:rFonts w:ascii="Arial" w:eastAsia="Times New Roman" w:hAnsi="Arial" w:cs="Arial"/>
                <w:sz w:val="20"/>
                <w:szCs w:val="20"/>
                <w:lang w:eastAsia="en-GB"/>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27AF797" w14:textId="64380418" w:rsidR="00E24ACD" w:rsidRPr="00E21B84" w:rsidRDefault="00E21B84" w:rsidP="00E21B84">
            <w:pPr>
              <w:spacing w:before="120" w:after="0" w:line="240" w:lineRule="auto"/>
              <w:ind w:left="155"/>
              <w:textAlignment w:val="baseline"/>
              <w:rPr>
                <w:rFonts w:ascii="Arial" w:eastAsia="Times New Roman" w:hAnsi="Arial" w:cs="Arial"/>
                <w:b/>
                <w:bCs/>
                <w:sz w:val="20"/>
                <w:szCs w:val="20"/>
                <w:lang w:eastAsia="en-GB"/>
              </w:rPr>
            </w:pPr>
            <w:r w:rsidRPr="00E21B84">
              <w:rPr>
                <w:rFonts w:ascii="Arial" w:eastAsia="Times New Roman" w:hAnsi="Arial" w:cs="Arial"/>
                <w:b/>
                <w:bCs/>
                <w:sz w:val="20"/>
                <w:szCs w:val="20"/>
                <w:lang w:eastAsia="en-GB"/>
              </w:rPr>
              <w:t>Expand the range of materials that can be accepted for recycling at the RRC</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27929B4" w14:textId="7222EE44" w:rsidR="00E24ACD" w:rsidRPr="00653E4B" w:rsidRDefault="00E21B84" w:rsidP="00E21B84">
            <w:pPr>
              <w:pStyle w:val="ListParagraph"/>
              <w:numPr>
                <w:ilvl w:val="0"/>
                <w:numId w:val="20"/>
              </w:numPr>
              <w:spacing w:before="120"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NLWA will </w:t>
            </w:r>
            <w:r>
              <w:rPr>
                <w:rFonts w:ascii="Arial" w:hAnsi="Arial" w:cs="Arial"/>
                <w:sz w:val="20"/>
                <w:szCs w:val="20"/>
              </w:rPr>
              <w:t>continue to collect and recycle mattresses and extended polystyrene and will seek outlets for other hard to recycle items. Look to increase the scope of textiles and carpets that are accepted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41D407" w14:textId="3B5AF183" w:rsidR="00E24ACD" w:rsidRPr="00152D06" w:rsidRDefault="00E21B84" w:rsidP="001E0F77">
            <w:pPr>
              <w:pStyle w:val="ListParagraph"/>
              <w:numPr>
                <w:ilvl w:val="0"/>
                <w:numId w:val="8"/>
              </w:numPr>
              <w:spacing w:before="120"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w:t>
            </w:r>
            <w:r w:rsidR="00E45C96">
              <w:rPr>
                <w:rFonts w:ascii="Arial" w:eastAsia="Times New Roman" w:hAnsi="Arial" w:cs="Arial"/>
                <w:sz w:val="20"/>
                <w:szCs w:val="20"/>
                <w:lang w:eastAsia="en-GB"/>
              </w:rPr>
              <w:t>d recycling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6FF120" w14:textId="5DB22A03" w:rsidR="00E24ACD" w:rsidRPr="00AD50E7" w:rsidRDefault="00E45C96" w:rsidP="00A82825">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of textile recycling offer – </w:t>
            </w:r>
            <w:r w:rsidR="00A82825">
              <w:rPr>
                <w:rFonts w:ascii="Arial" w:eastAsia="Times New Roman" w:hAnsi="Arial" w:cs="Arial"/>
                <w:sz w:val="20"/>
                <w:szCs w:val="20"/>
                <w:lang w:eastAsia="en-GB"/>
              </w:rPr>
              <w:t>Spring 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8237A1" w14:textId="6D9D2718" w:rsidR="00E24ACD" w:rsidRPr="00115600" w:rsidRDefault="00A82825"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E24ACD" w:rsidRPr="005C257E" w14:paraId="77C75C26" w14:textId="77777777" w:rsidTr="00547C14">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B1EF052" w14:textId="06B84F4F" w:rsidR="00E24ACD" w:rsidRPr="00115600" w:rsidRDefault="00A82825" w:rsidP="00684F36">
            <w:pPr>
              <w:spacing w:before="120" w:after="0" w:line="240" w:lineRule="auto"/>
              <w:textAlignment w:val="baseline"/>
              <w:rPr>
                <w:rFonts w:ascii="Arial" w:eastAsia="Times New Roman" w:hAnsi="Arial" w:cs="Arial"/>
                <w:sz w:val="20"/>
                <w:szCs w:val="20"/>
                <w:lang w:eastAsia="en-GB"/>
              </w:rPr>
            </w:pPr>
            <w:bookmarkStart w:id="3" w:name="_Hlk111632232"/>
            <w:r>
              <w:rPr>
                <w:rFonts w:ascii="Arial" w:eastAsia="Times New Roman" w:hAnsi="Arial" w:cs="Arial"/>
                <w:b/>
                <w:bCs/>
                <w:lang w:eastAsia="en-GB"/>
              </w:rPr>
              <w:t>Camden #17</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7CF6562C" w14:textId="259763AA" w:rsidR="00E24ACD" w:rsidRPr="00501317" w:rsidRDefault="0002790A" w:rsidP="00684F36">
            <w:pPr>
              <w:pStyle w:val="ListParagraph"/>
              <w:numPr>
                <w:ilvl w:val="0"/>
                <w:numId w:val="7"/>
              </w:numPr>
              <w:spacing w:before="120" w:after="120" w:line="240" w:lineRule="auto"/>
              <w:ind w:left="333" w:hanging="283"/>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154D4C4" w14:textId="19913CBE" w:rsidR="00E24ACD" w:rsidRPr="001E0F77" w:rsidRDefault="001E0F77" w:rsidP="0014545E">
            <w:pPr>
              <w:spacing w:before="120" w:after="120" w:line="240" w:lineRule="auto"/>
              <w:ind w:left="155"/>
              <w:textAlignment w:val="baseline"/>
              <w:rPr>
                <w:rFonts w:ascii="Arial" w:eastAsia="Times New Roman" w:hAnsi="Arial" w:cs="Arial"/>
                <w:b/>
                <w:bCs/>
                <w:sz w:val="20"/>
                <w:szCs w:val="20"/>
                <w:lang w:eastAsia="en-GB"/>
              </w:rPr>
            </w:pPr>
            <w:r>
              <w:rPr>
                <w:rFonts w:ascii="Arial" w:hAnsi="Arial" w:cs="Arial"/>
                <w:b/>
                <w:bCs/>
                <w:sz w:val="20"/>
                <w:szCs w:val="20"/>
              </w:rPr>
              <w:t xml:space="preserve">Develop a </w:t>
            </w:r>
            <w:r w:rsidR="00AF203C" w:rsidRPr="001E0F77">
              <w:rPr>
                <w:rFonts w:ascii="Arial" w:hAnsi="Arial" w:cs="Arial"/>
                <w:b/>
                <w:bCs/>
                <w:sz w:val="20"/>
                <w:szCs w:val="20"/>
              </w:rPr>
              <w:t>strategic direction</w:t>
            </w:r>
            <w:r>
              <w:rPr>
                <w:rFonts w:ascii="Arial" w:hAnsi="Arial" w:cs="Arial"/>
                <w:b/>
                <w:bCs/>
                <w:sz w:val="20"/>
                <w:szCs w:val="20"/>
              </w:rPr>
              <w:t xml:space="preserve">/ </w:t>
            </w:r>
            <w:r w:rsidR="00AF203C" w:rsidRPr="001E0F77">
              <w:rPr>
                <w:rFonts w:ascii="Arial" w:hAnsi="Arial" w:cs="Arial"/>
                <w:b/>
                <w:bCs/>
                <w:sz w:val="20"/>
                <w:szCs w:val="20"/>
              </w:rPr>
              <w:t>approach toward embedding circularity</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7E732390" w14:textId="24332746" w:rsidR="00192849" w:rsidRPr="001E0F77" w:rsidRDefault="00192849" w:rsidP="001E0F77">
            <w:pPr>
              <w:pStyle w:val="ListParagraph"/>
              <w:numPr>
                <w:ilvl w:val="0"/>
                <w:numId w:val="8"/>
              </w:numPr>
              <w:spacing w:before="120" w:after="120" w:line="240" w:lineRule="auto"/>
              <w:textAlignment w:val="baseline"/>
              <w:rPr>
                <w:rFonts w:ascii="Arial" w:hAnsi="Arial" w:cs="Arial"/>
                <w:sz w:val="20"/>
                <w:szCs w:val="20"/>
              </w:rPr>
            </w:pPr>
            <w:r w:rsidRPr="003A7B01">
              <w:rPr>
                <w:rFonts w:ascii="Arial" w:eastAsia="Times New Roman" w:hAnsi="Arial" w:cs="Arial"/>
                <w:sz w:val="20"/>
                <w:szCs w:val="20"/>
                <w:lang w:eastAsia="en-GB"/>
              </w:rPr>
              <w:t xml:space="preserve">Set up a Circular Economy </w:t>
            </w:r>
            <w:r w:rsidR="00290927">
              <w:rPr>
                <w:rFonts w:ascii="Arial" w:eastAsia="Times New Roman" w:hAnsi="Arial" w:cs="Arial"/>
                <w:sz w:val="20"/>
                <w:szCs w:val="20"/>
                <w:lang w:eastAsia="en-GB"/>
              </w:rPr>
              <w:t>Panel</w:t>
            </w:r>
            <w:r w:rsidR="00144A26">
              <w:rPr>
                <w:rFonts w:ascii="Arial" w:eastAsia="Times New Roman" w:hAnsi="Arial" w:cs="Arial"/>
                <w:sz w:val="20"/>
                <w:szCs w:val="20"/>
                <w:lang w:eastAsia="en-GB"/>
              </w:rPr>
              <w:t xml:space="preserve"> </w:t>
            </w:r>
            <w:r w:rsidRPr="003A7B01">
              <w:rPr>
                <w:rFonts w:ascii="Arial" w:eastAsia="Times New Roman" w:hAnsi="Arial" w:cs="Arial"/>
                <w:sz w:val="20"/>
                <w:szCs w:val="20"/>
                <w:lang w:eastAsia="en-GB"/>
              </w:rPr>
              <w:t xml:space="preserve">to determine </w:t>
            </w:r>
            <w:r w:rsidR="00F721D5">
              <w:rPr>
                <w:rFonts w:ascii="Arial" w:eastAsia="Times New Roman" w:hAnsi="Arial" w:cs="Arial"/>
                <w:sz w:val="20"/>
                <w:szCs w:val="20"/>
                <w:lang w:eastAsia="en-GB"/>
              </w:rPr>
              <w:t xml:space="preserve">how </w:t>
            </w:r>
            <w:r w:rsidR="00B90C90" w:rsidRPr="003A7B01">
              <w:rPr>
                <w:rFonts w:ascii="Arial" w:eastAsia="Times New Roman" w:hAnsi="Arial" w:cs="Arial"/>
                <w:sz w:val="20"/>
                <w:szCs w:val="20"/>
                <w:lang w:eastAsia="en-GB"/>
              </w:rPr>
              <w:t xml:space="preserve">the </w:t>
            </w:r>
            <w:r w:rsidRPr="003A7B01">
              <w:rPr>
                <w:rFonts w:ascii="Arial" w:eastAsia="Times New Roman" w:hAnsi="Arial" w:cs="Arial"/>
                <w:sz w:val="20"/>
                <w:szCs w:val="20"/>
                <w:lang w:eastAsia="en-GB"/>
              </w:rPr>
              <w:t xml:space="preserve">circular economy is currently working in Camden and what more </w:t>
            </w:r>
            <w:r w:rsidR="000B22DC">
              <w:rPr>
                <w:rFonts w:ascii="Arial" w:eastAsia="Times New Roman" w:hAnsi="Arial" w:cs="Arial"/>
                <w:sz w:val="20"/>
                <w:szCs w:val="20"/>
                <w:lang w:eastAsia="en-GB"/>
              </w:rPr>
              <w:t xml:space="preserve">can be done </w:t>
            </w:r>
            <w:r w:rsidR="00144A26">
              <w:rPr>
                <w:rFonts w:ascii="Arial" w:eastAsia="Times New Roman" w:hAnsi="Arial" w:cs="Arial"/>
                <w:sz w:val="20"/>
                <w:szCs w:val="20"/>
                <w:lang w:eastAsia="en-GB"/>
              </w:rPr>
              <w:t xml:space="preserve">within the Council and to </w:t>
            </w:r>
            <w:r w:rsidRPr="003A7B01">
              <w:rPr>
                <w:rFonts w:ascii="Arial" w:eastAsia="Times New Roman" w:hAnsi="Arial" w:cs="Arial"/>
                <w:sz w:val="20"/>
                <w:szCs w:val="20"/>
                <w:lang w:eastAsia="en-GB"/>
              </w:rPr>
              <w:t>support activity in the community.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2284CA4" w14:textId="7CA8F5BA" w:rsidR="00E24ACD" w:rsidRPr="00152D06" w:rsidRDefault="001E0F77" w:rsidP="001E0F77">
            <w:pPr>
              <w:pStyle w:val="ListParagraph"/>
              <w:numPr>
                <w:ilvl w:val="0"/>
                <w:numId w:val="8"/>
              </w:numPr>
              <w:spacing w:before="120"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w:t>
            </w:r>
            <w:r w:rsidRPr="001E0F77">
              <w:rPr>
                <w:rFonts w:ascii="Arial" w:eastAsia="Times New Roman" w:hAnsi="Arial" w:cs="Arial"/>
                <w:sz w:val="20"/>
                <w:szCs w:val="20"/>
                <w:lang w:eastAsia="en-GB"/>
              </w:rPr>
              <w:t>nform and enable the transition to a circular economy in Camden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10F6D5" w14:textId="2F5D31D8" w:rsidR="00E24ACD" w:rsidRPr="00AD50E7" w:rsidRDefault="00291B41" w:rsidP="00A82825">
            <w:pPr>
              <w:pStyle w:val="ListParagraph"/>
              <w:numPr>
                <w:ilvl w:val="0"/>
                <w:numId w:val="8"/>
              </w:numPr>
              <w:spacing w:after="120" w:line="240" w:lineRule="auto"/>
              <w:ind w:left="527" w:hanging="357"/>
              <w:contextualSpacing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CE </w:t>
            </w:r>
            <w:r w:rsidR="00144A26">
              <w:rPr>
                <w:rFonts w:ascii="Arial" w:eastAsia="Times New Roman" w:hAnsi="Arial" w:cs="Arial"/>
                <w:sz w:val="20"/>
                <w:szCs w:val="20"/>
                <w:lang w:eastAsia="en-GB"/>
              </w:rPr>
              <w:t>Scrutiny Panel</w:t>
            </w:r>
            <w:r>
              <w:rPr>
                <w:rFonts w:ascii="Arial" w:eastAsia="Times New Roman" w:hAnsi="Arial" w:cs="Arial"/>
                <w:sz w:val="20"/>
                <w:szCs w:val="20"/>
                <w:lang w:eastAsia="en-GB"/>
              </w:rPr>
              <w:t xml:space="preserve"> </w:t>
            </w:r>
            <w:r w:rsidR="00A82825">
              <w:rPr>
                <w:rFonts w:ascii="Arial" w:eastAsia="Times New Roman" w:hAnsi="Arial" w:cs="Arial"/>
                <w:sz w:val="20"/>
                <w:szCs w:val="20"/>
                <w:lang w:eastAsia="en-GB"/>
              </w:rPr>
              <w:t>–</w:t>
            </w:r>
            <w:r w:rsidR="00BA5670">
              <w:rPr>
                <w:rFonts w:ascii="Arial" w:eastAsia="Times New Roman" w:hAnsi="Arial" w:cs="Arial"/>
                <w:sz w:val="20"/>
                <w:szCs w:val="20"/>
                <w:lang w:eastAsia="en-GB"/>
              </w:rPr>
              <w:t xml:space="preserve"> Spring 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DA3F9E" w14:textId="3C95297F" w:rsidR="00E24ACD" w:rsidRPr="00115600" w:rsidRDefault="00A82825" w:rsidP="00E24AC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bl>
    <w:bookmarkEnd w:id="3"/>
    <w:p w14:paraId="74720721" w14:textId="4CAD96AC" w:rsidR="00A92D2A" w:rsidRPr="005C257E" w:rsidRDefault="00864944" w:rsidP="001A7A9B">
      <w:pPr>
        <w:spacing w:after="0" w:line="240" w:lineRule="auto"/>
        <w:textAlignment w:val="baseline"/>
        <w:rPr>
          <w:rFonts w:ascii="Arial" w:eastAsia="Times New Roman" w:hAnsi="Arial" w:cs="Arial"/>
          <w:lang w:eastAsia="en-GB"/>
        </w:rPr>
      </w:pPr>
      <w:r w:rsidRPr="005C257E">
        <w:rPr>
          <w:rFonts w:ascii="Arial" w:eastAsia="Times New Roman" w:hAnsi="Arial" w:cs="Arial"/>
          <w:lang w:eastAsia="en-GB"/>
        </w:rPr>
        <w:t> </w:t>
      </w:r>
    </w:p>
    <w:p w14:paraId="3A7A3148" w14:textId="4C74A1A3" w:rsidR="00A92D2A" w:rsidRPr="005C257E" w:rsidRDefault="00A92D2A">
      <w:pPr>
        <w:rPr>
          <w:rFonts w:ascii="Arial" w:eastAsia="Times New Roman" w:hAnsi="Arial" w:cs="Arial"/>
          <w:lang w:eastAsia="en-GB"/>
        </w:rPr>
      </w:pPr>
    </w:p>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22096F72" w:rsidR="00864944" w:rsidRPr="0009214F" w:rsidRDefault="001A7A9B" w:rsidP="0009214F">
      <w:pPr>
        <w:pStyle w:val="ListParagraph"/>
        <w:spacing w:after="0" w:line="240" w:lineRule="auto"/>
        <w:ind w:hanging="36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 xml:space="preserve">5. </w:t>
      </w:r>
      <w:r w:rsidR="00864944" w:rsidRPr="0009214F">
        <w:rPr>
          <w:rFonts w:ascii="Arial" w:eastAsia="Times New Roman" w:hAnsi="Arial" w:cs="Times New Roman"/>
          <w:b/>
          <w:color w:val="313231"/>
          <w:sz w:val="26"/>
          <w:szCs w:val="24"/>
          <w:lang w:eastAsia="en-GB"/>
        </w:rPr>
        <w:t xml:space="preserve">RRP </w:t>
      </w:r>
      <w:r w:rsidR="001753FA" w:rsidRPr="0009214F">
        <w:rPr>
          <w:rFonts w:ascii="Arial" w:eastAsia="Times New Roman" w:hAnsi="Arial" w:cs="Times New Roman"/>
          <w:b/>
          <w:color w:val="313231"/>
          <w:sz w:val="26"/>
          <w:szCs w:val="24"/>
          <w:lang w:eastAsia="en-GB"/>
        </w:rPr>
        <w:t xml:space="preserve">Action </w:t>
      </w:r>
      <w:r w:rsidR="00864944" w:rsidRPr="0009214F">
        <w:rPr>
          <w:rFonts w:ascii="Arial" w:eastAsia="Times New Roman" w:hAnsi="Arial" w:cs="Times New Roman"/>
          <w:b/>
          <w:color w:val="313231"/>
          <w:sz w:val="26"/>
          <w:szCs w:val="24"/>
          <w:lang w:eastAsia="en-GB"/>
        </w:rPr>
        <w:t>update template </w:t>
      </w:r>
      <w:r w:rsidR="005D0257" w:rsidRPr="0009214F">
        <w:rPr>
          <w:rFonts w:ascii="Arial" w:eastAsia="Times New Roman" w:hAnsi="Arial" w:cs="Times New Roman"/>
          <w:b/>
          <w:color w:val="313231"/>
          <w:sz w:val="26"/>
          <w:szCs w:val="24"/>
          <w:lang w:eastAsia="en-GB"/>
        </w:rPr>
        <w:t>Part one</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551"/>
        <w:gridCol w:w="17577"/>
        <w:gridCol w:w="1276"/>
      </w:tblGrid>
      <w:tr w:rsidR="00B02D1C" w:rsidRPr="005C257E" w14:paraId="012ACF4A" w14:textId="77777777" w:rsidTr="009F2114">
        <w:trPr>
          <w:trHeight w:val="300"/>
          <w:tblHeader/>
        </w:trPr>
        <w:tc>
          <w:tcPr>
            <w:tcW w:w="11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21E74C54"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004D1C74" w:rsidRPr="004D1C74">
              <w:rPr>
                <w:rFonts w:ascii="Arial" w:eastAsia="Times New Roman" w:hAnsi="Arial" w:cs="Arial"/>
                <w:sz w:val="16"/>
                <w:szCs w:val="16"/>
                <w:lang w:eastAsia="en-GB"/>
              </w:rPr>
              <w:t>(</w:t>
            </w:r>
            <w:r w:rsidR="004D1C74">
              <w:rPr>
                <w:rFonts w:ascii="Arial" w:eastAsia="Times New Roman" w:hAnsi="Arial" w:cs="Arial"/>
                <w:sz w:val="16"/>
                <w:szCs w:val="16"/>
                <w:lang w:eastAsia="en-GB"/>
              </w:rPr>
              <w:t xml:space="preserve">to align with </w:t>
            </w:r>
            <w:r w:rsidR="00341D7A">
              <w:rPr>
                <w:rFonts w:ascii="Arial" w:eastAsia="Times New Roman" w:hAnsi="Arial" w:cs="Arial"/>
                <w:sz w:val="16"/>
                <w:szCs w:val="16"/>
                <w:lang w:eastAsia="en-GB"/>
              </w:rPr>
              <w:t xml:space="preserve">table in </w:t>
            </w:r>
            <w:r w:rsidR="004D1C74">
              <w:rPr>
                <w:rFonts w:ascii="Arial" w:eastAsia="Times New Roman" w:hAnsi="Arial" w:cs="Arial"/>
                <w:sz w:val="16"/>
                <w:szCs w:val="16"/>
                <w:lang w:eastAsia="en-GB"/>
              </w:rPr>
              <w:t>4.</w:t>
            </w:r>
            <w:r w:rsidR="004D1C74" w:rsidRPr="004D1C74">
              <w:rPr>
                <w:rFonts w:ascii="Arial" w:eastAsia="Times New Roman" w:hAnsi="Arial" w:cs="Arial"/>
                <w:sz w:val="16"/>
                <w:szCs w:val="16"/>
                <w:lang w:eastAsia="en-GB"/>
              </w:rPr>
              <w:t>)</w:t>
            </w:r>
          </w:p>
        </w:tc>
        <w:tc>
          <w:tcPr>
            <w:tcW w:w="2551"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D7D3A5F"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F38D17F" w:rsidR="00B02D1C" w:rsidRPr="005C257E" w:rsidRDefault="00B02D1C"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B02D1C" w:rsidRPr="005C257E" w14:paraId="4DF26021"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25F02D4" w14:textId="68CD116F"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792EA396" w14:textId="794B0841"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D46B97E" w14:textId="48BBB50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343BFCB" w14:textId="3546E6F6"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3EA4315"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65EC334" w14:textId="2D1F2A0B"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58020836" w14:textId="1E22CD5B"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101F601" w14:textId="01267400"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63801D4"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69E3FFC"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D1C4024" w14:textId="7529A4B2"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4A7BC5AD" w14:textId="1F9CAB5C"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95B4F86" w14:textId="6535B4E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BA6E881"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23714424"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00094BF1" w14:textId="7D722830"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1166E625" w14:textId="59A037F3"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3397D54F" w14:textId="2D5EBD7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25C7783"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50C07593"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B4FEAE6" w14:textId="3045A45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3AD88416" w14:textId="1F7CA7F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1F500C7F" w14:textId="683DAE2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031AEC5"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67BB258C" w14:textId="77777777" w:rsidTr="009F2114">
        <w:trPr>
          <w:trHeight w:val="300"/>
        </w:trPr>
        <w:tc>
          <w:tcPr>
            <w:tcW w:w="1135" w:type="dxa"/>
            <w:tcBorders>
              <w:top w:val="nil"/>
              <w:left w:val="single" w:sz="6" w:space="0" w:color="auto"/>
              <w:bottom w:val="single" w:sz="4" w:space="0" w:color="auto"/>
              <w:right w:val="single" w:sz="6" w:space="0" w:color="auto"/>
            </w:tcBorders>
            <w:shd w:val="clear" w:color="auto" w:fill="auto"/>
          </w:tcPr>
          <w:p w14:paraId="6C6858E9" w14:textId="4B165A29"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4" w:space="0" w:color="auto"/>
              <w:right w:val="single" w:sz="6" w:space="0" w:color="auto"/>
            </w:tcBorders>
            <w:shd w:val="clear" w:color="auto" w:fill="auto"/>
          </w:tcPr>
          <w:p w14:paraId="62DE19A1" w14:textId="7ABD75D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4" w:space="0" w:color="auto"/>
              <w:right w:val="single" w:sz="4" w:space="0" w:color="auto"/>
            </w:tcBorders>
            <w:shd w:val="clear" w:color="auto" w:fill="auto"/>
          </w:tcPr>
          <w:p w14:paraId="7D8A22CE" w14:textId="55A8339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9B453E"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13842C00"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9C5CB4" w14:textId="20E7DA2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FA69DA" w14:textId="338DB934"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FBB9E59" w14:textId="05B0E24C"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2E9E719"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7CD29E85" w14:textId="1BE96AC8"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15EBA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A5856F8"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0D4E39"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B7EAA4A"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278357D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12C9C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28D9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2CE1718"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758D3A1"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0A96606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494AF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67F279"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3CE05DE"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1C3DD82"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4ECDFE39"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6D82A4"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A6253D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936A9FC"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123E457"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585E61D1"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97BB470"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C50AF3"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420EA7"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338F89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68045305"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3FD8E2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D229F34"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4427AB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5698D6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172C59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4C976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6D333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D5362E9"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3063D8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488B98D"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798139"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05BFA2"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95646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E3865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45E49724"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F439BF"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B5AFF3"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B2BCAFB"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A16C086"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371134E"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55AD2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28C76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677525A"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A9F118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E3C648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54907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0DD07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40424F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E0A5A7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34FAC5A"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2CEAC2"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919AD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1EEC0C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F65E6B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bl>
    <w:p w14:paraId="3068E87B" w14:textId="77777777" w:rsidR="0068600C" w:rsidRPr="005C257E" w:rsidRDefault="0068600C" w:rsidP="0068600C">
      <w:pPr>
        <w:spacing w:after="0" w:line="240" w:lineRule="auto"/>
        <w:textAlignment w:val="baseline"/>
        <w:rPr>
          <w:rFonts w:ascii="Arial" w:eastAsia="Times New Roman" w:hAnsi="Arial" w:cs="Arial"/>
          <w:b/>
          <w:bCs/>
          <w:sz w:val="28"/>
          <w:szCs w:val="28"/>
          <w:lang w:eastAsia="en-GB"/>
        </w:rPr>
      </w:pPr>
    </w:p>
    <w:p w14:paraId="060B872D" w14:textId="77777777" w:rsidR="0068600C" w:rsidRPr="005C257E" w:rsidRDefault="0068600C" w:rsidP="00733D72">
      <w:pPr>
        <w:spacing w:after="0" w:line="240" w:lineRule="auto"/>
        <w:ind w:left="-142"/>
        <w:textAlignment w:val="baseline"/>
        <w:rPr>
          <w:rFonts w:ascii="Arial" w:eastAsia="Times New Roman" w:hAnsi="Arial" w:cs="Arial"/>
          <w:lang w:eastAsia="en-GB"/>
        </w:rPr>
      </w:pPr>
    </w:p>
    <w:p w14:paraId="406ACC8A" w14:textId="00C0F88A" w:rsidR="00864944" w:rsidRPr="00864944" w:rsidRDefault="00864944" w:rsidP="00864944">
      <w:pPr>
        <w:spacing w:after="0" w:line="240" w:lineRule="auto"/>
        <w:textAlignment w:val="baseline"/>
        <w:rPr>
          <w:rFonts w:ascii="Segoe UI" w:eastAsia="Times New Roman" w:hAnsi="Segoe UI" w:cs="Segoe UI"/>
          <w:sz w:val="18"/>
          <w:szCs w:val="18"/>
          <w:lang w:eastAsia="en-GB"/>
        </w:rPr>
      </w:pPr>
      <w:r w:rsidRPr="00864944">
        <w:rPr>
          <w:rFonts w:ascii="Calibri" w:eastAsia="Times New Roman" w:hAnsi="Calibri" w:cs="Calibri"/>
          <w:lang w:eastAsia="en-GB"/>
        </w:rPr>
        <w:t> </w:t>
      </w:r>
    </w:p>
    <w:p w14:paraId="5C35A372" w14:textId="77777777" w:rsidR="00864944" w:rsidRPr="00864944" w:rsidRDefault="00864944" w:rsidP="0009214F">
      <w:pPr>
        <w:pStyle w:val="ListParagraph"/>
        <w:spacing w:after="0" w:line="240" w:lineRule="auto"/>
        <w:ind w:hanging="360"/>
        <w:rPr>
          <w:rFonts w:ascii="Segoe UI" w:eastAsia="Times New Roman" w:hAnsi="Segoe UI" w:cs="Segoe UI"/>
          <w:sz w:val="18"/>
          <w:szCs w:val="18"/>
          <w:lang w:eastAsia="en-GB"/>
        </w:rPr>
      </w:pPr>
      <w:r w:rsidRPr="00864944">
        <w:rPr>
          <w:rFonts w:ascii="Calibri" w:eastAsia="Times New Roman" w:hAnsi="Calibri" w:cs="Calibri"/>
          <w:lang w:eastAsia="en-GB"/>
        </w:rPr>
        <w:t> </w:t>
      </w:r>
    </w:p>
    <w:sectPr w:rsidR="00864944" w:rsidRPr="00864944" w:rsidSect="00390A50">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FB9D" w14:textId="77777777" w:rsidR="006E440F" w:rsidRDefault="006E440F" w:rsidP="00EF6BF3">
      <w:pPr>
        <w:spacing w:after="0" w:line="240" w:lineRule="auto"/>
      </w:pPr>
      <w:r>
        <w:separator/>
      </w:r>
    </w:p>
  </w:endnote>
  <w:endnote w:type="continuationSeparator" w:id="0">
    <w:p w14:paraId="6F400126" w14:textId="77777777" w:rsidR="006E440F" w:rsidRDefault="006E440F" w:rsidP="00EF6BF3">
      <w:pPr>
        <w:spacing w:after="0" w:line="240" w:lineRule="auto"/>
      </w:pPr>
      <w:r>
        <w:continuationSeparator/>
      </w:r>
    </w:p>
  </w:endnote>
  <w:endnote w:type="continuationNotice" w:id="1">
    <w:p w14:paraId="108F2E0F" w14:textId="77777777" w:rsidR="006E440F" w:rsidRDefault="006E4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A574" w14:textId="77777777" w:rsidR="006E440F" w:rsidRDefault="006E440F" w:rsidP="00EF6BF3">
      <w:pPr>
        <w:spacing w:after="0" w:line="240" w:lineRule="auto"/>
      </w:pPr>
      <w:r>
        <w:separator/>
      </w:r>
    </w:p>
  </w:footnote>
  <w:footnote w:type="continuationSeparator" w:id="0">
    <w:p w14:paraId="14F4FBFC" w14:textId="77777777" w:rsidR="006E440F" w:rsidRDefault="006E440F" w:rsidP="00EF6BF3">
      <w:pPr>
        <w:spacing w:after="0" w:line="240" w:lineRule="auto"/>
      </w:pPr>
      <w:r>
        <w:continuationSeparator/>
      </w:r>
    </w:p>
  </w:footnote>
  <w:footnote w:type="continuationNotice" w:id="1">
    <w:p w14:paraId="145B3BD3" w14:textId="77777777" w:rsidR="006E440F" w:rsidRDefault="006E44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BD5"/>
    <w:multiLevelType w:val="hybridMultilevel"/>
    <w:tmpl w:val="96C4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17EF3"/>
    <w:multiLevelType w:val="hybridMultilevel"/>
    <w:tmpl w:val="160C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21ED9"/>
    <w:multiLevelType w:val="hybridMultilevel"/>
    <w:tmpl w:val="3490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A6355"/>
    <w:multiLevelType w:val="hybridMultilevel"/>
    <w:tmpl w:val="31B68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D704DB"/>
    <w:multiLevelType w:val="hybridMultilevel"/>
    <w:tmpl w:val="F9F4B4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6"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38373F"/>
    <w:multiLevelType w:val="hybridMultilevel"/>
    <w:tmpl w:val="D4E4B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9" w15:restartNumberingAfterBreak="0">
    <w:nsid w:val="33173B97"/>
    <w:multiLevelType w:val="hybridMultilevel"/>
    <w:tmpl w:val="9D74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090415"/>
    <w:multiLevelType w:val="hybridMultilevel"/>
    <w:tmpl w:val="8CAC4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84AA6"/>
    <w:multiLevelType w:val="multilevel"/>
    <w:tmpl w:val="2C46E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B340A"/>
    <w:multiLevelType w:val="hybridMultilevel"/>
    <w:tmpl w:val="81A66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2FF1D18"/>
    <w:multiLevelType w:val="hybridMultilevel"/>
    <w:tmpl w:val="AFAA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B59EE"/>
    <w:multiLevelType w:val="hybridMultilevel"/>
    <w:tmpl w:val="C380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8C51B8"/>
    <w:multiLevelType w:val="hybridMultilevel"/>
    <w:tmpl w:val="4FDC07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1215DB"/>
    <w:multiLevelType w:val="multilevel"/>
    <w:tmpl w:val="3A1809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6770944"/>
    <w:multiLevelType w:val="multilevel"/>
    <w:tmpl w:val="74FC4EF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C5195C"/>
    <w:multiLevelType w:val="hybridMultilevel"/>
    <w:tmpl w:val="0BD43A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905394">
    <w:abstractNumId w:val="14"/>
  </w:num>
  <w:num w:numId="2" w16cid:durableId="1685477600">
    <w:abstractNumId w:val="5"/>
  </w:num>
  <w:num w:numId="3" w16cid:durableId="19472767">
    <w:abstractNumId w:val="13"/>
  </w:num>
  <w:num w:numId="4" w16cid:durableId="1907255816">
    <w:abstractNumId w:val="6"/>
  </w:num>
  <w:num w:numId="5" w16cid:durableId="321548081">
    <w:abstractNumId w:val="16"/>
  </w:num>
  <w:num w:numId="6" w16cid:durableId="362096866">
    <w:abstractNumId w:val="15"/>
  </w:num>
  <w:num w:numId="7" w16cid:durableId="1763605842">
    <w:abstractNumId w:val="19"/>
  </w:num>
  <w:num w:numId="8" w16cid:durableId="961887561">
    <w:abstractNumId w:val="7"/>
  </w:num>
  <w:num w:numId="9" w16cid:durableId="73205962">
    <w:abstractNumId w:val="20"/>
  </w:num>
  <w:num w:numId="10" w16cid:durableId="1621376930">
    <w:abstractNumId w:val="8"/>
  </w:num>
  <w:num w:numId="11" w16cid:durableId="1568301953">
    <w:abstractNumId w:val="0"/>
  </w:num>
  <w:num w:numId="12" w16cid:durableId="1471943521">
    <w:abstractNumId w:val="17"/>
  </w:num>
  <w:num w:numId="13" w16cid:durableId="1041589244">
    <w:abstractNumId w:val="1"/>
  </w:num>
  <w:num w:numId="14" w16cid:durableId="312030658">
    <w:abstractNumId w:val="21"/>
  </w:num>
  <w:num w:numId="15" w16cid:durableId="125247019">
    <w:abstractNumId w:val="9"/>
  </w:num>
  <w:num w:numId="16" w16cid:durableId="1952473433">
    <w:abstractNumId w:val="18"/>
  </w:num>
  <w:num w:numId="17" w16cid:durableId="1284071873">
    <w:abstractNumId w:val="12"/>
  </w:num>
  <w:num w:numId="18" w16cid:durableId="1944679666">
    <w:abstractNumId w:val="2"/>
  </w:num>
  <w:num w:numId="19" w16cid:durableId="1239904472">
    <w:abstractNumId w:val="22"/>
  </w:num>
  <w:num w:numId="20" w16cid:durableId="1631134643">
    <w:abstractNumId w:val="3"/>
  </w:num>
  <w:num w:numId="21" w16cid:durableId="1714503662">
    <w:abstractNumId w:val="7"/>
  </w:num>
  <w:num w:numId="22" w16cid:durableId="842743779">
    <w:abstractNumId w:val="4"/>
  </w:num>
  <w:num w:numId="23" w16cid:durableId="285160245">
    <w:abstractNumId w:val="10"/>
  </w:num>
  <w:num w:numId="24" w16cid:durableId="2061199146">
    <w:abstractNumId w:val="23"/>
  </w:num>
  <w:num w:numId="25" w16cid:durableId="964503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BB0"/>
    <w:rsid w:val="00000CA3"/>
    <w:rsid w:val="00003652"/>
    <w:rsid w:val="000050C5"/>
    <w:rsid w:val="000122D3"/>
    <w:rsid w:val="00013818"/>
    <w:rsid w:val="000159A2"/>
    <w:rsid w:val="0001729E"/>
    <w:rsid w:val="00023484"/>
    <w:rsid w:val="0002790A"/>
    <w:rsid w:val="000305C5"/>
    <w:rsid w:val="0003066C"/>
    <w:rsid w:val="000353EB"/>
    <w:rsid w:val="00036BD6"/>
    <w:rsid w:val="00044AC5"/>
    <w:rsid w:val="00046A44"/>
    <w:rsid w:val="00046CC2"/>
    <w:rsid w:val="00052C8F"/>
    <w:rsid w:val="0005479C"/>
    <w:rsid w:val="000551A3"/>
    <w:rsid w:val="000601EC"/>
    <w:rsid w:val="000605C0"/>
    <w:rsid w:val="00061610"/>
    <w:rsid w:val="00067F78"/>
    <w:rsid w:val="00075978"/>
    <w:rsid w:val="0007779C"/>
    <w:rsid w:val="00077B15"/>
    <w:rsid w:val="00080904"/>
    <w:rsid w:val="00082BEC"/>
    <w:rsid w:val="000866BD"/>
    <w:rsid w:val="0009214F"/>
    <w:rsid w:val="00096A09"/>
    <w:rsid w:val="00096FE1"/>
    <w:rsid w:val="000A3F22"/>
    <w:rsid w:val="000A5209"/>
    <w:rsid w:val="000B22DC"/>
    <w:rsid w:val="000C307F"/>
    <w:rsid w:val="000C3AAB"/>
    <w:rsid w:val="000C54A7"/>
    <w:rsid w:val="000C6F96"/>
    <w:rsid w:val="000C7259"/>
    <w:rsid w:val="000D51A4"/>
    <w:rsid w:val="000D6E73"/>
    <w:rsid w:val="000E0D76"/>
    <w:rsid w:val="000F398E"/>
    <w:rsid w:val="00100894"/>
    <w:rsid w:val="00102C3E"/>
    <w:rsid w:val="00103870"/>
    <w:rsid w:val="001068FE"/>
    <w:rsid w:val="00110559"/>
    <w:rsid w:val="00115600"/>
    <w:rsid w:val="00116204"/>
    <w:rsid w:val="00120AF9"/>
    <w:rsid w:val="00121B6A"/>
    <w:rsid w:val="00130EDC"/>
    <w:rsid w:val="00131415"/>
    <w:rsid w:val="0013319F"/>
    <w:rsid w:val="00133678"/>
    <w:rsid w:val="001359DB"/>
    <w:rsid w:val="0014044A"/>
    <w:rsid w:val="00141D0F"/>
    <w:rsid w:val="001431CA"/>
    <w:rsid w:val="00143727"/>
    <w:rsid w:val="00144A26"/>
    <w:rsid w:val="0014545E"/>
    <w:rsid w:val="00146A93"/>
    <w:rsid w:val="00150DEC"/>
    <w:rsid w:val="00151083"/>
    <w:rsid w:val="00152D06"/>
    <w:rsid w:val="00154FEB"/>
    <w:rsid w:val="00155564"/>
    <w:rsid w:val="00162435"/>
    <w:rsid w:val="00162479"/>
    <w:rsid w:val="001627F1"/>
    <w:rsid w:val="00165215"/>
    <w:rsid w:val="00167C8E"/>
    <w:rsid w:val="001753FA"/>
    <w:rsid w:val="001812FA"/>
    <w:rsid w:val="0018279A"/>
    <w:rsid w:val="00182880"/>
    <w:rsid w:val="00183851"/>
    <w:rsid w:val="00183AC4"/>
    <w:rsid w:val="00184998"/>
    <w:rsid w:val="00184FA9"/>
    <w:rsid w:val="00185AA5"/>
    <w:rsid w:val="0018646B"/>
    <w:rsid w:val="001908DD"/>
    <w:rsid w:val="00190A24"/>
    <w:rsid w:val="00192849"/>
    <w:rsid w:val="00194E0B"/>
    <w:rsid w:val="0019518E"/>
    <w:rsid w:val="001965FE"/>
    <w:rsid w:val="001A5387"/>
    <w:rsid w:val="001A7A9B"/>
    <w:rsid w:val="001B0A4A"/>
    <w:rsid w:val="001B661B"/>
    <w:rsid w:val="001C4638"/>
    <w:rsid w:val="001C5182"/>
    <w:rsid w:val="001C7C8D"/>
    <w:rsid w:val="001C7DD5"/>
    <w:rsid w:val="001D199E"/>
    <w:rsid w:val="001E08E5"/>
    <w:rsid w:val="001E0F77"/>
    <w:rsid w:val="001E233B"/>
    <w:rsid w:val="001F0DD8"/>
    <w:rsid w:val="001F441A"/>
    <w:rsid w:val="001F4C4B"/>
    <w:rsid w:val="001F5CDC"/>
    <w:rsid w:val="001F7021"/>
    <w:rsid w:val="00203DE1"/>
    <w:rsid w:val="00207202"/>
    <w:rsid w:val="00210601"/>
    <w:rsid w:val="00211856"/>
    <w:rsid w:val="00211D91"/>
    <w:rsid w:val="002173E0"/>
    <w:rsid w:val="0024499A"/>
    <w:rsid w:val="00252BAE"/>
    <w:rsid w:val="00253DDB"/>
    <w:rsid w:val="00254CA2"/>
    <w:rsid w:val="00254E48"/>
    <w:rsid w:val="00263717"/>
    <w:rsid w:val="00266B3B"/>
    <w:rsid w:val="002671E5"/>
    <w:rsid w:val="00267D12"/>
    <w:rsid w:val="002711BB"/>
    <w:rsid w:val="00272E8F"/>
    <w:rsid w:val="002804B5"/>
    <w:rsid w:val="00281FEB"/>
    <w:rsid w:val="002835C2"/>
    <w:rsid w:val="00285F94"/>
    <w:rsid w:val="00286026"/>
    <w:rsid w:val="002902E7"/>
    <w:rsid w:val="00290927"/>
    <w:rsid w:val="00291B41"/>
    <w:rsid w:val="002927D5"/>
    <w:rsid w:val="00296004"/>
    <w:rsid w:val="002A4285"/>
    <w:rsid w:val="002A4DC2"/>
    <w:rsid w:val="002A4E0E"/>
    <w:rsid w:val="002B36CD"/>
    <w:rsid w:val="002B7A99"/>
    <w:rsid w:val="002C06DE"/>
    <w:rsid w:val="002C18DF"/>
    <w:rsid w:val="002C6104"/>
    <w:rsid w:val="002C7D83"/>
    <w:rsid w:val="002D21B2"/>
    <w:rsid w:val="002D2256"/>
    <w:rsid w:val="002D5F3F"/>
    <w:rsid w:val="002D6FFC"/>
    <w:rsid w:val="002E0D99"/>
    <w:rsid w:val="002E115C"/>
    <w:rsid w:val="002E5502"/>
    <w:rsid w:val="002E745F"/>
    <w:rsid w:val="002F16E9"/>
    <w:rsid w:val="002F7CBB"/>
    <w:rsid w:val="003056E2"/>
    <w:rsid w:val="003100A7"/>
    <w:rsid w:val="00312B99"/>
    <w:rsid w:val="00314B21"/>
    <w:rsid w:val="00317A05"/>
    <w:rsid w:val="00320031"/>
    <w:rsid w:val="0032012A"/>
    <w:rsid w:val="003202C9"/>
    <w:rsid w:val="00320E45"/>
    <w:rsid w:val="00324057"/>
    <w:rsid w:val="00332FFD"/>
    <w:rsid w:val="003331F3"/>
    <w:rsid w:val="00335C77"/>
    <w:rsid w:val="0033769E"/>
    <w:rsid w:val="00341577"/>
    <w:rsid w:val="00341D7A"/>
    <w:rsid w:val="00346016"/>
    <w:rsid w:val="00347BD1"/>
    <w:rsid w:val="00354390"/>
    <w:rsid w:val="00354619"/>
    <w:rsid w:val="00355B3D"/>
    <w:rsid w:val="00365318"/>
    <w:rsid w:val="00365F80"/>
    <w:rsid w:val="00366512"/>
    <w:rsid w:val="003719BB"/>
    <w:rsid w:val="00371D3C"/>
    <w:rsid w:val="00373C20"/>
    <w:rsid w:val="0037411B"/>
    <w:rsid w:val="0037471F"/>
    <w:rsid w:val="00380038"/>
    <w:rsid w:val="00386AF6"/>
    <w:rsid w:val="00390A50"/>
    <w:rsid w:val="003945D3"/>
    <w:rsid w:val="00395C5C"/>
    <w:rsid w:val="003961FC"/>
    <w:rsid w:val="003A22C1"/>
    <w:rsid w:val="003A4AE4"/>
    <w:rsid w:val="003A5939"/>
    <w:rsid w:val="003A7B01"/>
    <w:rsid w:val="003B147A"/>
    <w:rsid w:val="003B2B54"/>
    <w:rsid w:val="003B3B58"/>
    <w:rsid w:val="003C06C4"/>
    <w:rsid w:val="003C4F41"/>
    <w:rsid w:val="003C7B24"/>
    <w:rsid w:val="003D4578"/>
    <w:rsid w:val="003D5519"/>
    <w:rsid w:val="003D5E99"/>
    <w:rsid w:val="003D7401"/>
    <w:rsid w:val="003E2C1F"/>
    <w:rsid w:val="003E3961"/>
    <w:rsid w:val="003F0FEA"/>
    <w:rsid w:val="003F1A28"/>
    <w:rsid w:val="00400E1D"/>
    <w:rsid w:val="00401441"/>
    <w:rsid w:val="00410C7E"/>
    <w:rsid w:val="00420928"/>
    <w:rsid w:val="00424E09"/>
    <w:rsid w:val="004261B5"/>
    <w:rsid w:val="00426520"/>
    <w:rsid w:val="004318DE"/>
    <w:rsid w:val="0043746E"/>
    <w:rsid w:val="00446915"/>
    <w:rsid w:val="00457A96"/>
    <w:rsid w:val="004612EC"/>
    <w:rsid w:val="00462468"/>
    <w:rsid w:val="004637B4"/>
    <w:rsid w:val="0046439A"/>
    <w:rsid w:val="00471494"/>
    <w:rsid w:val="00481648"/>
    <w:rsid w:val="00482202"/>
    <w:rsid w:val="00484F84"/>
    <w:rsid w:val="00485463"/>
    <w:rsid w:val="004858CB"/>
    <w:rsid w:val="0048592C"/>
    <w:rsid w:val="004863FD"/>
    <w:rsid w:val="00486488"/>
    <w:rsid w:val="0049172B"/>
    <w:rsid w:val="00493CDA"/>
    <w:rsid w:val="00494A83"/>
    <w:rsid w:val="004A40B5"/>
    <w:rsid w:val="004B40A1"/>
    <w:rsid w:val="004C2711"/>
    <w:rsid w:val="004C5C5B"/>
    <w:rsid w:val="004D1C74"/>
    <w:rsid w:val="004D4D0B"/>
    <w:rsid w:val="004D5B30"/>
    <w:rsid w:val="004D6EE5"/>
    <w:rsid w:val="004E120B"/>
    <w:rsid w:val="004E21FA"/>
    <w:rsid w:val="004E26B9"/>
    <w:rsid w:val="004E5E01"/>
    <w:rsid w:val="004E75AB"/>
    <w:rsid w:val="004F0931"/>
    <w:rsid w:val="004F0F58"/>
    <w:rsid w:val="004F6BDE"/>
    <w:rsid w:val="004F738F"/>
    <w:rsid w:val="004F7847"/>
    <w:rsid w:val="005002DD"/>
    <w:rsid w:val="00501317"/>
    <w:rsid w:val="00505870"/>
    <w:rsid w:val="00507F91"/>
    <w:rsid w:val="00511CA4"/>
    <w:rsid w:val="0051646C"/>
    <w:rsid w:val="00520847"/>
    <w:rsid w:val="005419CD"/>
    <w:rsid w:val="00545484"/>
    <w:rsid w:val="00547C14"/>
    <w:rsid w:val="00551285"/>
    <w:rsid w:val="00551537"/>
    <w:rsid w:val="00551E11"/>
    <w:rsid w:val="00557B84"/>
    <w:rsid w:val="00560C7E"/>
    <w:rsid w:val="00565539"/>
    <w:rsid w:val="00565B38"/>
    <w:rsid w:val="00566026"/>
    <w:rsid w:val="00571A7C"/>
    <w:rsid w:val="00573361"/>
    <w:rsid w:val="00574E0A"/>
    <w:rsid w:val="005875F9"/>
    <w:rsid w:val="00587DBB"/>
    <w:rsid w:val="00590309"/>
    <w:rsid w:val="00592533"/>
    <w:rsid w:val="005A0174"/>
    <w:rsid w:val="005A0AD1"/>
    <w:rsid w:val="005A2714"/>
    <w:rsid w:val="005A4044"/>
    <w:rsid w:val="005A4EB1"/>
    <w:rsid w:val="005A6E7F"/>
    <w:rsid w:val="005C1FF1"/>
    <w:rsid w:val="005C257E"/>
    <w:rsid w:val="005C47D5"/>
    <w:rsid w:val="005C5F7F"/>
    <w:rsid w:val="005C6113"/>
    <w:rsid w:val="005C68DA"/>
    <w:rsid w:val="005D0257"/>
    <w:rsid w:val="005D427A"/>
    <w:rsid w:val="005D772B"/>
    <w:rsid w:val="005E0EE3"/>
    <w:rsid w:val="00601CA3"/>
    <w:rsid w:val="006027A8"/>
    <w:rsid w:val="0061071D"/>
    <w:rsid w:val="00616EA4"/>
    <w:rsid w:val="006177F8"/>
    <w:rsid w:val="00621255"/>
    <w:rsid w:val="00624E07"/>
    <w:rsid w:val="00632048"/>
    <w:rsid w:val="00633868"/>
    <w:rsid w:val="006338EC"/>
    <w:rsid w:val="006360FB"/>
    <w:rsid w:val="006374E7"/>
    <w:rsid w:val="00640F9F"/>
    <w:rsid w:val="006446DA"/>
    <w:rsid w:val="00646437"/>
    <w:rsid w:val="006479C1"/>
    <w:rsid w:val="00652DC2"/>
    <w:rsid w:val="006537F0"/>
    <w:rsid w:val="00653E4B"/>
    <w:rsid w:val="00654F08"/>
    <w:rsid w:val="00661523"/>
    <w:rsid w:val="00665DC4"/>
    <w:rsid w:val="006721C0"/>
    <w:rsid w:val="0067243A"/>
    <w:rsid w:val="00672AFC"/>
    <w:rsid w:val="006754D4"/>
    <w:rsid w:val="00676C49"/>
    <w:rsid w:val="0068188F"/>
    <w:rsid w:val="006829F3"/>
    <w:rsid w:val="00684F36"/>
    <w:rsid w:val="0068600C"/>
    <w:rsid w:val="006863E5"/>
    <w:rsid w:val="0068794E"/>
    <w:rsid w:val="006A1036"/>
    <w:rsid w:val="006A3A04"/>
    <w:rsid w:val="006A752B"/>
    <w:rsid w:val="006B20D2"/>
    <w:rsid w:val="006B33AC"/>
    <w:rsid w:val="006B34B3"/>
    <w:rsid w:val="006B52D3"/>
    <w:rsid w:val="006C1C65"/>
    <w:rsid w:val="006C5197"/>
    <w:rsid w:val="006C53AC"/>
    <w:rsid w:val="006D5566"/>
    <w:rsid w:val="006E1585"/>
    <w:rsid w:val="006E440F"/>
    <w:rsid w:val="006E6B10"/>
    <w:rsid w:val="006E7D07"/>
    <w:rsid w:val="006F0DCE"/>
    <w:rsid w:val="006F3A19"/>
    <w:rsid w:val="0070454A"/>
    <w:rsid w:val="00714D0E"/>
    <w:rsid w:val="00724CFA"/>
    <w:rsid w:val="0072585F"/>
    <w:rsid w:val="007277F1"/>
    <w:rsid w:val="00732450"/>
    <w:rsid w:val="00733D72"/>
    <w:rsid w:val="007451C0"/>
    <w:rsid w:val="007502D4"/>
    <w:rsid w:val="0075226A"/>
    <w:rsid w:val="007573AB"/>
    <w:rsid w:val="00757610"/>
    <w:rsid w:val="007601C6"/>
    <w:rsid w:val="00771E7E"/>
    <w:rsid w:val="007803CA"/>
    <w:rsid w:val="007837DA"/>
    <w:rsid w:val="0078522C"/>
    <w:rsid w:val="00785FE9"/>
    <w:rsid w:val="007924BB"/>
    <w:rsid w:val="00792919"/>
    <w:rsid w:val="00796CEC"/>
    <w:rsid w:val="0079789C"/>
    <w:rsid w:val="007A27F3"/>
    <w:rsid w:val="007A3CB2"/>
    <w:rsid w:val="007B33E7"/>
    <w:rsid w:val="007B4003"/>
    <w:rsid w:val="007B7FA7"/>
    <w:rsid w:val="007C2557"/>
    <w:rsid w:val="007C4F8F"/>
    <w:rsid w:val="007C5051"/>
    <w:rsid w:val="007C6A92"/>
    <w:rsid w:val="007D036F"/>
    <w:rsid w:val="007D0D2E"/>
    <w:rsid w:val="007D32A5"/>
    <w:rsid w:val="007D3D6A"/>
    <w:rsid w:val="007D640F"/>
    <w:rsid w:val="007D7010"/>
    <w:rsid w:val="007D7385"/>
    <w:rsid w:val="007E0B79"/>
    <w:rsid w:val="007E0B7B"/>
    <w:rsid w:val="007E7BC7"/>
    <w:rsid w:val="007F1A90"/>
    <w:rsid w:val="007F5C8B"/>
    <w:rsid w:val="007F7EF8"/>
    <w:rsid w:val="008009FB"/>
    <w:rsid w:val="008034C8"/>
    <w:rsid w:val="00805A62"/>
    <w:rsid w:val="00807C90"/>
    <w:rsid w:val="00811380"/>
    <w:rsid w:val="00813DEF"/>
    <w:rsid w:val="008146CC"/>
    <w:rsid w:val="00814790"/>
    <w:rsid w:val="00820AAB"/>
    <w:rsid w:val="00821659"/>
    <w:rsid w:val="0082211E"/>
    <w:rsid w:val="008231CD"/>
    <w:rsid w:val="008240EC"/>
    <w:rsid w:val="0082643F"/>
    <w:rsid w:val="00831031"/>
    <w:rsid w:val="00842D08"/>
    <w:rsid w:val="00844B5F"/>
    <w:rsid w:val="00852B2E"/>
    <w:rsid w:val="00854796"/>
    <w:rsid w:val="00855198"/>
    <w:rsid w:val="00855E90"/>
    <w:rsid w:val="008563ED"/>
    <w:rsid w:val="0086163B"/>
    <w:rsid w:val="00864944"/>
    <w:rsid w:val="0086743E"/>
    <w:rsid w:val="00872341"/>
    <w:rsid w:val="00873DB3"/>
    <w:rsid w:val="00875C10"/>
    <w:rsid w:val="00875EF0"/>
    <w:rsid w:val="008824E4"/>
    <w:rsid w:val="00892363"/>
    <w:rsid w:val="008A6956"/>
    <w:rsid w:val="008A7C0D"/>
    <w:rsid w:val="008B3EDD"/>
    <w:rsid w:val="008B62DC"/>
    <w:rsid w:val="008C5ACE"/>
    <w:rsid w:val="008D0494"/>
    <w:rsid w:val="008D04EC"/>
    <w:rsid w:val="008D351D"/>
    <w:rsid w:val="008E6655"/>
    <w:rsid w:val="008F1DB6"/>
    <w:rsid w:val="008F3C4E"/>
    <w:rsid w:val="008F5A90"/>
    <w:rsid w:val="00902BAF"/>
    <w:rsid w:val="0090309C"/>
    <w:rsid w:val="0090488A"/>
    <w:rsid w:val="00905395"/>
    <w:rsid w:val="00906E4E"/>
    <w:rsid w:val="00914BC5"/>
    <w:rsid w:val="0092095B"/>
    <w:rsid w:val="00920F7C"/>
    <w:rsid w:val="00922690"/>
    <w:rsid w:val="00925B1B"/>
    <w:rsid w:val="0093315B"/>
    <w:rsid w:val="009371BE"/>
    <w:rsid w:val="0094637B"/>
    <w:rsid w:val="00947DA5"/>
    <w:rsid w:val="009516DF"/>
    <w:rsid w:val="00952C6E"/>
    <w:rsid w:val="00955D26"/>
    <w:rsid w:val="0096088B"/>
    <w:rsid w:val="00962B90"/>
    <w:rsid w:val="00971F4A"/>
    <w:rsid w:val="00981B2D"/>
    <w:rsid w:val="00984468"/>
    <w:rsid w:val="00985DFA"/>
    <w:rsid w:val="00992310"/>
    <w:rsid w:val="00992336"/>
    <w:rsid w:val="0099517F"/>
    <w:rsid w:val="009A0C61"/>
    <w:rsid w:val="009A56C3"/>
    <w:rsid w:val="009B286E"/>
    <w:rsid w:val="009C0CD0"/>
    <w:rsid w:val="009C11C1"/>
    <w:rsid w:val="009C4979"/>
    <w:rsid w:val="009C770C"/>
    <w:rsid w:val="009E022A"/>
    <w:rsid w:val="009E56E2"/>
    <w:rsid w:val="009F11BB"/>
    <w:rsid w:val="009F2114"/>
    <w:rsid w:val="009F287F"/>
    <w:rsid w:val="009F473A"/>
    <w:rsid w:val="009F5139"/>
    <w:rsid w:val="00A07610"/>
    <w:rsid w:val="00A3169C"/>
    <w:rsid w:val="00A325A3"/>
    <w:rsid w:val="00A34009"/>
    <w:rsid w:val="00A34A4B"/>
    <w:rsid w:val="00A37161"/>
    <w:rsid w:val="00A41632"/>
    <w:rsid w:val="00A53744"/>
    <w:rsid w:val="00A538C3"/>
    <w:rsid w:val="00A74522"/>
    <w:rsid w:val="00A76963"/>
    <w:rsid w:val="00A80499"/>
    <w:rsid w:val="00A82825"/>
    <w:rsid w:val="00A8538B"/>
    <w:rsid w:val="00A90552"/>
    <w:rsid w:val="00A91DD5"/>
    <w:rsid w:val="00A92050"/>
    <w:rsid w:val="00A9246D"/>
    <w:rsid w:val="00A92571"/>
    <w:rsid w:val="00A92D2A"/>
    <w:rsid w:val="00A936EE"/>
    <w:rsid w:val="00AA0BFF"/>
    <w:rsid w:val="00AB191B"/>
    <w:rsid w:val="00AB3990"/>
    <w:rsid w:val="00AB6148"/>
    <w:rsid w:val="00AB66AF"/>
    <w:rsid w:val="00AC262B"/>
    <w:rsid w:val="00AC26FA"/>
    <w:rsid w:val="00AC3464"/>
    <w:rsid w:val="00AC3A54"/>
    <w:rsid w:val="00AC4FDE"/>
    <w:rsid w:val="00AD50E7"/>
    <w:rsid w:val="00AE2275"/>
    <w:rsid w:val="00AE4A78"/>
    <w:rsid w:val="00AE4A79"/>
    <w:rsid w:val="00AE5860"/>
    <w:rsid w:val="00AE6160"/>
    <w:rsid w:val="00AE65DC"/>
    <w:rsid w:val="00AE6AA7"/>
    <w:rsid w:val="00AF0B0B"/>
    <w:rsid w:val="00AF12CA"/>
    <w:rsid w:val="00AF203C"/>
    <w:rsid w:val="00AF3E43"/>
    <w:rsid w:val="00AF44EC"/>
    <w:rsid w:val="00B00888"/>
    <w:rsid w:val="00B02D1C"/>
    <w:rsid w:val="00B0341D"/>
    <w:rsid w:val="00B04A98"/>
    <w:rsid w:val="00B0613B"/>
    <w:rsid w:val="00B06CCB"/>
    <w:rsid w:val="00B1203E"/>
    <w:rsid w:val="00B14243"/>
    <w:rsid w:val="00B17449"/>
    <w:rsid w:val="00B17883"/>
    <w:rsid w:val="00B17BDF"/>
    <w:rsid w:val="00B25DEC"/>
    <w:rsid w:val="00B27203"/>
    <w:rsid w:val="00B31777"/>
    <w:rsid w:val="00B32A87"/>
    <w:rsid w:val="00B37408"/>
    <w:rsid w:val="00B525E0"/>
    <w:rsid w:val="00B537CC"/>
    <w:rsid w:val="00B55105"/>
    <w:rsid w:val="00B565D4"/>
    <w:rsid w:val="00B60F31"/>
    <w:rsid w:val="00B64C79"/>
    <w:rsid w:val="00B678FE"/>
    <w:rsid w:val="00B7178D"/>
    <w:rsid w:val="00B73DD3"/>
    <w:rsid w:val="00B84812"/>
    <w:rsid w:val="00B90C90"/>
    <w:rsid w:val="00B9467E"/>
    <w:rsid w:val="00B94CB3"/>
    <w:rsid w:val="00B950E8"/>
    <w:rsid w:val="00B9729E"/>
    <w:rsid w:val="00BA35A8"/>
    <w:rsid w:val="00BA5670"/>
    <w:rsid w:val="00BA5C5A"/>
    <w:rsid w:val="00BB725B"/>
    <w:rsid w:val="00BC0E58"/>
    <w:rsid w:val="00BC1708"/>
    <w:rsid w:val="00BC33A4"/>
    <w:rsid w:val="00BC3C82"/>
    <w:rsid w:val="00BC3F0E"/>
    <w:rsid w:val="00BD3578"/>
    <w:rsid w:val="00BE18B2"/>
    <w:rsid w:val="00BE38BA"/>
    <w:rsid w:val="00BF41B5"/>
    <w:rsid w:val="00BF6C7C"/>
    <w:rsid w:val="00C01BA1"/>
    <w:rsid w:val="00C03D30"/>
    <w:rsid w:val="00C04548"/>
    <w:rsid w:val="00C16608"/>
    <w:rsid w:val="00C17C7F"/>
    <w:rsid w:val="00C32FB9"/>
    <w:rsid w:val="00C40929"/>
    <w:rsid w:val="00C40B8B"/>
    <w:rsid w:val="00C52312"/>
    <w:rsid w:val="00C5435F"/>
    <w:rsid w:val="00C6174C"/>
    <w:rsid w:val="00C641F3"/>
    <w:rsid w:val="00C73237"/>
    <w:rsid w:val="00C76A21"/>
    <w:rsid w:val="00C82A48"/>
    <w:rsid w:val="00C82BE3"/>
    <w:rsid w:val="00C93D39"/>
    <w:rsid w:val="00CA410D"/>
    <w:rsid w:val="00CB2126"/>
    <w:rsid w:val="00CB285B"/>
    <w:rsid w:val="00CB49DC"/>
    <w:rsid w:val="00CC4B76"/>
    <w:rsid w:val="00CC5225"/>
    <w:rsid w:val="00CE260B"/>
    <w:rsid w:val="00CE2F59"/>
    <w:rsid w:val="00CE33D7"/>
    <w:rsid w:val="00CE37C3"/>
    <w:rsid w:val="00CF094A"/>
    <w:rsid w:val="00CF49B3"/>
    <w:rsid w:val="00CF72A9"/>
    <w:rsid w:val="00D01B99"/>
    <w:rsid w:val="00D1304D"/>
    <w:rsid w:val="00D15794"/>
    <w:rsid w:val="00D170D9"/>
    <w:rsid w:val="00D22768"/>
    <w:rsid w:val="00D22944"/>
    <w:rsid w:val="00D2447E"/>
    <w:rsid w:val="00D33CF5"/>
    <w:rsid w:val="00D34632"/>
    <w:rsid w:val="00D35781"/>
    <w:rsid w:val="00D3605A"/>
    <w:rsid w:val="00D36B22"/>
    <w:rsid w:val="00D37FAE"/>
    <w:rsid w:val="00D42776"/>
    <w:rsid w:val="00D473A0"/>
    <w:rsid w:val="00D52E95"/>
    <w:rsid w:val="00D5418E"/>
    <w:rsid w:val="00D5736F"/>
    <w:rsid w:val="00D57734"/>
    <w:rsid w:val="00D643FD"/>
    <w:rsid w:val="00D673DC"/>
    <w:rsid w:val="00D82AF4"/>
    <w:rsid w:val="00D8344D"/>
    <w:rsid w:val="00D83CC1"/>
    <w:rsid w:val="00D862A4"/>
    <w:rsid w:val="00D87696"/>
    <w:rsid w:val="00D93AC5"/>
    <w:rsid w:val="00D946A6"/>
    <w:rsid w:val="00DA15A9"/>
    <w:rsid w:val="00DA1D27"/>
    <w:rsid w:val="00DA2385"/>
    <w:rsid w:val="00DA60C4"/>
    <w:rsid w:val="00DB6B19"/>
    <w:rsid w:val="00DB7AD7"/>
    <w:rsid w:val="00DC350C"/>
    <w:rsid w:val="00DC3CD9"/>
    <w:rsid w:val="00DD1FC3"/>
    <w:rsid w:val="00DE3D28"/>
    <w:rsid w:val="00DF40D2"/>
    <w:rsid w:val="00DF5C1E"/>
    <w:rsid w:val="00DF5C86"/>
    <w:rsid w:val="00DF7B1F"/>
    <w:rsid w:val="00E068F2"/>
    <w:rsid w:val="00E06E30"/>
    <w:rsid w:val="00E13252"/>
    <w:rsid w:val="00E20ECD"/>
    <w:rsid w:val="00E21B84"/>
    <w:rsid w:val="00E24ACD"/>
    <w:rsid w:val="00E25956"/>
    <w:rsid w:val="00E26AAF"/>
    <w:rsid w:val="00E26C27"/>
    <w:rsid w:val="00E333DF"/>
    <w:rsid w:val="00E33656"/>
    <w:rsid w:val="00E353FB"/>
    <w:rsid w:val="00E42A8C"/>
    <w:rsid w:val="00E45C71"/>
    <w:rsid w:val="00E45C96"/>
    <w:rsid w:val="00E460A9"/>
    <w:rsid w:val="00E60BC5"/>
    <w:rsid w:val="00E61074"/>
    <w:rsid w:val="00E65B6E"/>
    <w:rsid w:val="00E77752"/>
    <w:rsid w:val="00E856CF"/>
    <w:rsid w:val="00E91DD5"/>
    <w:rsid w:val="00E96372"/>
    <w:rsid w:val="00EA0F10"/>
    <w:rsid w:val="00EA359D"/>
    <w:rsid w:val="00EA6CD7"/>
    <w:rsid w:val="00EA76AE"/>
    <w:rsid w:val="00EB140D"/>
    <w:rsid w:val="00EB2137"/>
    <w:rsid w:val="00EB414A"/>
    <w:rsid w:val="00EC3BF0"/>
    <w:rsid w:val="00EC4EE4"/>
    <w:rsid w:val="00ED40FE"/>
    <w:rsid w:val="00ED4531"/>
    <w:rsid w:val="00ED65DC"/>
    <w:rsid w:val="00EE33F9"/>
    <w:rsid w:val="00EF2BFA"/>
    <w:rsid w:val="00EF2C0B"/>
    <w:rsid w:val="00EF3417"/>
    <w:rsid w:val="00EF6BF3"/>
    <w:rsid w:val="00F01889"/>
    <w:rsid w:val="00F04034"/>
    <w:rsid w:val="00F07D7E"/>
    <w:rsid w:val="00F13A65"/>
    <w:rsid w:val="00F16A84"/>
    <w:rsid w:val="00F21B87"/>
    <w:rsid w:val="00F227DC"/>
    <w:rsid w:val="00F24A61"/>
    <w:rsid w:val="00F24C51"/>
    <w:rsid w:val="00F25C8F"/>
    <w:rsid w:val="00F30230"/>
    <w:rsid w:val="00F35365"/>
    <w:rsid w:val="00F368FA"/>
    <w:rsid w:val="00F37A88"/>
    <w:rsid w:val="00F44272"/>
    <w:rsid w:val="00F44B05"/>
    <w:rsid w:val="00F506C5"/>
    <w:rsid w:val="00F525C9"/>
    <w:rsid w:val="00F52C34"/>
    <w:rsid w:val="00F55F69"/>
    <w:rsid w:val="00F612CE"/>
    <w:rsid w:val="00F721D5"/>
    <w:rsid w:val="00F725F7"/>
    <w:rsid w:val="00F74057"/>
    <w:rsid w:val="00F81F2C"/>
    <w:rsid w:val="00F823AD"/>
    <w:rsid w:val="00F859DA"/>
    <w:rsid w:val="00F900BC"/>
    <w:rsid w:val="00F90129"/>
    <w:rsid w:val="00F942D0"/>
    <w:rsid w:val="00F965BA"/>
    <w:rsid w:val="00FA49B1"/>
    <w:rsid w:val="00FB7E41"/>
    <w:rsid w:val="00FC147F"/>
    <w:rsid w:val="00FC6147"/>
    <w:rsid w:val="00FD3738"/>
    <w:rsid w:val="00FF5BC8"/>
    <w:rsid w:val="00FF5F96"/>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link w:val="ListParagraphChar"/>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semiHidden/>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semiHidden/>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203"/>
  </w:style>
  <w:style w:type="paragraph" w:styleId="Footer">
    <w:name w:val="footer"/>
    <w:basedOn w:val="Normal"/>
    <w:link w:val="FooterChar"/>
    <w:uiPriority w:val="99"/>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203"/>
  </w:style>
  <w:style w:type="paragraph" w:styleId="NoSpacing">
    <w:name w:val="No Spacing"/>
    <w:uiPriority w:val="1"/>
    <w:qFormat/>
    <w:rsid w:val="00AC262B"/>
    <w:pPr>
      <w:spacing w:after="0" w:line="240" w:lineRule="auto"/>
    </w:pPr>
  </w:style>
  <w:style w:type="character" w:customStyle="1" w:styleId="ListParagraphChar">
    <w:name w:val="List Paragraph Char"/>
    <w:basedOn w:val="DefaultParagraphFont"/>
    <w:link w:val="ListParagraph"/>
    <w:uiPriority w:val="34"/>
    <w:locked/>
    <w:rsid w:val="007E7BC7"/>
  </w:style>
  <w:style w:type="character" w:styleId="Emphasis">
    <w:name w:val="Emphasis"/>
    <w:basedOn w:val="DefaultParagraphFont"/>
    <w:uiPriority w:val="20"/>
    <w:qFormat/>
    <w:rsid w:val="00AC34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3639">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30943622">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335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den.gov.uk/documents/20142/344816220/Camden+Climate+Action+Plan.pdf/1518b741-3a82-b442-7d71-9d43c158f3aa?t=16360397447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makecamden.org.uk/wp-content/uploads/2022/03/We-Make-Camden-2025.pdf" TargetMode="External"/><Relationship Id="rId17" Type="http://schemas.openxmlformats.org/officeDocument/2006/relationships/hyperlink" Target="https://www.camdencca.org/content/uploads/2021/10/4210.9-Camden-Schools-Climate-v6-FINAL.pdf" TargetMode="External"/><Relationship Id="rId2" Type="http://schemas.openxmlformats.org/officeDocument/2006/relationships/customXml" Target="../customXml/item2.xml"/><Relationship Id="rId16" Type="http://schemas.openxmlformats.org/officeDocument/2006/relationships/hyperlink" Target="https://www.nlwa.gov.uk/ourauthority/our-strate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amden.gov.uk/documents/20142/4820180/Local+Plan.pdf/ce6e992a-91f9-3a60-720c-70290fab78a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den.gov.uk/air-quality?p_l_back_url=https%3A%2F%2Fwww.camden.gov.uk%2Fsearch%3Fp_p_id%3Dcom_liferay_portal_search_web_portlet_SearchPortlet%26p_p_lifecycle%3D0%26p_p_state%3Dmaximized%26p_p_mode%3Dview%26_com_liferay_portal_search_web_portlet_SearchPortlet_redirect%3Dhttps%253A%252F%252Fwww.camden.gov.uk%252Fsearch%253Fp_p_id%253Dcom_liferay_portal_search_web_portlet_SearchPortlet%2526p_p_lifecycle%253D0%2526p_p_mode%253Dview%2526p_p_state%253Dnormal%26_com_liferay_portal_search_web_portlet_SearchPortlet_mvcPath%3D%252Fsearch.jsp%26_com_liferay_portal_search_web_portlet_SearchPortlet_keywords%3Dclean%2Bair%2Baction%2Bplan%26_com_liferay_portal_search_web_portlet_SearchPortlet_entryClassName%3Duk.gov.camden.page.model.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4" ma:contentTypeDescription="Create a new document." ma:contentTypeScope="" ma:versionID="be257ec7fd2d51dc92e9823126f91ae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b318a62f581eef657dfc90d1147f0d10"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3.xml><?xml version="1.0" encoding="utf-8"?>
<ds:datastoreItem xmlns:ds="http://schemas.openxmlformats.org/officeDocument/2006/customXml" ds:itemID="{EEEE841E-399A-47BB-AD34-87D8E9BC8980}"/>
</file>

<file path=customXml/itemProps4.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Frances Evans</cp:lastModifiedBy>
  <cp:revision>84</cp:revision>
  <dcterms:created xsi:type="dcterms:W3CDTF">2023-02-07T19:29:00Z</dcterms:created>
  <dcterms:modified xsi:type="dcterms:W3CDTF">2023-02-09T15:16:00Z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0x010100987CAD55005B9F4981AB4D4608284D80</vt:lpwstr>
  </property>
</Properties>
</file>