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pPr w:leftFromText="180" w:rightFromText="180" w:vertAnchor="text" w:tblpX="-289" w:tblpY="1"/>
        <w:tblOverlap w:val="never"/>
        <w:tblW w:w="2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858"/>
        <w:gridCol w:w="3073"/>
        <w:gridCol w:w="5634"/>
      </w:tblGrid>
      <w:tr w:rsidR="008B3F2F" w:rsidRPr="005C257E" w14:paraId="7CF03024" w14:textId="77777777" w:rsidTr="008B3F2F">
        <w:trPr>
          <w:trHeight w:val="300"/>
          <w:tblHeader/>
        </w:trPr>
        <w:tc>
          <w:tcPr>
            <w:tcW w:w="6753" w:type="dxa"/>
            <w:shd w:val="clear" w:color="auto" w:fill="DEEAF6" w:themeFill="accent5" w:themeFillTint="33"/>
            <w:noWrap/>
            <w:vAlign w:val="center"/>
            <w:hideMark/>
          </w:tcPr>
          <w:p w14:paraId="418A95E5" w14:textId="77777777" w:rsidR="008B3F2F" w:rsidRPr="007E5318" w:rsidRDefault="008B3F2F" w:rsidP="007C1878">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36A59BBA" w:rsidR="008B3F2F" w:rsidRPr="007E5318" w:rsidRDefault="008B3F2F" w:rsidP="007C1878">
            <w:pPr>
              <w:rPr>
                <w:rFonts w:ascii="Arial" w:hAnsi="Arial" w:cs="Arial"/>
                <w:b/>
                <w:bCs/>
                <w:color w:val="000000"/>
                <w:sz w:val="22"/>
                <w:szCs w:val="22"/>
              </w:rPr>
            </w:pPr>
            <w:r w:rsidRPr="007E5318">
              <w:rPr>
                <w:rFonts w:ascii="Arial" w:hAnsi="Arial" w:cs="Arial"/>
                <w:b/>
                <w:bCs/>
                <w:color w:val="000000"/>
                <w:sz w:val="22"/>
                <w:szCs w:val="22"/>
              </w:rPr>
              <w:t>Baseline Performance 2019/20</w:t>
            </w:r>
          </w:p>
        </w:tc>
        <w:tc>
          <w:tcPr>
            <w:tcW w:w="1586" w:type="dxa"/>
            <w:shd w:val="clear" w:color="auto" w:fill="DEEAF6" w:themeFill="accent5" w:themeFillTint="33"/>
          </w:tcPr>
          <w:p w14:paraId="6E0C18E6" w14:textId="0A540C9C" w:rsidR="008B3F2F" w:rsidRPr="007E5318" w:rsidRDefault="008B3F2F" w:rsidP="007C1878">
            <w:pPr>
              <w:rPr>
                <w:rFonts w:ascii="Arial" w:hAnsi="Arial" w:cs="Arial"/>
                <w:b/>
                <w:bCs/>
                <w:color w:val="000000"/>
                <w:sz w:val="22"/>
                <w:szCs w:val="22"/>
              </w:rPr>
            </w:pPr>
            <w:r w:rsidRPr="007E5318">
              <w:rPr>
                <w:rFonts w:ascii="Arial" w:hAnsi="Arial" w:cs="Arial"/>
                <w:b/>
                <w:bCs/>
                <w:color w:val="000000"/>
                <w:sz w:val="22"/>
                <w:szCs w:val="22"/>
              </w:rPr>
              <w:t>Performance Target 2024/25</w:t>
            </w:r>
          </w:p>
        </w:tc>
        <w:tc>
          <w:tcPr>
            <w:tcW w:w="1620" w:type="dxa"/>
            <w:shd w:val="clear" w:color="auto" w:fill="DEEAF6" w:themeFill="accent5" w:themeFillTint="33"/>
          </w:tcPr>
          <w:p w14:paraId="005F69BE" w14:textId="44A2D954" w:rsidR="008B3F2F" w:rsidRDefault="008B3F2F" w:rsidP="007C1878">
            <w:pPr>
              <w:rPr>
                <w:rFonts w:ascii="Arial" w:hAnsi="Arial" w:cs="Arial"/>
                <w:b/>
                <w:bCs/>
                <w:color w:val="000000"/>
                <w:sz w:val="22"/>
                <w:szCs w:val="22"/>
              </w:rPr>
            </w:pPr>
            <w:r>
              <w:rPr>
                <w:rFonts w:ascii="Arial" w:hAnsi="Arial" w:cs="Arial"/>
                <w:b/>
                <w:bCs/>
                <w:color w:val="000000"/>
                <w:sz w:val="22"/>
                <w:szCs w:val="22"/>
              </w:rPr>
              <w:t>Actual performance 2023/24</w:t>
            </w:r>
          </w:p>
        </w:tc>
        <w:tc>
          <w:tcPr>
            <w:tcW w:w="1858" w:type="dxa"/>
            <w:shd w:val="clear" w:color="auto" w:fill="DEEAF6" w:themeFill="accent5" w:themeFillTint="33"/>
          </w:tcPr>
          <w:p w14:paraId="65C0549F" w14:textId="77777777" w:rsidR="008B3F2F" w:rsidRPr="007E5318" w:rsidRDefault="008B3F2F" w:rsidP="007C1878">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707" w:type="dxa"/>
            <w:gridSpan w:val="2"/>
            <w:shd w:val="clear" w:color="auto" w:fill="DEEAF6" w:themeFill="accent5" w:themeFillTint="33"/>
          </w:tcPr>
          <w:p w14:paraId="1E7B581E" w14:textId="77777777" w:rsidR="008B3F2F" w:rsidRPr="007E5318" w:rsidRDefault="008B3F2F" w:rsidP="007C1878">
            <w:pPr>
              <w:rPr>
                <w:rFonts w:ascii="Arial" w:hAnsi="Arial" w:cs="Arial"/>
                <w:b/>
                <w:bCs/>
                <w:color w:val="000000"/>
                <w:sz w:val="22"/>
                <w:szCs w:val="22"/>
              </w:rPr>
            </w:pPr>
            <w:r w:rsidRPr="007E5318">
              <w:rPr>
                <w:rFonts w:ascii="Arial" w:hAnsi="Arial" w:cs="Arial"/>
                <w:b/>
                <w:bCs/>
                <w:color w:val="000000"/>
                <w:sz w:val="22"/>
                <w:szCs w:val="22"/>
              </w:rPr>
              <w:t>Target Guidance</w:t>
            </w:r>
          </w:p>
        </w:tc>
      </w:tr>
      <w:tr w:rsidR="008B3F2F" w:rsidRPr="005C257E" w14:paraId="27F09522" w14:textId="77777777" w:rsidTr="008B3F2F">
        <w:trPr>
          <w:trHeight w:val="1212"/>
        </w:trPr>
        <w:tc>
          <w:tcPr>
            <w:tcW w:w="6753" w:type="dxa"/>
            <w:shd w:val="clear" w:color="auto" w:fill="92D050"/>
            <w:noWrap/>
            <w:vAlign w:val="center"/>
            <w:hideMark/>
          </w:tcPr>
          <w:p w14:paraId="3CD1DD5C" w14:textId="77777777" w:rsidR="008B3F2F" w:rsidRPr="002E5563" w:rsidRDefault="008B3F2F" w:rsidP="007C1878">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8B3F2F" w:rsidRPr="002E5563" w:rsidRDefault="008B3F2F" w:rsidP="007C1878">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46CE2C56" w14:textId="77777777" w:rsidR="008B3F2F" w:rsidRDefault="008B3F2F" w:rsidP="007C1878">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371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p w14:paraId="7FEC6394" w14:textId="77777777" w:rsidR="008B3F2F" w:rsidRDefault="008B3F2F" w:rsidP="007C1878">
            <w:pPr>
              <w:rPr>
                <w:rFonts w:ascii="Arial" w:hAnsi="Arial" w:cs="Arial"/>
                <w:color w:val="000000"/>
                <w:sz w:val="20"/>
                <w:szCs w:val="20"/>
              </w:rPr>
            </w:pPr>
          </w:p>
          <w:p w14:paraId="5E201FE0" w14:textId="3B404B36" w:rsidR="008B3F2F" w:rsidRPr="00416E61" w:rsidRDefault="008B3F2F" w:rsidP="007C1878">
            <w:pPr>
              <w:ind w:right="-138"/>
              <w:rPr>
                <w:rFonts w:ascii="Arial" w:hAnsi="Arial" w:cs="Arial"/>
                <w:color w:val="000000"/>
                <w:sz w:val="16"/>
                <w:szCs w:val="16"/>
              </w:rPr>
            </w:pPr>
            <w:r w:rsidRPr="00416E61">
              <w:rPr>
                <w:rFonts w:ascii="Arial" w:hAnsi="Arial" w:cs="Arial"/>
                <w:color w:val="000000"/>
                <w:sz w:val="16"/>
                <w:szCs w:val="16"/>
              </w:rPr>
              <w:t>(previously incorrectly reported as 348 kgs/head)</w:t>
            </w:r>
          </w:p>
        </w:tc>
        <w:tc>
          <w:tcPr>
            <w:tcW w:w="1586" w:type="dxa"/>
            <w:shd w:val="clear" w:color="auto" w:fill="E2EFD9" w:themeFill="accent6" w:themeFillTint="33"/>
            <w:noWrap/>
            <w:vAlign w:val="center"/>
            <w:hideMark/>
          </w:tcPr>
          <w:p w14:paraId="1173CEE3" w14:textId="117CBFFA" w:rsidR="008B3F2F" w:rsidRPr="002C3514" w:rsidRDefault="008B3F2F" w:rsidP="007C1878">
            <w:pPr>
              <w:rPr>
                <w:rFonts w:ascii="Arial" w:hAnsi="Arial" w:cs="Arial"/>
                <w:color w:val="000000"/>
                <w:sz w:val="20"/>
                <w:szCs w:val="20"/>
              </w:rPr>
            </w:pPr>
            <w:r>
              <w:rPr>
                <w:rFonts w:ascii="Arial" w:hAnsi="Arial" w:cs="Arial"/>
                <w:color w:val="000000"/>
                <w:sz w:val="20"/>
                <w:szCs w:val="20"/>
              </w:rPr>
              <w:t>320</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460FEF06" w:rsidR="008B3F2F" w:rsidRPr="002C3514" w:rsidRDefault="008B3F2F" w:rsidP="007C1878">
            <w:pPr>
              <w:rPr>
                <w:rFonts w:ascii="Arial" w:hAnsi="Arial" w:cs="Arial"/>
                <w:color w:val="000000"/>
                <w:sz w:val="20"/>
                <w:szCs w:val="20"/>
              </w:rPr>
            </w:pPr>
            <w:r>
              <w:rPr>
                <w:rFonts w:ascii="Arial" w:hAnsi="Arial" w:cs="Arial"/>
                <w:color w:val="000000"/>
                <w:sz w:val="20"/>
                <w:szCs w:val="20"/>
              </w:rPr>
              <w:t xml:space="preserve">366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858" w:type="dxa"/>
            <w:shd w:val="clear" w:color="auto" w:fill="E2EFD9" w:themeFill="accent6" w:themeFillTint="33"/>
          </w:tcPr>
          <w:p w14:paraId="56D83314" w14:textId="77777777" w:rsidR="008B3F2F" w:rsidRPr="002944C9" w:rsidRDefault="008B3F2F" w:rsidP="007C1878">
            <w:pPr>
              <w:rPr>
                <w:rFonts w:ascii="Arial" w:hAnsi="Arial" w:cs="Arial"/>
                <w:color w:val="000000"/>
                <w:sz w:val="16"/>
                <w:szCs w:val="16"/>
              </w:rPr>
            </w:pPr>
            <w:r w:rsidRPr="002944C9">
              <w:rPr>
                <w:rFonts w:ascii="Arial" w:hAnsi="Arial" w:cs="Arial"/>
                <w:color w:val="000000"/>
                <w:sz w:val="16"/>
                <w:szCs w:val="16"/>
              </w:rPr>
              <w:t>Defra stats (Ex BVPI84a)</w:t>
            </w:r>
          </w:p>
        </w:tc>
        <w:tc>
          <w:tcPr>
            <w:tcW w:w="8707" w:type="dxa"/>
            <w:gridSpan w:val="2"/>
            <w:shd w:val="clear" w:color="auto" w:fill="E2EFD9" w:themeFill="accent6" w:themeFillTint="33"/>
          </w:tcPr>
          <w:p w14:paraId="3F2C777C" w14:textId="77777777" w:rsidR="008B3F2F" w:rsidRPr="00410946" w:rsidRDefault="008B3F2F" w:rsidP="007C1878">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8B3F2F" w:rsidRPr="005C257E" w14:paraId="68D9E2FB" w14:textId="77777777" w:rsidTr="008B3F2F">
        <w:trPr>
          <w:trHeight w:val="290"/>
        </w:trPr>
        <w:tc>
          <w:tcPr>
            <w:tcW w:w="6753" w:type="dxa"/>
            <w:shd w:val="clear" w:color="auto" w:fill="92D050"/>
            <w:noWrap/>
            <w:vAlign w:val="center"/>
            <w:hideMark/>
          </w:tcPr>
          <w:p w14:paraId="7DFC3FF4" w14:textId="77777777" w:rsidR="008B3F2F" w:rsidRPr="002E5563" w:rsidRDefault="008B3F2F" w:rsidP="007C1878">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8B3F2F" w:rsidRPr="002E5563" w:rsidRDefault="008B3F2F" w:rsidP="007C1878">
            <w:pPr>
              <w:rPr>
                <w:rFonts w:ascii="Arial" w:hAnsi="Arial" w:cs="Arial"/>
                <w:color w:val="auto"/>
                <w:sz w:val="20"/>
                <w:szCs w:val="20"/>
              </w:rPr>
            </w:pPr>
          </w:p>
        </w:tc>
        <w:tc>
          <w:tcPr>
            <w:tcW w:w="1726" w:type="dxa"/>
            <w:shd w:val="clear" w:color="auto" w:fill="E2EFD9" w:themeFill="accent6" w:themeFillTint="33"/>
            <w:vAlign w:val="center"/>
          </w:tcPr>
          <w:p w14:paraId="4904F120" w14:textId="77777777" w:rsidR="008B3F2F" w:rsidRDefault="008B3F2F" w:rsidP="007C1878">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428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p w14:paraId="6163409F" w14:textId="77777777" w:rsidR="008B3F2F" w:rsidRDefault="008B3F2F" w:rsidP="007C1878">
            <w:pPr>
              <w:rPr>
                <w:rFonts w:ascii="Arial" w:hAnsi="Arial" w:cs="Arial"/>
                <w:color w:val="000000"/>
                <w:sz w:val="20"/>
                <w:szCs w:val="20"/>
              </w:rPr>
            </w:pPr>
          </w:p>
          <w:p w14:paraId="63A04D28" w14:textId="77777777" w:rsidR="008B3F2F" w:rsidRDefault="008B3F2F" w:rsidP="009816A0">
            <w:pPr>
              <w:ind w:right="-138"/>
              <w:rPr>
                <w:rFonts w:ascii="Arial" w:hAnsi="Arial" w:cs="Arial"/>
                <w:color w:val="000000"/>
                <w:sz w:val="16"/>
                <w:szCs w:val="16"/>
              </w:rPr>
            </w:pPr>
            <w:r w:rsidRPr="00700271">
              <w:rPr>
                <w:rFonts w:ascii="Arial" w:hAnsi="Arial" w:cs="Arial"/>
                <w:color w:val="000000"/>
                <w:sz w:val="16"/>
                <w:szCs w:val="16"/>
              </w:rPr>
              <w:t>(previously incorrectly reported as 430 kgs/</w:t>
            </w:r>
            <w:proofErr w:type="spellStart"/>
            <w:r w:rsidRPr="00700271">
              <w:rPr>
                <w:rFonts w:ascii="Arial" w:hAnsi="Arial" w:cs="Arial"/>
                <w:color w:val="000000"/>
                <w:sz w:val="16"/>
                <w:szCs w:val="16"/>
              </w:rPr>
              <w:t>hh</w:t>
            </w:r>
            <w:proofErr w:type="spellEnd"/>
            <w:r w:rsidRPr="00700271">
              <w:rPr>
                <w:rFonts w:ascii="Arial" w:hAnsi="Arial" w:cs="Arial"/>
                <w:color w:val="000000"/>
                <w:sz w:val="16"/>
                <w:szCs w:val="16"/>
              </w:rPr>
              <w:t>)</w:t>
            </w:r>
          </w:p>
          <w:p w14:paraId="3C62F364" w14:textId="616DEF03" w:rsidR="008B3F2F" w:rsidRPr="002C3514" w:rsidRDefault="008B3F2F" w:rsidP="009816A0">
            <w:pPr>
              <w:ind w:right="-138"/>
              <w:rPr>
                <w:rFonts w:ascii="Arial" w:hAnsi="Arial" w:cs="Arial"/>
                <w:color w:val="000000"/>
                <w:sz w:val="20"/>
                <w:szCs w:val="20"/>
              </w:rPr>
            </w:pPr>
          </w:p>
        </w:tc>
        <w:tc>
          <w:tcPr>
            <w:tcW w:w="1586" w:type="dxa"/>
            <w:shd w:val="clear" w:color="auto" w:fill="E2EFD9" w:themeFill="accent6" w:themeFillTint="33"/>
            <w:vAlign w:val="center"/>
            <w:hideMark/>
          </w:tcPr>
          <w:p w14:paraId="3B201CDE" w14:textId="58E64E6A" w:rsidR="008B3F2F" w:rsidRPr="002C3514" w:rsidRDefault="008B3F2F" w:rsidP="007C1878">
            <w:pPr>
              <w:rPr>
                <w:rFonts w:ascii="Arial" w:hAnsi="Arial" w:cs="Arial"/>
                <w:color w:val="000000"/>
                <w:sz w:val="20"/>
                <w:szCs w:val="20"/>
              </w:rPr>
            </w:pPr>
            <w:r>
              <w:rPr>
                <w:rFonts w:ascii="Arial" w:hAnsi="Arial" w:cs="Arial"/>
                <w:color w:val="000000"/>
                <w:sz w:val="20"/>
                <w:szCs w:val="20"/>
              </w:rPr>
              <w:t xml:space="preserve">410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620" w:type="dxa"/>
            <w:shd w:val="clear" w:color="auto" w:fill="E2EFD9" w:themeFill="accent6" w:themeFillTint="33"/>
            <w:vAlign w:val="center"/>
          </w:tcPr>
          <w:p w14:paraId="0F81DC90" w14:textId="733888CB" w:rsidR="008B3F2F" w:rsidRPr="002C3514" w:rsidRDefault="008B3F2F" w:rsidP="007C1878">
            <w:pPr>
              <w:rPr>
                <w:rFonts w:ascii="Arial" w:hAnsi="Arial" w:cs="Arial"/>
                <w:color w:val="000000"/>
                <w:sz w:val="20"/>
                <w:szCs w:val="20"/>
              </w:rPr>
            </w:pPr>
            <w:r>
              <w:rPr>
                <w:rFonts w:ascii="Arial" w:hAnsi="Arial" w:cs="Arial"/>
                <w:color w:val="000000"/>
                <w:sz w:val="20"/>
                <w:szCs w:val="20"/>
              </w:rPr>
              <w:t xml:space="preserve">416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858" w:type="dxa"/>
            <w:shd w:val="clear" w:color="auto" w:fill="E2EFD9" w:themeFill="accent6" w:themeFillTint="33"/>
          </w:tcPr>
          <w:p w14:paraId="4C237E30" w14:textId="77777777" w:rsidR="008B3F2F" w:rsidRPr="002944C9" w:rsidRDefault="008B3F2F" w:rsidP="007C1878">
            <w:pPr>
              <w:rPr>
                <w:rFonts w:ascii="Arial" w:hAnsi="Arial" w:cs="Arial"/>
                <w:color w:val="000000"/>
                <w:sz w:val="16"/>
                <w:szCs w:val="16"/>
              </w:rPr>
            </w:pPr>
            <w:r w:rsidRPr="002944C9">
              <w:rPr>
                <w:rFonts w:ascii="Arial" w:hAnsi="Arial" w:cs="Arial"/>
                <w:color w:val="000000"/>
                <w:sz w:val="16"/>
                <w:szCs w:val="16"/>
              </w:rPr>
              <w:t>Defra stats (Ex NI191)</w:t>
            </w:r>
          </w:p>
        </w:tc>
        <w:tc>
          <w:tcPr>
            <w:tcW w:w="8707" w:type="dxa"/>
            <w:gridSpan w:val="2"/>
            <w:shd w:val="clear" w:color="auto" w:fill="E2EFD9" w:themeFill="accent6" w:themeFillTint="33"/>
          </w:tcPr>
          <w:p w14:paraId="08ACD0FB" w14:textId="77777777" w:rsidR="008B3F2F" w:rsidRPr="00410946" w:rsidRDefault="008B3F2F" w:rsidP="007C1878">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8B3F2F" w:rsidRPr="005C257E" w14:paraId="5A23C13C" w14:textId="77777777" w:rsidTr="008B3F2F">
        <w:trPr>
          <w:trHeight w:val="290"/>
        </w:trPr>
        <w:tc>
          <w:tcPr>
            <w:tcW w:w="6753" w:type="dxa"/>
            <w:shd w:val="clear" w:color="auto" w:fill="92D050"/>
            <w:noWrap/>
            <w:vAlign w:val="center"/>
            <w:hideMark/>
          </w:tcPr>
          <w:p w14:paraId="09E5A110" w14:textId="77777777" w:rsidR="008B3F2F" w:rsidRPr="002E5563" w:rsidRDefault="008B3F2F" w:rsidP="007C1878">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8B3F2F" w:rsidRPr="002E5563" w:rsidRDefault="008B3F2F" w:rsidP="007C1878">
            <w:pPr>
              <w:rPr>
                <w:rFonts w:ascii="Arial" w:hAnsi="Arial" w:cs="Arial"/>
                <w:color w:val="auto"/>
                <w:sz w:val="20"/>
                <w:szCs w:val="20"/>
              </w:rPr>
            </w:pPr>
          </w:p>
          <w:p w14:paraId="177B5D31" w14:textId="77777777" w:rsidR="008B3F2F" w:rsidRPr="002E5563" w:rsidRDefault="008B3F2F" w:rsidP="007C1878">
            <w:pPr>
              <w:rPr>
                <w:rFonts w:ascii="Arial" w:hAnsi="Arial" w:cs="Arial"/>
                <w:color w:val="auto"/>
                <w:sz w:val="20"/>
                <w:szCs w:val="20"/>
              </w:rPr>
            </w:pPr>
          </w:p>
        </w:tc>
        <w:tc>
          <w:tcPr>
            <w:tcW w:w="1726" w:type="dxa"/>
            <w:shd w:val="clear" w:color="auto" w:fill="E2EFD9" w:themeFill="accent6" w:themeFillTint="33"/>
            <w:vAlign w:val="center"/>
          </w:tcPr>
          <w:p w14:paraId="454E40FA" w14:textId="7D50D141" w:rsidR="008B3F2F" w:rsidRDefault="008B3F2F" w:rsidP="007C1878">
            <w:pPr>
              <w:rPr>
                <w:rFonts w:ascii="Arial" w:hAnsi="Arial" w:cs="Arial"/>
                <w:color w:val="000000" w:themeColor="text1"/>
                <w:sz w:val="20"/>
                <w:szCs w:val="20"/>
              </w:rPr>
            </w:pPr>
            <w:r>
              <w:rPr>
                <w:rFonts w:ascii="Arial" w:hAnsi="Arial" w:cs="Arial"/>
                <w:color w:val="000000" w:themeColor="text1"/>
                <w:sz w:val="20"/>
                <w:szCs w:val="20"/>
              </w:rPr>
              <w:t xml:space="preserve">83.3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p w14:paraId="61E10D61" w14:textId="77777777" w:rsidR="008B3F2F" w:rsidRDefault="008B3F2F" w:rsidP="007C1878">
            <w:pPr>
              <w:rPr>
                <w:rFonts w:ascii="Arial" w:hAnsi="Arial" w:cs="Arial"/>
                <w:color w:val="000000" w:themeColor="text1"/>
                <w:sz w:val="20"/>
                <w:szCs w:val="20"/>
              </w:rPr>
            </w:pPr>
          </w:p>
          <w:p w14:paraId="72B2CC1B" w14:textId="025B3808" w:rsidR="008B3F2F" w:rsidRPr="00700271" w:rsidRDefault="008B3F2F" w:rsidP="007C1878">
            <w:pPr>
              <w:rPr>
                <w:rFonts w:ascii="Arial" w:hAnsi="Arial" w:cs="Arial"/>
                <w:color w:val="000000" w:themeColor="text1"/>
                <w:sz w:val="16"/>
                <w:szCs w:val="16"/>
              </w:rPr>
            </w:pPr>
            <w:r w:rsidRPr="00700271">
              <w:rPr>
                <w:rFonts w:ascii="Arial" w:hAnsi="Arial" w:cs="Arial"/>
                <w:color w:val="000000" w:themeColor="text1"/>
                <w:sz w:val="16"/>
                <w:szCs w:val="16"/>
              </w:rPr>
              <w:t>(Changed from previously reported. Based on 2016 WCA- 70% of food waste in residual waste avoidable, plus boroughs own figure of food waste per head (44% avoidable)</w:t>
            </w:r>
          </w:p>
        </w:tc>
        <w:tc>
          <w:tcPr>
            <w:tcW w:w="1586" w:type="dxa"/>
            <w:shd w:val="clear" w:color="auto" w:fill="E2EFD9" w:themeFill="accent6" w:themeFillTint="33"/>
            <w:vAlign w:val="center"/>
          </w:tcPr>
          <w:p w14:paraId="2264641E" w14:textId="77777777" w:rsidR="008B3F2F" w:rsidRPr="00E822DC" w:rsidRDefault="008B3F2F" w:rsidP="007C1878">
            <w:pPr>
              <w:rPr>
                <w:rFonts w:ascii="Arial" w:hAnsi="Arial" w:cs="Arial"/>
                <w:i/>
                <w:iCs/>
                <w:color w:val="000000" w:themeColor="text1"/>
                <w:sz w:val="20"/>
                <w:szCs w:val="20"/>
              </w:rPr>
            </w:pPr>
            <w:r>
              <w:rPr>
                <w:rFonts w:ascii="Arial" w:hAnsi="Arial" w:cs="Arial"/>
                <w:color w:val="000000" w:themeColor="text1"/>
                <w:sz w:val="20"/>
                <w:szCs w:val="20"/>
              </w:rPr>
              <w:t xml:space="preserve"> </w:t>
            </w:r>
            <w:r w:rsidRPr="00E822DC">
              <w:rPr>
                <w:rFonts w:ascii="Arial" w:hAnsi="Arial" w:cs="Arial"/>
                <w:i/>
                <w:iCs/>
                <w:color w:val="000000" w:themeColor="text1"/>
                <w:sz w:val="20"/>
                <w:szCs w:val="20"/>
              </w:rPr>
              <w:t>49 kgs/head</w:t>
            </w:r>
          </w:p>
          <w:p w14:paraId="2841BF33" w14:textId="77777777" w:rsidR="008B3F2F" w:rsidRPr="00E822DC" w:rsidRDefault="008B3F2F" w:rsidP="007C1878">
            <w:pPr>
              <w:rPr>
                <w:rFonts w:ascii="Arial" w:hAnsi="Arial" w:cs="Arial"/>
                <w:i/>
                <w:iCs/>
                <w:color w:val="000000" w:themeColor="text1"/>
                <w:sz w:val="20"/>
                <w:szCs w:val="20"/>
              </w:rPr>
            </w:pPr>
          </w:p>
          <w:p w14:paraId="504D2790" w14:textId="0A1A2586" w:rsidR="008B3F2F" w:rsidRPr="00CF2614" w:rsidRDefault="008B3F2F" w:rsidP="007C1878">
            <w:pPr>
              <w:rPr>
                <w:rFonts w:ascii="Arial" w:hAnsi="Arial" w:cs="Arial"/>
                <w:color w:val="000000" w:themeColor="text1"/>
                <w:sz w:val="16"/>
                <w:szCs w:val="16"/>
              </w:rPr>
            </w:pPr>
            <w:r w:rsidRPr="00CF2614">
              <w:rPr>
                <w:rFonts w:ascii="Arial" w:hAnsi="Arial" w:cs="Arial"/>
                <w:i/>
                <w:iCs/>
                <w:color w:val="000000" w:themeColor="text1"/>
                <w:sz w:val="16"/>
                <w:szCs w:val="16"/>
              </w:rPr>
              <w:t>(original performance target based on baseline performance of 53 kgs/head)</w:t>
            </w:r>
          </w:p>
        </w:tc>
        <w:tc>
          <w:tcPr>
            <w:tcW w:w="1620" w:type="dxa"/>
            <w:shd w:val="clear" w:color="auto" w:fill="E2EFD9" w:themeFill="accent6" w:themeFillTint="33"/>
            <w:vAlign w:val="center"/>
          </w:tcPr>
          <w:p w14:paraId="38AEA6D4" w14:textId="3FD286BF" w:rsidR="008B3F2F" w:rsidRPr="002C3514" w:rsidRDefault="008B3F2F" w:rsidP="007C1878">
            <w:pPr>
              <w:rPr>
                <w:rFonts w:ascii="Arial" w:hAnsi="Arial" w:cs="Arial"/>
                <w:color w:val="000000" w:themeColor="text1"/>
                <w:sz w:val="20"/>
                <w:szCs w:val="20"/>
              </w:rPr>
            </w:pPr>
            <w:r>
              <w:rPr>
                <w:rFonts w:ascii="Arial" w:hAnsi="Arial" w:cs="Arial"/>
                <w:color w:val="000000" w:themeColor="text1"/>
                <w:sz w:val="20"/>
                <w:szCs w:val="20"/>
              </w:rPr>
              <w:t xml:space="preserve">81.9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858" w:type="dxa"/>
            <w:shd w:val="clear" w:color="auto" w:fill="E2EFD9" w:themeFill="accent6" w:themeFillTint="33"/>
          </w:tcPr>
          <w:p w14:paraId="7D0691CB" w14:textId="42F244C7" w:rsidR="008B3F2F" w:rsidRPr="00BD7526" w:rsidRDefault="008B3F2F" w:rsidP="007C1878">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8B3F2F" w:rsidRDefault="008B3F2F" w:rsidP="007C1878">
            <w:pPr>
              <w:rPr>
                <w:rFonts w:ascii="Arial" w:hAnsi="Arial" w:cs="Arial"/>
                <w:color w:val="000000" w:themeColor="text1"/>
                <w:sz w:val="16"/>
                <w:szCs w:val="16"/>
                <w:highlight w:val="magenta"/>
              </w:rPr>
            </w:pPr>
          </w:p>
          <w:p w14:paraId="0B5A2428" w14:textId="77777777" w:rsidR="008B3F2F" w:rsidRDefault="008B3F2F" w:rsidP="007C1878">
            <w:pPr>
              <w:rPr>
                <w:rFonts w:ascii="Arial" w:hAnsi="Arial" w:cs="Arial"/>
                <w:color w:val="000000" w:themeColor="text1"/>
                <w:sz w:val="16"/>
                <w:szCs w:val="16"/>
                <w:highlight w:val="magenta"/>
              </w:rPr>
            </w:pPr>
          </w:p>
          <w:p w14:paraId="74D41544" w14:textId="77777777" w:rsidR="008B3F2F" w:rsidRPr="007E5318" w:rsidRDefault="008B3F2F" w:rsidP="007C1878">
            <w:pPr>
              <w:rPr>
                <w:rFonts w:ascii="Arial" w:hAnsi="Arial" w:cs="Arial"/>
                <w:color w:val="000000"/>
                <w:sz w:val="16"/>
                <w:szCs w:val="16"/>
                <w:highlight w:val="yellow"/>
              </w:rPr>
            </w:pPr>
          </w:p>
        </w:tc>
        <w:tc>
          <w:tcPr>
            <w:tcW w:w="8707" w:type="dxa"/>
            <w:gridSpan w:val="2"/>
            <w:shd w:val="clear" w:color="auto" w:fill="E2EFD9" w:themeFill="accent6" w:themeFillTint="33"/>
          </w:tcPr>
          <w:p w14:paraId="606D0394" w14:textId="225A2887" w:rsidR="008B3F2F" w:rsidRPr="00DF6CF9" w:rsidRDefault="008B3F2F" w:rsidP="007C1878">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p>
          <w:p w14:paraId="512F402C" w14:textId="77777777" w:rsidR="008B3F2F" w:rsidRPr="00DF6CF9" w:rsidRDefault="008B3F2F" w:rsidP="007C1878">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8B3F2F" w:rsidRPr="00DB6950" w:rsidRDefault="008B3F2F" w:rsidP="007C1878">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8B3F2F" w:rsidRPr="007E5318" w:rsidRDefault="008B3F2F" w:rsidP="007C1878">
            <w:pPr>
              <w:rPr>
                <w:rFonts w:ascii="Arial" w:hAnsi="Arial" w:cs="Arial"/>
                <w:color w:val="000000"/>
                <w:sz w:val="16"/>
                <w:szCs w:val="16"/>
                <w:highlight w:val="yellow"/>
              </w:rPr>
            </w:pPr>
          </w:p>
        </w:tc>
      </w:tr>
      <w:tr w:rsidR="008B3F2F" w:rsidRPr="005C257E" w14:paraId="20C254AA" w14:textId="77777777" w:rsidTr="008B3F2F">
        <w:trPr>
          <w:trHeight w:val="662"/>
        </w:trPr>
        <w:tc>
          <w:tcPr>
            <w:tcW w:w="6753" w:type="dxa"/>
            <w:shd w:val="clear" w:color="auto" w:fill="FFC000" w:themeFill="accent4"/>
            <w:noWrap/>
            <w:vAlign w:val="center"/>
            <w:hideMark/>
          </w:tcPr>
          <w:p w14:paraId="28B90340" w14:textId="77777777" w:rsidR="008B3F2F" w:rsidRPr="00BC7C60" w:rsidRDefault="008B3F2F" w:rsidP="007C1878">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8B3F2F" w:rsidRPr="00BC7C60" w:rsidRDefault="008B3F2F" w:rsidP="007C1878">
            <w:pPr>
              <w:rPr>
                <w:rFonts w:ascii="Arial" w:hAnsi="Arial" w:cs="Arial"/>
                <w:color w:val="auto"/>
                <w:sz w:val="20"/>
                <w:szCs w:val="20"/>
              </w:rPr>
            </w:pPr>
          </w:p>
          <w:p w14:paraId="0FE8A089" w14:textId="77777777" w:rsidR="008B3F2F" w:rsidRPr="00BC7C60" w:rsidRDefault="008B3F2F" w:rsidP="007C1878">
            <w:pPr>
              <w:rPr>
                <w:rFonts w:ascii="Arial" w:hAnsi="Arial" w:cs="Arial"/>
                <w:color w:val="auto"/>
                <w:sz w:val="20"/>
                <w:szCs w:val="20"/>
              </w:rPr>
            </w:pPr>
          </w:p>
          <w:p w14:paraId="6A637252" w14:textId="77777777" w:rsidR="008B3F2F" w:rsidRPr="00BC7C60" w:rsidRDefault="008B3F2F" w:rsidP="007C1878">
            <w:pPr>
              <w:rPr>
                <w:rFonts w:ascii="Arial" w:hAnsi="Arial" w:cs="Arial"/>
                <w:color w:val="auto"/>
                <w:sz w:val="20"/>
                <w:szCs w:val="20"/>
              </w:rPr>
            </w:pPr>
          </w:p>
        </w:tc>
        <w:tc>
          <w:tcPr>
            <w:tcW w:w="1726" w:type="dxa"/>
            <w:shd w:val="clear" w:color="auto" w:fill="FFF2CC" w:themeFill="accent4" w:themeFillTint="33"/>
            <w:vAlign w:val="center"/>
          </w:tcPr>
          <w:p w14:paraId="0425A9BB" w14:textId="29B0F52A" w:rsidR="008B3F2F" w:rsidRPr="002C3514" w:rsidRDefault="008B3F2F" w:rsidP="007C1878">
            <w:pPr>
              <w:rPr>
                <w:rFonts w:ascii="Arial" w:hAnsi="Arial" w:cs="Arial"/>
                <w:color w:val="000000"/>
                <w:sz w:val="20"/>
                <w:szCs w:val="20"/>
              </w:rPr>
            </w:pPr>
            <w:r>
              <w:rPr>
                <w:rFonts w:ascii="Arial" w:hAnsi="Arial" w:cs="Arial"/>
                <w:color w:val="000000"/>
                <w:sz w:val="20"/>
                <w:szCs w:val="20"/>
              </w:rPr>
              <w:t>51</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0248985A" w:rsidR="008B3F2F" w:rsidRPr="002C3514" w:rsidRDefault="008B3F2F" w:rsidP="007C1878">
            <w:pPr>
              <w:rPr>
                <w:rFonts w:ascii="Arial" w:hAnsi="Arial" w:cs="Arial"/>
                <w:color w:val="000000"/>
                <w:sz w:val="20"/>
                <w:szCs w:val="20"/>
              </w:rPr>
            </w:pPr>
            <w:r>
              <w:rPr>
                <w:rFonts w:ascii="Arial" w:hAnsi="Arial" w:cs="Arial"/>
                <w:color w:val="000000"/>
                <w:sz w:val="20"/>
                <w:szCs w:val="20"/>
              </w:rPr>
              <w:t>54</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237DE2F6" w:rsidR="008B3F2F" w:rsidRPr="002C3514" w:rsidRDefault="008B3F2F" w:rsidP="007C1878">
            <w:pPr>
              <w:rPr>
                <w:rFonts w:ascii="Arial" w:hAnsi="Arial" w:cs="Arial"/>
                <w:color w:val="000000"/>
                <w:sz w:val="20"/>
                <w:szCs w:val="20"/>
              </w:rPr>
            </w:pPr>
            <w:r>
              <w:rPr>
                <w:rFonts w:ascii="Arial" w:hAnsi="Arial" w:cs="Arial"/>
                <w:color w:val="000000"/>
                <w:sz w:val="20"/>
                <w:szCs w:val="20"/>
              </w:rPr>
              <w:t>51</w:t>
            </w:r>
            <w:r w:rsidRPr="002C3514">
              <w:rPr>
                <w:rFonts w:ascii="Arial" w:hAnsi="Arial" w:cs="Arial"/>
                <w:color w:val="000000"/>
                <w:sz w:val="20"/>
                <w:szCs w:val="20"/>
              </w:rPr>
              <w:t>%</w:t>
            </w:r>
          </w:p>
        </w:tc>
        <w:tc>
          <w:tcPr>
            <w:tcW w:w="1858" w:type="dxa"/>
            <w:shd w:val="clear" w:color="auto" w:fill="FFF2CC" w:themeFill="accent4" w:themeFillTint="33"/>
          </w:tcPr>
          <w:p w14:paraId="429B26F7" w14:textId="77777777" w:rsidR="008B3F2F" w:rsidRPr="003C4AA1" w:rsidRDefault="008B3F2F" w:rsidP="007C1878">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8B3F2F" w:rsidRPr="003C4AA1" w:rsidRDefault="008B3F2F" w:rsidP="007C1878">
            <w:pPr>
              <w:rPr>
                <w:rFonts w:ascii="Arial" w:hAnsi="Arial" w:cs="Arial"/>
                <w:sz w:val="16"/>
                <w:szCs w:val="16"/>
              </w:rPr>
            </w:pPr>
          </w:p>
        </w:tc>
        <w:tc>
          <w:tcPr>
            <w:tcW w:w="8707" w:type="dxa"/>
            <w:gridSpan w:val="2"/>
            <w:shd w:val="clear" w:color="auto" w:fill="FFF2CC" w:themeFill="accent4" w:themeFillTint="33"/>
          </w:tcPr>
          <w:p w14:paraId="137F96A1" w14:textId="77777777" w:rsidR="008B3F2F" w:rsidRPr="003C4AA1" w:rsidRDefault="008B3F2F" w:rsidP="007C1878">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8B3F2F" w:rsidRPr="005C257E" w14:paraId="3699AD38" w14:textId="77777777" w:rsidTr="008B3F2F">
        <w:trPr>
          <w:trHeight w:val="290"/>
        </w:trPr>
        <w:tc>
          <w:tcPr>
            <w:tcW w:w="6753" w:type="dxa"/>
            <w:shd w:val="clear" w:color="auto" w:fill="FFC000" w:themeFill="accent4"/>
            <w:noWrap/>
            <w:vAlign w:val="center"/>
            <w:hideMark/>
          </w:tcPr>
          <w:p w14:paraId="5A36BDBF" w14:textId="77777777" w:rsidR="008B3F2F" w:rsidRPr="00BC7C60" w:rsidRDefault="008B3F2F" w:rsidP="007C1878">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8B3F2F" w:rsidRPr="00BC7C60" w:rsidRDefault="008B3F2F" w:rsidP="007C1878">
            <w:pPr>
              <w:rPr>
                <w:rFonts w:ascii="Arial" w:hAnsi="Arial" w:cs="Arial"/>
                <w:color w:val="auto"/>
                <w:sz w:val="20"/>
                <w:szCs w:val="20"/>
              </w:rPr>
            </w:pPr>
          </w:p>
          <w:p w14:paraId="635214B9" w14:textId="77777777" w:rsidR="008B3F2F" w:rsidRPr="00BC7C60" w:rsidRDefault="008B3F2F" w:rsidP="007C1878">
            <w:pPr>
              <w:rPr>
                <w:rFonts w:ascii="Arial" w:hAnsi="Arial" w:cs="Arial"/>
                <w:color w:val="auto"/>
                <w:sz w:val="20"/>
                <w:szCs w:val="20"/>
              </w:rPr>
            </w:pPr>
          </w:p>
          <w:p w14:paraId="5EF1E3A2" w14:textId="77777777" w:rsidR="008B3F2F" w:rsidRPr="00BC7C60" w:rsidRDefault="008B3F2F" w:rsidP="007C1878">
            <w:pPr>
              <w:rPr>
                <w:rFonts w:ascii="Arial" w:hAnsi="Arial" w:cs="Arial"/>
                <w:color w:val="auto"/>
                <w:sz w:val="20"/>
                <w:szCs w:val="20"/>
              </w:rPr>
            </w:pPr>
          </w:p>
        </w:tc>
        <w:tc>
          <w:tcPr>
            <w:tcW w:w="1726" w:type="dxa"/>
            <w:shd w:val="clear" w:color="auto" w:fill="FFF2CC" w:themeFill="accent4" w:themeFillTint="33"/>
            <w:vAlign w:val="center"/>
          </w:tcPr>
          <w:p w14:paraId="4DAB4899" w14:textId="478FFF4F" w:rsidR="008B3F2F" w:rsidRDefault="008B3F2F" w:rsidP="007C1878">
            <w:pPr>
              <w:rPr>
                <w:rFonts w:ascii="Arial" w:hAnsi="Arial" w:cs="Arial"/>
                <w:sz w:val="20"/>
                <w:szCs w:val="20"/>
              </w:rPr>
            </w:pPr>
            <w:r>
              <w:rPr>
                <w:rFonts w:ascii="Arial" w:hAnsi="Arial" w:cs="Arial"/>
                <w:sz w:val="20"/>
                <w:szCs w:val="20"/>
              </w:rPr>
              <w:t>43</w:t>
            </w:r>
            <w:r w:rsidRPr="002C3514">
              <w:rPr>
                <w:rFonts w:ascii="Arial" w:hAnsi="Arial" w:cs="Arial"/>
                <w:sz w:val="20"/>
                <w:szCs w:val="20"/>
              </w:rPr>
              <w:t>%</w:t>
            </w:r>
          </w:p>
          <w:p w14:paraId="13A5B0E8" w14:textId="77777777" w:rsidR="008B3F2F" w:rsidRDefault="008B3F2F" w:rsidP="007C1878">
            <w:pPr>
              <w:rPr>
                <w:rFonts w:ascii="Arial" w:hAnsi="Arial" w:cs="Arial"/>
                <w:sz w:val="20"/>
                <w:szCs w:val="20"/>
              </w:rPr>
            </w:pPr>
          </w:p>
          <w:p w14:paraId="00B6AEC6" w14:textId="630D4CDE" w:rsidR="008B3F2F" w:rsidRPr="00982A6C" w:rsidRDefault="008B3F2F" w:rsidP="007C1878">
            <w:pPr>
              <w:rPr>
                <w:rFonts w:ascii="Arial" w:hAnsi="Arial" w:cs="Arial"/>
                <w:sz w:val="16"/>
                <w:szCs w:val="16"/>
              </w:rPr>
            </w:pPr>
            <w:r w:rsidRPr="00982A6C">
              <w:rPr>
                <w:rFonts w:ascii="Arial" w:hAnsi="Arial" w:cs="Arial"/>
                <w:color w:val="000000"/>
                <w:sz w:val="16"/>
                <w:szCs w:val="16"/>
              </w:rPr>
              <w:t>(previously incorrectly reported as 39%)</w:t>
            </w:r>
          </w:p>
        </w:tc>
        <w:tc>
          <w:tcPr>
            <w:tcW w:w="1586" w:type="dxa"/>
            <w:shd w:val="clear" w:color="auto" w:fill="FFF2CC" w:themeFill="accent4" w:themeFillTint="33"/>
            <w:noWrap/>
            <w:vAlign w:val="center"/>
            <w:hideMark/>
          </w:tcPr>
          <w:p w14:paraId="7B5B8B23" w14:textId="20110721" w:rsidR="008B3F2F" w:rsidRPr="002C3514" w:rsidRDefault="008B3F2F" w:rsidP="007C1878">
            <w:pPr>
              <w:rPr>
                <w:rFonts w:ascii="Arial" w:hAnsi="Arial" w:cs="Arial"/>
                <w:sz w:val="20"/>
                <w:szCs w:val="20"/>
              </w:rPr>
            </w:pPr>
            <w:r>
              <w:rPr>
                <w:rFonts w:ascii="Arial" w:hAnsi="Arial" w:cs="Arial"/>
                <w:sz w:val="20"/>
                <w:szCs w:val="20"/>
              </w:rPr>
              <w:t>50</w:t>
            </w:r>
            <w:r w:rsidRPr="002C3514">
              <w:rPr>
                <w:rFonts w:ascii="Arial" w:hAnsi="Arial" w:cs="Arial"/>
                <w:sz w:val="20"/>
                <w:szCs w:val="20"/>
              </w:rPr>
              <w:t>%</w:t>
            </w:r>
          </w:p>
        </w:tc>
        <w:tc>
          <w:tcPr>
            <w:tcW w:w="1620" w:type="dxa"/>
            <w:shd w:val="clear" w:color="auto" w:fill="FFF2CC" w:themeFill="accent4" w:themeFillTint="33"/>
            <w:vAlign w:val="center"/>
          </w:tcPr>
          <w:p w14:paraId="4CA15A35" w14:textId="2E1C7F21" w:rsidR="008B3F2F" w:rsidRPr="002C3514" w:rsidRDefault="008B3F2F" w:rsidP="007C1878">
            <w:pPr>
              <w:rPr>
                <w:rFonts w:ascii="Arial" w:hAnsi="Arial" w:cs="Arial"/>
                <w:color w:val="000000"/>
                <w:sz w:val="20"/>
                <w:szCs w:val="20"/>
              </w:rPr>
            </w:pPr>
            <w:r>
              <w:rPr>
                <w:rFonts w:ascii="Arial" w:hAnsi="Arial" w:cs="Arial"/>
                <w:color w:val="000000"/>
                <w:sz w:val="20"/>
                <w:szCs w:val="20"/>
              </w:rPr>
              <w:t>44</w:t>
            </w:r>
            <w:r w:rsidRPr="002C3514">
              <w:rPr>
                <w:rFonts w:ascii="Arial" w:hAnsi="Arial" w:cs="Arial"/>
                <w:color w:val="000000"/>
                <w:sz w:val="20"/>
                <w:szCs w:val="20"/>
              </w:rPr>
              <w:t>%</w:t>
            </w:r>
          </w:p>
        </w:tc>
        <w:tc>
          <w:tcPr>
            <w:tcW w:w="1858" w:type="dxa"/>
            <w:shd w:val="clear" w:color="auto" w:fill="FFF2CC" w:themeFill="accent4" w:themeFillTint="33"/>
          </w:tcPr>
          <w:p w14:paraId="0B7ADFD5" w14:textId="77777777" w:rsidR="008B3F2F" w:rsidRPr="007E5318" w:rsidRDefault="008B3F2F" w:rsidP="007C1878">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707" w:type="dxa"/>
            <w:gridSpan w:val="2"/>
            <w:shd w:val="clear" w:color="auto" w:fill="FFF2CC" w:themeFill="accent4" w:themeFillTint="33"/>
          </w:tcPr>
          <w:p w14:paraId="03E9ACE0" w14:textId="25D7310C" w:rsidR="008B3F2F" w:rsidRPr="007E5318" w:rsidRDefault="008B3F2F" w:rsidP="007C1878">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8B3F2F" w:rsidRPr="005C257E" w14:paraId="5DEB2D23" w14:textId="77777777" w:rsidTr="008B3F2F">
        <w:trPr>
          <w:trHeight w:val="290"/>
        </w:trPr>
        <w:tc>
          <w:tcPr>
            <w:tcW w:w="6753" w:type="dxa"/>
            <w:shd w:val="clear" w:color="auto" w:fill="DEEAF6"/>
            <w:vAlign w:val="center"/>
          </w:tcPr>
          <w:p w14:paraId="212A4919" w14:textId="70C2DE94" w:rsidR="008B3F2F" w:rsidRPr="005F0CBE" w:rsidRDefault="008B3F2F" w:rsidP="007C1878">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6B878C5D" w:rsidR="008B3F2F" w:rsidRPr="001448E1" w:rsidRDefault="008B3F2F" w:rsidP="007C1878">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1A6AB743" w14:textId="7AF8BF72" w:rsidR="008B3F2F" w:rsidRPr="001448E1" w:rsidRDefault="008B3F2F" w:rsidP="007C1878">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0B054050" w14:textId="70BF7199" w:rsidR="008B3F2F" w:rsidRPr="005F0CBE" w:rsidRDefault="008B3F2F" w:rsidP="007C1878">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858" w:type="dxa"/>
            <w:shd w:val="clear" w:color="auto" w:fill="DEEAF6"/>
          </w:tcPr>
          <w:p w14:paraId="6450D309" w14:textId="1260D875" w:rsidR="008B3F2F" w:rsidRPr="00D26301" w:rsidRDefault="008B3F2F" w:rsidP="007C1878">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p>
        </w:tc>
        <w:tc>
          <w:tcPr>
            <w:tcW w:w="3073" w:type="dxa"/>
            <w:shd w:val="clear" w:color="auto" w:fill="DEEAF6"/>
          </w:tcPr>
          <w:p w14:paraId="0BBCF3F6" w14:textId="587F3850" w:rsidR="008B3F2F" w:rsidRPr="005F0CBE" w:rsidRDefault="008B3F2F" w:rsidP="007C1878">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5634" w:type="dxa"/>
            <w:shd w:val="clear" w:color="auto" w:fill="DEEAF6"/>
          </w:tcPr>
          <w:p w14:paraId="6AE7E939" w14:textId="23A045FB" w:rsidR="008B3F2F" w:rsidRPr="005F0CBE" w:rsidRDefault="008B3F2F" w:rsidP="007C1878">
            <w:pPr>
              <w:rPr>
                <w:rFonts w:ascii="Arial" w:hAnsi="Arial" w:cs="Arial"/>
                <w:color w:val="000000"/>
                <w:sz w:val="16"/>
                <w:szCs w:val="16"/>
              </w:rPr>
            </w:pPr>
            <w:r w:rsidRPr="005F0CBE">
              <w:rPr>
                <w:rFonts w:ascii="Arial" w:hAnsi="Arial" w:cs="Arial"/>
                <w:b/>
                <w:bCs/>
                <w:color w:val="000000"/>
                <w:sz w:val="22"/>
                <w:szCs w:val="22"/>
              </w:rPr>
              <w:t>Target Guidance</w:t>
            </w:r>
          </w:p>
        </w:tc>
      </w:tr>
      <w:tr w:rsidR="008B3F2F" w:rsidRPr="005C257E" w14:paraId="10F40858" w14:textId="77777777" w:rsidTr="008B3F2F">
        <w:trPr>
          <w:trHeight w:val="290"/>
        </w:trPr>
        <w:tc>
          <w:tcPr>
            <w:tcW w:w="6753" w:type="dxa"/>
            <w:shd w:val="clear" w:color="auto" w:fill="8DB4E2"/>
            <w:vAlign w:val="center"/>
          </w:tcPr>
          <w:p w14:paraId="61452147" w14:textId="661B771F" w:rsidR="008B3F2F" w:rsidRPr="00487AEC" w:rsidRDefault="008B3F2F" w:rsidP="0029617A">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tc>
        <w:tc>
          <w:tcPr>
            <w:tcW w:w="1726" w:type="dxa"/>
            <w:shd w:val="clear" w:color="auto" w:fill="D9E2F3" w:themeFill="accent1" w:themeFillTint="33"/>
            <w:vAlign w:val="center"/>
          </w:tcPr>
          <w:p w14:paraId="341A94B5" w14:textId="72496230" w:rsidR="008B3F2F" w:rsidRPr="002C3514" w:rsidRDefault="008B3F2F" w:rsidP="007C1878">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349163CD" w:rsidR="008B3F2F" w:rsidRPr="002C3514" w:rsidRDefault="008B3F2F" w:rsidP="007C1878">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5A2D70E5" w:rsidR="008B3F2F" w:rsidRPr="002C3514" w:rsidRDefault="008B3F2F" w:rsidP="007C1878">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858" w:type="dxa"/>
            <w:shd w:val="clear" w:color="auto" w:fill="D9E2F3" w:themeFill="accent1" w:themeFillTint="33"/>
            <w:vAlign w:val="center"/>
          </w:tcPr>
          <w:p w14:paraId="1EE4234E" w14:textId="5351CF56" w:rsidR="008B3F2F" w:rsidRPr="002C3514" w:rsidRDefault="008B3F2F" w:rsidP="007C1878">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3073" w:type="dxa"/>
            <w:shd w:val="clear" w:color="auto" w:fill="D9E2F3" w:themeFill="accent1" w:themeFillTint="33"/>
          </w:tcPr>
          <w:p w14:paraId="312B38DC" w14:textId="1570CD47" w:rsidR="008B3F2F" w:rsidRPr="00DA1B75" w:rsidRDefault="008B3F2F" w:rsidP="007C1878">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5634" w:type="dxa"/>
            <w:shd w:val="clear" w:color="auto" w:fill="D9E2F3"/>
          </w:tcPr>
          <w:p w14:paraId="62311B5F" w14:textId="237FD73D" w:rsidR="008B3F2F" w:rsidRPr="00DA1B75" w:rsidRDefault="008B3F2F" w:rsidP="007C1878">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8B3F2F" w:rsidRPr="005C257E" w14:paraId="42880702" w14:textId="77777777" w:rsidTr="008B3F2F">
        <w:trPr>
          <w:trHeight w:val="433"/>
        </w:trPr>
        <w:tc>
          <w:tcPr>
            <w:tcW w:w="6753" w:type="dxa"/>
            <w:shd w:val="clear" w:color="auto" w:fill="8DB4E2"/>
            <w:vAlign w:val="center"/>
            <w:hideMark/>
          </w:tcPr>
          <w:p w14:paraId="54E22D05" w14:textId="0F746B2B" w:rsidR="008B3F2F" w:rsidRPr="00487AEC" w:rsidRDefault="008B3F2F" w:rsidP="007C1878">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40403D7A" w14:textId="77777777" w:rsidR="008B3F2F" w:rsidRPr="00487AEC" w:rsidRDefault="008B3F2F" w:rsidP="007C1878">
            <w:pPr>
              <w:rPr>
                <w:rFonts w:ascii="Arial" w:hAnsi="Arial" w:cs="Arial"/>
                <w:color w:val="auto"/>
                <w:sz w:val="20"/>
                <w:szCs w:val="20"/>
              </w:rPr>
            </w:pPr>
          </w:p>
        </w:tc>
        <w:tc>
          <w:tcPr>
            <w:tcW w:w="1726" w:type="dxa"/>
            <w:shd w:val="clear" w:color="auto" w:fill="D9E2F3" w:themeFill="accent1" w:themeFillTint="33"/>
            <w:vAlign w:val="center"/>
          </w:tcPr>
          <w:p w14:paraId="7B83550C" w14:textId="15A8F4FC" w:rsidR="008B3F2F" w:rsidRPr="002C3514" w:rsidRDefault="008B3F2F" w:rsidP="007C1878">
            <w:pPr>
              <w:rPr>
                <w:rFonts w:ascii="Arial" w:hAnsi="Arial" w:cs="Arial"/>
                <w:b/>
                <w:bCs/>
                <w:color w:val="000000"/>
                <w:sz w:val="20"/>
                <w:szCs w:val="20"/>
              </w:rPr>
            </w:pPr>
            <w:r>
              <w:rPr>
                <w:rFonts w:ascii="Arial" w:hAnsi="Arial" w:cs="Arial"/>
                <w:color w:val="000000"/>
                <w:sz w:val="20"/>
                <w:szCs w:val="20"/>
              </w:rPr>
              <w:t>N/A</w:t>
            </w:r>
          </w:p>
        </w:tc>
        <w:tc>
          <w:tcPr>
            <w:tcW w:w="1586" w:type="dxa"/>
            <w:shd w:val="clear" w:color="auto" w:fill="D9E2F3" w:themeFill="accent1" w:themeFillTint="33"/>
            <w:noWrap/>
            <w:vAlign w:val="center"/>
          </w:tcPr>
          <w:p w14:paraId="7862A47E" w14:textId="57C571D3" w:rsidR="008B3F2F" w:rsidRPr="002C3514" w:rsidRDefault="008B3F2F" w:rsidP="007C1878">
            <w:pPr>
              <w:rPr>
                <w:rFonts w:ascii="Arial" w:hAnsi="Arial" w:cs="Arial"/>
                <w:b/>
                <w:bCs/>
                <w:color w:val="000000"/>
                <w:sz w:val="20"/>
                <w:szCs w:val="20"/>
              </w:rPr>
            </w:pPr>
            <w:r>
              <w:rPr>
                <w:rFonts w:ascii="Arial" w:hAnsi="Arial" w:cs="Arial"/>
                <w:color w:val="000000"/>
                <w:sz w:val="20"/>
                <w:szCs w:val="20"/>
              </w:rPr>
              <w:t>N/A</w:t>
            </w:r>
          </w:p>
        </w:tc>
        <w:tc>
          <w:tcPr>
            <w:tcW w:w="1620" w:type="dxa"/>
            <w:shd w:val="clear" w:color="auto" w:fill="D9E2F3" w:themeFill="accent1" w:themeFillTint="33"/>
            <w:vAlign w:val="center"/>
          </w:tcPr>
          <w:p w14:paraId="268EC331" w14:textId="6F13B1C7" w:rsidR="008B3F2F" w:rsidRPr="002C3514" w:rsidRDefault="008B3F2F" w:rsidP="007C1878">
            <w:pPr>
              <w:rPr>
                <w:rFonts w:ascii="Arial" w:hAnsi="Arial" w:cs="Arial"/>
                <w:color w:val="000000"/>
                <w:sz w:val="20"/>
                <w:szCs w:val="20"/>
              </w:rPr>
            </w:pPr>
            <w:r>
              <w:rPr>
                <w:rFonts w:ascii="Arial" w:hAnsi="Arial" w:cs="Arial"/>
                <w:color w:val="000000"/>
                <w:sz w:val="20"/>
                <w:szCs w:val="20"/>
              </w:rPr>
              <w:t>N/A</w:t>
            </w:r>
          </w:p>
        </w:tc>
        <w:tc>
          <w:tcPr>
            <w:tcW w:w="1858" w:type="dxa"/>
            <w:shd w:val="clear" w:color="auto" w:fill="D9E2F3" w:themeFill="accent1" w:themeFillTint="33"/>
            <w:vAlign w:val="center"/>
          </w:tcPr>
          <w:p w14:paraId="7435D600" w14:textId="0DBA5091" w:rsidR="008B3F2F" w:rsidRPr="002C3514" w:rsidRDefault="008B3F2F" w:rsidP="007C1878">
            <w:pPr>
              <w:rPr>
                <w:rFonts w:ascii="Arial" w:hAnsi="Arial" w:cs="Arial"/>
                <w:color w:val="000000" w:themeColor="text1"/>
                <w:sz w:val="20"/>
                <w:szCs w:val="20"/>
              </w:rPr>
            </w:pPr>
            <w:r>
              <w:rPr>
                <w:rFonts w:ascii="Arial" w:hAnsi="Arial" w:cs="Arial"/>
                <w:color w:val="000000"/>
                <w:sz w:val="20"/>
                <w:szCs w:val="20"/>
              </w:rPr>
              <w:t>N/A</w:t>
            </w:r>
          </w:p>
        </w:tc>
        <w:tc>
          <w:tcPr>
            <w:tcW w:w="3073" w:type="dxa"/>
            <w:shd w:val="clear" w:color="auto" w:fill="D9E2F3" w:themeFill="accent1" w:themeFillTint="33"/>
          </w:tcPr>
          <w:p w14:paraId="505FB91B" w14:textId="65597AB0" w:rsidR="008B3F2F" w:rsidRPr="009B3E89" w:rsidRDefault="008B3F2F" w:rsidP="007C1878">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5634" w:type="dxa"/>
            <w:shd w:val="clear" w:color="auto" w:fill="D9E2F3"/>
          </w:tcPr>
          <w:p w14:paraId="034D2B70" w14:textId="77777777" w:rsidR="008B3F2F" w:rsidRPr="007E5318" w:rsidRDefault="008B3F2F" w:rsidP="007C1878">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8B3F2F" w:rsidRPr="005C257E" w14:paraId="47D9D2C3" w14:textId="77777777" w:rsidTr="008B3F2F">
        <w:trPr>
          <w:trHeight w:val="290"/>
        </w:trPr>
        <w:tc>
          <w:tcPr>
            <w:tcW w:w="6753" w:type="dxa"/>
            <w:shd w:val="clear" w:color="auto" w:fill="8DB4E2"/>
            <w:vAlign w:val="center"/>
          </w:tcPr>
          <w:p w14:paraId="4518B544" w14:textId="5F4A21CA" w:rsidR="008B3F2F" w:rsidRPr="00487AEC" w:rsidRDefault="008B3F2F" w:rsidP="0029617A">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tc>
        <w:tc>
          <w:tcPr>
            <w:tcW w:w="1726" w:type="dxa"/>
            <w:shd w:val="clear" w:color="auto" w:fill="D9E2F3" w:themeFill="accent1" w:themeFillTint="33"/>
            <w:vAlign w:val="center"/>
          </w:tcPr>
          <w:p w14:paraId="5FEEC53F" w14:textId="6E4ABDCD" w:rsidR="008B3F2F" w:rsidRPr="002C3514" w:rsidRDefault="008B3F2F" w:rsidP="007C1878">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611F008" w14:textId="757ADC9A" w:rsidR="008B3F2F" w:rsidRPr="002C3514" w:rsidRDefault="008B3F2F" w:rsidP="007C1878">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610AC5E1" w14:textId="5C3DC3A8" w:rsidR="008B3F2F" w:rsidRPr="002C3514" w:rsidRDefault="008B3F2F" w:rsidP="007C1878">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858" w:type="dxa"/>
            <w:shd w:val="clear" w:color="auto" w:fill="D9E2F3" w:themeFill="accent1" w:themeFillTint="33"/>
            <w:vAlign w:val="center"/>
          </w:tcPr>
          <w:p w14:paraId="6CD4849F" w14:textId="71FA864E" w:rsidR="008B3F2F" w:rsidRPr="002C3514" w:rsidRDefault="008B3F2F" w:rsidP="007C1878">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3073" w:type="dxa"/>
            <w:shd w:val="clear" w:color="auto" w:fill="D9E2F3" w:themeFill="accent1" w:themeFillTint="33"/>
          </w:tcPr>
          <w:p w14:paraId="2FF0ABB8" w14:textId="65BB43F6" w:rsidR="008B3F2F" w:rsidRPr="003B603A" w:rsidRDefault="008B3F2F" w:rsidP="007C1878">
            <w:pPr>
              <w:rPr>
                <w:rFonts w:ascii="Arial" w:hAnsi="Arial" w:cs="Arial"/>
                <w:color w:val="000000"/>
                <w:sz w:val="16"/>
                <w:szCs w:val="16"/>
              </w:rPr>
            </w:pPr>
            <w:r w:rsidRPr="003B603A">
              <w:rPr>
                <w:rFonts w:ascii="Arial" w:hAnsi="Arial" w:cs="Arial"/>
                <w:color w:val="000000"/>
                <w:sz w:val="16"/>
                <w:szCs w:val="16"/>
              </w:rPr>
              <w:t>Borough to take from own info.</w:t>
            </w:r>
          </w:p>
        </w:tc>
        <w:tc>
          <w:tcPr>
            <w:tcW w:w="5634" w:type="dxa"/>
            <w:shd w:val="clear" w:color="auto" w:fill="D9E2F3"/>
          </w:tcPr>
          <w:p w14:paraId="3EF8714F" w14:textId="77777777" w:rsidR="008B3F2F" w:rsidRPr="003C4AA1" w:rsidRDefault="008B3F2F" w:rsidP="007C1878">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8B3F2F" w:rsidRPr="003C4AA1" w:rsidRDefault="008B3F2F" w:rsidP="007C1878">
            <w:pPr>
              <w:rPr>
                <w:rFonts w:ascii="Arial" w:hAnsi="Arial" w:cs="Arial"/>
                <w:color w:val="000000"/>
                <w:sz w:val="16"/>
                <w:szCs w:val="16"/>
              </w:rPr>
            </w:pPr>
          </w:p>
        </w:tc>
      </w:tr>
      <w:tr w:rsidR="008B3F2F" w:rsidRPr="005C257E" w14:paraId="18DA0700" w14:textId="77777777" w:rsidTr="008B3F2F">
        <w:trPr>
          <w:trHeight w:val="398"/>
        </w:trPr>
        <w:tc>
          <w:tcPr>
            <w:tcW w:w="6753" w:type="dxa"/>
            <w:shd w:val="clear" w:color="auto" w:fill="8DB4E2"/>
            <w:vAlign w:val="center"/>
            <w:hideMark/>
          </w:tcPr>
          <w:p w14:paraId="035FCAF4" w14:textId="1311CB2D" w:rsidR="008B3F2F" w:rsidRPr="00487AEC" w:rsidRDefault="008B3F2F" w:rsidP="0029617A">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tc>
        <w:tc>
          <w:tcPr>
            <w:tcW w:w="1726" w:type="dxa"/>
            <w:shd w:val="clear" w:color="auto" w:fill="D9E2F3" w:themeFill="accent1" w:themeFillTint="33"/>
            <w:vAlign w:val="center"/>
          </w:tcPr>
          <w:p w14:paraId="0CF9A5F8" w14:textId="7F358BE2" w:rsidR="008B3F2F" w:rsidRPr="002C3514" w:rsidRDefault="008B3F2F" w:rsidP="007C1878">
            <w:pPr>
              <w:rPr>
                <w:rFonts w:ascii="Arial" w:hAnsi="Arial" w:cs="Arial"/>
                <w:color w:val="000000"/>
                <w:sz w:val="20"/>
                <w:szCs w:val="20"/>
              </w:rPr>
            </w:pPr>
            <w:r>
              <w:rPr>
                <w:rFonts w:ascii="Arial" w:hAnsi="Arial" w:cs="Arial"/>
                <w:color w:val="000000"/>
                <w:sz w:val="20"/>
                <w:szCs w:val="20"/>
              </w:rPr>
              <w:t>N/A</w:t>
            </w:r>
          </w:p>
        </w:tc>
        <w:tc>
          <w:tcPr>
            <w:tcW w:w="1586" w:type="dxa"/>
            <w:shd w:val="clear" w:color="auto" w:fill="D9E2F3" w:themeFill="accent1" w:themeFillTint="33"/>
            <w:noWrap/>
            <w:vAlign w:val="center"/>
          </w:tcPr>
          <w:p w14:paraId="6060DED4" w14:textId="5E98ADF2" w:rsidR="008B3F2F" w:rsidRPr="002C3514" w:rsidRDefault="008B3F2F" w:rsidP="007C1878">
            <w:pPr>
              <w:rPr>
                <w:rFonts w:ascii="Arial" w:hAnsi="Arial" w:cs="Arial"/>
                <w:color w:val="000000"/>
                <w:sz w:val="20"/>
                <w:szCs w:val="20"/>
              </w:rPr>
            </w:pPr>
            <w:r>
              <w:rPr>
                <w:rFonts w:ascii="Arial" w:hAnsi="Arial" w:cs="Arial"/>
                <w:color w:val="000000"/>
                <w:sz w:val="20"/>
                <w:szCs w:val="20"/>
              </w:rPr>
              <w:t>N/A</w:t>
            </w:r>
          </w:p>
        </w:tc>
        <w:tc>
          <w:tcPr>
            <w:tcW w:w="1620" w:type="dxa"/>
            <w:shd w:val="clear" w:color="auto" w:fill="D9E2F3" w:themeFill="accent1" w:themeFillTint="33"/>
            <w:vAlign w:val="center"/>
          </w:tcPr>
          <w:p w14:paraId="3BF59D9E" w14:textId="6C25EB0E" w:rsidR="008B3F2F" w:rsidRPr="002C3514" w:rsidRDefault="008B3F2F" w:rsidP="007C1878">
            <w:pPr>
              <w:rPr>
                <w:rFonts w:ascii="Arial" w:hAnsi="Arial" w:cs="Arial"/>
                <w:color w:val="000000"/>
                <w:sz w:val="20"/>
                <w:szCs w:val="20"/>
              </w:rPr>
            </w:pPr>
            <w:r>
              <w:rPr>
                <w:rFonts w:ascii="Arial" w:hAnsi="Arial" w:cs="Arial"/>
                <w:color w:val="000000"/>
                <w:sz w:val="20"/>
                <w:szCs w:val="20"/>
              </w:rPr>
              <w:t>N/A</w:t>
            </w:r>
          </w:p>
        </w:tc>
        <w:tc>
          <w:tcPr>
            <w:tcW w:w="1858" w:type="dxa"/>
            <w:shd w:val="clear" w:color="auto" w:fill="D9E2F3" w:themeFill="accent1" w:themeFillTint="33"/>
            <w:vAlign w:val="center"/>
          </w:tcPr>
          <w:p w14:paraId="306DC051" w14:textId="167838E5" w:rsidR="008B3F2F" w:rsidRPr="002C3514" w:rsidRDefault="008B3F2F" w:rsidP="007C1878">
            <w:pPr>
              <w:rPr>
                <w:rFonts w:ascii="Arial" w:hAnsi="Arial" w:cs="Arial"/>
                <w:color w:val="000000" w:themeColor="text1"/>
                <w:sz w:val="20"/>
                <w:szCs w:val="20"/>
              </w:rPr>
            </w:pPr>
            <w:r>
              <w:rPr>
                <w:rFonts w:ascii="Arial" w:hAnsi="Arial" w:cs="Arial"/>
                <w:color w:val="000000"/>
                <w:sz w:val="20"/>
                <w:szCs w:val="20"/>
              </w:rPr>
              <w:t>N/A</w:t>
            </w:r>
          </w:p>
        </w:tc>
        <w:tc>
          <w:tcPr>
            <w:tcW w:w="3073" w:type="dxa"/>
            <w:shd w:val="clear" w:color="auto" w:fill="D9E2F3" w:themeFill="accent1" w:themeFillTint="33"/>
          </w:tcPr>
          <w:p w14:paraId="7D77C0A2" w14:textId="1C8657DF" w:rsidR="008B3F2F" w:rsidRPr="003B603A" w:rsidRDefault="008B3F2F" w:rsidP="007C1878">
            <w:pPr>
              <w:rPr>
                <w:rFonts w:ascii="Arial" w:hAnsi="Arial" w:cs="Arial"/>
                <w:color w:val="000000"/>
                <w:sz w:val="16"/>
                <w:szCs w:val="16"/>
              </w:rPr>
            </w:pPr>
            <w:r w:rsidRPr="003B603A">
              <w:rPr>
                <w:rFonts w:ascii="Arial" w:hAnsi="Arial" w:cs="Arial"/>
                <w:color w:val="000000"/>
                <w:sz w:val="16"/>
                <w:szCs w:val="16"/>
              </w:rPr>
              <w:t>Borough to take from own info.</w:t>
            </w:r>
          </w:p>
        </w:tc>
        <w:tc>
          <w:tcPr>
            <w:tcW w:w="5634" w:type="dxa"/>
            <w:shd w:val="clear" w:color="auto" w:fill="D9E2F3"/>
          </w:tcPr>
          <w:p w14:paraId="7626058D" w14:textId="77777777" w:rsidR="008B3F2F" w:rsidRPr="003C4AA1" w:rsidRDefault="008B3F2F" w:rsidP="007C1878">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8B3F2F" w:rsidRPr="003C4AA1" w:rsidRDefault="008B3F2F" w:rsidP="007C1878">
            <w:pPr>
              <w:rPr>
                <w:rFonts w:ascii="Arial" w:hAnsi="Arial" w:cs="Arial"/>
                <w:color w:val="000000"/>
                <w:sz w:val="16"/>
                <w:szCs w:val="16"/>
              </w:rPr>
            </w:pPr>
          </w:p>
        </w:tc>
      </w:tr>
      <w:tr w:rsidR="008B3F2F" w:rsidRPr="005C257E" w14:paraId="5F4F3543" w14:textId="77777777" w:rsidTr="008B3F2F">
        <w:trPr>
          <w:trHeight w:val="870"/>
        </w:trPr>
        <w:tc>
          <w:tcPr>
            <w:tcW w:w="6753" w:type="dxa"/>
            <w:shd w:val="clear" w:color="auto" w:fill="8DB4E2"/>
            <w:vAlign w:val="center"/>
          </w:tcPr>
          <w:p w14:paraId="07F899D8" w14:textId="0383CF4C" w:rsidR="008B3F2F" w:rsidRPr="00487AEC" w:rsidRDefault="008B3F2F" w:rsidP="0029617A">
            <w:pPr>
              <w:rPr>
                <w:rFonts w:ascii="Arial" w:hAnsi="Arial" w:cs="Arial"/>
                <w:color w:val="auto"/>
                <w:sz w:val="20"/>
                <w:szCs w:val="20"/>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tc>
        <w:tc>
          <w:tcPr>
            <w:tcW w:w="1726" w:type="dxa"/>
            <w:shd w:val="clear" w:color="auto" w:fill="D9E2F3" w:themeFill="accent1" w:themeFillTint="33"/>
            <w:vAlign w:val="center"/>
          </w:tcPr>
          <w:p w14:paraId="6732B27B" w14:textId="28991712" w:rsidR="008B3F2F" w:rsidRPr="002C3514" w:rsidRDefault="008B3F2F" w:rsidP="008D71FC">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4717417A" w:rsidR="008B3F2F" w:rsidRPr="002C3514" w:rsidRDefault="008B3F2F" w:rsidP="008D71FC">
            <w:pPr>
              <w:rPr>
                <w:rFonts w:ascii="Arial" w:hAnsi="Arial" w:cs="Arial"/>
                <w:color w:val="000000" w:themeColor="text1"/>
                <w:sz w:val="20"/>
                <w:szCs w:val="20"/>
              </w:rPr>
            </w:pPr>
            <w:r>
              <w:rPr>
                <w:rFonts w:ascii="Arial" w:hAnsi="Arial" w:cs="Arial"/>
                <w:color w:val="000000" w:themeColor="text1"/>
                <w:sz w:val="20"/>
                <w:szCs w:val="20"/>
              </w:rPr>
              <w:t>20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05B76D0E" w:rsidR="008B3F2F" w:rsidRPr="002C3514" w:rsidRDefault="008B3F2F" w:rsidP="008D71FC">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858" w:type="dxa"/>
            <w:shd w:val="clear" w:color="auto" w:fill="D9E2F3" w:themeFill="accent1" w:themeFillTint="33"/>
            <w:vAlign w:val="center"/>
          </w:tcPr>
          <w:p w14:paraId="550A936A" w14:textId="3CBA9A92" w:rsidR="008B3F2F" w:rsidRPr="002C3514" w:rsidRDefault="008B3F2F" w:rsidP="008D71FC">
            <w:pPr>
              <w:rPr>
                <w:rFonts w:ascii="Arial" w:hAnsi="Arial" w:cs="Arial"/>
                <w:color w:val="000000" w:themeColor="text1"/>
                <w:sz w:val="20"/>
                <w:szCs w:val="20"/>
              </w:rPr>
            </w:pPr>
            <w:r>
              <w:rPr>
                <w:rFonts w:ascii="Arial" w:hAnsi="Arial" w:cs="Arial"/>
                <w:color w:val="000000" w:themeColor="text1"/>
                <w:sz w:val="20"/>
                <w:szCs w:val="20"/>
              </w:rPr>
              <w:t>0%</w:t>
            </w:r>
          </w:p>
        </w:tc>
        <w:tc>
          <w:tcPr>
            <w:tcW w:w="3073" w:type="dxa"/>
            <w:shd w:val="clear" w:color="auto" w:fill="D9E2F3" w:themeFill="accent1" w:themeFillTint="33"/>
            <w:vAlign w:val="center"/>
          </w:tcPr>
          <w:p w14:paraId="11C62F7D" w14:textId="0EDFAC90" w:rsidR="008B3F2F" w:rsidRPr="003B603A" w:rsidRDefault="008B3F2F" w:rsidP="008D71FC">
            <w:pPr>
              <w:rPr>
                <w:rFonts w:ascii="Arial" w:hAnsi="Arial" w:cs="Arial"/>
                <w:color w:val="000000"/>
                <w:sz w:val="16"/>
                <w:szCs w:val="16"/>
              </w:rPr>
            </w:pPr>
            <w:r w:rsidRPr="003B603A">
              <w:rPr>
                <w:rFonts w:ascii="Arial" w:hAnsi="Arial" w:cs="Arial"/>
                <w:color w:val="000000"/>
                <w:sz w:val="16"/>
                <w:szCs w:val="16"/>
              </w:rPr>
              <w:t>Borough to take from own info.</w:t>
            </w:r>
          </w:p>
        </w:tc>
        <w:tc>
          <w:tcPr>
            <w:tcW w:w="5634" w:type="dxa"/>
            <w:shd w:val="clear" w:color="auto" w:fill="D9E2F3"/>
          </w:tcPr>
          <w:p w14:paraId="7B188A0D" w14:textId="5BA4BBF4" w:rsidR="008B3F2F" w:rsidRPr="00AC6948" w:rsidRDefault="008B3F2F" w:rsidP="008D71FC">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8B3F2F" w:rsidRPr="00AC6948" w:rsidRDefault="008B3F2F" w:rsidP="008D71FC">
            <w:pPr>
              <w:rPr>
                <w:rFonts w:ascii="Arial" w:hAnsi="Arial" w:cs="Arial"/>
                <w:color w:val="000000"/>
                <w:sz w:val="16"/>
                <w:szCs w:val="16"/>
              </w:rPr>
            </w:pPr>
          </w:p>
        </w:tc>
      </w:tr>
      <w:tr w:rsidR="008B3F2F" w:rsidRPr="005C257E" w14:paraId="3BEC2BB5" w14:textId="77777777" w:rsidTr="008B3F2F">
        <w:trPr>
          <w:trHeight w:val="69"/>
        </w:trPr>
        <w:tc>
          <w:tcPr>
            <w:tcW w:w="6753" w:type="dxa"/>
            <w:shd w:val="clear" w:color="auto" w:fill="8DB4E2"/>
            <w:vAlign w:val="center"/>
          </w:tcPr>
          <w:p w14:paraId="7CBB2314" w14:textId="77777777" w:rsidR="008B3F2F" w:rsidRPr="00487AEC" w:rsidRDefault="008B3F2F" w:rsidP="008D71FC">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1416DD57" w:rsidR="008B3F2F" w:rsidRPr="002C3514" w:rsidRDefault="008B3F2F" w:rsidP="008D71FC">
            <w:pPr>
              <w:rPr>
                <w:rFonts w:ascii="Arial" w:hAnsi="Arial" w:cs="Arial"/>
                <w:b/>
                <w:bCs/>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0A57EA3D" w:rsidR="008B3F2F" w:rsidRPr="002C3514" w:rsidRDefault="008B3F2F" w:rsidP="008D71FC">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1D2B7027" w:rsidR="008B3F2F" w:rsidRPr="002C3514" w:rsidRDefault="008B3F2F" w:rsidP="008D71FC">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858" w:type="dxa"/>
            <w:shd w:val="clear" w:color="auto" w:fill="D9E2F3" w:themeFill="accent1" w:themeFillTint="33"/>
            <w:vAlign w:val="center"/>
          </w:tcPr>
          <w:p w14:paraId="7BA42C85" w14:textId="1C95DFE2" w:rsidR="008B3F2F" w:rsidRPr="002C3514" w:rsidRDefault="008B3F2F" w:rsidP="008D71FC">
            <w:pPr>
              <w:rPr>
                <w:rFonts w:ascii="Arial" w:hAnsi="Arial" w:cs="Arial"/>
                <w:color w:val="000000" w:themeColor="text1"/>
                <w:sz w:val="20"/>
                <w:szCs w:val="20"/>
              </w:rPr>
            </w:pPr>
            <w:r>
              <w:rPr>
                <w:rFonts w:ascii="Arial" w:hAnsi="Arial" w:cs="Arial"/>
                <w:color w:val="000000" w:themeColor="text1"/>
                <w:sz w:val="20"/>
                <w:szCs w:val="20"/>
              </w:rPr>
              <w:t>50%</w:t>
            </w:r>
          </w:p>
        </w:tc>
        <w:tc>
          <w:tcPr>
            <w:tcW w:w="8707" w:type="dxa"/>
            <w:gridSpan w:val="2"/>
            <w:shd w:val="clear" w:color="auto" w:fill="D9E2F3"/>
          </w:tcPr>
          <w:p w14:paraId="74E4EC9C" w14:textId="289CFC3D" w:rsidR="008B3F2F" w:rsidRPr="00AC6948" w:rsidRDefault="008B3F2F" w:rsidP="008D71FC">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8B3F2F" w:rsidRPr="00AC6948" w:rsidRDefault="008B3F2F" w:rsidP="008D71FC">
            <w:pPr>
              <w:rPr>
                <w:rFonts w:ascii="Arial" w:hAnsi="Arial" w:cs="Arial"/>
                <w:color w:val="000000"/>
                <w:sz w:val="16"/>
                <w:szCs w:val="16"/>
              </w:rPr>
            </w:pPr>
          </w:p>
        </w:tc>
      </w:tr>
      <w:tr w:rsidR="008B3F2F" w:rsidRPr="005C257E" w14:paraId="3E190AFE" w14:textId="77777777" w:rsidTr="008B3F2F">
        <w:trPr>
          <w:trHeight w:val="689"/>
        </w:trPr>
        <w:tc>
          <w:tcPr>
            <w:tcW w:w="6753" w:type="dxa"/>
            <w:shd w:val="clear" w:color="auto" w:fill="D9D9D9" w:themeFill="background1" w:themeFillShade="D9"/>
            <w:noWrap/>
            <w:vAlign w:val="center"/>
            <w:hideMark/>
          </w:tcPr>
          <w:p w14:paraId="6E558389" w14:textId="060A63C5" w:rsidR="008B3F2F" w:rsidRPr="002C3514" w:rsidRDefault="008B3F2F" w:rsidP="008D71FC">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26648D53" w:rsidR="008B3F2F" w:rsidRPr="002C3514" w:rsidRDefault="008B3F2F" w:rsidP="008D71FC">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7102BF26" w:rsidR="008B3F2F" w:rsidRPr="002C3514" w:rsidRDefault="008B3F2F" w:rsidP="008D71FC">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25A446FD" w:rsidR="008B3F2F" w:rsidRPr="002C3514" w:rsidRDefault="008B3F2F" w:rsidP="008D71FC">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858" w:type="dxa"/>
            <w:shd w:val="clear" w:color="auto" w:fill="E7E6E6" w:themeFill="background2"/>
            <w:vAlign w:val="center"/>
          </w:tcPr>
          <w:p w14:paraId="51FC5B34" w14:textId="22964F6E" w:rsidR="008B3F2F" w:rsidRPr="002C3514" w:rsidRDefault="008B3F2F" w:rsidP="008D71FC">
            <w:pPr>
              <w:rPr>
                <w:rFonts w:ascii="Arial" w:hAnsi="Arial" w:cs="Arial"/>
                <w:color w:val="000000" w:themeColor="text1"/>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8707" w:type="dxa"/>
            <w:gridSpan w:val="2"/>
            <w:shd w:val="clear" w:color="auto" w:fill="E7E6E6" w:themeFill="background2"/>
          </w:tcPr>
          <w:p w14:paraId="2E70F2A2" w14:textId="3A1F69DA" w:rsidR="008B3F2F" w:rsidRPr="007E5318" w:rsidRDefault="008B3F2F" w:rsidP="008D71FC">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5B6EAFEC" w14:textId="77777777" w:rsidR="008B3F2F" w:rsidRDefault="008B3F2F" w:rsidP="008B3F2F">
      <w:pPr>
        <w:pStyle w:val="ListParagraph"/>
        <w:jc w:val="both"/>
        <w:textAlignment w:val="baseline"/>
        <w:rPr>
          <w:highlight w:val="yellow"/>
        </w:rPr>
      </w:pPr>
    </w:p>
    <w:p w14:paraId="392715D4" w14:textId="77777777" w:rsidR="008B3F2F" w:rsidRDefault="008B3F2F" w:rsidP="008B3F2F">
      <w:pPr>
        <w:pStyle w:val="ListParagraph"/>
        <w:jc w:val="both"/>
        <w:textAlignment w:val="baseline"/>
        <w:rPr>
          <w:highlight w:val="yellow"/>
        </w:rPr>
      </w:pPr>
    </w:p>
    <w:p w14:paraId="46A1A0B2" w14:textId="77777777" w:rsidR="008B3F2F" w:rsidRDefault="008B3F2F" w:rsidP="008B3F2F">
      <w:pPr>
        <w:jc w:val="both"/>
        <w:textAlignment w:val="baseline"/>
      </w:pPr>
    </w:p>
    <w:p w14:paraId="44C3B839" w14:textId="77777777" w:rsidR="008B3F2F" w:rsidRDefault="008B3F2F" w:rsidP="008B3F2F">
      <w:pPr>
        <w:jc w:val="both"/>
        <w:textAlignment w:val="baseline"/>
      </w:pPr>
    </w:p>
    <w:p w14:paraId="65B81C35" w14:textId="77777777" w:rsidR="008B3F2F" w:rsidRPr="008B3F2F" w:rsidRDefault="008B3F2F" w:rsidP="008B3F2F">
      <w:pPr>
        <w:jc w:val="both"/>
        <w:textAlignment w:val="baseline"/>
      </w:pPr>
    </w:p>
    <w:p w14:paraId="43340AC9" w14:textId="2CFB7AC5" w:rsidR="00BC31C0" w:rsidRDefault="00D03346" w:rsidP="00BA7F62">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W w:w="226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2"/>
        <w:gridCol w:w="1843"/>
        <w:gridCol w:w="5097"/>
        <w:gridCol w:w="1843"/>
        <w:gridCol w:w="7796"/>
        <w:gridCol w:w="5104"/>
      </w:tblGrid>
      <w:tr w:rsidR="00BA7F62" w:rsidRPr="00B44E45" w14:paraId="59F48FA6" w14:textId="77777777" w:rsidTr="00B13291">
        <w:trPr>
          <w:trHeight w:val="300"/>
          <w:tblHeader/>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D06C46" w14:textId="77777777" w:rsidR="00BA7F62" w:rsidRPr="00BF3D94" w:rsidRDefault="00BA7F62" w:rsidP="00960D9C">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5DD689E7" w14:textId="77777777" w:rsidR="00BA7F62" w:rsidRDefault="00BA7F62" w:rsidP="00960D9C">
            <w:pPr>
              <w:jc w:val="both"/>
              <w:textAlignment w:val="baseline"/>
              <w:rPr>
                <w:rFonts w:ascii="Arial" w:hAnsi="Arial" w:cs="Arial"/>
                <w:b/>
                <w:bCs/>
                <w:sz w:val="18"/>
                <w:szCs w:val="18"/>
              </w:rPr>
            </w:pPr>
          </w:p>
          <w:p w14:paraId="78A0E72E" w14:textId="48C35ED9" w:rsidR="00BA7F62" w:rsidRPr="00B44E45" w:rsidRDefault="00BA7F62" w:rsidP="00960D9C">
            <w:pPr>
              <w:jc w:val="both"/>
              <w:textAlignment w:val="baseline"/>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26A6AE" w14:textId="77777777" w:rsidR="00BA7F62" w:rsidRPr="00BF3D94" w:rsidRDefault="00BA7F62" w:rsidP="00960D9C">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4FD1B517" w14:textId="0A1A947C" w:rsidR="00BA7F62" w:rsidRPr="00B44E45" w:rsidRDefault="00BA7F62" w:rsidP="00960D9C">
            <w:pPr>
              <w:ind w:right="141"/>
              <w:jc w:val="both"/>
              <w:textAlignment w:val="baseline"/>
              <w:rPr>
                <w:rFonts w:ascii="Arial" w:hAnsi="Arial" w:cs="Arial"/>
                <w:b/>
                <w:bCs/>
                <w:sz w:val="18"/>
                <w:szCs w:val="18"/>
              </w:rPr>
            </w:pP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9B1FF7" w14:textId="77777777" w:rsidR="00BA7F62" w:rsidRPr="00BF3D94" w:rsidRDefault="00BA7F62" w:rsidP="00960D9C">
            <w:pPr>
              <w:jc w:val="both"/>
              <w:textAlignment w:val="baseline"/>
              <w:rPr>
                <w:rFonts w:ascii="Arial" w:hAnsi="Arial" w:cs="Arial"/>
                <w:b/>
                <w:bCs/>
                <w:sz w:val="22"/>
                <w:szCs w:val="22"/>
              </w:rPr>
            </w:pPr>
            <w:r w:rsidRPr="00BF3D94">
              <w:rPr>
                <w:rFonts w:ascii="Arial" w:hAnsi="Arial" w:cs="Arial"/>
                <w:b/>
                <w:bCs/>
                <w:sz w:val="22"/>
                <w:szCs w:val="22"/>
              </w:rPr>
              <w:t>Action description</w:t>
            </w:r>
          </w:p>
          <w:p w14:paraId="20263E9E" w14:textId="77777777" w:rsidR="00BA7F62" w:rsidRDefault="00BA7F62" w:rsidP="00960D9C">
            <w:pPr>
              <w:jc w:val="both"/>
              <w:textAlignment w:val="baseline"/>
              <w:rPr>
                <w:rFonts w:ascii="Arial" w:hAnsi="Arial" w:cs="Arial"/>
                <w:b/>
                <w:bCs/>
                <w:sz w:val="18"/>
                <w:szCs w:val="18"/>
              </w:rPr>
            </w:pPr>
          </w:p>
          <w:p w14:paraId="3B1D040E" w14:textId="763CFED9" w:rsidR="00BA7F62" w:rsidRPr="00B44E45" w:rsidRDefault="00BA7F62" w:rsidP="00960D9C">
            <w:pPr>
              <w:jc w:val="both"/>
              <w:textAlignment w:val="baseline"/>
              <w:rPr>
                <w:rFonts w:ascii="Arial" w:hAnsi="Arial" w:cs="Arial"/>
                <w:b/>
                <w:bCs/>
                <w:sz w:val="18"/>
                <w:szCs w:val="18"/>
              </w:rPr>
            </w:pPr>
            <w:r w:rsidRPr="00FA450E">
              <w:rPr>
                <w:rFonts w:ascii="Arial" w:hAnsi="Arial" w:cs="Arial"/>
                <w:i/>
                <w:iCs/>
                <w:sz w:val="18"/>
                <w:szCs w:val="18"/>
              </w:rPr>
              <w:t>(copy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B34998" w14:textId="77777777" w:rsidR="00BA7F62" w:rsidRPr="00B53EF1" w:rsidRDefault="00BA7F62" w:rsidP="00960D9C">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C1B0C21" w14:textId="77777777" w:rsidR="00BA7F62" w:rsidRPr="00B53EF1" w:rsidRDefault="00BA7F62" w:rsidP="00960D9C">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CB0BCB1" w14:textId="77777777" w:rsidR="00990584" w:rsidRDefault="00BA7F62" w:rsidP="00960D9C">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w:t>
            </w:r>
            <w:r w:rsidR="00990584">
              <w:rPr>
                <w:rFonts w:ascii="Arial" w:hAnsi="Arial" w:cs="Arial"/>
                <w:color w:val="ED7D31" w:themeColor="accent2"/>
                <w:sz w:val="16"/>
                <w:szCs w:val="16"/>
              </w:rPr>
              <w:t>e</w:t>
            </w:r>
          </w:p>
          <w:p w14:paraId="6331589D" w14:textId="31412EE4" w:rsidR="00BA7F62" w:rsidRPr="00990584" w:rsidRDefault="00BA7F62" w:rsidP="00960D9C">
            <w:pPr>
              <w:pStyle w:val="ListParagraph"/>
              <w:numPr>
                <w:ilvl w:val="0"/>
                <w:numId w:val="17"/>
              </w:numPr>
              <w:ind w:left="119" w:hanging="119"/>
              <w:textAlignment w:val="baseline"/>
              <w:rPr>
                <w:rFonts w:ascii="Arial" w:hAnsi="Arial" w:cs="Arial"/>
                <w:color w:val="ED7D31" w:themeColor="accent2"/>
                <w:sz w:val="16"/>
                <w:szCs w:val="16"/>
              </w:rPr>
            </w:pPr>
            <w:r w:rsidRPr="00990584">
              <w:rPr>
                <w:rFonts w:ascii="Arial" w:hAnsi="Arial" w:cs="Arial"/>
                <w:color w:val="FF0000"/>
                <w:sz w:val="16"/>
                <w:szCs w:val="16"/>
              </w:rPr>
              <w:t>Cancelled</w:t>
            </w:r>
          </w:p>
        </w:tc>
        <w:tc>
          <w:tcPr>
            <w:tcW w:w="77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7D7DD" w14:textId="77777777" w:rsidR="00BA7F62" w:rsidRPr="00BF3D94" w:rsidRDefault="00BA7F62" w:rsidP="00960D9C">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5DD118BE" w14:textId="77777777" w:rsidR="00BA7F62" w:rsidRDefault="00BA7F62" w:rsidP="00960D9C">
            <w:pPr>
              <w:jc w:val="both"/>
              <w:textAlignment w:val="baseline"/>
              <w:rPr>
                <w:rFonts w:ascii="Arial" w:hAnsi="Arial" w:cs="Arial"/>
                <w:b/>
                <w:bCs/>
                <w:sz w:val="18"/>
                <w:szCs w:val="18"/>
              </w:rPr>
            </w:pPr>
          </w:p>
          <w:p w14:paraId="39AF1A99" w14:textId="77777777" w:rsidR="00BA7F62" w:rsidRPr="005C1A03" w:rsidRDefault="00BA7F62" w:rsidP="00960D9C">
            <w:pPr>
              <w:jc w:val="both"/>
              <w:textAlignment w:val="baseline"/>
              <w:rPr>
                <w:rFonts w:ascii="Arial" w:hAnsi="Arial" w:cs="Arial"/>
                <w:i/>
                <w:iCs/>
                <w:sz w:val="16"/>
                <w:szCs w:val="16"/>
              </w:rPr>
            </w:pPr>
            <w:r w:rsidRPr="005C1A03">
              <w:rPr>
                <w:rFonts w:ascii="Arial" w:hAnsi="Arial" w:cs="Arial"/>
                <w:i/>
                <w:iCs/>
                <w:sz w:val="16"/>
                <w:szCs w:val="16"/>
              </w:rPr>
              <w:t>Please include:</w:t>
            </w:r>
          </w:p>
          <w:p w14:paraId="0D9C36CD" w14:textId="77777777" w:rsidR="00BA7F62" w:rsidRPr="000A08D0" w:rsidRDefault="00BA7F62" w:rsidP="00960D9C">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3CEF1A6F" w14:textId="77777777" w:rsidR="00BA7F62" w:rsidRPr="000A08D0" w:rsidRDefault="00BA7F62" w:rsidP="00960D9C">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3BD5E480" w14:textId="77777777" w:rsidR="00BA7F62" w:rsidRPr="000A08D0" w:rsidRDefault="00BA7F62" w:rsidP="00960D9C">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77215C78" w14:textId="77777777" w:rsidR="00BA7F62" w:rsidRDefault="00BA7F62" w:rsidP="00960D9C">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5492F4" w14:textId="77777777" w:rsidR="00BA7F62" w:rsidRPr="00BF3D94" w:rsidRDefault="00BA7F62" w:rsidP="00960D9C">
            <w:pPr>
              <w:jc w:val="both"/>
              <w:textAlignment w:val="baseline"/>
              <w:rPr>
                <w:rFonts w:ascii="Arial" w:hAnsi="Arial" w:cs="Arial"/>
                <w:b/>
                <w:bCs/>
                <w:sz w:val="22"/>
                <w:szCs w:val="22"/>
              </w:rPr>
            </w:pPr>
            <w:r w:rsidRPr="00BF3D94">
              <w:rPr>
                <w:rFonts w:ascii="Arial" w:hAnsi="Arial" w:cs="Arial"/>
                <w:b/>
                <w:bCs/>
                <w:sz w:val="22"/>
                <w:szCs w:val="22"/>
              </w:rPr>
              <w:t>Impact of action</w:t>
            </w:r>
          </w:p>
          <w:p w14:paraId="0396966D" w14:textId="77777777" w:rsidR="00BA7F62" w:rsidRDefault="00BA7F62" w:rsidP="00960D9C">
            <w:pPr>
              <w:jc w:val="both"/>
              <w:textAlignment w:val="baseline"/>
              <w:rPr>
                <w:rFonts w:ascii="Arial" w:hAnsi="Arial" w:cs="Arial"/>
                <w:sz w:val="18"/>
                <w:szCs w:val="18"/>
              </w:rPr>
            </w:pPr>
          </w:p>
          <w:p w14:paraId="431597B5" w14:textId="77777777" w:rsidR="00BA7F62" w:rsidRPr="005C1A03" w:rsidRDefault="00BA7F62" w:rsidP="00960D9C">
            <w:pPr>
              <w:jc w:val="both"/>
              <w:textAlignment w:val="baseline"/>
              <w:rPr>
                <w:rFonts w:ascii="Arial" w:hAnsi="Arial" w:cs="Arial"/>
                <w:i/>
                <w:iCs/>
                <w:sz w:val="16"/>
                <w:szCs w:val="16"/>
              </w:rPr>
            </w:pPr>
            <w:r w:rsidRPr="005C1A03">
              <w:rPr>
                <w:rFonts w:ascii="Arial" w:hAnsi="Arial" w:cs="Arial"/>
                <w:i/>
                <w:iCs/>
                <w:sz w:val="16"/>
                <w:szCs w:val="16"/>
              </w:rPr>
              <w:t>Please include:</w:t>
            </w:r>
          </w:p>
          <w:p w14:paraId="55E554D7" w14:textId="2E69D8DE" w:rsidR="00BA7F62" w:rsidRPr="005C1A03" w:rsidRDefault="00BA7F62" w:rsidP="00960D9C">
            <w:pPr>
              <w:jc w:val="both"/>
              <w:textAlignment w:val="baseline"/>
              <w:rPr>
                <w:rFonts w:ascii="Arial" w:hAnsi="Arial" w:cs="Arial"/>
                <w:b/>
                <w:bCs/>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Pr>
                <w:rFonts w:ascii="Arial" w:hAnsi="Arial" w:cs="Arial"/>
                <w:sz w:val="18"/>
                <w:szCs w:val="18"/>
              </w:rPr>
              <w:t xml:space="preserve">the </w:t>
            </w:r>
            <w:r w:rsidRPr="00284B89">
              <w:rPr>
                <w:rFonts w:ascii="Arial" w:hAnsi="Arial" w:cs="Arial"/>
                <w:sz w:val="18"/>
                <w:szCs w:val="18"/>
              </w:rPr>
              <w:t>original RRP?</w:t>
            </w:r>
          </w:p>
        </w:tc>
      </w:tr>
      <w:tr w:rsidR="00BA7F62" w:rsidRPr="00B44E45" w14:paraId="7B298C68" w14:textId="77777777" w:rsidTr="00B13291">
        <w:trPr>
          <w:trHeight w:val="2277"/>
        </w:trPr>
        <w:tc>
          <w:tcPr>
            <w:tcW w:w="992" w:type="dxa"/>
            <w:tcBorders>
              <w:top w:val="single" w:sz="4" w:space="0" w:color="auto"/>
              <w:left w:val="single" w:sz="4" w:space="0" w:color="auto"/>
              <w:bottom w:val="single" w:sz="4" w:space="0" w:color="auto"/>
              <w:right w:val="single" w:sz="4" w:space="0" w:color="auto"/>
            </w:tcBorders>
          </w:tcPr>
          <w:p w14:paraId="1A60D943" w14:textId="77777777" w:rsidR="00BA7F62" w:rsidRPr="00FB6AED" w:rsidRDefault="00BA7F62" w:rsidP="00960D9C">
            <w:pPr>
              <w:textAlignment w:val="baseline"/>
              <w:rPr>
                <w:rFonts w:ascii="Arial" w:hAnsi="Arial" w:cs="Arial"/>
                <w:sz w:val="20"/>
                <w:szCs w:val="20"/>
              </w:rPr>
            </w:pPr>
            <w:r w:rsidRPr="00FB6AED">
              <w:rPr>
                <w:rFonts w:ascii="Arial" w:hAnsi="Arial" w:cs="Arial"/>
                <w:sz w:val="20"/>
                <w:szCs w:val="20"/>
              </w:rPr>
              <w:t>LBB #1</w:t>
            </w:r>
          </w:p>
        </w:tc>
        <w:tc>
          <w:tcPr>
            <w:tcW w:w="1843" w:type="dxa"/>
            <w:tcBorders>
              <w:top w:val="single" w:sz="4" w:space="0" w:color="auto"/>
              <w:left w:val="single" w:sz="4" w:space="0" w:color="auto"/>
              <w:bottom w:val="single" w:sz="4" w:space="0" w:color="auto"/>
              <w:right w:val="single" w:sz="4" w:space="0" w:color="auto"/>
            </w:tcBorders>
          </w:tcPr>
          <w:p w14:paraId="107B9178" w14:textId="77777777" w:rsidR="00BA7F62" w:rsidRPr="008C7D72" w:rsidRDefault="00BA7F62" w:rsidP="00960D9C">
            <w:pPr>
              <w:textAlignment w:val="baseline"/>
              <w:rPr>
                <w:rFonts w:ascii="Arial" w:hAnsi="Arial" w:cs="Arial"/>
                <w:color w:val="auto"/>
                <w:sz w:val="20"/>
                <w:szCs w:val="20"/>
              </w:rPr>
            </w:pPr>
            <w:r w:rsidRPr="00041986">
              <w:rPr>
                <w:rFonts w:ascii="Arial" w:hAnsi="Arial" w:cs="Arial"/>
                <w:sz w:val="20"/>
                <w:szCs w:val="20"/>
              </w:rPr>
              <w:t>Maintain virtually 'zero waste' to landfill, 2%.</w:t>
            </w:r>
          </w:p>
        </w:tc>
        <w:tc>
          <w:tcPr>
            <w:tcW w:w="5097" w:type="dxa"/>
            <w:tcBorders>
              <w:top w:val="single" w:sz="4" w:space="0" w:color="auto"/>
              <w:left w:val="single" w:sz="4" w:space="0" w:color="auto"/>
              <w:bottom w:val="single" w:sz="4" w:space="0" w:color="auto"/>
              <w:right w:val="single" w:sz="4" w:space="0" w:color="auto"/>
            </w:tcBorders>
          </w:tcPr>
          <w:p w14:paraId="6F886FEC" w14:textId="77777777" w:rsidR="00BA7F62" w:rsidRDefault="00BA7F62" w:rsidP="00960D9C">
            <w:pPr>
              <w:pStyle w:val="ListParagraph"/>
              <w:numPr>
                <w:ilvl w:val="0"/>
                <w:numId w:val="26"/>
              </w:numPr>
              <w:ind w:left="276" w:hanging="140"/>
              <w:textAlignment w:val="baseline"/>
              <w:rPr>
                <w:rFonts w:ascii="Arial" w:hAnsi="Arial" w:cs="Arial"/>
                <w:sz w:val="20"/>
                <w:szCs w:val="20"/>
              </w:rPr>
            </w:pPr>
            <w:r w:rsidRPr="00041986">
              <w:rPr>
                <w:rFonts w:ascii="Arial" w:hAnsi="Arial" w:cs="Arial"/>
                <w:sz w:val="20"/>
                <w:szCs w:val="20"/>
              </w:rPr>
              <w:t xml:space="preserve">Continue to work with contractor through regular contract meetings to ensure that Waste Disposal contractual targets of 2% to landfill are achieved for the remaining contract term and where possible exceeded. </w:t>
            </w:r>
          </w:p>
          <w:p w14:paraId="603AADF0" w14:textId="77777777" w:rsidR="00BA7F62" w:rsidRPr="00E83E8B" w:rsidRDefault="00BA7F62" w:rsidP="00960D9C">
            <w:pPr>
              <w:pStyle w:val="ListParagraph"/>
              <w:numPr>
                <w:ilvl w:val="0"/>
                <w:numId w:val="26"/>
              </w:numPr>
              <w:ind w:left="276" w:hanging="140"/>
              <w:textAlignment w:val="baseline"/>
              <w:rPr>
                <w:rFonts w:ascii="Arial" w:hAnsi="Arial" w:cs="Arial"/>
                <w:sz w:val="20"/>
                <w:szCs w:val="20"/>
              </w:rPr>
            </w:pPr>
            <w:r w:rsidRPr="00E83E8B">
              <w:rPr>
                <w:rFonts w:ascii="Arial" w:hAnsi="Arial" w:cs="Arial"/>
                <w:sz w:val="20"/>
                <w:szCs w:val="20"/>
              </w:rPr>
              <w:t>Non-recyclable refuse to be diverted to Kemsley Energy Recovery Facility, Southeast London Combined Heat and Power facility and Refuse Derived Fuel facilities in Greenwich and Kent.</w:t>
            </w:r>
          </w:p>
        </w:tc>
        <w:tc>
          <w:tcPr>
            <w:tcW w:w="1843" w:type="dxa"/>
            <w:tcBorders>
              <w:top w:val="single" w:sz="4" w:space="0" w:color="auto"/>
              <w:left w:val="single" w:sz="4" w:space="0" w:color="auto"/>
              <w:bottom w:val="single" w:sz="4" w:space="0" w:color="auto"/>
              <w:right w:val="single" w:sz="4" w:space="0" w:color="auto"/>
            </w:tcBorders>
            <w:vAlign w:val="center"/>
          </w:tcPr>
          <w:p w14:paraId="462FBE1B" w14:textId="77777777" w:rsidR="00BA7F62" w:rsidRPr="00523E91" w:rsidRDefault="00BA7F62" w:rsidP="00960D9C">
            <w:pPr>
              <w:pStyle w:val="ListParagraph"/>
              <w:ind w:left="119"/>
              <w:textAlignment w:val="baseline"/>
              <w:rPr>
                <w:rFonts w:ascii="Arial" w:hAnsi="Arial" w:cs="Arial"/>
                <w:sz w:val="20"/>
                <w:szCs w:val="20"/>
              </w:rPr>
            </w:pPr>
            <w:r w:rsidRPr="002E3615">
              <w:rPr>
                <w:rFonts w:ascii="Arial" w:hAnsi="Arial" w:cs="Arial"/>
                <w:color w:val="70AD47" w:themeColor="accent6"/>
                <w:sz w:val="16"/>
                <w:szCs w:val="16"/>
              </w:rPr>
              <w:t>On track</w:t>
            </w:r>
          </w:p>
        </w:tc>
        <w:tc>
          <w:tcPr>
            <w:tcW w:w="7796" w:type="dxa"/>
            <w:tcBorders>
              <w:top w:val="single" w:sz="4" w:space="0" w:color="auto"/>
              <w:left w:val="single" w:sz="4" w:space="0" w:color="auto"/>
              <w:bottom w:val="single" w:sz="4" w:space="0" w:color="auto"/>
              <w:right w:val="single" w:sz="4" w:space="0" w:color="auto"/>
            </w:tcBorders>
          </w:tcPr>
          <w:p w14:paraId="309CFD8F" w14:textId="36E555AE" w:rsidR="00BA7F62" w:rsidRDefault="00BA7F62" w:rsidP="00960D9C">
            <w:pPr>
              <w:pStyle w:val="ListParagraph"/>
              <w:numPr>
                <w:ilvl w:val="0"/>
                <w:numId w:val="19"/>
              </w:numPr>
              <w:ind w:left="419" w:hanging="283"/>
              <w:textAlignment w:val="baseline"/>
              <w:rPr>
                <w:rFonts w:ascii="Arial" w:hAnsi="Arial" w:cs="Arial"/>
                <w:sz w:val="20"/>
                <w:szCs w:val="20"/>
              </w:rPr>
            </w:pPr>
            <w:r>
              <w:rPr>
                <w:rFonts w:ascii="Arial" w:hAnsi="Arial" w:cs="Arial"/>
                <w:sz w:val="20"/>
                <w:szCs w:val="20"/>
              </w:rPr>
              <w:t>0% of non-recyclable refuse was sent to landfill in 2024/25</w:t>
            </w:r>
          </w:p>
          <w:p w14:paraId="61175E20" w14:textId="77777777" w:rsidR="007335D6" w:rsidRDefault="00BA7F62" w:rsidP="00960D9C">
            <w:pPr>
              <w:pStyle w:val="ListParagraph"/>
              <w:numPr>
                <w:ilvl w:val="0"/>
                <w:numId w:val="19"/>
              </w:numPr>
              <w:ind w:left="419" w:hanging="283"/>
              <w:textAlignment w:val="baseline"/>
              <w:rPr>
                <w:rFonts w:ascii="Arial" w:hAnsi="Arial" w:cs="Arial"/>
                <w:sz w:val="20"/>
                <w:szCs w:val="20"/>
              </w:rPr>
            </w:pPr>
            <w:r>
              <w:rPr>
                <w:rFonts w:ascii="Arial" w:hAnsi="Arial" w:cs="Arial"/>
                <w:sz w:val="20"/>
                <w:szCs w:val="20"/>
              </w:rPr>
              <w:t xml:space="preserve">Majority of non-recyclable refuse sent to EfW facilities in London and </w:t>
            </w:r>
            <w:proofErr w:type="gramStart"/>
            <w:r>
              <w:rPr>
                <w:rFonts w:ascii="Arial" w:hAnsi="Arial" w:cs="Arial"/>
                <w:sz w:val="20"/>
                <w:szCs w:val="20"/>
              </w:rPr>
              <w:t>south east</w:t>
            </w:r>
            <w:proofErr w:type="gramEnd"/>
            <w:r>
              <w:rPr>
                <w:rFonts w:ascii="Arial" w:hAnsi="Arial" w:cs="Arial"/>
                <w:sz w:val="20"/>
                <w:szCs w:val="20"/>
              </w:rPr>
              <w:t xml:space="preserve"> England and to RDF</w:t>
            </w:r>
          </w:p>
          <w:p w14:paraId="6439C22B" w14:textId="77777777" w:rsidR="0091174A" w:rsidRDefault="0091174A" w:rsidP="00960D9C">
            <w:pPr>
              <w:pStyle w:val="ListParagraph"/>
              <w:ind w:left="419"/>
              <w:textAlignment w:val="baseline"/>
              <w:rPr>
                <w:rFonts w:ascii="Arial" w:hAnsi="Arial" w:cs="Arial"/>
                <w:sz w:val="20"/>
                <w:szCs w:val="20"/>
              </w:rPr>
            </w:pPr>
          </w:p>
          <w:p w14:paraId="0E0090AE" w14:textId="3BEA66DA" w:rsidR="0091174A" w:rsidRPr="0091174A" w:rsidRDefault="0091174A" w:rsidP="00960D9C">
            <w:pPr>
              <w:pStyle w:val="ListParagraph"/>
              <w:ind w:left="419"/>
              <w:textAlignment w:val="baseline"/>
              <w:rPr>
                <w:rFonts w:ascii="Arial" w:hAnsi="Arial" w:cs="Arial"/>
                <w:b/>
                <w:bCs/>
                <w:sz w:val="20"/>
                <w:szCs w:val="20"/>
              </w:rPr>
            </w:pPr>
            <w:r w:rsidRPr="0091174A">
              <w:rPr>
                <w:rFonts w:ascii="Arial" w:hAnsi="Arial" w:cs="Arial"/>
                <w:b/>
                <w:bCs/>
                <w:sz w:val="20"/>
                <w:szCs w:val="20"/>
                <w:highlight w:val="cyan"/>
              </w:rPr>
              <w:t>Actions to be carried out in 2025/26</w:t>
            </w:r>
          </w:p>
          <w:p w14:paraId="11B81212" w14:textId="080DBB07" w:rsidR="007335D6" w:rsidRPr="007335D6" w:rsidRDefault="007335D6" w:rsidP="00960D9C">
            <w:pPr>
              <w:pStyle w:val="ListParagraph"/>
              <w:numPr>
                <w:ilvl w:val="0"/>
                <w:numId w:val="19"/>
              </w:numPr>
              <w:ind w:left="419" w:hanging="283"/>
              <w:textAlignment w:val="baseline"/>
              <w:rPr>
                <w:rFonts w:ascii="Arial" w:hAnsi="Arial" w:cs="Arial"/>
                <w:sz w:val="20"/>
                <w:szCs w:val="20"/>
              </w:rPr>
            </w:pPr>
            <w:r>
              <w:rPr>
                <w:rFonts w:ascii="Arial" w:hAnsi="Arial" w:cs="Arial"/>
                <w:sz w:val="20"/>
                <w:szCs w:val="20"/>
              </w:rPr>
              <w:t xml:space="preserve">Veolia will continue to work towards delivering non-recyclable refuse </w:t>
            </w:r>
            <w:r w:rsidR="00350EE7">
              <w:rPr>
                <w:rFonts w:ascii="Arial" w:hAnsi="Arial" w:cs="Arial"/>
                <w:sz w:val="20"/>
                <w:szCs w:val="20"/>
              </w:rPr>
              <w:t>to EfW and RDF facilities in London and south-east</w:t>
            </w:r>
          </w:p>
        </w:tc>
        <w:tc>
          <w:tcPr>
            <w:tcW w:w="5104" w:type="dxa"/>
            <w:tcBorders>
              <w:top w:val="single" w:sz="4" w:space="0" w:color="auto"/>
              <w:left w:val="single" w:sz="4" w:space="0" w:color="auto"/>
              <w:bottom w:val="single" w:sz="4" w:space="0" w:color="auto"/>
              <w:right w:val="single" w:sz="4" w:space="0" w:color="auto"/>
            </w:tcBorders>
          </w:tcPr>
          <w:p w14:paraId="5D99FC14" w14:textId="09204A95" w:rsidR="00BA7F62"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Indicative recycling rate for 2024/</w:t>
            </w:r>
            <w:r w:rsidRPr="00635838">
              <w:rPr>
                <w:rFonts w:ascii="Arial" w:hAnsi="Arial" w:cs="Arial"/>
                <w:sz w:val="20"/>
                <w:szCs w:val="20"/>
              </w:rPr>
              <w:t>25 5</w:t>
            </w:r>
            <w:r w:rsidR="00635838" w:rsidRPr="00635838">
              <w:rPr>
                <w:rFonts w:ascii="Arial" w:hAnsi="Arial" w:cs="Arial"/>
                <w:sz w:val="20"/>
                <w:szCs w:val="20"/>
              </w:rPr>
              <w:t>0</w:t>
            </w:r>
            <w:r w:rsidRPr="00635838">
              <w:rPr>
                <w:rFonts w:ascii="Arial" w:hAnsi="Arial" w:cs="Arial"/>
                <w:sz w:val="20"/>
                <w:szCs w:val="20"/>
              </w:rPr>
              <w:t>%</w:t>
            </w:r>
          </w:p>
          <w:p w14:paraId="7768664D" w14:textId="77777777" w:rsidR="00BA7F62" w:rsidRPr="00626CD5" w:rsidRDefault="00BA7F62" w:rsidP="00960D9C">
            <w:pPr>
              <w:pStyle w:val="ListParagraph"/>
              <w:ind w:left="272"/>
              <w:textAlignment w:val="baseline"/>
              <w:rPr>
                <w:rFonts w:ascii="Arial" w:hAnsi="Arial" w:cs="Arial"/>
                <w:sz w:val="20"/>
                <w:szCs w:val="20"/>
              </w:rPr>
            </w:pPr>
          </w:p>
        </w:tc>
      </w:tr>
      <w:tr w:rsidR="00BA7F62" w:rsidRPr="00B44E45" w14:paraId="63266304" w14:textId="77777777" w:rsidTr="00B13291">
        <w:trPr>
          <w:trHeight w:val="2306"/>
        </w:trPr>
        <w:tc>
          <w:tcPr>
            <w:tcW w:w="992" w:type="dxa"/>
            <w:tcBorders>
              <w:top w:val="single" w:sz="4" w:space="0" w:color="auto"/>
              <w:left w:val="single" w:sz="4" w:space="0" w:color="auto"/>
              <w:bottom w:val="single" w:sz="4" w:space="0" w:color="auto"/>
              <w:right w:val="single" w:sz="4" w:space="0" w:color="auto"/>
            </w:tcBorders>
          </w:tcPr>
          <w:p w14:paraId="03FC7C7A"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#2</w:t>
            </w:r>
          </w:p>
        </w:tc>
        <w:tc>
          <w:tcPr>
            <w:tcW w:w="1843" w:type="dxa"/>
            <w:tcBorders>
              <w:top w:val="single" w:sz="4" w:space="0" w:color="auto"/>
              <w:left w:val="single" w:sz="4" w:space="0" w:color="auto"/>
              <w:bottom w:val="single" w:sz="4" w:space="0" w:color="auto"/>
              <w:right w:val="single" w:sz="4" w:space="0" w:color="auto"/>
            </w:tcBorders>
          </w:tcPr>
          <w:p w14:paraId="08401031" w14:textId="77777777" w:rsidR="00BA7F62" w:rsidRPr="008C7D72" w:rsidRDefault="00BA7F62" w:rsidP="00960D9C">
            <w:pPr>
              <w:textAlignment w:val="baseline"/>
              <w:rPr>
                <w:rFonts w:ascii="Arial" w:hAnsi="Arial" w:cs="Arial"/>
                <w:color w:val="auto"/>
                <w:sz w:val="20"/>
                <w:szCs w:val="20"/>
              </w:rPr>
            </w:pPr>
            <w:r>
              <w:rPr>
                <w:rFonts w:ascii="Arial" w:hAnsi="Arial" w:cs="Arial"/>
                <w:sz w:val="20"/>
                <w:szCs w:val="20"/>
              </w:rPr>
              <w:t>Championing food waste reduction initiatives</w:t>
            </w:r>
            <w:r w:rsidRPr="00115600">
              <w:rPr>
                <w:rFonts w:ascii="Arial" w:hAnsi="Arial" w:cs="Arial"/>
                <w:sz w:val="20"/>
                <w:szCs w:val="20"/>
              </w:rPr>
              <w:t> </w:t>
            </w:r>
          </w:p>
        </w:tc>
        <w:tc>
          <w:tcPr>
            <w:tcW w:w="5097" w:type="dxa"/>
            <w:tcBorders>
              <w:top w:val="single" w:sz="4" w:space="0" w:color="auto"/>
              <w:left w:val="single" w:sz="4" w:space="0" w:color="auto"/>
              <w:bottom w:val="single" w:sz="4" w:space="0" w:color="auto"/>
              <w:right w:val="single" w:sz="4" w:space="0" w:color="auto"/>
            </w:tcBorders>
          </w:tcPr>
          <w:p w14:paraId="1CB9E04D" w14:textId="77777777" w:rsidR="00BA7F62" w:rsidRDefault="00BA7F62" w:rsidP="00960D9C">
            <w:pPr>
              <w:pStyle w:val="ListParagraph"/>
              <w:numPr>
                <w:ilvl w:val="0"/>
                <w:numId w:val="26"/>
              </w:numPr>
              <w:ind w:left="276" w:hanging="140"/>
              <w:textAlignment w:val="baseline"/>
              <w:rPr>
                <w:rFonts w:ascii="Arial" w:hAnsi="Arial" w:cs="Arial"/>
                <w:sz w:val="20"/>
                <w:szCs w:val="20"/>
              </w:rPr>
            </w:pPr>
            <w:r w:rsidRPr="008A6715">
              <w:rPr>
                <w:rFonts w:ascii="Arial" w:hAnsi="Arial" w:cs="Arial"/>
                <w:sz w:val="20"/>
                <w:szCs w:val="20"/>
              </w:rPr>
              <w:t xml:space="preserve">Work </w:t>
            </w:r>
            <w:r w:rsidRPr="004D3BB0">
              <w:rPr>
                <w:rFonts w:ascii="Arial" w:hAnsi="Arial" w:cs="Arial"/>
                <w:sz w:val="20"/>
                <w:szCs w:val="20"/>
              </w:rPr>
              <w:t xml:space="preserve">in partnership with </w:t>
            </w:r>
            <w:r>
              <w:rPr>
                <w:rFonts w:ascii="Arial" w:hAnsi="Arial" w:cs="Arial"/>
                <w:sz w:val="20"/>
                <w:szCs w:val="20"/>
              </w:rPr>
              <w:t>our Service Provider</w:t>
            </w:r>
            <w:r w:rsidRPr="004D3BB0">
              <w:rPr>
                <w:rFonts w:ascii="Arial" w:hAnsi="Arial" w:cs="Arial"/>
                <w:sz w:val="20"/>
                <w:szCs w:val="20"/>
              </w:rPr>
              <w:t xml:space="preserve"> to promote </w:t>
            </w:r>
            <w:r>
              <w:rPr>
                <w:rFonts w:ascii="Arial" w:hAnsi="Arial" w:cs="Arial"/>
                <w:sz w:val="20"/>
                <w:szCs w:val="20"/>
              </w:rPr>
              <w:t xml:space="preserve">food </w:t>
            </w:r>
            <w:r w:rsidRPr="004D3BB0">
              <w:rPr>
                <w:rFonts w:ascii="Arial" w:hAnsi="Arial" w:cs="Arial"/>
                <w:sz w:val="20"/>
                <w:szCs w:val="20"/>
              </w:rPr>
              <w:t xml:space="preserve">waste </w:t>
            </w:r>
            <w:r>
              <w:rPr>
                <w:rFonts w:ascii="Arial" w:hAnsi="Arial" w:cs="Arial"/>
                <w:sz w:val="20"/>
                <w:szCs w:val="20"/>
              </w:rPr>
              <w:t>minimisation through a digital programmatic campaign and other communication channels</w:t>
            </w:r>
            <w:r w:rsidRPr="004D3BB0">
              <w:rPr>
                <w:rFonts w:ascii="Arial" w:hAnsi="Arial" w:cs="Arial"/>
                <w:sz w:val="20"/>
                <w:szCs w:val="20"/>
              </w:rPr>
              <w:t xml:space="preserve"> </w:t>
            </w:r>
            <w:r>
              <w:rPr>
                <w:rFonts w:ascii="Arial" w:hAnsi="Arial" w:cs="Arial"/>
                <w:sz w:val="20"/>
                <w:szCs w:val="20"/>
              </w:rPr>
              <w:t xml:space="preserve">aimed at </w:t>
            </w:r>
            <w:r w:rsidRPr="004D3BB0">
              <w:rPr>
                <w:rFonts w:ascii="Arial" w:hAnsi="Arial" w:cs="Arial"/>
                <w:sz w:val="20"/>
                <w:szCs w:val="20"/>
              </w:rPr>
              <w:t>engagement to reduce amount of food waste disposed of per household</w:t>
            </w:r>
          </w:p>
          <w:p w14:paraId="21DE9BCD" w14:textId="77777777" w:rsidR="00BA7F62" w:rsidRDefault="00BA7F62" w:rsidP="00960D9C">
            <w:pPr>
              <w:pStyle w:val="ListParagraph"/>
              <w:numPr>
                <w:ilvl w:val="0"/>
                <w:numId w:val="26"/>
              </w:numPr>
              <w:ind w:left="276" w:hanging="140"/>
              <w:textAlignment w:val="baseline"/>
              <w:rPr>
                <w:rFonts w:ascii="Arial" w:hAnsi="Arial" w:cs="Arial"/>
                <w:sz w:val="20"/>
                <w:szCs w:val="20"/>
              </w:rPr>
            </w:pPr>
            <w:r w:rsidRPr="35DF17F5">
              <w:rPr>
                <w:rFonts w:ascii="Arial" w:hAnsi="Arial" w:cs="Arial"/>
                <w:sz w:val="20"/>
                <w:szCs w:val="20"/>
              </w:rPr>
              <w:t>Organise food prevention workshops in person at community events and virtually.</w:t>
            </w:r>
          </w:p>
          <w:p w14:paraId="740BD94B" w14:textId="77777777" w:rsidR="00BA7F62" w:rsidRPr="00BA1768" w:rsidRDefault="00BA7F62" w:rsidP="00960D9C">
            <w:pPr>
              <w:pStyle w:val="ListParagraph"/>
              <w:numPr>
                <w:ilvl w:val="0"/>
                <w:numId w:val="26"/>
              </w:numPr>
              <w:ind w:left="276" w:hanging="140"/>
              <w:textAlignment w:val="baseline"/>
              <w:rPr>
                <w:rFonts w:ascii="Arial" w:hAnsi="Arial" w:cs="Arial"/>
                <w:sz w:val="20"/>
                <w:szCs w:val="20"/>
              </w:rPr>
            </w:pPr>
            <w:r w:rsidRPr="00BA1768">
              <w:rPr>
                <w:rFonts w:ascii="Arial" w:hAnsi="Arial" w:cs="Arial"/>
                <w:sz w:val="20"/>
                <w:szCs w:val="20"/>
              </w:rPr>
              <w:t xml:space="preserve">Explore partnership and local promotion of </w:t>
            </w:r>
            <w:hyperlink r:id="rId14">
              <w:r w:rsidRPr="00BA1768">
                <w:rPr>
                  <w:rStyle w:val="Hyperlink"/>
                  <w:rFonts w:ascii="Arial" w:hAnsi="Arial" w:cs="Arial"/>
                  <w:i/>
                  <w:iCs/>
                  <w:sz w:val="20"/>
                  <w:szCs w:val="20"/>
                </w:rPr>
                <w:t>Olio</w:t>
              </w:r>
            </w:hyperlink>
            <w:r w:rsidRPr="00BA1768">
              <w:rPr>
                <w:rFonts w:ascii="Arial" w:hAnsi="Arial" w:cs="Arial"/>
                <w:i/>
                <w:iCs/>
                <w:sz w:val="20"/>
                <w:szCs w:val="20"/>
              </w:rPr>
              <w:t xml:space="preserve">, </w:t>
            </w:r>
            <w:hyperlink r:id="rId15">
              <w:proofErr w:type="spellStart"/>
              <w:r w:rsidRPr="00BA1768">
                <w:rPr>
                  <w:rStyle w:val="Hyperlink"/>
                  <w:rFonts w:ascii="Arial" w:hAnsi="Arial" w:cs="Arial"/>
                  <w:i/>
                  <w:iCs/>
                  <w:sz w:val="20"/>
                  <w:szCs w:val="20"/>
                </w:rPr>
                <w:t>Kitche</w:t>
              </w:r>
              <w:proofErr w:type="spellEnd"/>
            </w:hyperlink>
            <w:r w:rsidRPr="00BA1768">
              <w:rPr>
                <w:rFonts w:ascii="Arial" w:hAnsi="Arial" w:cs="Arial"/>
                <w:sz w:val="20"/>
                <w:szCs w:val="20"/>
              </w:rPr>
              <w:t xml:space="preserve"> &amp; </w:t>
            </w:r>
            <w:bookmarkStart w:id="0" w:name="_Int_JKberVp2"/>
            <w:r w:rsidRPr="00BA1768">
              <w:rPr>
                <w:rFonts w:ascii="Arial" w:hAnsi="Arial" w:cs="Arial"/>
                <w:sz w:val="20"/>
                <w:szCs w:val="20"/>
              </w:rPr>
              <w:t>the</w:t>
            </w:r>
            <w:bookmarkEnd w:id="0"/>
            <w:r w:rsidRPr="00BA1768">
              <w:rPr>
                <w:rFonts w:ascii="Arial" w:hAnsi="Arial" w:cs="Arial"/>
                <w:sz w:val="20"/>
                <w:szCs w:val="20"/>
              </w:rPr>
              <w:t xml:space="preserve"> </w:t>
            </w:r>
            <w:hyperlink r:id="rId16">
              <w:r w:rsidRPr="00BA1768">
                <w:rPr>
                  <w:rStyle w:val="Hyperlink"/>
                  <w:rFonts w:ascii="Arial" w:hAnsi="Arial" w:cs="Arial"/>
                  <w:i/>
                  <w:iCs/>
                  <w:sz w:val="20"/>
                  <w:szCs w:val="20"/>
                </w:rPr>
                <w:t>'Too Good To Go'</w:t>
              </w:r>
            </w:hyperlink>
            <w:r w:rsidRPr="00BA1768">
              <w:rPr>
                <w:rFonts w:ascii="Arial" w:hAnsi="Arial" w:cs="Arial"/>
                <w:sz w:val="20"/>
                <w:szCs w:val="20"/>
              </w:rPr>
              <w:t xml:space="preserve"> apps in the borough</w:t>
            </w:r>
          </w:p>
        </w:tc>
        <w:tc>
          <w:tcPr>
            <w:tcW w:w="1843" w:type="dxa"/>
            <w:tcBorders>
              <w:top w:val="single" w:sz="4" w:space="0" w:color="auto"/>
              <w:left w:val="single" w:sz="4" w:space="0" w:color="auto"/>
              <w:bottom w:val="single" w:sz="4" w:space="0" w:color="auto"/>
              <w:right w:val="single" w:sz="4" w:space="0" w:color="auto"/>
            </w:tcBorders>
            <w:vAlign w:val="center"/>
          </w:tcPr>
          <w:p w14:paraId="059BF993" w14:textId="71556987" w:rsidR="00BA7F62" w:rsidRPr="00523E91" w:rsidRDefault="00BA7F62" w:rsidP="00960D9C">
            <w:pPr>
              <w:pStyle w:val="ListParagraph"/>
              <w:ind w:left="119"/>
              <w:textAlignment w:val="baseline"/>
              <w:rPr>
                <w:rFonts w:ascii="Arial" w:hAnsi="Arial" w:cs="Arial"/>
                <w:sz w:val="20"/>
                <w:szCs w:val="20"/>
              </w:rPr>
            </w:pPr>
            <w:r w:rsidRPr="002E3615">
              <w:rPr>
                <w:rFonts w:ascii="Arial" w:hAnsi="Arial" w:cs="Arial"/>
                <w:color w:val="ED7D31" w:themeColor="accent2"/>
                <w:sz w:val="16"/>
                <w:szCs w:val="16"/>
              </w:rPr>
              <w:t>Delayed</w:t>
            </w:r>
            <w:r w:rsidR="001717C0">
              <w:rPr>
                <w:rFonts w:ascii="Arial" w:hAnsi="Arial" w:cs="Arial"/>
                <w:color w:val="ED7D31" w:themeColor="accent2"/>
                <w:sz w:val="16"/>
                <w:szCs w:val="16"/>
              </w:rPr>
              <w:br/>
            </w:r>
            <w:r w:rsidR="001717C0" w:rsidRPr="001717C0">
              <w:rPr>
                <w:rFonts w:ascii="Arial" w:hAnsi="Arial" w:cs="Arial"/>
                <w:color w:val="FF0000"/>
                <w:sz w:val="16"/>
                <w:szCs w:val="16"/>
              </w:rPr>
              <w:t>Cancelled</w:t>
            </w:r>
          </w:p>
        </w:tc>
        <w:tc>
          <w:tcPr>
            <w:tcW w:w="7796" w:type="dxa"/>
            <w:tcBorders>
              <w:top w:val="single" w:sz="4" w:space="0" w:color="auto"/>
              <w:left w:val="single" w:sz="4" w:space="0" w:color="auto"/>
              <w:bottom w:val="single" w:sz="4" w:space="0" w:color="auto"/>
              <w:right w:val="single" w:sz="4" w:space="0" w:color="auto"/>
            </w:tcBorders>
          </w:tcPr>
          <w:p w14:paraId="4BC24276" w14:textId="546C1D0A" w:rsidR="00BA7F62" w:rsidRPr="007E26B2" w:rsidRDefault="00D73F27" w:rsidP="00960D9C">
            <w:pPr>
              <w:pStyle w:val="ListParagraph"/>
              <w:numPr>
                <w:ilvl w:val="0"/>
                <w:numId w:val="36"/>
              </w:numPr>
              <w:ind w:left="419" w:hanging="283"/>
              <w:textAlignment w:val="baseline"/>
              <w:rPr>
                <w:rFonts w:ascii="Arial" w:hAnsi="Arial" w:cs="Arial"/>
                <w:color w:val="ED7D31" w:themeColor="accent2"/>
                <w:sz w:val="20"/>
                <w:szCs w:val="20"/>
              </w:rPr>
            </w:pPr>
            <w:r w:rsidRPr="007E26B2">
              <w:rPr>
                <w:rFonts w:ascii="Arial" w:hAnsi="Arial" w:cs="Arial"/>
                <w:color w:val="ED7D31" w:themeColor="accent2"/>
                <w:sz w:val="20"/>
                <w:szCs w:val="20"/>
              </w:rPr>
              <w:t>Digital c</w:t>
            </w:r>
            <w:r w:rsidR="00BA7F62" w:rsidRPr="007E26B2">
              <w:rPr>
                <w:rFonts w:ascii="Arial" w:hAnsi="Arial" w:cs="Arial"/>
                <w:color w:val="ED7D31" w:themeColor="accent2"/>
                <w:sz w:val="20"/>
                <w:szCs w:val="20"/>
              </w:rPr>
              <w:t>ampaign delayed due to other service priorities.</w:t>
            </w:r>
          </w:p>
          <w:p w14:paraId="0EB9159F" w14:textId="0F16CABB" w:rsidR="00384D0B" w:rsidRPr="007E26B2" w:rsidRDefault="00384D0B" w:rsidP="00960D9C">
            <w:pPr>
              <w:pStyle w:val="ListParagraph"/>
              <w:numPr>
                <w:ilvl w:val="0"/>
                <w:numId w:val="36"/>
              </w:numPr>
              <w:ind w:left="419" w:hanging="283"/>
              <w:textAlignment w:val="baseline"/>
              <w:rPr>
                <w:rFonts w:ascii="Arial" w:hAnsi="Arial" w:cs="Arial"/>
                <w:color w:val="FF0000"/>
                <w:sz w:val="20"/>
                <w:szCs w:val="20"/>
              </w:rPr>
            </w:pPr>
            <w:r w:rsidRPr="007E26B2">
              <w:rPr>
                <w:rFonts w:ascii="Arial" w:hAnsi="Arial" w:cs="Arial"/>
                <w:color w:val="FF0000"/>
                <w:sz w:val="20"/>
                <w:szCs w:val="20"/>
              </w:rPr>
              <w:t xml:space="preserve">Food prevention workshops aspect of the action cancelled due to other service priorities and </w:t>
            </w:r>
            <w:r w:rsidR="00DF44A6" w:rsidRPr="007E26B2">
              <w:rPr>
                <w:rFonts w:ascii="Arial" w:hAnsi="Arial" w:cs="Arial"/>
                <w:color w:val="FF0000"/>
                <w:sz w:val="20"/>
                <w:szCs w:val="20"/>
              </w:rPr>
              <w:t>resources</w:t>
            </w:r>
          </w:p>
          <w:p w14:paraId="45CAFB11" w14:textId="7CC1EE94" w:rsidR="00C95F03" w:rsidRDefault="00BA7F62" w:rsidP="00960D9C">
            <w:pPr>
              <w:pStyle w:val="ListParagraph"/>
              <w:numPr>
                <w:ilvl w:val="0"/>
                <w:numId w:val="19"/>
              </w:numPr>
              <w:ind w:left="419" w:hanging="283"/>
              <w:textAlignment w:val="baseline"/>
              <w:rPr>
                <w:rFonts w:ascii="Arial" w:hAnsi="Arial" w:cs="Arial"/>
                <w:sz w:val="20"/>
                <w:szCs w:val="20"/>
              </w:rPr>
            </w:pPr>
            <w:r>
              <w:rPr>
                <w:rFonts w:ascii="Arial" w:hAnsi="Arial" w:cs="Arial"/>
                <w:sz w:val="20"/>
                <w:szCs w:val="20"/>
              </w:rPr>
              <w:t xml:space="preserve">Food waste minimisation promoted at roadshows held </w:t>
            </w:r>
            <w:r w:rsidR="00C95F03">
              <w:rPr>
                <w:rFonts w:ascii="Arial" w:hAnsi="Arial" w:cs="Arial"/>
                <w:sz w:val="20"/>
                <w:szCs w:val="20"/>
              </w:rPr>
              <w:t xml:space="preserve">across Bromley, Penge and West </w:t>
            </w:r>
            <w:proofErr w:type="spellStart"/>
            <w:r w:rsidR="00C95F03">
              <w:rPr>
                <w:rFonts w:ascii="Arial" w:hAnsi="Arial" w:cs="Arial"/>
                <w:sz w:val="20"/>
                <w:szCs w:val="20"/>
              </w:rPr>
              <w:t>Wickam</w:t>
            </w:r>
            <w:proofErr w:type="spellEnd"/>
            <w:r w:rsidR="00C95F03">
              <w:rPr>
                <w:rFonts w:ascii="Arial" w:hAnsi="Arial" w:cs="Arial"/>
                <w:sz w:val="20"/>
                <w:szCs w:val="20"/>
              </w:rPr>
              <w:t xml:space="preserve"> </w:t>
            </w:r>
            <w:r>
              <w:rPr>
                <w:rFonts w:ascii="Arial" w:hAnsi="Arial" w:cs="Arial"/>
                <w:sz w:val="20"/>
                <w:szCs w:val="20"/>
              </w:rPr>
              <w:t xml:space="preserve"> </w:t>
            </w:r>
          </w:p>
          <w:p w14:paraId="6EBA00AB" w14:textId="6D9D4773" w:rsidR="00FB7D9C" w:rsidRDefault="0024269F" w:rsidP="00960D9C">
            <w:pPr>
              <w:pStyle w:val="ListParagraph"/>
              <w:numPr>
                <w:ilvl w:val="0"/>
                <w:numId w:val="19"/>
              </w:numPr>
              <w:ind w:left="419" w:hanging="283"/>
              <w:textAlignment w:val="baseline"/>
              <w:rPr>
                <w:rFonts w:ascii="Arial" w:hAnsi="Arial" w:cs="Arial"/>
                <w:sz w:val="20"/>
                <w:szCs w:val="20"/>
              </w:rPr>
            </w:pPr>
            <w:r>
              <w:rPr>
                <w:rFonts w:ascii="Arial" w:hAnsi="Arial" w:cs="Arial"/>
                <w:sz w:val="20"/>
                <w:szCs w:val="20"/>
              </w:rPr>
              <w:t>LBB website improved with</w:t>
            </w:r>
            <w:r w:rsidR="00FB7D9C">
              <w:rPr>
                <w:rFonts w:ascii="Arial" w:hAnsi="Arial" w:cs="Arial"/>
                <w:sz w:val="20"/>
                <w:szCs w:val="20"/>
              </w:rPr>
              <w:t xml:space="preserve"> dedicated Sustainability section with a focus on waste reduction</w:t>
            </w:r>
            <w:r w:rsidR="00977B22">
              <w:rPr>
                <w:rFonts w:ascii="Arial" w:hAnsi="Arial" w:cs="Arial"/>
                <w:sz w:val="20"/>
                <w:szCs w:val="20"/>
              </w:rPr>
              <w:t xml:space="preserve"> </w:t>
            </w:r>
            <w:hyperlink r:id="rId17" w:history="1">
              <w:r w:rsidR="00FE468D" w:rsidRPr="00FE468D">
                <w:rPr>
                  <w:rStyle w:val="Hyperlink"/>
                  <w:rFonts w:ascii="Arial" w:hAnsi="Arial" w:cs="Arial"/>
                  <w:sz w:val="20"/>
                  <w:szCs w:val="20"/>
                </w:rPr>
                <w:t>Sustainability - what you can do – London Borough of Bromley</w:t>
              </w:r>
            </w:hyperlink>
          </w:p>
          <w:p w14:paraId="0B946FC6" w14:textId="7A42AD7E" w:rsidR="00BA7F62" w:rsidRDefault="00957403" w:rsidP="00960D9C">
            <w:pPr>
              <w:pStyle w:val="ListParagraph"/>
              <w:numPr>
                <w:ilvl w:val="0"/>
                <w:numId w:val="35"/>
              </w:numPr>
              <w:ind w:left="419" w:hanging="283"/>
              <w:textAlignment w:val="baseline"/>
              <w:rPr>
                <w:rFonts w:ascii="Arial" w:hAnsi="Arial" w:cs="Arial"/>
                <w:sz w:val="20"/>
                <w:szCs w:val="20"/>
              </w:rPr>
            </w:pPr>
            <w:r>
              <w:rPr>
                <w:rFonts w:ascii="Arial" w:hAnsi="Arial" w:cs="Arial"/>
                <w:sz w:val="20"/>
                <w:szCs w:val="20"/>
              </w:rPr>
              <w:t xml:space="preserve">Recycling </w:t>
            </w:r>
            <w:r w:rsidR="00FB7D9C">
              <w:rPr>
                <w:rFonts w:ascii="Arial" w:hAnsi="Arial" w:cs="Arial"/>
                <w:sz w:val="20"/>
                <w:szCs w:val="20"/>
              </w:rPr>
              <w:t>A to Z developed and published on LBB website</w:t>
            </w:r>
            <w:r>
              <w:rPr>
                <w:rFonts w:ascii="Arial" w:hAnsi="Arial" w:cs="Arial"/>
                <w:sz w:val="20"/>
                <w:szCs w:val="20"/>
              </w:rPr>
              <w:t xml:space="preserve"> which details options for reuse for various items</w:t>
            </w:r>
          </w:p>
          <w:p w14:paraId="4AB411AB" w14:textId="77777777" w:rsidR="00D73F27" w:rsidRDefault="00D73F27" w:rsidP="00960D9C">
            <w:pPr>
              <w:pStyle w:val="ListParagraph"/>
              <w:ind w:left="419"/>
              <w:textAlignment w:val="baseline"/>
              <w:rPr>
                <w:rFonts w:ascii="Arial" w:hAnsi="Arial" w:cs="Arial"/>
                <w:sz w:val="20"/>
                <w:szCs w:val="20"/>
              </w:rPr>
            </w:pPr>
          </w:p>
          <w:p w14:paraId="43F58FEB" w14:textId="56112CEF" w:rsidR="00D73F27" w:rsidRPr="00D73F27" w:rsidRDefault="00D73F27" w:rsidP="00960D9C">
            <w:pPr>
              <w:pStyle w:val="ListParagraph"/>
              <w:ind w:left="419"/>
              <w:textAlignment w:val="baseline"/>
              <w:rPr>
                <w:rFonts w:ascii="Arial" w:hAnsi="Arial" w:cs="Arial"/>
                <w:b/>
                <w:bCs/>
                <w:sz w:val="20"/>
                <w:szCs w:val="20"/>
              </w:rPr>
            </w:pPr>
            <w:r w:rsidRPr="0091174A">
              <w:rPr>
                <w:rFonts w:ascii="Arial" w:hAnsi="Arial" w:cs="Arial"/>
                <w:b/>
                <w:bCs/>
                <w:sz w:val="20"/>
                <w:szCs w:val="20"/>
                <w:highlight w:val="cyan"/>
              </w:rPr>
              <w:t>Actions to be carried out in 2025/26</w:t>
            </w:r>
          </w:p>
          <w:p w14:paraId="477B3181" w14:textId="64F8F1D7" w:rsidR="00621FD3" w:rsidRDefault="00BD4F81" w:rsidP="00960D9C">
            <w:pPr>
              <w:pStyle w:val="ListParagraph"/>
              <w:numPr>
                <w:ilvl w:val="0"/>
                <w:numId w:val="35"/>
              </w:numPr>
              <w:ind w:left="419" w:hanging="283"/>
              <w:textAlignment w:val="baseline"/>
              <w:rPr>
                <w:rFonts w:ascii="Arial" w:hAnsi="Arial" w:cs="Arial"/>
                <w:sz w:val="20"/>
                <w:szCs w:val="20"/>
              </w:rPr>
            </w:pPr>
            <w:r>
              <w:rPr>
                <w:rFonts w:ascii="Arial" w:hAnsi="Arial" w:cs="Arial"/>
                <w:sz w:val="20"/>
                <w:szCs w:val="20"/>
              </w:rPr>
              <w:t>Seven</w:t>
            </w:r>
            <w:r w:rsidR="00D73F27">
              <w:rPr>
                <w:rFonts w:ascii="Arial" w:hAnsi="Arial" w:cs="Arial"/>
                <w:sz w:val="20"/>
                <w:szCs w:val="20"/>
              </w:rPr>
              <w:t xml:space="preserve"> r</w:t>
            </w:r>
            <w:r w:rsidR="00621FD3">
              <w:rPr>
                <w:rFonts w:ascii="Arial" w:hAnsi="Arial" w:cs="Arial"/>
                <w:sz w:val="20"/>
                <w:szCs w:val="20"/>
              </w:rPr>
              <w:t>oadshows will be held in 2025/26</w:t>
            </w:r>
          </w:p>
          <w:p w14:paraId="34F4E62A" w14:textId="38A18786" w:rsidR="00BA7F62" w:rsidRPr="0007172B" w:rsidRDefault="00957403" w:rsidP="00960D9C">
            <w:pPr>
              <w:pStyle w:val="ListParagraph"/>
              <w:numPr>
                <w:ilvl w:val="0"/>
                <w:numId w:val="35"/>
              </w:numPr>
              <w:ind w:left="419" w:hanging="283"/>
              <w:textAlignment w:val="baseline"/>
              <w:rPr>
                <w:rFonts w:ascii="Arial" w:hAnsi="Arial" w:cs="Arial"/>
                <w:sz w:val="20"/>
                <w:szCs w:val="20"/>
              </w:rPr>
            </w:pPr>
            <w:r>
              <w:rPr>
                <w:rFonts w:ascii="Arial" w:hAnsi="Arial" w:cs="Arial"/>
                <w:sz w:val="20"/>
                <w:szCs w:val="20"/>
              </w:rPr>
              <w:t>Recycling A to Z will be regularly reviewed</w:t>
            </w:r>
            <w:r w:rsidR="00F2304E">
              <w:rPr>
                <w:rFonts w:ascii="Arial" w:hAnsi="Arial" w:cs="Arial"/>
                <w:sz w:val="20"/>
                <w:szCs w:val="20"/>
              </w:rPr>
              <w:t xml:space="preserve"> </w:t>
            </w:r>
            <w:proofErr w:type="spellStart"/>
            <w:r w:rsidR="00F2304E">
              <w:rPr>
                <w:rFonts w:ascii="Arial" w:hAnsi="Arial" w:cs="Arial"/>
                <w:sz w:val="20"/>
                <w:szCs w:val="20"/>
              </w:rPr>
              <w:t>through</w:t>
            </w:r>
            <w:r w:rsidR="00D73F27">
              <w:rPr>
                <w:rFonts w:ascii="Arial" w:hAnsi="Arial" w:cs="Arial"/>
                <w:sz w:val="20"/>
                <w:szCs w:val="20"/>
              </w:rPr>
              <w:t xml:space="preserve"> out</w:t>
            </w:r>
            <w:proofErr w:type="spellEnd"/>
            <w:r w:rsidR="00F2304E">
              <w:rPr>
                <w:rFonts w:ascii="Arial" w:hAnsi="Arial" w:cs="Arial"/>
                <w:sz w:val="20"/>
                <w:szCs w:val="20"/>
              </w:rPr>
              <w:t xml:space="preserve"> 2025/26</w:t>
            </w:r>
          </w:p>
        </w:tc>
        <w:tc>
          <w:tcPr>
            <w:tcW w:w="5104" w:type="dxa"/>
            <w:tcBorders>
              <w:top w:val="single" w:sz="4" w:space="0" w:color="auto"/>
              <w:left w:val="single" w:sz="4" w:space="0" w:color="auto"/>
              <w:bottom w:val="single" w:sz="4" w:space="0" w:color="auto"/>
              <w:right w:val="single" w:sz="4" w:space="0" w:color="auto"/>
            </w:tcBorders>
          </w:tcPr>
          <w:p w14:paraId="40CB2398" w14:textId="13CDB274" w:rsidR="00BA7F62" w:rsidRPr="00CA4715" w:rsidRDefault="00C95F03" w:rsidP="00960D9C">
            <w:pPr>
              <w:pStyle w:val="ListParagraph"/>
              <w:numPr>
                <w:ilvl w:val="0"/>
                <w:numId w:val="26"/>
              </w:numPr>
              <w:ind w:left="279" w:hanging="142"/>
              <w:textAlignment w:val="baseline"/>
              <w:rPr>
                <w:rFonts w:ascii="Arial" w:hAnsi="Arial" w:cs="Arial"/>
                <w:b/>
                <w:bCs/>
                <w:sz w:val="20"/>
                <w:szCs w:val="20"/>
              </w:rPr>
            </w:pPr>
            <w:r w:rsidRPr="00C95F03">
              <w:rPr>
                <w:rFonts w:ascii="Arial" w:hAnsi="Arial" w:cs="Arial"/>
                <w:sz w:val="20"/>
                <w:szCs w:val="20"/>
              </w:rPr>
              <w:t>5</w:t>
            </w:r>
            <w:r w:rsidR="00BA7F62" w:rsidRPr="00C95F03">
              <w:rPr>
                <w:rFonts w:ascii="Arial" w:hAnsi="Arial" w:cs="Arial"/>
                <w:sz w:val="20"/>
                <w:szCs w:val="20"/>
              </w:rPr>
              <w:t xml:space="preserve"> roadshows </w:t>
            </w:r>
            <w:r w:rsidRPr="00C95F03">
              <w:rPr>
                <w:rFonts w:ascii="Arial" w:hAnsi="Arial" w:cs="Arial"/>
                <w:sz w:val="20"/>
                <w:szCs w:val="20"/>
              </w:rPr>
              <w:t xml:space="preserve">in </w:t>
            </w:r>
            <w:r w:rsidR="00BA7F62" w:rsidRPr="00C95F03">
              <w:rPr>
                <w:rFonts w:ascii="Arial" w:hAnsi="Arial" w:cs="Arial"/>
                <w:sz w:val="20"/>
                <w:szCs w:val="20"/>
              </w:rPr>
              <w:t>202</w:t>
            </w:r>
            <w:r w:rsidR="007D3CC8" w:rsidRPr="00C95F03">
              <w:rPr>
                <w:rFonts w:ascii="Arial" w:hAnsi="Arial" w:cs="Arial"/>
                <w:sz w:val="20"/>
                <w:szCs w:val="20"/>
              </w:rPr>
              <w:t>4/5</w:t>
            </w:r>
            <w:r w:rsidRPr="00C95F03">
              <w:rPr>
                <w:rFonts w:ascii="Arial" w:hAnsi="Arial" w:cs="Arial"/>
                <w:sz w:val="20"/>
                <w:szCs w:val="20"/>
              </w:rPr>
              <w:t xml:space="preserve">. Over 500 residents engaged </w:t>
            </w:r>
            <w:r w:rsidRPr="00CA4715">
              <w:rPr>
                <w:rFonts w:ascii="Arial" w:hAnsi="Arial" w:cs="Arial"/>
                <w:sz w:val="20"/>
                <w:szCs w:val="20"/>
              </w:rPr>
              <w:t>with</w:t>
            </w:r>
          </w:p>
          <w:p w14:paraId="5EFEE8AE" w14:textId="2562E680" w:rsidR="007D3CC8" w:rsidRPr="00CA4715" w:rsidRDefault="004053ED" w:rsidP="00960D9C">
            <w:pPr>
              <w:pStyle w:val="ListParagraph"/>
              <w:numPr>
                <w:ilvl w:val="0"/>
                <w:numId w:val="26"/>
              </w:numPr>
              <w:ind w:left="279" w:hanging="142"/>
              <w:textAlignment w:val="baseline"/>
              <w:rPr>
                <w:rFonts w:ascii="Arial" w:hAnsi="Arial" w:cs="Arial"/>
                <w:b/>
                <w:bCs/>
                <w:sz w:val="20"/>
                <w:szCs w:val="20"/>
              </w:rPr>
            </w:pPr>
            <w:hyperlink r:id="rId18" w:history="1">
              <w:r w:rsidR="00957403" w:rsidRPr="00373B8A">
                <w:rPr>
                  <w:rStyle w:val="Hyperlink"/>
                  <w:rFonts w:ascii="Arial" w:hAnsi="Arial" w:cs="Arial"/>
                  <w:sz w:val="20"/>
                  <w:szCs w:val="20"/>
                </w:rPr>
                <w:t xml:space="preserve">Recycling </w:t>
              </w:r>
              <w:r w:rsidR="007D3CC8" w:rsidRPr="00373B8A">
                <w:rPr>
                  <w:rStyle w:val="Hyperlink"/>
                  <w:rFonts w:ascii="Arial" w:hAnsi="Arial" w:cs="Arial"/>
                  <w:sz w:val="20"/>
                  <w:szCs w:val="20"/>
                </w:rPr>
                <w:t>A-Z</w:t>
              </w:r>
            </w:hyperlink>
            <w:r w:rsidR="007D3CC8" w:rsidRPr="00CA4715">
              <w:rPr>
                <w:rFonts w:ascii="Arial" w:hAnsi="Arial" w:cs="Arial"/>
                <w:sz w:val="20"/>
                <w:szCs w:val="20"/>
              </w:rPr>
              <w:t xml:space="preserve"> </w:t>
            </w:r>
            <w:r w:rsidR="00957403" w:rsidRPr="00CA4715">
              <w:rPr>
                <w:rFonts w:ascii="Arial" w:hAnsi="Arial" w:cs="Arial"/>
                <w:sz w:val="20"/>
                <w:szCs w:val="20"/>
              </w:rPr>
              <w:t xml:space="preserve">published </w:t>
            </w:r>
            <w:r w:rsidR="00CA4715" w:rsidRPr="00CA4715">
              <w:rPr>
                <w:rFonts w:ascii="Arial" w:hAnsi="Arial" w:cs="Arial"/>
                <w:sz w:val="20"/>
                <w:szCs w:val="20"/>
              </w:rPr>
              <w:t>March 2025</w:t>
            </w:r>
          </w:p>
          <w:p w14:paraId="4C216791" w14:textId="77777777" w:rsidR="00BA7F62" w:rsidRPr="004048EB" w:rsidRDefault="00BA7F62" w:rsidP="00960D9C">
            <w:pPr>
              <w:textAlignment w:val="baseline"/>
              <w:rPr>
                <w:rFonts w:ascii="Arial" w:hAnsi="Arial" w:cs="Arial"/>
                <w:b/>
                <w:bCs/>
                <w:sz w:val="20"/>
                <w:szCs w:val="20"/>
              </w:rPr>
            </w:pPr>
          </w:p>
          <w:p w14:paraId="388F0E5A" w14:textId="5043AA48" w:rsidR="00BA7F62" w:rsidRPr="00626CD5" w:rsidRDefault="00BA7F62" w:rsidP="00960D9C">
            <w:pPr>
              <w:pStyle w:val="ListParagraph"/>
              <w:ind w:left="272"/>
              <w:textAlignment w:val="baseline"/>
              <w:rPr>
                <w:rFonts w:ascii="Arial" w:hAnsi="Arial" w:cs="Arial"/>
                <w:sz w:val="20"/>
                <w:szCs w:val="20"/>
              </w:rPr>
            </w:pPr>
          </w:p>
        </w:tc>
      </w:tr>
      <w:tr w:rsidR="00BA7F62" w:rsidRPr="00B44E45" w14:paraId="6808C7C3" w14:textId="77777777" w:rsidTr="00B13291">
        <w:trPr>
          <w:trHeight w:val="2294"/>
        </w:trPr>
        <w:tc>
          <w:tcPr>
            <w:tcW w:w="992" w:type="dxa"/>
            <w:tcBorders>
              <w:top w:val="single" w:sz="4" w:space="0" w:color="auto"/>
              <w:left w:val="single" w:sz="4" w:space="0" w:color="auto"/>
              <w:bottom w:val="single" w:sz="4" w:space="0" w:color="auto"/>
              <w:right w:val="single" w:sz="4" w:space="0" w:color="auto"/>
            </w:tcBorders>
          </w:tcPr>
          <w:p w14:paraId="52B185DD"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#3</w:t>
            </w:r>
          </w:p>
        </w:tc>
        <w:tc>
          <w:tcPr>
            <w:tcW w:w="1843" w:type="dxa"/>
            <w:tcBorders>
              <w:top w:val="single" w:sz="4" w:space="0" w:color="auto"/>
              <w:left w:val="single" w:sz="4" w:space="0" w:color="auto"/>
              <w:bottom w:val="single" w:sz="4" w:space="0" w:color="auto"/>
              <w:right w:val="single" w:sz="4" w:space="0" w:color="auto"/>
            </w:tcBorders>
          </w:tcPr>
          <w:p w14:paraId="7F696153" w14:textId="77777777" w:rsidR="00BA7F62" w:rsidRPr="008F5DBB" w:rsidRDefault="00BA7F62" w:rsidP="00960D9C">
            <w:pPr>
              <w:textAlignment w:val="baseline"/>
              <w:rPr>
                <w:rFonts w:ascii="Arial" w:hAnsi="Arial" w:cs="Arial"/>
                <w:sz w:val="20"/>
                <w:szCs w:val="20"/>
              </w:rPr>
            </w:pPr>
            <w:r w:rsidRPr="008F5DBB">
              <w:rPr>
                <w:rFonts w:ascii="Arial" w:hAnsi="Arial" w:cs="Arial"/>
                <w:sz w:val="20"/>
                <w:szCs w:val="20"/>
              </w:rPr>
              <w:t>Support Home Composting</w:t>
            </w:r>
          </w:p>
          <w:p w14:paraId="08C79887" w14:textId="77777777" w:rsidR="00BA7F62" w:rsidRPr="008C7D72" w:rsidRDefault="00BA7F62" w:rsidP="00960D9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C3331C1" w14:textId="77777777" w:rsidR="00BA7F62" w:rsidRPr="008F5DBB" w:rsidRDefault="00BA7F62" w:rsidP="00960D9C">
            <w:pPr>
              <w:pStyle w:val="ListParagraph"/>
              <w:numPr>
                <w:ilvl w:val="0"/>
                <w:numId w:val="26"/>
              </w:numPr>
              <w:ind w:left="276" w:hanging="140"/>
              <w:textAlignment w:val="baseline"/>
              <w:rPr>
                <w:rFonts w:ascii="Arial" w:hAnsi="Arial" w:cs="Arial"/>
                <w:sz w:val="20"/>
                <w:szCs w:val="20"/>
              </w:rPr>
            </w:pPr>
            <w:r w:rsidRPr="008F5DBB">
              <w:rPr>
                <w:rFonts w:ascii="Arial" w:hAnsi="Arial" w:cs="Arial"/>
                <w:sz w:val="20"/>
                <w:szCs w:val="20"/>
              </w:rPr>
              <w:t>Continue to work with Get Composting to offer discounts to residents that wish to take up composting at home.</w:t>
            </w:r>
          </w:p>
          <w:p w14:paraId="0308BA98" w14:textId="77777777" w:rsidR="00BA7F62" w:rsidRDefault="00BA7F62" w:rsidP="00960D9C">
            <w:pPr>
              <w:pStyle w:val="ListParagraph"/>
              <w:numPr>
                <w:ilvl w:val="0"/>
                <w:numId w:val="26"/>
              </w:numPr>
              <w:ind w:left="276" w:hanging="140"/>
              <w:textAlignment w:val="baseline"/>
              <w:rPr>
                <w:rFonts w:ascii="Arial" w:hAnsi="Arial" w:cs="Arial"/>
                <w:sz w:val="20"/>
                <w:szCs w:val="20"/>
              </w:rPr>
            </w:pPr>
            <w:r w:rsidRPr="008F5DBB">
              <w:rPr>
                <w:rFonts w:ascii="Arial" w:hAnsi="Arial" w:cs="Arial"/>
                <w:sz w:val="20"/>
                <w:szCs w:val="20"/>
              </w:rPr>
              <w:t>Review and adapt the information provided through our website to promote the home composting scheme and provide advice on how to home compost.</w:t>
            </w:r>
          </w:p>
          <w:p w14:paraId="00EB07E7" w14:textId="77777777" w:rsidR="00BA7F62" w:rsidRPr="00BA1768" w:rsidRDefault="00BA7F62" w:rsidP="00960D9C">
            <w:pPr>
              <w:pStyle w:val="ListParagraph"/>
              <w:numPr>
                <w:ilvl w:val="0"/>
                <w:numId w:val="26"/>
              </w:numPr>
              <w:ind w:left="276" w:hanging="140"/>
              <w:textAlignment w:val="baseline"/>
              <w:rPr>
                <w:rFonts w:ascii="Arial" w:hAnsi="Arial" w:cs="Arial"/>
                <w:sz w:val="20"/>
                <w:szCs w:val="20"/>
              </w:rPr>
            </w:pPr>
            <w:r w:rsidRPr="00BA1768">
              <w:rPr>
                <w:rFonts w:ascii="Arial" w:hAnsi="Arial" w:cs="Arial"/>
                <w:sz w:val="20"/>
                <w:szCs w:val="20"/>
              </w:rPr>
              <w:t>Encourage residents to join the home composting scheme through Environment Matters newsletter and outdoor advertising.</w:t>
            </w:r>
          </w:p>
        </w:tc>
        <w:tc>
          <w:tcPr>
            <w:tcW w:w="1843" w:type="dxa"/>
            <w:tcBorders>
              <w:top w:val="single" w:sz="4" w:space="0" w:color="auto"/>
              <w:left w:val="single" w:sz="4" w:space="0" w:color="auto"/>
              <w:bottom w:val="single" w:sz="4" w:space="0" w:color="auto"/>
              <w:right w:val="single" w:sz="4" w:space="0" w:color="auto"/>
            </w:tcBorders>
            <w:vAlign w:val="center"/>
          </w:tcPr>
          <w:p w14:paraId="539AE29D" w14:textId="77777777" w:rsidR="00BA7F62" w:rsidRPr="00523E91" w:rsidRDefault="00BA7F62" w:rsidP="00960D9C">
            <w:pPr>
              <w:pStyle w:val="ListParagraph"/>
              <w:ind w:left="119"/>
              <w:textAlignment w:val="baseline"/>
              <w:rPr>
                <w:rFonts w:ascii="Arial" w:hAnsi="Arial" w:cs="Arial"/>
                <w:sz w:val="20"/>
                <w:szCs w:val="20"/>
              </w:rPr>
            </w:pPr>
            <w:r w:rsidRPr="002E3615">
              <w:rPr>
                <w:rFonts w:ascii="Arial" w:hAnsi="Arial" w:cs="Arial"/>
                <w:color w:val="70AD47" w:themeColor="accent6"/>
                <w:sz w:val="16"/>
                <w:szCs w:val="16"/>
              </w:rPr>
              <w:t>On track</w:t>
            </w:r>
          </w:p>
        </w:tc>
        <w:tc>
          <w:tcPr>
            <w:tcW w:w="7796" w:type="dxa"/>
            <w:tcBorders>
              <w:top w:val="single" w:sz="4" w:space="0" w:color="auto"/>
              <w:left w:val="single" w:sz="4" w:space="0" w:color="auto"/>
              <w:bottom w:val="single" w:sz="4" w:space="0" w:color="auto"/>
              <w:right w:val="single" w:sz="4" w:space="0" w:color="auto"/>
            </w:tcBorders>
          </w:tcPr>
          <w:p w14:paraId="77F48CA0" w14:textId="77777777" w:rsidR="00BA7F62" w:rsidRDefault="00BA7F62" w:rsidP="00960D9C">
            <w:pPr>
              <w:pStyle w:val="ListParagraph"/>
              <w:numPr>
                <w:ilvl w:val="0"/>
                <w:numId w:val="26"/>
              </w:numPr>
              <w:ind w:left="429" w:hanging="284"/>
              <w:textAlignment w:val="baseline"/>
              <w:rPr>
                <w:rFonts w:ascii="Arial" w:hAnsi="Arial" w:cs="Arial"/>
                <w:sz w:val="20"/>
                <w:szCs w:val="20"/>
              </w:rPr>
            </w:pPr>
            <w:r>
              <w:rPr>
                <w:rFonts w:ascii="Arial" w:hAnsi="Arial" w:cs="Arial"/>
                <w:sz w:val="20"/>
                <w:szCs w:val="20"/>
              </w:rPr>
              <w:t>Contract with Get Composting was renewed in October 2023 with the offer of half price compost bins</w:t>
            </w:r>
          </w:p>
          <w:p w14:paraId="7BC3BCEC" w14:textId="77777777" w:rsidR="00BA7F62" w:rsidRDefault="00BA7F62" w:rsidP="00960D9C">
            <w:pPr>
              <w:pStyle w:val="ListParagraph"/>
              <w:numPr>
                <w:ilvl w:val="0"/>
                <w:numId w:val="26"/>
              </w:numPr>
              <w:ind w:left="429" w:hanging="284"/>
              <w:textAlignment w:val="baseline"/>
              <w:rPr>
                <w:rFonts w:ascii="Arial" w:hAnsi="Arial" w:cs="Arial"/>
                <w:sz w:val="20"/>
                <w:szCs w:val="20"/>
              </w:rPr>
            </w:pPr>
            <w:r>
              <w:rPr>
                <w:rFonts w:ascii="Arial" w:hAnsi="Arial" w:cs="Arial"/>
                <w:sz w:val="20"/>
                <w:szCs w:val="20"/>
              </w:rPr>
              <w:t>Web site updated in October 2023 with signposting to Recycle Now and Gardeners World for advice on how to compost at home</w:t>
            </w:r>
          </w:p>
          <w:p w14:paraId="1F33B208" w14:textId="77777777" w:rsidR="00BA7F62" w:rsidRDefault="00BA7F62" w:rsidP="00960D9C">
            <w:pPr>
              <w:pStyle w:val="ListParagraph"/>
              <w:numPr>
                <w:ilvl w:val="0"/>
                <w:numId w:val="26"/>
              </w:numPr>
              <w:ind w:left="429" w:hanging="284"/>
              <w:textAlignment w:val="baseline"/>
              <w:rPr>
                <w:rFonts w:ascii="Arial" w:hAnsi="Arial" w:cs="Arial"/>
                <w:sz w:val="20"/>
                <w:szCs w:val="20"/>
              </w:rPr>
            </w:pPr>
            <w:r>
              <w:rPr>
                <w:rFonts w:ascii="Arial" w:hAnsi="Arial" w:cs="Arial"/>
                <w:sz w:val="20"/>
                <w:szCs w:val="20"/>
              </w:rPr>
              <w:t xml:space="preserve">Home composting offer promoted in Environment Matters </w:t>
            </w:r>
          </w:p>
          <w:p w14:paraId="1D419FF8" w14:textId="77777777" w:rsidR="00BA7F62" w:rsidRPr="00301154" w:rsidRDefault="00BA7F62" w:rsidP="00960D9C">
            <w:pPr>
              <w:ind w:left="145"/>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9A2B65F" w14:textId="4EE685C6" w:rsidR="00BA7F62" w:rsidRDefault="001D4A75"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30 </w:t>
            </w:r>
            <w:r w:rsidR="00BA7F62">
              <w:rPr>
                <w:rFonts w:ascii="Arial" w:hAnsi="Arial" w:cs="Arial"/>
                <w:sz w:val="20"/>
                <w:szCs w:val="20"/>
              </w:rPr>
              <w:t>householders have taken up the offer</w:t>
            </w:r>
            <w:r>
              <w:rPr>
                <w:rFonts w:ascii="Arial" w:hAnsi="Arial" w:cs="Arial"/>
                <w:sz w:val="20"/>
                <w:szCs w:val="20"/>
              </w:rPr>
              <w:t xml:space="preserve"> in 2024/25</w:t>
            </w:r>
            <w:r w:rsidR="00BA7F62">
              <w:rPr>
                <w:rFonts w:ascii="Arial" w:hAnsi="Arial" w:cs="Arial"/>
                <w:sz w:val="20"/>
                <w:szCs w:val="20"/>
              </w:rPr>
              <w:t xml:space="preserve"> and purchased </w:t>
            </w:r>
            <w:r>
              <w:rPr>
                <w:rFonts w:ascii="Arial" w:hAnsi="Arial" w:cs="Arial"/>
                <w:sz w:val="20"/>
                <w:szCs w:val="20"/>
              </w:rPr>
              <w:t xml:space="preserve">50 </w:t>
            </w:r>
            <w:r w:rsidR="00BA7F62">
              <w:rPr>
                <w:rFonts w:ascii="Arial" w:hAnsi="Arial" w:cs="Arial"/>
                <w:sz w:val="20"/>
                <w:szCs w:val="20"/>
              </w:rPr>
              <w:t>compost bins</w:t>
            </w:r>
          </w:p>
          <w:p w14:paraId="3663C67A" w14:textId="7DF8FAB3" w:rsidR="00164E6F" w:rsidRDefault="00164E6F"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Increased home composting activity</w:t>
            </w:r>
          </w:p>
          <w:p w14:paraId="723B4D13" w14:textId="77777777" w:rsidR="00BA7F62" w:rsidRPr="00626CD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Ongoing</w:t>
            </w:r>
          </w:p>
        </w:tc>
      </w:tr>
      <w:tr w:rsidR="00BA7F62" w:rsidRPr="00B44E45" w14:paraId="1976A00E" w14:textId="77777777" w:rsidTr="00B13291">
        <w:trPr>
          <w:trHeight w:val="237"/>
        </w:trPr>
        <w:tc>
          <w:tcPr>
            <w:tcW w:w="992" w:type="dxa"/>
            <w:tcBorders>
              <w:top w:val="single" w:sz="4" w:space="0" w:color="auto"/>
              <w:left w:val="single" w:sz="4" w:space="0" w:color="auto"/>
              <w:bottom w:val="single" w:sz="4" w:space="0" w:color="auto"/>
              <w:right w:val="single" w:sz="4" w:space="0" w:color="auto"/>
            </w:tcBorders>
          </w:tcPr>
          <w:p w14:paraId="33E47967"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#4</w:t>
            </w:r>
          </w:p>
        </w:tc>
        <w:tc>
          <w:tcPr>
            <w:tcW w:w="1843" w:type="dxa"/>
            <w:tcBorders>
              <w:top w:val="single" w:sz="4" w:space="0" w:color="auto"/>
              <w:left w:val="single" w:sz="4" w:space="0" w:color="auto"/>
              <w:bottom w:val="single" w:sz="4" w:space="0" w:color="auto"/>
              <w:right w:val="single" w:sz="4" w:space="0" w:color="auto"/>
            </w:tcBorders>
          </w:tcPr>
          <w:p w14:paraId="5F123E08" w14:textId="77777777" w:rsidR="00BA7F62" w:rsidRPr="008C7D72" w:rsidRDefault="00BA7F62" w:rsidP="00960D9C">
            <w:pPr>
              <w:textAlignment w:val="baseline"/>
              <w:rPr>
                <w:rFonts w:ascii="Arial" w:hAnsi="Arial" w:cs="Arial"/>
                <w:color w:val="auto"/>
                <w:sz w:val="20"/>
                <w:szCs w:val="20"/>
              </w:rPr>
            </w:pPr>
            <w:r>
              <w:rPr>
                <w:rFonts w:ascii="Arial" w:hAnsi="Arial" w:cs="Arial"/>
                <w:sz w:val="20"/>
                <w:szCs w:val="20"/>
              </w:rPr>
              <w:t>Continue to e</w:t>
            </w:r>
            <w:r w:rsidRPr="008E702B">
              <w:rPr>
                <w:rFonts w:ascii="Arial" w:hAnsi="Arial" w:cs="Arial"/>
                <w:sz w:val="20"/>
                <w:szCs w:val="20"/>
              </w:rPr>
              <w:t xml:space="preserve">xplore options to restrict </w:t>
            </w:r>
            <w:r>
              <w:rPr>
                <w:rFonts w:ascii="Arial" w:hAnsi="Arial" w:cs="Arial"/>
                <w:sz w:val="20"/>
                <w:szCs w:val="20"/>
              </w:rPr>
              <w:t>non-recyclable refuse</w:t>
            </w:r>
            <w:r w:rsidRPr="008E702B">
              <w:rPr>
                <w:rFonts w:ascii="Arial" w:hAnsi="Arial" w:cs="Arial"/>
                <w:sz w:val="20"/>
                <w:szCs w:val="20"/>
              </w:rPr>
              <w:t xml:space="preserve"> capacity for households</w:t>
            </w:r>
          </w:p>
        </w:tc>
        <w:tc>
          <w:tcPr>
            <w:tcW w:w="5097" w:type="dxa"/>
            <w:tcBorders>
              <w:top w:val="single" w:sz="4" w:space="0" w:color="auto"/>
              <w:left w:val="single" w:sz="4" w:space="0" w:color="auto"/>
              <w:bottom w:val="single" w:sz="4" w:space="0" w:color="auto"/>
              <w:right w:val="single" w:sz="4" w:space="0" w:color="auto"/>
            </w:tcBorders>
          </w:tcPr>
          <w:p w14:paraId="59E29C09" w14:textId="77777777" w:rsidR="00BA7F62" w:rsidRPr="00C02E4B" w:rsidRDefault="00BA7F62" w:rsidP="00960D9C">
            <w:pPr>
              <w:pStyle w:val="ListParagraph"/>
              <w:ind w:left="276"/>
              <w:textAlignment w:val="baseline"/>
              <w:rPr>
                <w:rFonts w:ascii="Arial" w:hAnsi="Arial" w:cs="Arial"/>
                <w:color w:val="auto"/>
                <w:sz w:val="20"/>
                <w:szCs w:val="20"/>
              </w:rPr>
            </w:pPr>
            <w:r w:rsidRPr="008E702B">
              <w:rPr>
                <w:rFonts w:ascii="Arial" w:hAnsi="Arial" w:cs="Arial"/>
                <w:sz w:val="20"/>
                <w:szCs w:val="20"/>
              </w:rPr>
              <w:t>As part of the Council’s Transformation Programme, options to restrict non-recyclable refuse capacity will continue to be reviewed during 2023/24.</w:t>
            </w:r>
          </w:p>
        </w:tc>
        <w:tc>
          <w:tcPr>
            <w:tcW w:w="1843" w:type="dxa"/>
            <w:tcBorders>
              <w:top w:val="single" w:sz="4" w:space="0" w:color="auto"/>
              <w:left w:val="single" w:sz="4" w:space="0" w:color="auto"/>
              <w:bottom w:val="single" w:sz="4" w:space="0" w:color="auto"/>
              <w:right w:val="single" w:sz="4" w:space="0" w:color="auto"/>
            </w:tcBorders>
            <w:vAlign w:val="center"/>
          </w:tcPr>
          <w:p w14:paraId="6588EB05" w14:textId="77777777" w:rsidR="00BA7F62" w:rsidRPr="00523E91" w:rsidRDefault="00BA7F62" w:rsidP="00960D9C">
            <w:pPr>
              <w:pStyle w:val="ListParagraph"/>
              <w:ind w:left="119"/>
              <w:textAlignment w:val="baseline"/>
              <w:rPr>
                <w:rFonts w:ascii="Arial" w:hAnsi="Arial" w:cs="Arial"/>
                <w:sz w:val="20"/>
                <w:szCs w:val="20"/>
              </w:rPr>
            </w:pPr>
            <w:r w:rsidRPr="002E3615">
              <w:rPr>
                <w:rFonts w:ascii="Arial" w:hAnsi="Arial" w:cs="Arial"/>
                <w:color w:val="70AD47" w:themeColor="accent6"/>
                <w:sz w:val="16"/>
                <w:szCs w:val="16"/>
              </w:rPr>
              <w:t>Part complete</w:t>
            </w:r>
          </w:p>
        </w:tc>
        <w:tc>
          <w:tcPr>
            <w:tcW w:w="7796" w:type="dxa"/>
            <w:tcBorders>
              <w:top w:val="single" w:sz="4" w:space="0" w:color="auto"/>
              <w:left w:val="single" w:sz="4" w:space="0" w:color="auto"/>
              <w:bottom w:val="single" w:sz="4" w:space="0" w:color="auto"/>
              <w:right w:val="single" w:sz="4" w:space="0" w:color="auto"/>
            </w:tcBorders>
          </w:tcPr>
          <w:p w14:paraId="50AD1248" w14:textId="77777777" w:rsidR="00BA7F62" w:rsidRPr="008F1EB3" w:rsidRDefault="00BA7F62" w:rsidP="00960D9C">
            <w:pPr>
              <w:pStyle w:val="ListParagraph"/>
              <w:numPr>
                <w:ilvl w:val="0"/>
                <w:numId w:val="26"/>
              </w:numPr>
              <w:ind w:left="428" w:hanging="276"/>
              <w:textAlignment w:val="baseline"/>
              <w:rPr>
                <w:rFonts w:ascii="Arial" w:hAnsi="Arial" w:cs="Arial"/>
                <w:i/>
                <w:iCs/>
                <w:sz w:val="20"/>
                <w:szCs w:val="20"/>
              </w:rPr>
            </w:pPr>
            <w:r>
              <w:rPr>
                <w:rFonts w:ascii="Arial" w:hAnsi="Arial" w:cs="Arial"/>
                <w:sz w:val="20"/>
                <w:szCs w:val="20"/>
              </w:rPr>
              <w:t xml:space="preserve">The restriction of non-recyclable refuse capacity for kerbside properties was reviewed in 2023/24 with options considered but no further action taken. </w:t>
            </w:r>
          </w:p>
          <w:p w14:paraId="00A14764" w14:textId="7481AEAA" w:rsidR="00BA7F62" w:rsidRPr="00626CD5" w:rsidRDefault="00BA7F62" w:rsidP="00D870B7">
            <w:pPr>
              <w:pStyle w:val="ListParagraph"/>
              <w:numPr>
                <w:ilvl w:val="0"/>
                <w:numId w:val="26"/>
              </w:numPr>
              <w:ind w:left="428" w:hanging="276"/>
              <w:textAlignment w:val="baseline"/>
              <w:rPr>
                <w:rFonts w:ascii="Arial" w:hAnsi="Arial" w:cs="Arial"/>
                <w:sz w:val="20"/>
                <w:szCs w:val="20"/>
              </w:rPr>
            </w:pPr>
            <w:r>
              <w:rPr>
                <w:rFonts w:ascii="Arial" w:hAnsi="Arial" w:cs="Arial"/>
                <w:sz w:val="20"/>
                <w:szCs w:val="20"/>
              </w:rPr>
              <w:t xml:space="preserve">A further appraisal of the options will be carried out by </w:t>
            </w:r>
            <w:r w:rsidRPr="00C32D64">
              <w:rPr>
                <w:rFonts w:ascii="Arial" w:hAnsi="Arial" w:cs="Arial"/>
                <w:b/>
                <w:bCs/>
                <w:sz w:val="20"/>
                <w:szCs w:val="20"/>
              </w:rPr>
              <w:t>2027</w:t>
            </w:r>
            <w:r>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463C7C3A" w14:textId="77777777" w:rsidR="00BA7F62" w:rsidRPr="00626CD5" w:rsidRDefault="00BA7F62" w:rsidP="00960D9C">
            <w:pPr>
              <w:pStyle w:val="ListParagraph"/>
              <w:numPr>
                <w:ilvl w:val="0"/>
                <w:numId w:val="26"/>
              </w:numPr>
              <w:ind w:hanging="220"/>
              <w:textAlignment w:val="baseline"/>
              <w:rPr>
                <w:rFonts w:ascii="Arial" w:hAnsi="Arial" w:cs="Arial"/>
                <w:sz w:val="20"/>
                <w:szCs w:val="20"/>
              </w:rPr>
            </w:pPr>
            <w:r>
              <w:rPr>
                <w:rFonts w:ascii="Arial" w:hAnsi="Arial" w:cs="Arial"/>
                <w:sz w:val="20"/>
                <w:szCs w:val="20"/>
              </w:rPr>
              <w:t>If implemented, reduction in non-recyclable refuse per household and potential increase in recycling</w:t>
            </w:r>
          </w:p>
        </w:tc>
      </w:tr>
      <w:tr w:rsidR="00BA7F62" w:rsidRPr="00B44E45" w14:paraId="6FD391F4" w14:textId="77777777" w:rsidTr="00B13291">
        <w:trPr>
          <w:trHeight w:val="2709"/>
        </w:trPr>
        <w:tc>
          <w:tcPr>
            <w:tcW w:w="992" w:type="dxa"/>
            <w:tcBorders>
              <w:top w:val="single" w:sz="4" w:space="0" w:color="auto"/>
              <w:left w:val="single" w:sz="4" w:space="0" w:color="auto"/>
              <w:bottom w:val="single" w:sz="4" w:space="0" w:color="auto"/>
              <w:right w:val="single" w:sz="4" w:space="0" w:color="auto"/>
            </w:tcBorders>
          </w:tcPr>
          <w:p w14:paraId="76E6F600"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#5</w:t>
            </w:r>
          </w:p>
        </w:tc>
        <w:tc>
          <w:tcPr>
            <w:tcW w:w="1843" w:type="dxa"/>
            <w:tcBorders>
              <w:top w:val="single" w:sz="4" w:space="0" w:color="auto"/>
              <w:left w:val="single" w:sz="4" w:space="0" w:color="auto"/>
              <w:bottom w:val="single" w:sz="4" w:space="0" w:color="auto"/>
              <w:right w:val="single" w:sz="4" w:space="0" w:color="auto"/>
            </w:tcBorders>
          </w:tcPr>
          <w:p w14:paraId="157851B1" w14:textId="77777777" w:rsidR="00BA7F62" w:rsidRPr="008C7D72" w:rsidRDefault="00BA7F62" w:rsidP="00960D9C">
            <w:pPr>
              <w:textAlignment w:val="baseline"/>
              <w:rPr>
                <w:rFonts w:ascii="Arial" w:hAnsi="Arial" w:cs="Arial"/>
                <w:color w:val="auto"/>
                <w:sz w:val="20"/>
                <w:szCs w:val="20"/>
              </w:rPr>
            </w:pPr>
            <w:r w:rsidRPr="006F7B25">
              <w:rPr>
                <w:rFonts w:ascii="Arial" w:hAnsi="Arial" w:cs="Arial"/>
                <w:sz w:val="20"/>
                <w:szCs w:val="20"/>
              </w:rPr>
              <w:t>Reduce plastic consumption</w:t>
            </w:r>
          </w:p>
        </w:tc>
        <w:tc>
          <w:tcPr>
            <w:tcW w:w="5097" w:type="dxa"/>
            <w:tcBorders>
              <w:top w:val="single" w:sz="4" w:space="0" w:color="auto"/>
              <w:left w:val="single" w:sz="4" w:space="0" w:color="auto"/>
              <w:bottom w:val="single" w:sz="4" w:space="0" w:color="auto"/>
              <w:right w:val="single" w:sz="4" w:space="0" w:color="auto"/>
            </w:tcBorders>
          </w:tcPr>
          <w:p w14:paraId="43E2B829" w14:textId="77777777" w:rsidR="00BA7F62" w:rsidRDefault="00BA7F62" w:rsidP="00960D9C">
            <w:pPr>
              <w:pStyle w:val="ListParagraph"/>
              <w:numPr>
                <w:ilvl w:val="0"/>
                <w:numId w:val="26"/>
              </w:numPr>
              <w:ind w:left="276" w:hanging="140"/>
              <w:textAlignment w:val="baseline"/>
              <w:rPr>
                <w:rFonts w:ascii="Arial" w:hAnsi="Arial" w:cs="Arial"/>
                <w:sz w:val="20"/>
                <w:szCs w:val="20"/>
              </w:rPr>
            </w:pPr>
            <w:r w:rsidRPr="35DF17F5">
              <w:rPr>
                <w:rFonts w:ascii="Arial" w:hAnsi="Arial" w:cs="Arial"/>
                <w:sz w:val="20"/>
                <w:szCs w:val="20"/>
              </w:rPr>
              <w:t xml:space="preserve">Work with </w:t>
            </w:r>
            <w:bookmarkStart w:id="1" w:name="_Int_hzVrWXAq"/>
            <w:r w:rsidRPr="35DF17F5">
              <w:rPr>
                <w:rFonts w:ascii="Arial" w:hAnsi="Arial" w:cs="Arial"/>
                <w:sz w:val="20"/>
                <w:szCs w:val="20"/>
              </w:rPr>
              <w:t>BID</w:t>
            </w:r>
            <w:bookmarkEnd w:id="1"/>
            <w:r w:rsidRPr="35DF17F5">
              <w:rPr>
                <w:rFonts w:ascii="Arial" w:hAnsi="Arial" w:cs="Arial"/>
                <w:sz w:val="20"/>
                <w:szCs w:val="20"/>
              </w:rPr>
              <w:t xml:space="preserve"> managers, local businesses with the aim of creating single-use plastic free areas/zones.</w:t>
            </w:r>
          </w:p>
          <w:p w14:paraId="6BBFD3F5" w14:textId="77777777" w:rsidR="00BA7F62" w:rsidRDefault="00BA7F62" w:rsidP="00960D9C">
            <w:pPr>
              <w:pStyle w:val="ListParagraph"/>
              <w:numPr>
                <w:ilvl w:val="0"/>
                <w:numId w:val="26"/>
              </w:numPr>
              <w:ind w:left="276" w:hanging="140"/>
              <w:textAlignment w:val="baseline"/>
              <w:rPr>
                <w:rFonts w:ascii="Arial" w:hAnsi="Arial" w:cs="Arial"/>
                <w:sz w:val="20"/>
                <w:szCs w:val="20"/>
              </w:rPr>
            </w:pPr>
            <w:r w:rsidRPr="35DF17F5">
              <w:rPr>
                <w:rFonts w:ascii="Arial" w:hAnsi="Arial" w:cs="Arial"/>
                <w:sz w:val="20"/>
                <w:szCs w:val="20"/>
              </w:rPr>
              <w:t xml:space="preserve">Environment officers to provide training to council staff who regularly engage with local businesses and </w:t>
            </w:r>
            <w:bookmarkStart w:id="2" w:name="_Int_Ep6eWd72"/>
            <w:r w:rsidRPr="35DF17F5">
              <w:rPr>
                <w:rFonts w:ascii="Arial" w:hAnsi="Arial" w:cs="Arial"/>
                <w:sz w:val="20"/>
                <w:szCs w:val="20"/>
              </w:rPr>
              <w:t>BIDs</w:t>
            </w:r>
            <w:bookmarkEnd w:id="2"/>
            <w:r w:rsidRPr="35DF17F5">
              <w:rPr>
                <w:rFonts w:ascii="Arial" w:hAnsi="Arial" w:cs="Arial"/>
                <w:sz w:val="20"/>
                <w:szCs w:val="20"/>
              </w:rPr>
              <w:t xml:space="preserve"> e.g., environmental health, trading standards etc to raise awareness of Refill London scheme membership, including providing communications materials </w:t>
            </w:r>
          </w:p>
          <w:p w14:paraId="393360C1" w14:textId="77777777" w:rsidR="00BA7F62" w:rsidRDefault="00BA7F62" w:rsidP="00960D9C">
            <w:pPr>
              <w:pStyle w:val="ListParagraph"/>
              <w:numPr>
                <w:ilvl w:val="0"/>
                <w:numId w:val="26"/>
              </w:numPr>
              <w:ind w:left="276" w:hanging="140"/>
              <w:textAlignment w:val="baseline"/>
              <w:rPr>
                <w:rFonts w:ascii="Arial" w:hAnsi="Arial" w:cs="Arial"/>
                <w:sz w:val="20"/>
                <w:szCs w:val="20"/>
              </w:rPr>
            </w:pPr>
            <w:r w:rsidRPr="00C40F57">
              <w:rPr>
                <w:rFonts w:ascii="Arial" w:hAnsi="Arial" w:cs="Arial"/>
                <w:sz w:val="20"/>
                <w:szCs w:val="20"/>
              </w:rPr>
              <w:t>Promote a cultural change at the Council's offices and buildings to lead through setting an example.</w:t>
            </w:r>
          </w:p>
          <w:p w14:paraId="0313A49C" w14:textId="77777777" w:rsidR="00BA7F62" w:rsidRPr="00BA1768" w:rsidRDefault="00BA7F62" w:rsidP="00960D9C">
            <w:pPr>
              <w:pStyle w:val="ListParagraph"/>
              <w:numPr>
                <w:ilvl w:val="0"/>
                <w:numId w:val="26"/>
              </w:numPr>
              <w:ind w:left="276" w:hanging="140"/>
              <w:textAlignment w:val="baseline"/>
              <w:rPr>
                <w:rFonts w:ascii="Arial" w:hAnsi="Arial" w:cs="Arial"/>
                <w:sz w:val="20"/>
                <w:szCs w:val="20"/>
              </w:rPr>
            </w:pPr>
            <w:r w:rsidRPr="00BA1768">
              <w:rPr>
                <w:rFonts w:ascii="Arial" w:hAnsi="Arial" w:cs="Arial"/>
                <w:sz w:val="20"/>
                <w:szCs w:val="20"/>
              </w:rPr>
              <w:t>Plastics reduction campaign</w:t>
            </w:r>
          </w:p>
        </w:tc>
        <w:tc>
          <w:tcPr>
            <w:tcW w:w="1843" w:type="dxa"/>
            <w:tcBorders>
              <w:top w:val="single" w:sz="4" w:space="0" w:color="auto"/>
              <w:left w:val="single" w:sz="4" w:space="0" w:color="auto"/>
              <w:bottom w:val="single" w:sz="4" w:space="0" w:color="auto"/>
              <w:right w:val="single" w:sz="4" w:space="0" w:color="auto"/>
            </w:tcBorders>
            <w:vAlign w:val="center"/>
          </w:tcPr>
          <w:p w14:paraId="239E95A4" w14:textId="77777777" w:rsidR="00BA7F62" w:rsidRPr="00523E91" w:rsidRDefault="00BA7F62" w:rsidP="00960D9C">
            <w:pPr>
              <w:pStyle w:val="ListParagraph"/>
              <w:ind w:left="119"/>
              <w:textAlignment w:val="baseline"/>
              <w:rPr>
                <w:rFonts w:ascii="Arial" w:hAnsi="Arial" w:cs="Arial"/>
                <w:sz w:val="20"/>
                <w:szCs w:val="20"/>
              </w:rPr>
            </w:pPr>
            <w:r w:rsidRPr="00523E91">
              <w:rPr>
                <w:rFonts w:ascii="Arial" w:hAnsi="Arial" w:cs="Arial"/>
                <w:sz w:val="20"/>
                <w:szCs w:val="20"/>
              </w:rPr>
              <w:t xml:space="preserve"> </w:t>
            </w:r>
            <w:r w:rsidRPr="002E3615">
              <w:rPr>
                <w:rFonts w:ascii="Arial" w:hAnsi="Arial" w:cs="Arial"/>
                <w:color w:val="70AD47" w:themeColor="accent6"/>
                <w:sz w:val="16"/>
                <w:szCs w:val="16"/>
              </w:rPr>
              <w:t>Part complete</w:t>
            </w:r>
          </w:p>
        </w:tc>
        <w:tc>
          <w:tcPr>
            <w:tcW w:w="7796" w:type="dxa"/>
            <w:tcBorders>
              <w:top w:val="single" w:sz="4" w:space="0" w:color="auto"/>
              <w:left w:val="single" w:sz="4" w:space="0" w:color="auto"/>
              <w:bottom w:val="single" w:sz="4" w:space="0" w:color="auto"/>
              <w:right w:val="single" w:sz="4" w:space="0" w:color="auto"/>
            </w:tcBorders>
          </w:tcPr>
          <w:p w14:paraId="3BF48CB8" w14:textId="77777777" w:rsidR="00BA7F62" w:rsidRPr="008337EF" w:rsidRDefault="00BA7F62" w:rsidP="00960D9C">
            <w:pPr>
              <w:pStyle w:val="ListParagraph"/>
              <w:numPr>
                <w:ilvl w:val="0"/>
                <w:numId w:val="26"/>
              </w:numPr>
              <w:ind w:left="428" w:hanging="276"/>
              <w:textAlignment w:val="baseline"/>
              <w:rPr>
                <w:rFonts w:ascii="Arial" w:hAnsi="Arial" w:cs="Arial"/>
                <w:i/>
                <w:iCs/>
                <w:sz w:val="20"/>
                <w:szCs w:val="20"/>
              </w:rPr>
            </w:pPr>
            <w:r>
              <w:rPr>
                <w:rFonts w:ascii="Arial" w:hAnsi="Arial" w:cs="Arial"/>
                <w:sz w:val="20"/>
                <w:szCs w:val="20"/>
              </w:rPr>
              <w:t>All vending machines have been removed from the council offices</w:t>
            </w:r>
          </w:p>
          <w:p w14:paraId="2FC74A8F" w14:textId="77777777" w:rsidR="00BA7F62" w:rsidRPr="000B4DF3" w:rsidRDefault="00BA7F62" w:rsidP="00960D9C">
            <w:pPr>
              <w:pStyle w:val="ListParagraph"/>
              <w:numPr>
                <w:ilvl w:val="0"/>
                <w:numId w:val="26"/>
              </w:numPr>
              <w:ind w:left="428" w:hanging="276"/>
              <w:textAlignment w:val="baseline"/>
              <w:rPr>
                <w:rFonts w:ascii="Arial" w:hAnsi="Arial" w:cs="Arial"/>
                <w:i/>
                <w:iCs/>
                <w:sz w:val="20"/>
                <w:szCs w:val="20"/>
              </w:rPr>
            </w:pPr>
            <w:r>
              <w:rPr>
                <w:rFonts w:ascii="Arial" w:hAnsi="Arial" w:cs="Arial"/>
                <w:sz w:val="20"/>
                <w:szCs w:val="20"/>
              </w:rPr>
              <w:t>Catering at meetings utilise crockery and cutlery, no single-use plastics used</w:t>
            </w:r>
          </w:p>
          <w:p w14:paraId="0B841004" w14:textId="06F482DA" w:rsidR="00BA7F62" w:rsidRPr="00BC7DBB" w:rsidRDefault="00BA7F62" w:rsidP="00960D9C">
            <w:pPr>
              <w:pStyle w:val="ListParagraph"/>
              <w:numPr>
                <w:ilvl w:val="0"/>
                <w:numId w:val="26"/>
              </w:numPr>
              <w:ind w:left="428" w:hanging="276"/>
              <w:textAlignment w:val="baseline"/>
              <w:rPr>
                <w:rFonts w:ascii="Arial" w:hAnsi="Arial" w:cs="Arial"/>
                <w:i/>
                <w:iCs/>
                <w:sz w:val="20"/>
                <w:szCs w:val="20"/>
              </w:rPr>
            </w:pPr>
            <w:proofErr w:type="gramStart"/>
            <w:r>
              <w:rPr>
                <w:rFonts w:ascii="Arial" w:hAnsi="Arial" w:cs="Arial"/>
                <w:sz w:val="20"/>
                <w:szCs w:val="20"/>
              </w:rPr>
              <w:t>A number of</w:t>
            </w:r>
            <w:proofErr w:type="gramEnd"/>
            <w:r>
              <w:rPr>
                <w:rFonts w:ascii="Arial" w:hAnsi="Arial" w:cs="Arial"/>
                <w:sz w:val="20"/>
                <w:szCs w:val="20"/>
              </w:rPr>
              <w:t xml:space="preserve"> businesses in Bromley are signed up to the Refill scheme</w:t>
            </w:r>
            <w:r w:rsidR="000B3765">
              <w:rPr>
                <w:rFonts w:ascii="Arial" w:hAnsi="Arial" w:cs="Arial"/>
                <w:sz w:val="20"/>
                <w:szCs w:val="20"/>
              </w:rPr>
              <w:t>.</w:t>
            </w:r>
            <w:r w:rsidR="00EB13E1">
              <w:rPr>
                <w:rFonts w:ascii="Arial" w:hAnsi="Arial" w:cs="Arial"/>
                <w:sz w:val="20"/>
                <w:szCs w:val="20"/>
              </w:rPr>
              <w:t xml:space="preserve"> Scheme is promoted on our website</w:t>
            </w:r>
          </w:p>
          <w:p w14:paraId="6467288A" w14:textId="3904F8B8" w:rsidR="00BA7F62" w:rsidRPr="00695DE3" w:rsidRDefault="00BA7F62" w:rsidP="00960D9C">
            <w:pPr>
              <w:pStyle w:val="ListParagraph"/>
              <w:numPr>
                <w:ilvl w:val="0"/>
                <w:numId w:val="26"/>
              </w:numPr>
              <w:ind w:left="419" w:hanging="282"/>
              <w:textAlignment w:val="baseline"/>
              <w:rPr>
                <w:rFonts w:ascii="Arial" w:hAnsi="Arial" w:cs="Arial"/>
                <w:b/>
                <w:bCs/>
                <w:sz w:val="20"/>
                <w:szCs w:val="20"/>
              </w:rPr>
            </w:pPr>
            <w:r>
              <w:rPr>
                <w:rFonts w:ascii="Arial" w:hAnsi="Arial" w:cs="Arial"/>
                <w:sz w:val="20"/>
                <w:szCs w:val="20"/>
              </w:rPr>
              <w:t xml:space="preserve">Plastic reduction campaign- due </w:t>
            </w:r>
            <w:r w:rsidRPr="00EC6CA9">
              <w:rPr>
                <w:rFonts w:ascii="Arial" w:hAnsi="Arial" w:cs="Arial"/>
                <w:sz w:val="20"/>
                <w:szCs w:val="20"/>
              </w:rPr>
              <w:t>April 2025</w:t>
            </w:r>
            <w:r w:rsidR="00EC6CA9" w:rsidRPr="00EC6CA9">
              <w:rPr>
                <w:rFonts w:ascii="Arial" w:hAnsi="Arial" w:cs="Arial"/>
                <w:sz w:val="20"/>
                <w:szCs w:val="20"/>
              </w:rPr>
              <w:t xml:space="preserve"> action</w:t>
            </w:r>
            <w:r w:rsidR="00EC6CA9">
              <w:rPr>
                <w:rFonts w:ascii="Arial" w:hAnsi="Arial" w:cs="Arial"/>
                <w:sz w:val="20"/>
                <w:szCs w:val="20"/>
              </w:rPr>
              <w:t xml:space="preserve"> delayed. The move to the new Civic Centre was completed </w:t>
            </w:r>
            <w:r w:rsidR="00EC0D66">
              <w:rPr>
                <w:rFonts w:ascii="Arial" w:hAnsi="Arial" w:cs="Arial"/>
                <w:sz w:val="20"/>
                <w:szCs w:val="20"/>
              </w:rPr>
              <w:t>April 2025</w:t>
            </w:r>
            <w:r w:rsidR="00EC6CA9">
              <w:rPr>
                <w:rFonts w:ascii="Arial" w:hAnsi="Arial" w:cs="Arial"/>
                <w:sz w:val="20"/>
                <w:szCs w:val="20"/>
              </w:rPr>
              <w:t>. Opportunity to develop a campaign</w:t>
            </w:r>
            <w:r w:rsidR="00A55846">
              <w:rPr>
                <w:rFonts w:ascii="Arial" w:hAnsi="Arial" w:cs="Arial"/>
                <w:sz w:val="20"/>
                <w:szCs w:val="20"/>
              </w:rPr>
              <w:t xml:space="preserve"> will be </w:t>
            </w:r>
            <w:r w:rsidR="000B3765">
              <w:rPr>
                <w:rFonts w:ascii="Arial" w:hAnsi="Arial" w:cs="Arial"/>
                <w:sz w:val="20"/>
                <w:szCs w:val="20"/>
              </w:rPr>
              <w:t xml:space="preserve">reviewed </w:t>
            </w:r>
            <w:proofErr w:type="spellStart"/>
            <w:r w:rsidR="000B3765">
              <w:rPr>
                <w:rFonts w:ascii="Arial" w:hAnsi="Arial" w:cs="Arial"/>
                <w:sz w:val="20"/>
                <w:szCs w:val="20"/>
              </w:rPr>
              <w:t>along side</w:t>
            </w:r>
            <w:proofErr w:type="spellEnd"/>
            <w:r w:rsidR="000B3765">
              <w:rPr>
                <w:rFonts w:ascii="Arial" w:hAnsi="Arial" w:cs="Arial"/>
                <w:sz w:val="20"/>
                <w:szCs w:val="20"/>
              </w:rPr>
              <w:t xml:space="preserve"> colleagues in Facilities Management and Carbon Management</w:t>
            </w:r>
            <w:r w:rsidR="00695DE3">
              <w:rPr>
                <w:rFonts w:ascii="Arial" w:hAnsi="Arial" w:cs="Arial"/>
                <w:sz w:val="20"/>
                <w:szCs w:val="20"/>
              </w:rPr>
              <w:t xml:space="preserve">- </w:t>
            </w:r>
            <w:r w:rsidR="00695DE3" w:rsidRPr="00695DE3">
              <w:rPr>
                <w:rFonts w:ascii="Arial" w:hAnsi="Arial" w:cs="Arial"/>
                <w:b/>
                <w:bCs/>
                <w:sz w:val="20"/>
                <w:szCs w:val="20"/>
                <w:highlight w:val="cyan"/>
              </w:rPr>
              <w:t>March 2026</w:t>
            </w:r>
          </w:p>
          <w:p w14:paraId="648B3416" w14:textId="5F627DCE" w:rsidR="00BA7F62" w:rsidRPr="00032D3E" w:rsidRDefault="00BA7F62" w:rsidP="00960D9C">
            <w:pPr>
              <w:pStyle w:val="ListParagraph"/>
              <w:numPr>
                <w:ilvl w:val="0"/>
                <w:numId w:val="26"/>
              </w:numPr>
              <w:ind w:left="419" w:hanging="282"/>
              <w:textAlignment w:val="baseline"/>
              <w:rPr>
                <w:rFonts w:ascii="Arial" w:hAnsi="Arial" w:cs="Arial"/>
                <w:sz w:val="20"/>
                <w:szCs w:val="20"/>
              </w:rPr>
            </w:pPr>
            <w:r>
              <w:rPr>
                <w:rFonts w:ascii="Arial" w:hAnsi="Arial" w:cs="Arial"/>
                <w:sz w:val="20"/>
                <w:szCs w:val="20"/>
              </w:rPr>
              <w:t xml:space="preserve">Engagement with BID managers and local businesses to create plastic-free zone- </w:t>
            </w:r>
            <w:r w:rsidR="00EC6CA9" w:rsidRPr="00CC5267">
              <w:rPr>
                <w:rFonts w:ascii="Arial" w:hAnsi="Arial" w:cs="Arial"/>
                <w:sz w:val="20"/>
                <w:szCs w:val="20"/>
              </w:rPr>
              <w:t>action delayed</w:t>
            </w:r>
            <w:r w:rsidR="00951031">
              <w:rPr>
                <w:rFonts w:ascii="Arial" w:hAnsi="Arial" w:cs="Arial"/>
                <w:sz w:val="20"/>
                <w:szCs w:val="20"/>
              </w:rPr>
              <w:t xml:space="preserve"> and will be reviewed in 2025/26 and decision to take it forward.  </w:t>
            </w:r>
            <w:r w:rsidR="00EC6CA9" w:rsidRPr="00CC5267">
              <w:rPr>
                <w:rFonts w:ascii="Arial" w:hAnsi="Arial" w:cs="Arial"/>
                <w:sz w:val="20"/>
                <w:szCs w:val="20"/>
              </w:rPr>
              <w:t xml:space="preserve"> </w:t>
            </w:r>
          </w:p>
          <w:p w14:paraId="4B5A16CB" w14:textId="6C9DC7D3" w:rsidR="00BA7F62" w:rsidRDefault="00BA7F62" w:rsidP="00960D9C">
            <w:pPr>
              <w:pStyle w:val="ListParagraph"/>
              <w:numPr>
                <w:ilvl w:val="0"/>
                <w:numId w:val="26"/>
              </w:numPr>
              <w:ind w:left="419" w:hanging="282"/>
              <w:textAlignment w:val="baseline"/>
              <w:rPr>
                <w:rFonts w:ascii="Arial" w:hAnsi="Arial" w:cs="Arial"/>
                <w:sz w:val="20"/>
                <w:szCs w:val="20"/>
              </w:rPr>
            </w:pPr>
            <w:r>
              <w:rPr>
                <w:rFonts w:ascii="Arial" w:hAnsi="Arial" w:cs="Arial"/>
                <w:sz w:val="20"/>
                <w:szCs w:val="20"/>
              </w:rPr>
              <w:t>The</w:t>
            </w:r>
            <w:r w:rsidR="005B3347">
              <w:rPr>
                <w:rFonts w:ascii="Arial" w:hAnsi="Arial" w:cs="Arial"/>
                <w:sz w:val="20"/>
                <w:szCs w:val="20"/>
              </w:rPr>
              <w:t xml:space="preserve"> new Civic Centre has a full office recycling service, including food waste</w:t>
            </w:r>
            <w:r w:rsidR="0084450E">
              <w:rPr>
                <w:rFonts w:ascii="Arial" w:hAnsi="Arial" w:cs="Arial"/>
                <w:sz w:val="20"/>
                <w:szCs w:val="20"/>
              </w:rPr>
              <w:t xml:space="preserve"> (started June 2025)</w:t>
            </w:r>
            <w:r w:rsidR="005B3347">
              <w:rPr>
                <w:rFonts w:ascii="Arial" w:hAnsi="Arial" w:cs="Arial"/>
                <w:sz w:val="20"/>
                <w:szCs w:val="20"/>
              </w:rPr>
              <w:t xml:space="preserve">. </w:t>
            </w:r>
            <w:r>
              <w:rPr>
                <w:rFonts w:ascii="Arial" w:hAnsi="Arial" w:cs="Arial"/>
                <w:sz w:val="20"/>
                <w:szCs w:val="20"/>
              </w:rPr>
              <w:t xml:space="preserve"> </w:t>
            </w:r>
            <w:r w:rsidR="0084450E">
              <w:rPr>
                <w:rFonts w:ascii="Arial" w:hAnsi="Arial" w:cs="Arial"/>
                <w:sz w:val="20"/>
                <w:szCs w:val="20"/>
              </w:rPr>
              <w:t xml:space="preserve">In liaison </w:t>
            </w:r>
            <w:r>
              <w:rPr>
                <w:rFonts w:ascii="Arial" w:hAnsi="Arial" w:cs="Arial"/>
                <w:sz w:val="20"/>
                <w:szCs w:val="20"/>
              </w:rPr>
              <w:t>with Carbon Management and Facilities Management</w:t>
            </w:r>
            <w:r w:rsidR="00A4531C">
              <w:rPr>
                <w:rFonts w:ascii="Arial" w:hAnsi="Arial" w:cs="Arial"/>
                <w:sz w:val="20"/>
                <w:szCs w:val="20"/>
              </w:rPr>
              <w:t>, promote the service and ensure</w:t>
            </w:r>
            <w:r w:rsidR="00723DEF">
              <w:rPr>
                <w:rFonts w:ascii="Arial" w:hAnsi="Arial" w:cs="Arial"/>
                <w:sz w:val="20"/>
                <w:szCs w:val="20"/>
              </w:rPr>
              <w:t xml:space="preserve"> sufficient labelling/posters in offices- </w:t>
            </w:r>
            <w:r w:rsidR="00723DEF" w:rsidRPr="00723DEF">
              <w:rPr>
                <w:rFonts w:ascii="Arial" w:hAnsi="Arial" w:cs="Arial"/>
                <w:b/>
                <w:bCs/>
                <w:sz w:val="20"/>
                <w:szCs w:val="20"/>
                <w:highlight w:val="cyan"/>
              </w:rPr>
              <w:t>March 2026</w:t>
            </w:r>
            <w:r w:rsidR="00723DEF">
              <w:rPr>
                <w:rFonts w:ascii="Arial" w:hAnsi="Arial" w:cs="Arial"/>
                <w:sz w:val="20"/>
                <w:szCs w:val="20"/>
              </w:rPr>
              <w:t xml:space="preserve"> </w:t>
            </w:r>
          </w:p>
          <w:p w14:paraId="5A294BAD" w14:textId="77777777" w:rsidR="00BA7F62" w:rsidRPr="007B59EB" w:rsidRDefault="00BA7F62" w:rsidP="00960D9C">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D491532" w14:textId="490E811D" w:rsidR="00BA7F62" w:rsidRPr="00AA1F74" w:rsidRDefault="00BA7F62" w:rsidP="00960D9C">
            <w:pPr>
              <w:pStyle w:val="ListParagraph"/>
              <w:numPr>
                <w:ilvl w:val="0"/>
                <w:numId w:val="26"/>
              </w:numPr>
              <w:ind w:left="279" w:hanging="142"/>
              <w:textAlignment w:val="baseline"/>
              <w:rPr>
                <w:rFonts w:ascii="Arial" w:hAnsi="Arial" w:cs="Arial"/>
                <w:b/>
                <w:bCs/>
                <w:sz w:val="20"/>
                <w:szCs w:val="20"/>
              </w:rPr>
            </w:pPr>
            <w:r>
              <w:rPr>
                <w:rFonts w:ascii="Arial" w:hAnsi="Arial" w:cs="Arial"/>
                <w:sz w:val="20"/>
                <w:szCs w:val="20"/>
              </w:rPr>
              <w:t xml:space="preserve">Refill scheme </w:t>
            </w:r>
            <w:r w:rsidR="00EC6CA9">
              <w:rPr>
                <w:rFonts w:ascii="Arial" w:hAnsi="Arial" w:cs="Arial"/>
                <w:sz w:val="20"/>
                <w:szCs w:val="20"/>
              </w:rPr>
              <w:t xml:space="preserve">in place in borough and promoted via our </w:t>
            </w:r>
            <w:hyperlink r:id="rId19" w:history="1">
              <w:r w:rsidR="00EC6CA9" w:rsidRPr="00112268">
                <w:rPr>
                  <w:rStyle w:val="Hyperlink"/>
                  <w:rFonts w:ascii="Arial" w:hAnsi="Arial" w:cs="Arial"/>
                  <w:sz w:val="20"/>
                  <w:szCs w:val="20"/>
                </w:rPr>
                <w:t>website</w:t>
              </w:r>
            </w:hyperlink>
          </w:p>
          <w:p w14:paraId="769C9380" w14:textId="4CEFEA82" w:rsidR="006F381A" w:rsidRPr="00626CD5" w:rsidRDefault="006F381A" w:rsidP="00960D9C">
            <w:pPr>
              <w:pStyle w:val="ListParagraph"/>
              <w:ind w:left="272"/>
              <w:textAlignment w:val="baseline"/>
              <w:rPr>
                <w:rFonts w:ascii="Arial" w:hAnsi="Arial" w:cs="Arial"/>
                <w:sz w:val="20"/>
                <w:szCs w:val="20"/>
              </w:rPr>
            </w:pPr>
          </w:p>
        </w:tc>
      </w:tr>
      <w:tr w:rsidR="00BA7F62" w:rsidRPr="00B44E45" w14:paraId="19226658"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tcPr>
          <w:p w14:paraId="2293329B"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lastRenderedPageBreak/>
              <w:t>LBB #6</w:t>
            </w:r>
          </w:p>
        </w:tc>
        <w:tc>
          <w:tcPr>
            <w:tcW w:w="1843" w:type="dxa"/>
            <w:tcBorders>
              <w:top w:val="single" w:sz="4" w:space="0" w:color="auto"/>
              <w:left w:val="single" w:sz="4" w:space="0" w:color="auto"/>
              <w:bottom w:val="single" w:sz="4" w:space="0" w:color="auto"/>
              <w:right w:val="single" w:sz="4" w:space="0" w:color="auto"/>
            </w:tcBorders>
          </w:tcPr>
          <w:p w14:paraId="04092C9E" w14:textId="77777777" w:rsidR="00BA7F62" w:rsidRPr="008C7D72" w:rsidRDefault="00BA7F62" w:rsidP="00960D9C">
            <w:pPr>
              <w:textAlignment w:val="baseline"/>
              <w:rPr>
                <w:rFonts w:ascii="Arial" w:hAnsi="Arial" w:cs="Arial"/>
                <w:color w:val="auto"/>
                <w:sz w:val="20"/>
                <w:szCs w:val="20"/>
              </w:rPr>
            </w:pPr>
            <w:r w:rsidRPr="51486F19">
              <w:rPr>
                <w:rFonts w:ascii="Arial" w:hAnsi="Arial" w:cs="Arial"/>
                <w:sz w:val="20"/>
                <w:szCs w:val="20"/>
              </w:rPr>
              <w:t>Support and Promote Bromley Town Centre Library of Things and Reuse/ Repair workshops</w:t>
            </w:r>
          </w:p>
        </w:tc>
        <w:tc>
          <w:tcPr>
            <w:tcW w:w="5097" w:type="dxa"/>
            <w:tcBorders>
              <w:top w:val="single" w:sz="4" w:space="0" w:color="auto"/>
              <w:left w:val="single" w:sz="4" w:space="0" w:color="auto"/>
              <w:bottom w:val="single" w:sz="4" w:space="0" w:color="auto"/>
              <w:right w:val="single" w:sz="4" w:space="0" w:color="auto"/>
            </w:tcBorders>
          </w:tcPr>
          <w:p w14:paraId="6F0167BC" w14:textId="77777777" w:rsidR="00BA7F62" w:rsidRDefault="00BA7F62" w:rsidP="00960D9C">
            <w:pPr>
              <w:pStyle w:val="ListParagraph"/>
              <w:numPr>
                <w:ilvl w:val="0"/>
                <w:numId w:val="26"/>
              </w:numPr>
              <w:ind w:left="282" w:hanging="142"/>
              <w:textAlignment w:val="baseline"/>
              <w:rPr>
                <w:rFonts w:ascii="Arial" w:hAnsi="Arial" w:cs="Arial"/>
                <w:sz w:val="20"/>
                <w:szCs w:val="20"/>
              </w:rPr>
            </w:pPr>
            <w:r w:rsidRPr="51486F19">
              <w:rPr>
                <w:rFonts w:ascii="Arial" w:hAnsi="Arial" w:cs="Arial"/>
                <w:sz w:val="20"/>
                <w:szCs w:val="20"/>
              </w:rPr>
              <w:t>Promotion of Library of Things through the Councils communication channels</w:t>
            </w:r>
          </w:p>
          <w:p w14:paraId="23F59C4C" w14:textId="77777777" w:rsidR="00BA7F62" w:rsidRPr="00BA1768" w:rsidRDefault="00BA7F62" w:rsidP="00960D9C">
            <w:pPr>
              <w:pStyle w:val="ListParagraph"/>
              <w:numPr>
                <w:ilvl w:val="0"/>
                <w:numId w:val="26"/>
              </w:numPr>
              <w:ind w:left="282" w:hanging="142"/>
              <w:textAlignment w:val="baseline"/>
              <w:rPr>
                <w:rFonts w:ascii="Arial" w:hAnsi="Arial" w:cs="Arial"/>
                <w:sz w:val="20"/>
                <w:szCs w:val="20"/>
              </w:rPr>
            </w:pPr>
            <w:r w:rsidRPr="00BA1768">
              <w:rPr>
                <w:rFonts w:ascii="Arial" w:hAnsi="Arial" w:cs="Arial"/>
                <w:sz w:val="20"/>
                <w:szCs w:val="20"/>
              </w:rPr>
              <w:t xml:space="preserve">Work in Partnership with Library of Things or other organisations to deliver and promote reuse/ repair workshops. </w:t>
            </w:r>
          </w:p>
        </w:tc>
        <w:tc>
          <w:tcPr>
            <w:tcW w:w="1843" w:type="dxa"/>
            <w:tcBorders>
              <w:top w:val="single" w:sz="4" w:space="0" w:color="auto"/>
              <w:left w:val="single" w:sz="4" w:space="0" w:color="auto"/>
              <w:bottom w:val="single" w:sz="4" w:space="0" w:color="auto"/>
              <w:right w:val="single" w:sz="4" w:space="0" w:color="auto"/>
            </w:tcBorders>
            <w:vAlign w:val="center"/>
          </w:tcPr>
          <w:p w14:paraId="2079D2F9" w14:textId="4BB5FA4A" w:rsidR="00BA7F62" w:rsidRPr="00523E91" w:rsidRDefault="00BA7F62" w:rsidP="00960D9C">
            <w:pPr>
              <w:pStyle w:val="ListParagraph"/>
              <w:ind w:left="119"/>
              <w:textAlignment w:val="baseline"/>
              <w:rPr>
                <w:rFonts w:ascii="Arial" w:hAnsi="Arial" w:cs="Arial"/>
                <w:sz w:val="20"/>
                <w:szCs w:val="20"/>
              </w:rPr>
            </w:pPr>
            <w:r w:rsidRPr="00523E91">
              <w:rPr>
                <w:rFonts w:ascii="Arial" w:hAnsi="Arial" w:cs="Arial"/>
                <w:sz w:val="20"/>
                <w:szCs w:val="20"/>
              </w:rPr>
              <w:t xml:space="preserve"> </w:t>
            </w:r>
            <w:r w:rsidR="00A54B45">
              <w:rPr>
                <w:rFonts w:ascii="Arial" w:hAnsi="Arial" w:cs="Arial"/>
                <w:color w:val="70AD47" w:themeColor="accent6"/>
                <w:sz w:val="16"/>
                <w:szCs w:val="16"/>
              </w:rPr>
              <w:t xml:space="preserve">Complete </w:t>
            </w:r>
          </w:p>
        </w:tc>
        <w:tc>
          <w:tcPr>
            <w:tcW w:w="7796" w:type="dxa"/>
            <w:tcBorders>
              <w:top w:val="single" w:sz="4" w:space="0" w:color="auto"/>
              <w:left w:val="single" w:sz="4" w:space="0" w:color="auto"/>
              <w:bottom w:val="single" w:sz="4" w:space="0" w:color="auto"/>
              <w:right w:val="single" w:sz="4" w:space="0" w:color="auto"/>
            </w:tcBorders>
          </w:tcPr>
          <w:p w14:paraId="0A9E9148" w14:textId="773D8044" w:rsidR="007E26B2" w:rsidRPr="007E26B2" w:rsidRDefault="007E26B2" w:rsidP="007E26B2">
            <w:pPr>
              <w:pStyle w:val="ListParagraph"/>
              <w:ind w:left="419"/>
              <w:textAlignment w:val="baseline"/>
              <w:rPr>
                <w:rFonts w:ascii="Arial" w:hAnsi="Arial" w:cs="Arial"/>
                <w:b/>
                <w:bCs/>
                <w:sz w:val="20"/>
                <w:szCs w:val="20"/>
              </w:rPr>
            </w:pPr>
            <w:r w:rsidRPr="007E26B2">
              <w:rPr>
                <w:rFonts w:ascii="Arial" w:hAnsi="Arial" w:cs="Arial"/>
                <w:b/>
                <w:bCs/>
                <w:sz w:val="20"/>
                <w:szCs w:val="20"/>
                <w:highlight w:val="yellow"/>
              </w:rPr>
              <w:t>No further updates for 2024/25</w:t>
            </w:r>
          </w:p>
          <w:p w14:paraId="24192276" w14:textId="77777777" w:rsidR="007E26B2" w:rsidRDefault="007E26B2" w:rsidP="007E26B2">
            <w:pPr>
              <w:pStyle w:val="ListParagraph"/>
              <w:ind w:left="419"/>
              <w:textAlignment w:val="baseline"/>
              <w:rPr>
                <w:rFonts w:ascii="Arial" w:hAnsi="Arial" w:cs="Arial"/>
                <w:sz w:val="20"/>
                <w:szCs w:val="20"/>
              </w:rPr>
            </w:pPr>
          </w:p>
          <w:p w14:paraId="7C9F593E" w14:textId="0D0EC4BF" w:rsidR="00BA7F62" w:rsidRDefault="00BA7F62" w:rsidP="00960D9C">
            <w:pPr>
              <w:pStyle w:val="ListParagraph"/>
              <w:numPr>
                <w:ilvl w:val="0"/>
                <w:numId w:val="37"/>
              </w:numPr>
              <w:ind w:left="419" w:hanging="283"/>
              <w:textAlignment w:val="baseline"/>
              <w:rPr>
                <w:rFonts w:ascii="Arial" w:hAnsi="Arial" w:cs="Arial"/>
                <w:sz w:val="20"/>
                <w:szCs w:val="20"/>
              </w:rPr>
            </w:pPr>
            <w:r>
              <w:rPr>
                <w:rFonts w:ascii="Arial" w:hAnsi="Arial" w:cs="Arial"/>
                <w:sz w:val="20"/>
                <w:szCs w:val="20"/>
              </w:rPr>
              <w:t>Library of Things was promoted via the council’s social media platforms August to December 2023 (2 posts per month)</w:t>
            </w:r>
          </w:p>
          <w:p w14:paraId="082FA7F9" w14:textId="77777777" w:rsidR="00BA7F62" w:rsidRDefault="00BA7F62" w:rsidP="00960D9C">
            <w:pPr>
              <w:pStyle w:val="ListParagraph"/>
              <w:numPr>
                <w:ilvl w:val="0"/>
                <w:numId w:val="37"/>
              </w:numPr>
              <w:ind w:left="419" w:hanging="283"/>
              <w:textAlignment w:val="baseline"/>
              <w:rPr>
                <w:rFonts w:ascii="Arial" w:hAnsi="Arial" w:cs="Arial"/>
                <w:sz w:val="20"/>
                <w:szCs w:val="20"/>
              </w:rPr>
            </w:pPr>
            <w:r>
              <w:rPr>
                <w:rFonts w:ascii="Arial" w:hAnsi="Arial" w:cs="Arial"/>
                <w:sz w:val="20"/>
                <w:szCs w:val="20"/>
              </w:rPr>
              <w:t>Promoted in July and December 2023 editions of Environment Matters</w:t>
            </w:r>
          </w:p>
          <w:p w14:paraId="274BA618" w14:textId="77777777" w:rsidR="00BA7F62" w:rsidRPr="00B37D44" w:rsidRDefault="00BA7F62" w:rsidP="00960D9C">
            <w:pPr>
              <w:pStyle w:val="ListParagraph"/>
              <w:numPr>
                <w:ilvl w:val="0"/>
                <w:numId w:val="37"/>
              </w:numPr>
              <w:ind w:left="419" w:hanging="283"/>
              <w:textAlignment w:val="baseline"/>
              <w:rPr>
                <w:rFonts w:ascii="Arial" w:hAnsi="Arial" w:cs="Arial"/>
                <w:sz w:val="20"/>
                <w:szCs w:val="20"/>
              </w:rPr>
            </w:pPr>
            <w:r>
              <w:rPr>
                <w:rFonts w:ascii="Arial" w:hAnsi="Arial" w:cs="Arial"/>
                <w:sz w:val="20"/>
                <w:szCs w:val="20"/>
              </w:rPr>
              <w:t xml:space="preserve">Reuse/repair workshops were delivered independently by Greener &amp; Cleaner (local sustainability charity) </w:t>
            </w:r>
          </w:p>
        </w:tc>
        <w:tc>
          <w:tcPr>
            <w:tcW w:w="5104" w:type="dxa"/>
            <w:tcBorders>
              <w:top w:val="single" w:sz="4" w:space="0" w:color="auto"/>
              <w:left w:val="single" w:sz="4" w:space="0" w:color="auto"/>
              <w:bottom w:val="single" w:sz="4" w:space="0" w:color="auto"/>
              <w:right w:val="single" w:sz="4" w:space="0" w:color="auto"/>
            </w:tcBorders>
          </w:tcPr>
          <w:p w14:paraId="1C2FA7C2" w14:textId="77777777" w:rsidR="00BA7F62" w:rsidRDefault="00BA7F62" w:rsidP="00960D9C">
            <w:pPr>
              <w:pStyle w:val="ListParagraph"/>
              <w:numPr>
                <w:ilvl w:val="0"/>
                <w:numId w:val="26"/>
              </w:numPr>
              <w:ind w:left="279" w:hanging="142"/>
              <w:textAlignment w:val="baseline"/>
              <w:rPr>
                <w:rFonts w:ascii="Arial" w:hAnsi="Arial" w:cs="Arial"/>
                <w:sz w:val="20"/>
                <w:szCs w:val="20"/>
              </w:rPr>
            </w:pPr>
            <w:r>
              <w:rPr>
                <w:rFonts w:ascii="Arial" w:hAnsi="Arial" w:cs="Arial"/>
                <w:sz w:val="20"/>
                <w:szCs w:val="20"/>
              </w:rPr>
              <w:t>Target met with 10 posts on social media platforms, featured in council printed publication.</w:t>
            </w:r>
          </w:p>
          <w:p w14:paraId="6B438A6D" w14:textId="77777777" w:rsidR="00BA7F62" w:rsidRPr="00626CD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Greener &amp; Cleaner hold regular textile mending clinics </w:t>
            </w:r>
          </w:p>
        </w:tc>
      </w:tr>
      <w:tr w:rsidR="00BA7F62" w:rsidRPr="00B44E45" w14:paraId="419A4AF9" w14:textId="77777777" w:rsidTr="00B13291">
        <w:trPr>
          <w:trHeight w:val="2269"/>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036D"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#7</w:t>
            </w:r>
          </w:p>
        </w:tc>
        <w:tc>
          <w:tcPr>
            <w:tcW w:w="1843" w:type="dxa"/>
            <w:tcBorders>
              <w:top w:val="single" w:sz="4" w:space="0" w:color="auto"/>
              <w:left w:val="single" w:sz="4" w:space="0" w:color="auto"/>
              <w:bottom w:val="single" w:sz="4" w:space="0" w:color="auto"/>
              <w:right w:val="single" w:sz="4" w:space="0" w:color="auto"/>
            </w:tcBorders>
          </w:tcPr>
          <w:p w14:paraId="0939550D" w14:textId="77777777" w:rsidR="00BA7F62" w:rsidRPr="008C7D72" w:rsidRDefault="00BA7F62" w:rsidP="00960D9C">
            <w:pPr>
              <w:textAlignment w:val="baseline"/>
              <w:rPr>
                <w:rFonts w:ascii="Arial" w:hAnsi="Arial" w:cs="Arial"/>
                <w:color w:val="auto"/>
                <w:sz w:val="20"/>
                <w:szCs w:val="20"/>
              </w:rPr>
            </w:pPr>
            <w:r>
              <w:rPr>
                <w:rFonts w:ascii="Arial" w:hAnsi="Arial" w:cs="Arial"/>
                <w:sz w:val="20"/>
                <w:szCs w:val="20"/>
              </w:rPr>
              <w:t>Encourage waste reduction, reuse and repair</w:t>
            </w:r>
          </w:p>
        </w:tc>
        <w:tc>
          <w:tcPr>
            <w:tcW w:w="5097" w:type="dxa"/>
            <w:tcBorders>
              <w:top w:val="single" w:sz="4" w:space="0" w:color="auto"/>
              <w:left w:val="single" w:sz="4" w:space="0" w:color="auto"/>
              <w:bottom w:val="single" w:sz="4" w:space="0" w:color="auto"/>
              <w:right w:val="single" w:sz="4" w:space="0" w:color="auto"/>
            </w:tcBorders>
          </w:tcPr>
          <w:p w14:paraId="77808F23" w14:textId="77777777" w:rsidR="00BA7F62" w:rsidRDefault="00BA7F62" w:rsidP="00960D9C">
            <w:pPr>
              <w:pStyle w:val="ListParagraph"/>
              <w:numPr>
                <w:ilvl w:val="0"/>
                <w:numId w:val="26"/>
              </w:numPr>
              <w:ind w:left="282" w:hanging="142"/>
              <w:textAlignment w:val="baseline"/>
              <w:rPr>
                <w:rFonts w:ascii="Arial" w:hAnsi="Arial" w:cs="Arial"/>
                <w:sz w:val="20"/>
                <w:szCs w:val="20"/>
              </w:rPr>
            </w:pPr>
            <w:r w:rsidRPr="35DF17F5">
              <w:rPr>
                <w:rFonts w:ascii="Arial" w:hAnsi="Arial" w:cs="Arial"/>
                <w:sz w:val="20"/>
                <w:szCs w:val="20"/>
              </w:rPr>
              <w:t>Partner an organisation to deliver some alternative wrapping ideas in preparation for festive periods, with an aim of reducing wrapping paper that cannot be recycled through our current recycling schemes e.g., glittery paper.</w:t>
            </w:r>
          </w:p>
          <w:p w14:paraId="1A00337E" w14:textId="77777777" w:rsidR="00BA7F62" w:rsidRDefault="00BA7F62" w:rsidP="00960D9C">
            <w:pPr>
              <w:pStyle w:val="ListParagraph"/>
              <w:numPr>
                <w:ilvl w:val="0"/>
                <w:numId w:val="26"/>
              </w:numPr>
              <w:ind w:left="282" w:hanging="142"/>
              <w:textAlignment w:val="baseline"/>
              <w:rPr>
                <w:rFonts w:ascii="Arial" w:hAnsi="Arial" w:cs="Arial"/>
                <w:sz w:val="20"/>
                <w:szCs w:val="20"/>
              </w:rPr>
            </w:pPr>
            <w:r>
              <w:rPr>
                <w:rFonts w:ascii="Arial" w:hAnsi="Arial" w:cs="Arial"/>
                <w:sz w:val="20"/>
                <w:szCs w:val="20"/>
              </w:rPr>
              <w:t>Partner an organisation to deliver some reuse and repair workshops, this could be Library of Things.</w:t>
            </w:r>
          </w:p>
          <w:p w14:paraId="14C43354" w14:textId="77777777" w:rsidR="00BA7F62" w:rsidRDefault="00BA7F62" w:rsidP="00960D9C">
            <w:pPr>
              <w:pStyle w:val="ListParagraph"/>
              <w:numPr>
                <w:ilvl w:val="0"/>
                <w:numId w:val="26"/>
              </w:numPr>
              <w:ind w:left="282" w:hanging="142"/>
              <w:textAlignment w:val="baseline"/>
              <w:rPr>
                <w:rFonts w:ascii="Arial" w:hAnsi="Arial" w:cs="Arial"/>
                <w:sz w:val="20"/>
                <w:szCs w:val="20"/>
              </w:rPr>
            </w:pPr>
            <w:r>
              <w:rPr>
                <w:rFonts w:ascii="Arial" w:hAnsi="Arial" w:cs="Arial"/>
                <w:sz w:val="20"/>
                <w:szCs w:val="20"/>
              </w:rPr>
              <w:t xml:space="preserve">Promote sustainable lifestyle and purchasing through events, social media and promotion of sites such as </w:t>
            </w:r>
            <w:hyperlink r:id="rId20" w:history="1">
              <w:r w:rsidRPr="00371C60">
                <w:rPr>
                  <w:rStyle w:val="Hyperlink"/>
                  <w:rFonts w:ascii="Arial" w:hAnsi="Arial" w:cs="Arial"/>
                  <w:sz w:val="20"/>
                  <w:szCs w:val="20"/>
                </w:rPr>
                <w:t>The Mindful Shopper</w:t>
              </w:r>
            </w:hyperlink>
            <w:r>
              <w:rPr>
                <w:rFonts w:ascii="Arial" w:hAnsi="Arial" w:cs="Arial"/>
                <w:sz w:val="20"/>
                <w:szCs w:val="20"/>
              </w:rPr>
              <w:t xml:space="preserve">. </w:t>
            </w:r>
          </w:p>
          <w:p w14:paraId="45F1ED17" w14:textId="77777777" w:rsidR="00BA7F62" w:rsidRPr="00BA1768" w:rsidRDefault="00BA7F62" w:rsidP="00960D9C">
            <w:pPr>
              <w:pStyle w:val="ListParagraph"/>
              <w:numPr>
                <w:ilvl w:val="0"/>
                <w:numId w:val="26"/>
              </w:numPr>
              <w:ind w:left="282" w:hanging="142"/>
              <w:textAlignment w:val="baseline"/>
              <w:rPr>
                <w:rFonts w:ascii="Arial" w:hAnsi="Arial" w:cs="Arial"/>
                <w:sz w:val="20"/>
                <w:szCs w:val="20"/>
              </w:rPr>
            </w:pPr>
            <w:r w:rsidRPr="00BA1768">
              <w:rPr>
                <w:rFonts w:ascii="Arial" w:hAnsi="Arial" w:cs="Arial"/>
                <w:sz w:val="20"/>
                <w:szCs w:val="20"/>
              </w:rPr>
              <w:t>Support national and regional campaigns</w:t>
            </w:r>
          </w:p>
        </w:tc>
        <w:tc>
          <w:tcPr>
            <w:tcW w:w="1843" w:type="dxa"/>
            <w:tcBorders>
              <w:top w:val="single" w:sz="4" w:space="0" w:color="auto"/>
              <w:left w:val="single" w:sz="4" w:space="0" w:color="auto"/>
              <w:bottom w:val="single" w:sz="4" w:space="0" w:color="auto"/>
              <w:right w:val="single" w:sz="4" w:space="0" w:color="auto"/>
            </w:tcBorders>
          </w:tcPr>
          <w:p w14:paraId="70B7E8C0" w14:textId="77777777" w:rsidR="00065A11" w:rsidRDefault="00065A11" w:rsidP="00065A11">
            <w:pPr>
              <w:textAlignment w:val="baseline"/>
              <w:rPr>
                <w:rFonts w:ascii="Arial" w:hAnsi="Arial" w:cs="Arial"/>
                <w:color w:val="FF0000"/>
                <w:sz w:val="16"/>
                <w:szCs w:val="16"/>
              </w:rPr>
            </w:pPr>
          </w:p>
          <w:p w14:paraId="3D12B199" w14:textId="535EE006" w:rsidR="00960D9C" w:rsidRDefault="00C149FD" w:rsidP="00065A11">
            <w:pPr>
              <w:textAlignment w:val="baseline"/>
              <w:rPr>
                <w:rFonts w:ascii="Arial" w:hAnsi="Arial" w:cs="Arial"/>
                <w:sz w:val="20"/>
                <w:szCs w:val="20"/>
              </w:rPr>
            </w:pPr>
            <w:r w:rsidRPr="00960D9C">
              <w:rPr>
                <w:rFonts w:ascii="Arial" w:hAnsi="Arial" w:cs="Arial"/>
                <w:color w:val="FF0000"/>
                <w:sz w:val="16"/>
                <w:szCs w:val="16"/>
              </w:rPr>
              <w:t>Cancelled</w:t>
            </w:r>
            <w:r w:rsidRPr="00960D9C">
              <w:rPr>
                <w:rFonts w:ascii="Arial" w:hAnsi="Arial" w:cs="Arial"/>
                <w:sz w:val="20"/>
                <w:szCs w:val="20"/>
              </w:rPr>
              <w:t xml:space="preserve"> </w:t>
            </w:r>
          </w:p>
          <w:p w14:paraId="18C26D93" w14:textId="77777777" w:rsidR="00960D9C" w:rsidRDefault="00960D9C" w:rsidP="00065A11">
            <w:pPr>
              <w:textAlignment w:val="baseline"/>
              <w:rPr>
                <w:rFonts w:ascii="Arial" w:hAnsi="Arial" w:cs="Arial"/>
                <w:sz w:val="20"/>
                <w:szCs w:val="20"/>
              </w:rPr>
            </w:pPr>
          </w:p>
          <w:p w14:paraId="6D216172" w14:textId="5509A3D0" w:rsidR="00BA7F62" w:rsidRPr="00960D9C" w:rsidRDefault="00C149FD" w:rsidP="00065A11">
            <w:pPr>
              <w:textAlignment w:val="baseline"/>
              <w:rPr>
                <w:rFonts w:ascii="Arial" w:hAnsi="Arial" w:cs="Arial"/>
                <w:sz w:val="20"/>
                <w:szCs w:val="20"/>
              </w:rPr>
            </w:pPr>
            <w:r w:rsidRPr="00960D9C">
              <w:rPr>
                <w:rFonts w:ascii="Arial" w:hAnsi="Arial" w:cs="Arial"/>
                <w:sz w:val="20"/>
                <w:szCs w:val="20"/>
              </w:rPr>
              <w:br/>
            </w:r>
            <w:r w:rsidR="00553EFB" w:rsidRPr="00960D9C">
              <w:rPr>
                <w:rFonts w:ascii="Arial" w:hAnsi="Arial" w:cs="Arial"/>
                <w:color w:val="70AD47" w:themeColor="accent6"/>
                <w:sz w:val="16"/>
                <w:szCs w:val="16"/>
              </w:rPr>
              <w:t>Part complete</w:t>
            </w:r>
          </w:p>
        </w:tc>
        <w:tc>
          <w:tcPr>
            <w:tcW w:w="7796" w:type="dxa"/>
            <w:tcBorders>
              <w:top w:val="single" w:sz="4" w:space="0" w:color="auto"/>
              <w:left w:val="single" w:sz="4" w:space="0" w:color="auto"/>
              <w:bottom w:val="single" w:sz="4" w:space="0" w:color="auto"/>
              <w:right w:val="single" w:sz="4" w:space="0" w:color="auto"/>
            </w:tcBorders>
          </w:tcPr>
          <w:p w14:paraId="34A4474E" w14:textId="33AD61B0" w:rsidR="00BA7F62" w:rsidRDefault="00BA7F62" w:rsidP="00960D9C">
            <w:pPr>
              <w:pStyle w:val="ListParagraph"/>
              <w:numPr>
                <w:ilvl w:val="0"/>
                <w:numId w:val="26"/>
              </w:numPr>
              <w:ind w:left="428" w:hanging="276"/>
              <w:textAlignment w:val="baseline"/>
              <w:rPr>
                <w:rFonts w:ascii="Arial" w:hAnsi="Arial" w:cs="Arial"/>
                <w:sz w:val="20"/>
                <w:szCs w:val="20"/>
              </w:rPr>
            </w:pPr>
            <w:r w:rsidRPr="007E26B2">
              <w:rPr>
                <w:rFonts w:ascii="Arial" w:hAnsi="Arial" w:cs="Arial"/>
                <w:color w:val="FF0000"/>
                <w:sz w:val="20"/>
                <w:szCs w:val="20"/>
              </w:rPr>
              <w:t xml:space="preserve">Due to lack of resource, both officer time and budget, the delivery of workshops has not been completed and this part of the action cancelled. </w:t>
            </w:r>
            <w:r w:rsidR="00553EFB">
              <w:rPr>
                <w:rFonts w:ascii="Arial" w:hAnsi="Arial" w:cs="Arial"/>
                <w:sz w:val="20"/>
                <w:szCs w:val="20"/>
              </w:rPr>
              <w:br/>
            </w:r>
          </w:p>
          <w:p w14:paraId="77BED6E8" w14:textId="1BF899A8" w:rsidR="005B35D0" w:rsidRDefault="005B35D0" w:rsidP="00960D9C">
            <w:pPr>
              <w:pStyle w:val="ListParagraph"/>
              <w:numPr>
                <w:ilvl w:val="0"/>
                <w:numId w:val="26"/>
              </w:numPr>
              <w:ind w:left="428" w:hanging="276"/>
              <w:textAlignment w:val="baseline"/>
              <w:rPr>
                <w:rFonts w:ascii="Arial" w:hAnsi="Arial" w:cs="Arial"/>
                <w:sz w:val="20"/>
                <w:szCs w:val="20"/>
              </w:rPr>
            </w:pPr>
            <w:r>
              <w:rPr>
                <w:rFonts w:ascii="Arial" w:hAnsi="Arial" w:cs="Arial"/>
                <w:sz w:val="20"/>
                <w:szCs w:val="20"/>
              </w:rPr>
              <w:t>LBB website improved with dedicated Sustainability pages</w:t>
            </w:r>
            <w:r w:rsidR="00A62CC5">
              <w:rPr>
                <w:rFonts w:ascii="Arial" w:hAnsi="Arial" w:cs="Arial"/>
                <w:sz w:val="20"/>
                <w:szCs w:val="20"/>
              </w:rPr>
              <w:t xml:space="preserve"> </w:t>
            </w:r>
            <w:r w:rsidR="00A62CC5" w:rsidRPr="00A62CC5">
              <w:t xml:space="preserve"> </w:t>
            </w:r>
            <w:hyperlink r:id="rId21" w:history="1">
              <w:r w:rsidR="00A62CC5" w:rsidRPr="00A62CC5">
                <w:rPr>
                  <w:rStyle w:val="Hyperlink"/>
                  <w:rFonts w:ascii="Arial" w:hAnsi="Arial" w:cs="Arial"/>
                  <w:sz w:val="20"/>
                  <w:szCs w:val="20"/>
                </w:rPr>
                <w:t>Sustainability - what you can do – London Borough of Bromley</w:t>
              </w:r>
            </w:hyperlink>
            <w:r w:rsidR="00A62CC5" w:rsidRPr="00A62CC5">
              <w:rPr>
                <w:rFonts w:ascii="Arial" w:hAnsi="Arial" w:cs="Arial"/>
                <w:sz w:val="20"/>
                <w:szCs w:val="20"/>
              </w:rPr>
              <w:t xml:space="preserve"> </w:t>
            </w:r>
            <w:r>
              <w:rPr>
                <w:rFonts w:ascii="Arial" w:hAnsi="Arial" w:cs="Arial"/>
                <w:sz w:val="20"/>
                <w:szCs w:val="20"/>
              </w:rPr>
              <w:t xml:space="preserve"> </w:t>
            </w:r>
          </w:p>
          <w:p w14:paraId="2A319B71" w14:textId="6078B165" w:rsidR="00BA7F62" w:rsidRPr="000D4B18" w:rsidRDefault="00BA7F62" w:rsidP="00960D9C">
            <w:pPr>
              <w:pStyle w:val="ListParagraph"/>
              <w:numPr>
                <w:ilvl w:val="0"/>
                <w:numId w:val="26"/>
              </w:numPr>
              <w:ind w:left="428" w:hanging="276"/>
              <w:textAlignment w:val="baseline"/>
              <w:rPr>
                <w:rFonts w:ascii="Arial" w:hAnsi="Arial" w:cs="Arial"/>
                <w:sz w:val="20"/>
                <w:szCs w:val="20"/>
              </w:rPr>
            </w:pPr>
            <w:r w:rsidRPr="009F72B2">
              <w:rPr>
                <w:rFonts w:ascii="Arial" w:hAnsi="Arial" w:cs="Arial"/>
                <w:sz w:val="20"/>
                <w:szCs w:val="20"/>
              </w:rPr>
              <w:t xml:space="preserve">Review </w:t>
            </w:r>
            <w:r w:rsidR="00BA73C9">
              <w:rPr>
                <w:rFonts w:ascii="Arial" w:hAnsi="Arial" w:cs="Arial"/>
                <w:sz w:val="20"/>
                <w:szCs w:val="20"/>
              </w:rPr>
              <w:t>of</w:t>
            </w:r>
            <w:r w:rsidR="00904233">
              <w:rPr>
                <w:rFonts w:ascii="Arial" w:hAnsi="Arial" w:cs="Arial"/>
                <w:sz w:val="20"/>
                <w:szCs w:val="20"/>
              </w:rPr>
              <w:t xml:space="preserve"> </w:t>
            </w:r>
            <w:r w:rsidR="00A62CC5">
              <w:rPr>
                <w:rFonts w:ascii="Arial" w:hAnsi="Arial" w:cs="Arial"/>
                <w:sz w:val="20"/>
                <w:szCs w:val="20"/>
              </w:rPr>
              <w:t xml:space="preserve">new webpages to include promotion of sustainable lifestyle- </w:t>
            </w:r>
            <w:r w:rsidR="00A62CC5" w:rsidRPr="00A62CC5">
              <w:rPr>
                <w:rFonts w:ascii="Arial" w:hAnsi="Arial" w:cs="Arial"/>
                <w:b/>
                <w:bCs/>
                <w:sz w:val="20"/>
                <w:szCs w:val="20"/>
                <w:highlight w:val="cyan"/>
              </w:rPr>
              <w:t>March 2026</w:t>
            </w:r>
            <w:r w:rsidR="00904233">
              <w:rPr>
                <w:rFonts w:ascii="Arial" w:hAnsi="Arial" w:cs="Arial"/>
                <w:sz w:val="20"/>
                <w:szCs w:val="20"/>
              </w:rPr>
              <w:t xml:space="preserve"> </w:t>
            </w:r>
            <w:r w:rsidRPr="000D4B18">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72E83496" w14:textId="77777777" w:rsidR="00BA4F61" w:rsidRDefault="00B76393"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LBB website improved with dedicated Sustainability pages</w:t>
            </w:r>
          </w:p>
          <w:p w14:paraId="4C24FA11" w14:textId="56A9C019" w:rsidR="003F70A7" w:rsidRPr="00626CD5" w:rsidRDefault="003F70A7"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Change in </w:t>
            </w:r>
            <w:proofErr w:type="gramStart"/>
            <w:r>
              <w:rPr>
                <w:rFonts w:ascii="Arial" w:hAnsi="Arial" w:cs="Arial"/>
                <w:sz w:val="20"/>
                <w:szCs w:val="20"/>
              </w:rPr>
              <w:t>residents</w:t>
            </w:r>
            <w:proofErr w:type="gramEnd"/>
            <w:r>
              <w:rPr>
                <w:rFonts w:ascii="Arial" w:hAnsi="Arial" w:cs="Arial"/>
                <w:sz w:val="20"/>
                <w:szCs w:val="20"/>
              </w:rPr>
              <w:t xml:space="preserve"> behaviour</w:t>
            </w:r>
          </w:p>
        </w:tc>
      </w:tr>
      <w:tr w:rsidR="00BA7F62" w:rsidRPr="00B44E45" w14:paraId="286F43F0" w14:textId="77777777" w:rsidTr="00B13291">
        <w:trPr>
          <w:trHeight w:val="2083"/>
        </w:trPr>
        <w:tc>
          <w:tcPr>
            <w:tcW w:w="992" w:type="dxa"/>
            <w:tcBorders>
              <w:top w:val="single" w:sz="4" w:space="0" w:color="auto"/>
              <w:left w:val="single" w:sz="4" w:space="0" w:color="auto"/>
              <w:bottom w:val="single" w:sz="4" w:space="0" w:color="auto"/>
              <w:right w:val="single" w:sz="4" w:space="0" w:color="auto"/>
            </w:tcBorders>
          </w:tcPr>
          <w:p w14:paraId="573B0268"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#8</w:t>
            </w:r>
          </w:p>
        </w:tc>
        <w:tc>
          <w:tcPr>
            <w:tcW w:w="1843" w:type="dxa"/>
            <w:tcBorders>
              <w:top w:val="single" w:sz="4" w:space="0" w:color="auto"/>
              <w:left w:val="single" w:sz="4" w:space="0" w:color="auto"/>
              <w:bottom w:val="single" w:sz="4" w:space="0" w:color="auto"/>
              <w:right w:val="single" w:sz="4" w:space="0" w:color="auto"/>
            </w:tcBorders>
          </w:tcPr>
          <w:p w14:paraId="0DD8225B" w14:textId="77777777" w:rsidR="00BA7F62" w:rsidRPr="003855BC" w:rsidRDefault="00BA7F62" w:rsidP="00960D9C">
            <w:pPr>
              <w:textAlignment w:val="baseline"/>
              <w:rPr>
                <w:rFonts w:ascii="Arial" w:hAnsi="Arial" w:cs="Arial"/>
                <w:sz w:val="20"/>
                <w:szCs w:val="20"/>
              </w:rPr>
            </w:pPr>
            <w:r w:rsidRPr="003855BC">
              <w:rPr>
                <w:rFonts w:ascii="Arial" w:hAnsi="Arial" w:cs="Arial"/>
                <w:sz w:val="20"/>
                <w:szCs w:val="20"/>
              </w:rPr>
              <w:t>Use of Sustainable Procurement Policy within all Council Procurement Exercises</w:t>
            </w:r>
          </w:p>
          <w:p w14:paraId="37AAB6FB" w14:textId="77777777" w:rsidR="00BA7F62" w:rsidRPr="008C7D72" w:rsidRDefault="00BA7F62" w:rsidP="00960D9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B3A7E52" w14:textId="77777777" w:rsidR="00BA7F62" w:rsidRDefault="00BA7F62" w:rsidP="00960D9C">
            <w:pPr>
              <w:pStyle w:val="ListParagraph"/>
              <w:numPr>
                <w:ilvl w:val="0"/>
                <w:numId w:val="26"/>
              </w:numPr>
              <w:ind w:left="282" w:hanging="142"/>
              <w:textAlignment w:val="baseline"/>
              <w:rPr>
                <w:rFonts w:ascii="Arial" w:hAnsi="Arial" w:cs="Arial"/>
                <w:sz w:val="20"/>
                <w:szCs w:val="20"/>
              </w:rPr>
            </w:pPr>
            <w:r w:rsidRPr="51486F19">
              <w:rPr>
                <w:rFonts w:ascii="Arial" w:hAnsi="Arial" w:cs="Arial"/>
                <w:sz w:val="20"/>
                <w:szCs w:val="20"/>
              </w:rPr>
              <w:t xml:space="preserve">Work towards gaining Council adoption of the Sustainable Procurement Policy </w:t>
            </w:r>
          </w:p>
          <w:p w14:paraId="7E0CE009" w14:textId="77777777" w:rsidR="00BA7F62" w:rsidRDefault="00BA7F62" w:rsidP="00960D9C">
            <w:pPr>
              <w:pStyle w:val="ListParagraph"/>
              <w:numPr>
                <w:ilvl w:val="0"/>
                <w:numId w:val="26"/>
              </w:numPr>
              <w:ind w:left="282" w:hanging="142"/>
              <w:textAlignment w:val="baseline"/>
              <w:rPr>
                <w:rFonts w:ascii="Arial" w:hAnsi="Arial" w:cs="Arial"/>
                <w:sz w:val="20"/>
                <w:szCs w:val="20"/>
              </w:rPr>
            </w:pPr>
            <w:r w:rsidRPr="51486F19">
              <w:rPr>
                <w:rFonts w:ascii="Arial" w:hAnsi="Arial" w:cs="Arial"/>
                <w:sz w:val="20"/>
                <w:szCs w:val="20"/>
              </w:rPr>
              <w:t>Promote the sustainable procurement policy to all Council Officers involved in procurement and contracts</w:t>
            </w:r>
          </w:p>
          <w:p w14:paraId="4EFBA7B7" w14:textId="77777777" w:rsidR="00BA7F62" w:rsidRPr="00BA1768" w:rsidRDefault="00BA7F62" w:rsidP="00960D9C">
            <w:pPr>
              <w:pStyle w:val="ListParagraph"/>
              <w:numPr>
                <w:ilvl w:val="0"/>
                <w:numId w:val="26"/>
              </w:numPr>
              <w:ind w:left="282" w:hanging="142"/>
              <w:textAlignment w:val="baseline"/>
              <w:rPr>
                <w:rFonts w:ascii="Arial" w:hAnsi="Arial" w:cs="Arial"/>
                <w:sz w:val="20"/>
                <w:szCs w:val="20"/>
              </w:rPr>
            </w:pPr>
            <w:r w:rsidRPr="00BA1768">
              <w:rPr>
                <w:rFonts w:ascii="Arial" w:hAnsi="Arial" w:cs="Arial"/>
                <w:sz w:val="20"/>
                <w:szCs w:val="20"/>
              </w:rPr>
              <w:t>Ensure that the Sustainability section of all committee reports related to decisions on procurement is fully considered.</w:t>
            </w:r>
          </w:p>
        </w:tc>
        <w:tc>
          <w:tcPr>
            <w:tcW w:w="1843" w:type="dxa"/>
            <w:tcBorders>
              <w:top w:val="single" w:sz="4" w:space="0" w:color="auto"/>
              <w:left w:val="single" w:sz="4" w:space="0" w:color="auto"/>
              <w:bottom w:val="single" w:sz="4" w:space="0" w:color="auto"/>
              <w:right w:val="single" w:sz="4" w:space="0" w:color="auto"/>
            </w:tcBorders>
            <w:vAlign w:val="center"/>
          </w:tcPr>
          <w:p w14:paraId="275DE76E" w14:textId="159A0333" w:rsidR="00BA7F62" w:rsidRPr="00DA198F" w:rsidRDefault="00BA7F62" w:rsidP="00960D9C">
            <w:pPr>
              <w:pStyle w:val="ListParagraph"/>
              <w:ind w:left="119"/>
              <w:textAlignment w:val="baseline"/>
              <w:rPr>
                <w:rFonts w:ascii="Arial" w:hAnsi="Arial" w:cs="Arial"/>
                <w:sz w:val="20"/>
                <w:szCs w:val="20"/>
              </w:rPr>
            </w:pPr>
            <w:r w:rsidRPr="00065A11">
              <w:rPr>
                <w:rFonts w:ascii="Arial" w:hAnsi="Arial" w:cs="Arial"/>
                <w:color w:val="92D050"/>
                <w:sz w:val="16"/>
                <w:szCs w:val="16"/>
              </w:rPr>
              <w:t>Complete</w:t>
            </w:r>
          </w:p>
        </w:tc>
        <w:tc>
          <w:tcPr>
            <w:tcW w:w="7796" w:type="dxa"/>
            <w:tcBorders>
              <w:top w:val="single" w:sz="4" w:space="0" w:color="auto"/>
              <w:left w:val="single" w:sz="4" w:space="0" w:color="auto"/>
              <w:bottom w:val="single" w:sz="4" w:space="0" w:color="auto"/>
              <w:right w:val="single" w:sz="4" w:space="0" w:color="auto"/>
            </w:tcBorders>
          </w:tcPr>
          <w:p w14:paraId="49EA9BE5" w14:textId="77777777" w:rsidR="007E26B2" w:rsidRPr="007E26B2" w:rsidRDefault="007E26B2" w:rsidP="007E26B2">
            <w:pPr>
              <w:pStyle w:val="ListParagraph"/>
              <w:ind w:left="419"/>
              <w:textAlignment w:val="baseline"/>
              <w:rPr>
                <w:rFonts w:ascii="Arial" w:hAnsi="Arial" w:cs="Arial"/>
                <w:b/>
                <w:bCs/>
                <w:sz w:val="20"/>
                <w:szCs w:val="20"/>
              </w:rPr>
            </w:pPr>
            <w:r w:rsidRPr="007E26B2">
              <w:rPr>
                <w:rFonts w:ascii="Arial" w:hAnsi="Arial" w:cs="Arial"/>
                <w:b/>
                <w:bCs/>
                <w:sz w:val="20"/>
                <w:szCs w:val="20"/>
                <w:highlight w:val="yellow"/>
              </w:rPr>
              <w:t>No further updates for 2024/25</w:t>
            </w:r>
          </w:p>
          <w:p w14:paraId="49A7EAE1" w14:textId="77777777" w:rsidR="007E26B2" w:rsidRPr="007E26B2" w:rsidRDefault="007E26B2" w:rsidP="007E26B2">
            <w:pPr>
              <w:pStyle w:val="ListParagraph"/>
              <w:ind w:left="268"/>
              <w:textAlignment w:val="baseline"/>
              <w:rPr>
                <w:rFonts w:ascii="Arial" w:hAnsi="Arial" w:cs="Arial"/>
                <w:b/>
                <w:bCs/>
                <w:sz w:val="20"/>
                <w:szCs w:val="20"/>
              </w:rPr>
            </w:pPr>
          </w:p>
          <w:p w14:paraId="58843988" w14:textId="67F1FDF1" w:rsidR="00BA7F62" w:rsidRDefault="00BA7F62" w:rsidP="00960D9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Sustainable Procurement Policy in place</w:t>
            </w:r>
            <w:r w:rsidRPr="00CA0434">
              <w:rPr>
                <w:rFonts w:ascii="Arial" w:hAnsi="Arial" w:cs="Arial"/>
                <w:sz w:val="20"/>
                <w:szCs w:val="20"/>
              </w:rPr>
              <w:t>.</w:t>
            </w:r>
          </w:p>
          <w:p w14:paraId="639FF6B0" w14:textId="77777777" w:rsidR="00BA7F62" w:rsidRPr="002F2DC7" w:rsidRDefault="00BA7F62" w:rsidP="00960D9C">
            <w:pPr>
              <w:pStyle w:val="ListParagraph"/>
              <w:numPr>
                <w:ilvl w:val="0"/>
                <w:numId w:val="19"/>
              </w:numPr>
              <w:ind w:left="268" w:hanging="142"/>
              <w:textAlignment w:val="baseline"/>
              <w:rPr>
                <w:rFonts w:ascii="Arial" w:hAnsi="Arial" w:cs="Arial"/>
                <w:sz w:val="20"/>
                <w:szCs w:val="20"/>
              </w:rPr>
            </w:pPr>
            <w:r w:rsidRPr="002F2DC7">
              <w:rPr>
                <w:rFonts w:ascii="Arial" w:hAnsi="Arial" w:cs="Arial"/>
                <w:sz w:val="20"/>
                <w:szCs w:val="20"/>
              </w:rPr>
              <w:t xml:space="preserve">‘Efficient use of resources by minimising waste’ </w:t>
            </w:r>
            <w:r>
              <w:rPr>
                <w:rFonts w:ascii="Arial" w:hAnsi="Arial" w:cs="Arial"/>
                <w:sz w:val="20"/>
                <w:szCs w:val="20"/>
              </w:rPr>
              <w:t xml:space="preserve">forms part of </w:t>
            </w:r>
            <w:proofErr w:type="gramStart"/>
            <w:r>
              <w:rPr>
                <w:rFonts w:ascii="Arial" w:hAnsi="Arial" w:cs="Arial"/>
                <w:sz w:val="20"/>
                <w:szCs w:val="20"/>
              </w:rPr>
              <w:t>Social</w:t>
            </w:r>
            <w:proofErr w:type="gramEnd"/>
            <w:r>
              <w:rPr>
                <w:rFonts w:ascii="Arial" w:hAnsi="Arial" w:cs="Arial"/>
                <w:sz w:val="20"/>
                <w:szCs w:val="20"/>
              </w:rPr>
              <w:t xml:space="preserve"> value outcomes </w:t>
            </w:r>
          </w:p>
        </w:tc>
        <w:tc>
          <w:tcPr>
            <w:tcW w:w="5104" w:type="dxa"/>
            <w:tcBorders>
              <w:top w:val="single" w:sz="4" w:space="0" w:color="auto"/>
              <w:left w:val="single" w:sz="4" w:space="0" w:color="auto"/>
              <w:bottom w:val="single" w:sz="4" w:space="0" w:color="auto"/>
              <w:right w:val="single" w:sz="4" w:space="0" w:color="auto"/>
            </w:tcBorders>
          </w:tcPr>
          <w:p w14:paraId="0AC7A771" w14:textId="77777777" w:rsidR="00BA7F62" w:rsidRPr="00626CD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Sustainable Procurement Policy supports overarching procurement strategy of LBB. Officers must consider sustainable procurement, specifically the environment, social and economic implications of their purchasing decision</w:t>
            </w:r>
          </w:p>
        </w:tc>
      </w:tr>
      <w:tr w:rsidR="00BA7F62" w:rsidRPr="00B44E45" w14:paraId="2FE54117" w14:textId="77777777" w:rsidTr="00B13291">
        <w:trPr>
          <w:trHeight w:val="2040"/>
        </w:trPr>
        <w:tc>
          <w:tcPr>
            <w:tcW w:w="992" w:type="dxa"/>
            <w:tcBorders>
              <w:top w:val="single" w:sz="4" w:space="0" w:color="auto"/>
              <w:left w:val="single" w:sz="4" w:space="0" w:color="auto"/>
              <w:bottom w:val="single" w:sz="4" w:space="0" w:color="auto"/>
              <w:right w:val="single" w:sz="4" w:space="0" w:color="auto"/>
            </w:tcBorders>
          </w:tcPr>
          <w:p w14:paraId="4F8E1645"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 LBB#9</w:t>
            </w:r>
          </w:p>
        </w:tc>
        <w:tc>
          <w:tcPr>
            <w:tcW w:w="1843" w:type="dxa"/>
            <w:tcBorders>
              <w:top w:val="single" w:sz="4" w:space="0" w:color="auto"/>
              <w:left w:val="single" w:sz="4" w:space="0" w:color="auto"/>
              <w:bottom w:val="single" w:sz="4" w:space="0" w:color="auto"/>
              <w:right w:val="single" w:sz="4" w:space="0" w:color="auto"/>
            </w:tcBorders>
          </w:tcPr>
          <w:p w14:paraId="18F924DE" w14:textId="77777777" w:rsidR="00BA7F62" w:rsidRPr="008C7D72" w:rsidRDefault="00BA7F62" w:rsidP="00960D9C">
            <w:pPr>
              <w:textAlignment w:val="baseline"/>
              <w:rPr>
                <w:rFonts w:ascii="Arial" w:hAnsi="Arial" w:cs="Arial"/>
                <w:color w:val="auto"/>
                <w:sz w:val="20"/>
                <w:szCs w:val="20"/>
              </w:rPr>
            </w:pPr>
            <w:r w:rsidRPr="002A6124">
              <w:rPr>
                <w:rFonts w:ascii="Arial" w:hAnsi="Arial" w:cs="Arial"/>
                <w:sz w:val="20"/>
                <w:szCs w:val="20"/>
              </w:rPr>
              <w:t>Improving recycling and reducing contamination at flats and estates through implementing various interventions</w:t>
            </w:r>
          </w:p>
        </w:tc>
        <w:tc>
          <w:tcPr>
            <w:tcW w:w="5097" w:type="dxa"/>
            <w:tcBorders>
              <w:top w:val="single" w:sz="4" w:space="0" w:color="auto"/>
              <w:left w:val="single" w:sz="4" w:space="0" w:color="auto"/>
              <w:bottom w:val="single" w:sz="4" w:space="0" w:color="auto"/>
              <w:right w:val="single" w:sz="4" w:space="0" w:color="auto"/>
            </w:tcBorders>
          </w:tcPr>
          <w:p w14:paraId="29081D49" w14:textId="77777777" w:rsidR="00BA7F62" w:rsidRDefault="00BA7F62" w:rsidP="00960D9C">
            <w:pPr>
              <w:pStyle w:val="ListParagraph"/>
              <w:numPr>
                <w:ilvl w:val="0"/>
                <w:numId w:val="27"/>
              </w:numPr>
              <w:ind w:left="282" w:hanging="142"/>
              <w:textAlignment w:val="baseline"/>
              <w:rPr>
                <w:rFonts w:ascii="Arial" w:hAnsi="Arial" w:cs="Arial"/>
                <w:sz w:val="20"/>
                <w:szCs w:val="20"/>
              </w:rPr>
            </w:pPr>
            <w:r>
              <w:rPr>
                <w:rFonts w:ascii="Arial" w:hAnsi="Arial" w:cs="Arial"/>
                <w:sz w:val="20"/>
                <w:szCs w:val="20"/>
              </w:rPr>
              <w:t xml:space="preserve">Using three blocks of flats as a pilot, use interventions guided by the </w:t>
            </w:r>
            <w:proofErr w:type="spellStart"/>
            <w:r>
              <w:rPr>
                <w:rFonts w:ascii="Arial" w:hAnsi="Arial" w:cs="Arial"/>
                <w:sz w:val="20"/>
                <w:szCs w:val="20"/>
              </w:rPr>
              <w:t>ReLondon</w:t>
            </w:r>
            <w:proofErr w:type="spellEnd"/>
            <w:r>
              <w:rPr>
                <w:rFonts w:ascii="Arial" w:hAnsi="Arial" w:cs="Arial"/>
                <w:sz w:val="20"/>
                <w:szCs w:val="20"/>
              </w:rPr>
              <w:t xml:space="preserve"> Flats Recycling Package to drive up recycling and reduce contamination. This will include </w:t>
            </w:r>
            <w:r w:rsidRPr="00D76EBE">
              <w:rPr>
                <w:rFonts w:ascii="Arial" w:hAnsi="Arial" w:cs="Arial"/>
                <w:sz w:val="20"/>
                <w:szCs w:val="20"/>
              </w:rPr>
              <w:t>carrying out improvements to signage</w:t>
            </w:r>
            <w:r>
              <w:rPr>
                <w:rFonts w:ascii="Arial" w:hAnsi="Arial" w:cs="Arial"/>
                <w:sz w:val="20"/>
                <w:szCs w:val="20"/>
              </w:rPr>
              <w:t xml:space="preserve"> and working with managing agents on</w:t>
            </w:r>
            <w:r w:rsidRPr="00D76EBE">
              <w:rPr>
                <w:rFonts w:ascii="Arial" w:hAnsi="Arial" w:cs="Arial"/>
                <w:sz w:val="20"/>
                <w:szCs w:val="20"/>
              </w:rPr>
              <w:t xml:space="preserve"> communication</w:t>
            </w:r>
            <w:r>
              <w:rPr>
                <w:rFonts w:ascii="Arial" w:hAnsi="Arial" w:cs="Arial"/>
                <w:sz w:val="20"/>
                <w:szCs w:val="20"/>
              </w:rPr>
              <w:t>s.</w:t>
            </w:r>
          </w:p>
          <w:p w14:paraId="37583BAF" w14:textId="77777777" w:rsidR="00BA7F62" w:rsidRPr="00BA1768" w:rsidRDefault="00BA7F62" w:rsidP="00960D9C">
            <w:pPr>
              <w:pStyle w:val="ListParagraph"/>
              <w:numPr>
                <w:ilvl w:val="0"/>
                <w:numId w:val="27"/>
              </w:numPr>
              <w:ind w:left="282" w:hanging="142"/>
              <w:textAlignment w:val="baseline"/>
              <w:rPr>
                <w:rFonts w:ascii="Arial" w:hAnsi="Arial" w:cs="Arial"/>
                <w:sz w:val="20"/>
                <w:szCs w:val="20"/>
              </w:rPr>
            </w:pPr>
            <w:r w:rsidRPr="00BA1768">
              <w:rPr>
                <w:rFonts w:ascii="Arial" w:hAnsi="Arial" w:cs="Arial"/>
                <w:sz w:val="20"/>
                <w:szCs w:val="20"/>
              </w:rPr>
              <w:t>Following the pilot, review the campaign and identify the next steps to further expanding the recycling campaign to other blocks of flats within Bromley.</w:t>
            </w:r>
          </w:p>
        </w:tc>
        <w:tc>
          <w:tcPr>
            <w:tcW w:w="1843" w:type="dxa"/>
            <w:tcBorders>
              <w:top w:val="single" w:sz="4" w:space="0" w:color="auto"/>
              <w:left w:val="single" w:sz="4" w:space="0" w:color="auto"/>
              <w:bottom w:val="single" w:sz="4" w:space="0" w:color="auto"/>
              <w:right w:val="single" w:sz="4" w:space="0" w:color="auto"/>
            </w:tcBorders>
            <w:vAlign w:val="center"/>
          </w:tcPr>
          <w:p w14:paraId="4EF66AF6" w14:textId="663F23FD" w:rsidR="00BA7F62" w:rsidRPr="002E3615" w:rsidRDefault="00BA7F62" w:rsidP="00960D9C">
            <w:pPr>
              <w:pStyle w:val="ListParagraph"/>
              <w:ind w:left="119"/>
              <w:textAlignment w:val="baseline"/>
              <w:rPr>
                <w:rFonts w:ascii="Arial" w:hAnsi="Arial" w:cs="Arial"/>
                <w:color w:val="00B050"/>
                <w:sz w:val="16"/>
                <w:szCs w:val="16"/>
              </w:rPr>
            </w:pPr>
            <w:r w:rsidRPr="00065A11">
              <w:rPr>
                <w:rFonts w:ascii="Arial" w:hAnsi="Arial" w:cs="Arial"/>
                <w:color w:val="92D050"/>
                <w:sz w:val="16"/>
                <w:szCs w:val="16"/>
              </w:rPr>
              <w:t>Complete</w:t>
            </w:r>
          </w:p>
        </w:tc>
        <w:tc>
          <w:tcPr>
            <w:tcW w:w="7796" w:type="dxa"/>
            <w:tcBorders>
              <w:top w:val="single" w:sz="4" w:space="0" w:color="auto"/>
              <w:left w:val="single" w:sz="4" w:space="0" w:color="auto"/>
              <w:bottom w:val="single" w:sz="4" w:space="0" w:color="auto"/>
              <w:right w:val="single" w:sz="4" w:space="0" w:color="auto"/>
            </w:tcBorders>
          </w:tcPr>
          <w:p w14:paraId="5E7236A8" w14:textId="77777777" w:rsidR="00BA7F62" w:rsidRPr="002A4378" w:rsidRDefault="00BA7F62" w:rsidP="00960D9C">
            <w:pPr>
              <w:pStyle w:val="ListParagraph"/>
              <w:numPr>
                <w:ilvl w:val="0"/>
                <w:numId w:val="38"/>
              </w:numPr>
              <w:ind w:left="425" w:hanging="283"/>
              <w:textAlignment w:val="baseline"/>
              <w:rPr>
                <w:rFonts w:ascii="Arial" w:hAnsi="Arial" w:cs="Arial"/>
                <w:i/>
                <w:iCs/>
                <w:sz w:val="20"/>
                <w:szCs w:val="20"/>
              </w:rPr>
            </w:pPr>
            <w:r w:rsidRPr="002A4378">
              <w:rPr>
                <w:rFonts w:ascii="Arial" w:hAnsi="Arial" w:cs="Arial"/>
                <w:i/>
                <w:iCs/>
                <w:sz w:val="20"/>
                <w:szCs w:val="20"/>
              </w:rPr>
              <w:t xml:space="preserve">Interventions completed on 3 blocks of flats in 2023/24. </w:t>
            </w:r>
          </w:p>
          <w:p w14:paraId="5EA7BC52" w14:textId="77777777" w:rsidR="00BA7F62" w:rsidRPr="002A4378" w:rsidRDefault="00BA7F62" w:rsidP="00960D9C">
            <w:pPr>
              <w:pStyle w:val="ListParagraph"/>
              <w:numPr>
                <w:ilvl w:val="0"/>
                <w:numId w:val="38"/>
              </w:numPr>
              <w:ind w:left="425" w:hanging="283"/>
              <w:textAlignment w:val="baseline"/>
              <w:rPr>
                <w:rFonts w:ascii="Arial" w:hAnsi="Arial" w:cs="Arial"/>
                <w:i/>
                <w:iCs/>
                <w:sz w:val="20"/>
                <w:szCs w:val="20"/>
              </w:rPr>
            </w:pPr>
            <w:r w:rsidRPr="002A4378">
              <w:rPr>
                <w:rFonts w:ascii="Arial" w:hAnsi="Arial" w:cs="Arial"/>
                <w:i/>
                <w:iCs/>
                <w:sz w:val="20"/>
                <w:szCs w:val="20"/>
              </w:rPr>
              <w:t xml:space="preserve">Flats recycling communication materials were refreshed. A webinar for housing providers was developed to promote the materials and to discuss the interventions as per the </w:t>
            </w:r>
            <w:proofErr w:type="spellStart"/>
            <w:r w:rsidRPr="002A4378">
              <w:rPr>
                <w:rFonts w:ascii="Arial" w:hAnsi="Arial" w:cs="Arial"/>
                <w:i/>
                <w:iCs/>
                <w:sz w:val="20"/>
                <w:szCs w:val="20"/>
              </w:rPr>
              <w:t>ReLondon</w:t>
            </w:r>
            <w:proofErr w:type="spellEnd"/>
            <w:r w:rsidRPr="002A4378">
              <w:rPr>
                <w:rFonts w:ascii="Arial" w:hAnsi="Arial" w:cs="Arial"/>
                <w:i/>
                <w:iCs/>
                <w:sz w:val="20"/>
                <w:szCs w:val="20"/>
              </w:rPr>
              <w:t xml:space="preserve"> Flats Recycling Package. The major housing providers in the borough were all invited to attend. Unfortunately, no provider signed up. Through this process, all the major housing providers were contacted and made aware of the updated communication materials and can contact the team for copies.</w:t>
            </w:r>
          </w:p>
          <w:p w14:paraId="63F08834" w14:textId="77777777" w:rsidR="00BA7F62" w:rsidRDefault="00BA7F62" w:rsidP="00960D9C">
            <w:pPr>
              <w:pStyle w:val="ListParagraph"/>
              <w:ind w:left="425" w:hanging="283"/>
              <w:textAlignment w:val="baseline"/>
              <w:rPr>
                <w:rFonts w:ascii="Arial" w:hAnsi="Arial" w:cs="Arial"/>
                <w:sz w:val="20"/>
                <w:szCs w:val="20"/>
                <w:highlight w:val="cyan"/>
              </w:rPr>
            </w:pPr>
          </w:p>
          <w:p w14:paraId="1DA61ABE" w14:textId="16DADD24" w:rsidR="00BA7F62" w:rsidRPr="006E1893" w:rsidRDefault="00BA7F62" w:rsidP="00960D9C">
            <w:pPr>
              <w:pStyle w:val="ListParagraph"/>
              <w:ind w:left="425" w:hanging="283"/>
              <w:textAlignment w:val="baseline"/>
              <w:rPr>
                <w:rFonts w:ascii="Arial" w:hAnsi="Arial" w:cs="Arial"/>
                <w:sz w:val="20"/>
                <w:szCs w:val="20"/>
              </w:rPr>
            </w:pPr>
            <w:r w:rsidRPr="00D76970">
              <w:rPr>
                <w:rFonts w:ascii="Arial" w:hAnsi="Arial" w:cs="Arial"/>
                <w:sz w:val="20"/>
                <w:szCs w:val="20"/>
                <w:highlight w:val="green"/>
              </w:rPr>
              <w:t xml:space="preserve">Actions carried out </w:t>
            </w:r>
            <w:r w:rsidR="00AF68DE" w:rsidRPr="00D76970">
              <w:rPr>
                <w:rFonts w:ascii="Arial" w:hAnsi="Arial" w:cs="Arial"/>
                <w:sz w:val="20"/>
                <w:szCs w:val="20"/>
                <w:highlight w:val="green"/>
              </w:rPr>
              <w:t xml:space="preserve">in </w:t>
            </w:r>
            <w:r w:rsidRPr="00D76970">
              <w:rPr>
                <w:rFonts w:ascii="Arial" w:hAnsi="Arial" w:cs="Arial"/>
                <w:sz w:val="20"/>
                <w:szCs w:val="20"/>
                <w:highlight w:val="green"/>
              </w:rPr>
              <w:t>2024/25:</w:t>
            </w:r>
          </w:p>
          <w:p w14:paraId="364EC741" w14:textId="5C714968" w:rsidR="00943587" w:rsidRPr="00DE1E2A" w:rsidRDefault="00AF68DE" w:rsidP="00960D9C">
            <w:pPr>
              <w:pStyle w:val="ListParagraph"/>
              <w:numPr>
                <w:ilvl w:val="0"/>
                <w:numId w:val="38"/>
              </w:numPr>
              <w:ind w:left="425" w:hanging="283"/>
              <w:textAlignment w:val="baseline"/>
              <w:rPr>
                <w:rFonts w:ascii="Arial" w:hAnsi="Arial" w:cs="Arial"/>
                <w:sz w:val="20"/>
                <w:szCs w:val="20"/>
              </w:rPr>
            </w:pPr>
            <w:r>
              <w:rPr>
                <w:rFonts w:ascii="Arial" w:hAnsi="Arial" w:cs="Arial"/>
                <w:sz w:val="20"/>
                <w:szCs w:val="20"/>
              </w:rPr>
              <w:t xml:space="preserve">Communication material for </w:t>
            </w:r>
            <w:proofErr w:type="gramStart"/>
            <w:r>
              <w:rPr>
                <w:rFonts w:ascii="Arial" w:hAnsi="Arial" w:cs="Arial"/>
                <w:sz w:val="20"/>
                <w:szCs w:val="20"/>
              </w:rPr>
              <w:t>purpose built</w:t>
            </w:r>
            <w:proofErr w:type="gramEnd"/>
            <w:r>
              <w:rPr>
                <w:rFonts w:ascii="Arial" w:hAnsi="Arial" w:cs="Arial"/>
                <w:sz w:val="20"/>
                <w:szCs w:val="20"/>
              </w:rPr>
              <w:t xml:space="preserve"> blocks of flats revi</w:t>
            </w:r>
            <w:r w:rsidR="00D76970">
              <w:rPr>
                <w:rFonts w:ascii="Arial" w:hAnsi="Arial" w:cs="Arial"/>
                <w:sz w:val="20"/>
                <w:szCs w:val="20"/>
              </w:rPr>
              <w:t>ewed and update</w:t>
            </w:r>
            <w:r w:rsidR="00334B54">
              <w:rPr>
                <w:rFonts w:ascii="Arial" w:hAnsi="Arial" w:cs="Arial"/>
                <w:sz w:val="20"/>
                <w:szCs w:val="20"/>
              </w:rPr>
              <w:t>d</w:t>
            </w:r>
          </w:p>
          <w:p w14:paraId="1812C1B1" w14:textId="77777777" w:rsidR="00D76970" w:rsidRDefault="00D76970" w:rsidP="00960D9C">
            <w:pPr>
              <w:pStyle w:val="ListParagraph"/>
              <w:ind w:left="425" w:hanging="283"/>
              <w:textAlignment w:val="baseline"/>
              <w:rPr>
                <w:rFonts w:ascii="Arial" w:hAnsi="Arial" w:cs="Arial"/>
                <w:sz w:val="20"/>
                <w:szCs w:val="20"/>
              </w:rPr>
            </w:pPr>
          </w:p>
          <w:p w14:paraId="2A7A065C" w14:textId="77777777" w:rsidR="00BA7F62" w:rsidRDefault="00D76970" w:rsidP="00960D9C">
            <w:pPr>
              <w:ind w:left="425" w:hanging="283"/>
              <w:textAlignment w:val="baseline"/>
              <w:rPr>
                <w:rFonts w:ascii="Arial" w:hAnsi="Arial" w:cs="Arial"/>
                <w:sz w:val="20"/>
                <w:szCs w:val="20"/>
              </w:rPr>
            </w:pPr>
            <w:r w:rsidRPr="00D76970">
              <w:rPr>
                <w:rFonts w:ascii="Arial" w:hAnsi="Arial" w:cs="Arial"/>
                <w:sz w:val="20"/>
                <w:szCs w:val="20"/>
                <w:highlight w:val="cyan"/>
              </w:rPr>
              <w:t>Actions to be carried out in 2025/26</w:t>
            </w:r>
          </w:p>
          <w:p w14:paraId="7EAFB067" w14:textId="7603E131" w:rsidR="00334B54" w:rsidRPr="001100F0" w:rsidRDefault="00334B54" w:rsidP="00960D9C">
            <w:pPr>
              <w:pStyle w:val="ListParagraph"/>
              <w:numPr>
                <w:ilvl w:val="0"/>
                <w:numId w:val="38"/>
              </w:numPr>
              <w:ind w:left="425" w:hanging="283"/>
              <w:textAlignment w:val="baseline"/>
              <w:rPr>
                <w:rFonts w:ascii="Arial" w:hAnsi="Arial" w:cs="Arial"/>
                <w:sz w:val="20"/>
                <w:szCs w:val="20"/>
              </w:rPr>
            </w:pPr>
            <w:r w:rsidRPr="001100F0">
              <w:rPr>
                <w:rFonts w:ascii="Arial" w:hAnsi="Arial" w:cs="Arial"/>
                <w:sz w:val="20"/>
                <w:szCs w:val="20"/>
              </w:rPr>
              <w:t xml:space="preserve">Review communal collections contamination process- </w:t>
            </w:r>
            <w:r w:rsidR="00DE1E2A">
              <w:rPr>
                <w:rFonts w:ascii="Arial" w:hAnsi="Arial" w:cs="Arial"/>
                <w:b/>
                <w:bCs/>
                <w:sz w:val="20"/>
                <w:szCs w:val="20"/>
              </w:rPr>
              <w:t xml:space="preserve">July </w:t>
            </w:r>
            <w:r w:rsidRPr="001100F0">
              <w:rPr>
                <w:rFonts w:ascii="Arial" w:hAnsi="Arial" w:cs="Arial"/>
                <w:b/>
                <w:bCs/>
                <w:sz w:val="20"/>
                <w:szCs w:val="20"/>
              </w:rPr>
              <w:t>202</w:t>
            </w:r>
            <w:r w:rsidR="00DE1E2A">
              <w:rPr>
                <w:rFonts w:ascii="Arial" w:hAnsi="Arial" w:cs="Arial"/>
                <w:b/>
                <w:bCs/>
                <w:sz w:val="20"/>
                <w:szCs w:val="20"/>
              </w:rPr>
              <w:t>5</w:t>
            </w:r>
          </w:p>
          <w:p w14:paraId="55EC9B7E" w14:textId="77777777" w:rsidR="00D76970" w:rsidRPr="00560E1C" w:rsidRDefault="00DE1E2A" w:rsidP="00960D9C">
            <w:pPr>
              <w:pStyle w:val="ListParagraph"/>
              <w:numPr>
                <w:ilvl w:val="0"/>
                <w:numId w:val="38"/>
              </w:numPr>
              <w:ind w:left="425" w:hanging="283"/>
              <w:textAlignment w:val="baseline"/>
              <w:rPr>
                <w:rFonts w:ascii="Arial" w:hAnsi="Arial" w:cs="Arial"/>
                <w:i/>
                <w:iCs/>
                <w:sz w:val="20"/>
                <w:szCs w:val="20"/>
              </w:rPr>
            </w:pPr>
            <w:r>
              <w:rPr>
                <w:rFonts w:ascii="Arial" w:hAnsi="Arial" w:cs="Arial"/>
                <w:sz w:val="20"/>
                <w:szCs w:val="20"/>
              </w:rPr>
              <w:t xml:space="preserve">Implement communal collections contamination process- </w:t>
            </w:r>
            <w:r w:rsidRPr="00DE1E2A">
              <w:rPr>
                <w:rFonts w:ascii="Arial" w:hAnsi="Arial" w:cs="Arial"/>
                <w:b/>
                <w:bCs/>
                <w:sz w:val="20"/>
                <w:szCs w:val="20"/>
              </w:rPr>
              <w:t>September 2025</w:t>
            </w:r>
          </w:p>
          <w:p w14:paraId="6D601FA2" w14:textId="4B8D6E02" w:rsidR="00560E1C" w:rsidRPr="00C84D5C" w:rsidRDefault="00560E1C" w:rsidP="00960D9C">
            <w:pPr>
              <w:pStyle w:val="ListParagraph"/>
              <w:numPr>
                <w:ilvl w:val="0"/>
                <w:numId w:val="38"/>
              </w:numPr>
              <w:ind w:left="425" w:right="132" w:hanging="283"/>
              <w:textAlignment w:val="baseline"/>
              <w:rPr>
                <w:rFonts w:ascii="Arial" w:hAnsi="Arial" w:cs="Arial"/>
                <w:i/>
                <w:iCs/>
                <w:sz w:val="20"/>
                <w:szCs w:val="20"/>
              </w:rPr>
            </w:pPr>
            <w:r>
              <w:rPr>
                <w:rFonts w:ascii="Arial" w:hAnsi="Arial" w:cs="Arial"/>
                <w:sz w:val="20"/>
                <w:szCs w:val="20"/>
              </w:rPr>
              <w:t xml:space="preserve">Survey </w:t>
            </w:r>
            <w:proofErr w:type="spellStart"/>
            <w:r>
              <w:rPr>
                <w:rFonts w:ascii="Arial" w:hAnsi="Arial" w:cs="Arial"/>
                <w:sz w:val="20"/>
                <w:szCs w:val="20"/>
              </w:rPr>
              <w:t xml:space="preserve">all </w:t>
            </w:r>
            <w:proofErr w:type="gramStart"/>
            <w:r>
              <w:rPr>
                <w:rFonts w:ascii="Arial" w:hAnsi="Arial" w:cs="Arial"/>
                <w:sz w:val="20"/>
                <w:szCs w:val="20"/>
              </w:rPr>
              <w:t>purpose</w:t>
            </w:r>
            <w:proofErr w:type="spellEnd"/>
            <w:r>
              <w:rPr>
                <w:rFonts w:ascii="Arial" w:hAnsi="Arial" w:cs="Arial"/>
                <w:sz w:val="20"/>
                <w:szCs w:val="20"/>
              </w:rPr>
              <w:t xml:space="preserve"> built</w:t>
            </w:r>
            <w:proofErr w:type="gramEnd"/>
            <w:r>
              <w:rPr>
                <w:rFonts w:ascii="Arial" w:hAnsi="Arial" w:cs="Arial"/>
                <w:sz w:val="20"/>
                <w:szCs w:val="20"/>
              </w:rPr>
              <w:t xml:space="preserve"> blocks of flats</w:t>
            </w:r>
            <w:r w:rsidR="005143C3">
              <w:rPr>
                <w:rFonts w:ascii="Arial" w:hAnsi="Arial" w:cs="Arial"/>
                <w:sz w:val="20"/>
                <w:szCs w:val="20"/>
              </w:rPr>
              <w:t xml:space="preserve"> </w:t>
            </w:r>
            <w:r w:rsidR="00260076">
              <w:rPr>
                <w:rFonts w:ascii="Arial" w:hAnsi="Arial" w:cs="Arial"/>
                <w:sz w:val="20"/>
                <w:szCs w:val="20"/>
              </w:rPr>
              <w:t>- conduct a bin audit to ensure all blocks of flats have food waste service and</w:t>
            </w:r>
            <w:r w:rsidR="0022637C">
              <w:rPr>
                <w:rFonts w:ascii="Arial" w:hAnsi="Arial" w:cs="Arial"/>
                <w:sz w:val="20"/>
                <w:szCs w:val="20"/>
              </w:rPr>
              <w:t xml:space="preserve"> sufficient dry recycling capacity- </w:t>
            </w:r>
            <w:r w:rsidR="0022637C" w:rsidRPr="0022637C">
              <w:rPr>
                <w:rFonts w:ascii="Arial" w:hAnsi="Arial" w:cs="Arial"/>
                <w:b/>
                <w:bCs/>
                <w:sz w:val="20"/>
                <w:szCs w:val="20"/>
              </w:rPr>
              <w:t>December 2025</w:t>
            </w:r>
          </w:p>
          <w:p w14:paraId="7861425D" w14:textId="0BC2330C" w:rsidR="00C84D5C" w:rsidRPr="00C84D5C" w:rsidRDefault="00C84D5C" w:rsidP="00960D9C">
            <w:pPr>
              <w:pStyle w:val="ListParagraph"/>
              <w:numPr>
                <w:ilvl w:val="0"/>
                <w:numId w:val="38"/>
              </w:numPr>
              <w:ind w:left="425" w:right="132" w:hanging="283"/>
              <w:textAlignment w:val="baseline"/>
              <w:rPr>
                <w:rFonts w:ascii="Arial" w:hAnsi="Arial" w:cs="Arial"/>
                <w:i/>
                <w:iCs/>
                <w:sz w:val="20"/>
                <w:szCs w:val="20"/>
              </w:rPr>
            </w:pPr>
            <w:r w:rsidRPr="00C84D5C">
              <w:rPr>
                <w:rFonts w:ascii="Arial" w:hAnsi="Arial" w:cs="Arial"/>
                <w:sz w:val="20"/>
                <w:szCs w:val="20"/>
              </w:rPr>
              <w:t>Assess results of the survey and develop roll out plan</w:t>
            </w:r>
            <w:r w:rsidR="005D10DB">
              <w:rPr>
                <w:rFonts w:ascii="Arial" w:hAnsi="Arial" w:cs="Arial"/>
                <w:sz w:val="20"/>
                <w:szCs w:val="20"/>
              </w:rPr>
              <w:t xml:space="preserve"> to introduce</w:t>
            </w:r>
            <w:r w:rsidR="00CA735F">
              <w:rPr>
                <w:rFonts w:ascii="Arial" w:hAnsi="Arial" w:cs="Arial"/>
                <w:sz w:val="20"/>
                <w:szCs w:val="20"/>
              </w:rPr>
              <w:t xml:space="preserve"> additional/missing recycling bins</w:t>
            </w:r>
            <w:r w:rsidR="005143C3">
              <w:rPr>
                <w:rFonts w:ascii="Arial" w:hAnsi="Arial" w:cs="Arial"/>
                <w:sz w:val="20"/>
                <w:szCs w:val="20"/>
              </w:rPr>
              <w:t xml:space="preserve"> </w:t>
            </w:r>
            <w:r w:rsidR="00CA735F">
              <w:rPr>
                <w:rFonts w:ascii="Arial" w:hAnsi="Arial" w:cs="Arial"/>
                <w:sz w:val="20"/>
                <w:szCs w:val="20"/>
              </w:rPr>
              <w:t xml:space="preserve">- </w:t>
            </w:r>
            <w:r w:rsidR="00CA735F" w:rsidRPr="00CA735F">
              <w:rPr>
                <w:rFonts w:ascii="Arial" w:hAnsi="Arial" w:cs="Arial"/>
                <w:b/>
                <w:bCs/>
                <w:sz w:val="20"/>
                <w:szCs w:val="20"/>
              </w:rPr>
              <w:t>April 202</w:t>
            </w:r>
            <w:r w:rsidR="000A1880">
              <w:rPr>
                <w:rFonts w:ascii="Arial" w:hAnsi="Arial" w:cs="Arial"/>
                <w:b/>
                <w:bCs/>
                <w:sz w:val="20"/>
                <w:szCs w:val="20"/>
              </w:rPr>
              <w:t>6</w:t>
            </w:r>
          </w:p>
        </w:tc>
        <w:tc>
          <w:tcPr>
            <w:tcW w:w="5104" w:type="dxa"/>
            <w:tcBorders>
              <w:top w:val="single" w:sz="4" w:space="0" w:color="auto"/>
              <w:left w:val="single" w:sz="4" w:space="0" w:color="auto"/>
              <w:bottom w:val="single" w:sz="4" w:space="0" w:color="auto"/>
              <w:right w:val="single" w:sz="4" w:space="0" w:color="auto"/>
            </w:tcBorders>
          </w:tcPr>
          <w:p w14:paraId="463BF1A1" w14:textId="77777777" w:rsidR="00BA7F62" w:rsidRDefault="00BA7F62" w:rsidP="00960D9C">
            <w:pPr>
              <w:pStyle w:val="ListParagraph"/>
              <w:numPr>
                <w:ilvl w:val="0"/>
                <w:numId w:val="29"/>
              </w:numPr>
              <w:ind w:left="279" w:hanging="142"/>
              <w:textAlignment w:val="baseline"/>
              <w:rPr>
                <w:rFonts w:ascii="Arial" w:hAnsi="Arial" w:cs="Arial"/>
                <w:sz w:val="20"/>
                <w:szCs w:val="20"/>
              </w:rPr>
            </w:pPr>
            <w:r>
              <w:rPr>
                <w:rFonts w:ascii="Arial" w:hAnsi="Arial" w:cs="Arial"/>
                <w:sz w:val="20"/>
                <w:szCs w:val="20"/>
              </w:rPr>
              <w:t>Action completed</w:t>
            </w:r>
            <w:r w:rsidRPr="003F2016">
              <w:rPr>
                <w:rFonts w:ascii="Arial" w:hAnsi="Arial" w:cs="Arial"/>
                <w:sz w:val="20"/>
                <w:szCs w:val="20"/>
              </w:rPr>
              <w:t xml:space="preserve"> with estates interventions in place </w:t>
            </w:r>
            <w:r>
              <w:rPr>
                <w:rFonts w:ascii="Arial" w:hAnsi="Arial" w:cs="Arial"/>
                <w:sz w:val="20"/>
                <w:szCs w:val="20"/>
              </w:rPr>
              <w:t xml:space="preserve">by </w:t>
            </w:r>
            <w:r w:rsidRPr="003F2016">
              <w:rPr>
                <w:rFonts w:ascii="Arial" w:hAnsi="Arial" w:cs="Arial"/>
                <w:sz w:val="20"/>
                <w:szCs w:val="20"/>
              </w:rPr>
              <w:t>September 2023</w:t>
            </w:r>
          </w:p>
          <w:p w14:paraId="04B19378" w14:textId="77777777" w:rsidR="00BA7F62" w:rsidRDefault="00BA7F62" w:rsidP="00960D9C">
            <w:pPr>
              <w:pStyle w:val="ListParagraph"/>
              <w:numPr>
                <w:ilvl w:val="0"/>
                <w:numId w:val="29"/>
              </w:numPr>
              <w:ind w:left="279" w:hanging="142"/>
              <w:textAlignment w:val="baseline"/>
              <w:rPr>
                <w:rFonts w:ascii="Arial" w:hAnsi="Arial" w:cs="Arial"/>
                <w:sz w:val="20"/>
                <w:szCs w:val="20"/>
              </w:rPr>
            </w:pPr>
            <w:r>
              <w:rPr>
                <w:rFonts w:ascii="Arial" w:hAnsi="Arial" w:cs="Arial"/>
                <w:sz w:val="20"/>
                <w:szCs w:val="20"/>
              </w:rPr>
              <w:t xml:space="preserve">Contamination levels in the paper &amp; card and mixed container bins reduced in all 3 blocks by an average of 10% (visual) </w:t>
            </w:r>
          </w:p>
          <w:p w14:paraId="577EA2FE" w14:textId="77777777" w:rsidR="00DE1E2A" w:rsidRDefault="00DE1E2A" w:rsidP="00960D9C">
            <w:pPr>
              <w:pStyle w:val="ListParagraph"/>
              <w:ind w:left="279"/>
              <w:textAlignment w:val="baseline"/>
              <w:rPr>
                <w:rFonts w:ascii="Arial" w:hAnsi="Arial" w:cs="Arial"/>
                <w:sz w:val="20"/>
                <w:szCs w:val="20"/>
              </w:rPr>
            </w:pPr>
          </w:p>
          <w:p w14:paraId="19985B1B" w14:textId="77777777" w:rsidR="00DE1E2A" w:rsidRDefault="00DE1E2A" w:rsidP="00960D9C">
            <w:pPr>
              <w:pStyle w:val="ListParagraph"/>
              <w:ind w:left="279"/>
              <w:textAlignment w:val="baseline"/>
              <w:rPr>
                <w:rFonts w:ascii="Arial" w:hAnsi="Arial" w:cs="Arial"/>
                <w:sz w:val="20"/>
                <w:szCs w:val="20"/>
              </w:rPr>
            </w:pPr>
          </w:p>
          <w:p w14:paraId="347005DA" w14:textId="2AEF4A21" w:rsidR="00DE1E2A" w:rsidRDefault="00CA735F" w:rsidP="00960D9C">
            <w:pPr>
              <w:pStyle w:val="ListParagraph"/>
              <w:numPr>
                <w:ilvl w:val="0"/>
                <w:numId w:val="29"/>
              </w:numPr>
              <w:ind w:left="279" w:hanging="142"/>
              <w:textAlignment w:val="baseline"/>
              <w:rPr>
                <w:rFonts w:ascii="Arial" w:hAnsi="Arial" w:cs="Arial"/>
                <w:sz w:val="20"/>
                <w:szCs w:val="20"/>
              </w:rPr>
            </w:pPr>
            <w:r>
              <w:rPr>
                <w:rFonts w:ascii="Arial" w:hAnsi="Arial" w:cs="Arial"/>
                <w:sz w:val="20"/>
                <w:szCs w:val="20"/>
              </w:rPr>
              <w:t xml:space="preserve">Ongoing project to improve recycling in flats. Ensure 100% of </w:t>
            </w:r>
            <w:proofErr w:type="gramStart"/>
            <w:r>
              <w:rPr>
                <w:rFonts w:ascii="Arial" w:hAnsi="Arial" w:cs="Arial"/>
                <w:sz w:val="20"/>
                <w:szCs w:val="20"/>
              </w:rPr>
              <w:t>purpose built</w:t>
            </w:r>
            <w:proofErr w:type="gramEnd"/>
            <w:r>
              <w:rPr>
                <w:rFonts w:ascii="Arial" w:hAnsi="Arial" w:cs="Arial"/>
                <w:sz w:val="20"/>
                <w:szCs w:val="20"/>
              </w:rPr>
              <w:t xml:space="preserve"> blocks of flats have full service provision</w:t>
            </w:r>
          </w:p>
          <w:p w14:paraId="6092D257" w14:textId="77777777" w:rsidR="00DE1E2A" w:rsidRPr="00DE1E2A" w:rsidRDefault="00DE1E2A" w:rsidP="00960D9C">
            <w:pPr>
              <w:textAlignment w:val="baseline"/>
              <w:rPr>
                <w:rFonts w:ascii="Arial" w:hAnsi="Arial" w:cs="Arial"/>
                <w:sz w:val="20"/>
                <w:szCs w:val="20"/>
              </w:rPr>
            </w:pPr>
          </w:p>
          <w:p w14:paraId="7A5BD41C" w14:textId="77777777" w:rsidR="00BA7F62" w:rsidRPr="00626CD5" w:rsidRDefault="00BA7F62" w:rsidP="00960D9C">
            <w:pPr>
              <w:pStyle w:val="ListParagraph"/>
              <w:ind w:left="279"/>
              <w:textAlignment w:val="baseline"/>
              <w:rPr>
                <w:rFonts w:ascii="Arial" w:hAnsi="Arial" w:cs="Arial"/>
                <w:sz w:val="20"/>
                <w:szCs w:val="20"/>
              </w:rPr>
            </w:pPr>
          </w:p>
        </w:tc>
      </w:tr>
      <w:tr w:rsidR="00BA7F62" w:rsidRPr="00B44E45" w14:paraId="76BE24EB" w14:textId="77777777" w:rsidTr="00B13291">
        <w:trPr>
          <w:trHeight w:val="3710"/>
        </w:trPr>
        <w:tc>
          <w:tcPr>
            <w:tcW w:w="992" w:type="dxa"/>
            <w:tcBorders>
              <w:top w:val="single" w:sz="4" w:space="0" w:color="auto"/>
              <w:left w:val="single" w:sz="4" w:space="0" w:color="auto"/>
              <w:bottom w:val="single" w:sz="4" w:space="0" w:color="auto"/>
              <w:right w:val="single" w:sz="4" w:space="0" w:color="auto"/>
            </w:tcBorders>
          </w:tcPr>
          <w:p w14:paraId="08FEE035"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lastRenderedPageBreak/>
              <w:t> LBB #10</w:t>
            </w:r>
          </w:p>
        </w:tc>
        <w:tc>
          <w:tcPr>
            <w:tcW w:w="1843" w:type="dxa"/>
            <w:tcBorders>
              <w:top w:val="single" w:sz="4" w:space="0" w:color="auto"/>
              <w:left w:val="single" w:sz="4" w:space="0" w:color="auto"/>
              <w:bottom w:val="single" w:sz="4" w:space="0" w:color="auto"/>
              <w:right w:val="single" w:sz="4" w:space="0" w:color="auto"/>
            </w:tcBorders>
          </w:tcPr>
          <w:p w14:paraId="34EC045B" w14:textId="77777777" w:rsidR="00BA7F62" w:rsidRDefault="00BA7F62" w:rsidP="00960D9C">
            <w:pPr>
              <w:textAlignment w:val="baseline"/>
              <w:rPr>
                <w:rFonts w:ascii="Arial" w:hAnsi="Arial" w:cs="Arial"/>
                <w:sz w:val="20"/>
                <w:szCs w:val="20"/>
              </w:rPr>
            </w:pPr>
            <w:r>
              <w:rPr>
                <w:rFonts w:ascii="Arial" w:hAnsi="Arial" w:cs="Arial"/>
                <w:sz w:val="20"/>
                <w:szCs w:val="20"/>
              </w:rPr>
              <w:t>Make recycling easier for footway properties and blocks of flats with limited provision.</w:t>
            </w:r>
          </w:p>
          <w:p w14:paraId="5D6FEC40" w14:textId="77777777" w:rsidR="00BA7F62" w:rsidRPr="008C7D72" w:rsidRDefault="00BA7F62" w:rsidP="00960D9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9C7413F" w14:textId="77777777" w:rsidR="00BA7F62" w:rsidRPr="007377D7" w:rsidRDefault="00BA7F62" w:rsidP="00960D9C">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Following the results of the footway recycling pilot that took place in 2020/21, partner service provider to review options around the provision of recycling to 1,500 footway properties and any blocks of flats </w:t>
            </w:r>
            <w:r w:rsidRPr="007377D7">
              <w:rPr>
                <w:rFonts w:ascii="Arial" w:hAnsi="Arial" w:cs="Arial"/>
                <w:sz w:val="20"/>
                <w:szCs w:val="20"/>
              </w:rPr>
              <w:t>that do not have sufficient capacity for recycling</w:t>
            </w:r>
          </w:p>
          <w:p w14:paraId="5C1EDA3D"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Implement solutions where this is viable financially and environmentally to support residents in footway properties and blocks of flats to recycle. </w:t>
            </w:r>
          </w:p>
          <w:p w14:paraId="26A73386"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sidRPr="51486F19">
              <w:rPr>
                <w:rFonts w:ascii="Arial" w:hAnsi="Arial" w:cs="Arial"/>
                <w:sz w:val="20"/>
                <w:szCs w:val="20"/>
              </w:rPr>
              <w:t>Engage with managing agents, housing associations, residents</w:t>
            </w:r>
            <w:r>
              <w:rPr>
                <w:rFonts w:ascii="Arial" w:hAnsi="Arial" w:cs="Arial"/>
                <w:sz w:val="20"/>
                <w:szCs w:val="20"/>
              </w:rPr>
              <w:t>’</w:t>
            </w:r>
            <w:r w:rsidRPr="51486F19">
              <w:rPr>
                <w:rFonts w:ascii="Arial" w:hAnsi="Arial" w:cs="Arial"/>
                <w:sz w:val="20"/>
                <w:szCs w:val="20"/>
              </w:rPr>
              <w:t xml:space="preserve"> associations and residents living in blocks of flats about any expansion of recycling facilities on a block-by-block basis.</w:t>
            </w:r>
          </w:p>
          <w:p w14:paraId="77705B97" w14:textId="77777777" w:rsidR="00BA7F62" w:rsidRPr="00BA1768" w:rsidRDefault="00BA7F62" w:rsidP="00960D9C">
            <w:pPr>
              <w:pStyle w:val="ListParagraph"/>
              <w:numPr>
                <w:ilvl w:val="0"/>
                <w:numId w:val="17"/>
              </w:numPr>
              <w:ind w:left="282" w:hanging="142"/>
              <w:textAlignment w:val="baseline"/>
              <w:rPr>
                <w:rFonts w:ascii="Arial" w:hAnsi="Arial" w:cs="Arial"/>
                <w:sz w:val="20"/>
                <w:szCs w:val="20"/>
              </w:rPr>
            </w:pPr>
            <w:r w:rsidRPr="00BA1768">
              <w:rPr>
                <w:rFonts w:ascii="Arial" w:hAnsi="Arial" w:cs="Arial"/>
                <w:sz w:val="20"/>
                <w:szCs w:val="20"/>
              </w:rPr>
              <w:t xml:space="preserve">Consider providing a supplementary recycling collection service (textiles, small electrical items, and batteries) for blocks of flats </w:t>
            </w:r>
          </w:p>
        </w:tc>
        <w:tc>
          <w:tcPr>
            <w:tcW w:w="1843" w:type="dxa"/>
            <w:tcBorders>
              <w:top w:val="single" w:sz="4" w:space="0" w:color="auto"/>
              <w:left w:val="single" w:sz="4" w:space="0" w:color="auto"/>
              <w:bottom w:val="single" w:sz="4" w:space="0" w:color="auto"/>
              <w:right w:val="single" w:sz="4" w:space="0" w:color="auto"/>
            </w:tcBorders>
            <w:vAlign w:val="center"/>
          </w:tcPr>
          <w:p w14:paraId="2C76ADBD" w14:textId="6177D158" w:rsidR="00BA7F62" w:rsidRPr="00DA198F" w:rsidRDefault="004C629D" w:rsidP="00960D9C">
            <w:pPr>
              <w:pStyle w:val="ListParagraph"/>
              <w:ind w:left="119"/>
              <w:textAlignment w:val="baseline"/>
              <w:rPr>
                <w:rFonts w:ascii="Arial" w:hAnsi="Arial" w:cs="Arial"/>
                <w:sz w:val="20"/>
                <w:szCs w:val="20"/>
              </w:rPr>
            </w:pPr>
            <w:r>
              <w:rPr>
                <w:rFonts w:ascii="Arial" w:hAnsi="Arial" w:cs="Arial"/>
                <w:color w:val="ED7D31" w:themeColor="accent2"/>
                <w:sz w:val="16"/>
                <w:szCs w:val="16"/>
              </w:rPr>
              <w:t>Delayed</w:t>
            </w:r>
          </w:p>
        </w:tc>
        <w:tc>
          <w:tcPr>
            <w:tcW w:w="7796" w:type="dxa"/>
            <w:tcBorders>
              <w:top w:val="single" w:sz="4" w:space="0" w:color="auto"/>
              <w:left w:val="single" w:sz="4" w:space="0" w:color="auto"/>
              <w:bottom w:val="single" w:sz="4" w:space="0" w:color="auto"/>
              <w:right w:val="single" w:sz="4" w:space="0" w:color="auto"/>
            </w:tcBorders>
          </w:tcPr>
          <w:p w14:paraId="16C02630" w14:textId="5E373167" w:rsidR="00291E6C" w:rsidRDefault="00291E6C" w:rsidP="00960D9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provision of </w:t>
            </w:r>
            <w:r w:rsidR="00ED728F">
              <w:rPr>
                <w:rFonts w:ascii="Arial" w:hAnsi="Arial" w:cs="Arial"/>
                <w:sz w:val="20"/>
                <w:szCs w:val="20"/>
              </w:rPr>
              <w:t>a supplementary recycling collection service is delayed due to inadequate resource levels to deliver the service. Veolia, as a group, are reviewing supplementary recycling collections</w:t>
            </w:r>
            <w:r w:rsidR="007E0B2A">
              <w:rPr>
                <w:rFonts w:ascii="Arial" w:hAnsi="Arial" w:cs="Arial"/>
                <w:sz w:val="20"/>
                <w:szCs w:val="20"/>
              </w:rPr>
              <w:t xml:space="preserve"> </w:t>
            </w:r>
            <w:r w:rsidR="001D30DA">
              <w:rPr>
                <w:rFonts w:ascii="Arial" w:hAnsi="Arial" w:cs="Arial"/>
                <w:sz w:val="20"/>
                <w:szCs w:val="20"/>
              </w:rPr>
              <w:t>across their contracts and any recommendations will be considered for Bromley</w:t>
            </w:r>
          </w:p>
          <w:p w14:paraId="36C4F33C" w14:textId="77777777" w:rsidR="004C629D" w:rsidRDefault="004C629D" w:rsidP="00960D9C">
            <w:pPr>
              <w:pStyle w:val="ListParagraph"/>
              <w:ind w:left="268"/>
              <w:textAlignment w:val="baseline"/>
              <w:rPr>
                <w:rFonts w:ascii="Arial" w:hAnsi="Arial" w:cs="Arial"/>
                <w:sz w:val="20"/>
                <w:szCs w:val="20"/>
              </w:rPr>
            </w:pPr>
          </w:p>
          <w:p w14:paraId="511FDB99" w14:textId="77777777" w:rsidR="004C629D" w:rsidRDefault="004C629D" w:rsidP="00960D9C">
            <w:pPr>
              <w:ind w:left="425" w:hanging="283"/>
              <w:textAlignment w:val="baseline"/>
              <w:rPr>
                <w:rFonts w:ascii="Arial" w:hAnsi="Arial" w:cs="Arial"/>
                <w:sz w:val="20"/>
                <w:szCs w:val="20"/>
              </w:rPr>
            </w:pPr>
            <w:r w:rsidRPr="00D76970">
              <w:rPr>
                <w:rFonts w:ascii="Arial" w:hAnsi="Arial" w:cs="Arial"/>
                <w:sz w:val="20"/>
                <w:szCs w:val="20"/>
                <w:highlight w:val="cyan"/>
              </w:rPr>
              <w:t>Actions to be carried out in 2025/26</w:t>
            </w:r>
          </w:p>
          <w:p w14:paraId="57887030" w14:textId="109E5320" w:rsidR="007E0B2A" w:rsidRPr="007E0B2A" w:rsidRDefault="007E0B2A" w:rsidP="00960D9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results of the </w:t>
            </w:r>
            <w:proofErr w:type="spellStart"/>
            <w:r>
              <w:rPr>
                <w:rFonts w:ascii="Arial" w:hAnsi="Arial" w:cs="Arial"/>
                <w:sz w:val="20"/>
                <w:szCs w:val="20"/>
              </w:rPr>
              <w:t>ReLondon</w:t>
            </w:r>
            <w:proofErr w:type="spellEnd"/>
            <w:r>
              <w:rPr>
                <w:rFonts w:ascii="Arial" w:hAnsi="Arial" w:cs="Arial"/>
                <w:sz w:val="20"/>
                <w:szCs w:val="20"/>
              </w:rPr>
              <w:t xml:space="preserve"> trial to be reviewed. Any suitable and appropriate recommendations to providing the service to flats above shops will be implemented </w:t>
            </w:r>
          </w:p>
          <w:p w14:paraId="2AAA090B" w14:textId="2F5F765E" w:rsidR="004C629D" w:rsidRPr="00626CD5" w:rsidRDefault="004C629D" w:rsidP="00960D9C">
            <w:pPr>
              <w:pStyle w:val="ListParagraph"/>
              <w:numPr>
                <w:ilvl w:val="0"/>
                <w:numId w:val="19"/>
              </w:numPr>
              <w:ind w:left="286" w:hanging="142"/>
              <w:textAlignment w:val="baseline"/>
              <w:rPr>
                <w:rFonts w:ascii="Arial" w:hAnsi="Arial" w:cs="Arial"/>
                <w:sz w:val="20"/>
                <w:szCs w:val="20"/>
              </w:rPr>
            </w:pPr>
            <w:r>
              <w:rPr>
                <w:rFonts w:ascii="Arial" w:hAnsi="Arial" w:cs="Arial"/>
                <w:sz w:val="20"/>
                <w:szCs w:val="20"/>
              </w:rPr>
              <w:t xml:space="preserve">Using </w:t>
            </w:r>
            <w:proofErr w:type="spellStart"/>
            <w:r>
              <w:rPr>
                <w:rFonts w:ascii="Arial" w:hAnsi="Arial" w:cs="Arial"/>
                <w:sz w:val="20"/>
                <w:szCs w:val="20"/>
              </w:rPr>
              <w:t>ReLondon</w:t>
            </w:r>
            <w:proofErr w:type="spellEnd"/>
            <w:r>
              <w:rPr>
                <w:rFonts w:ascii="Arial" w:hAnsi="Arial" w:cs="Arial"/>
                <w:sz w:val="20"/>
                <w:szCs w:val="20"/>
              </w:rPr>
              <w:t xml:space="preserve"> guidelines, </w:t>
            </w:r>
            <w:r w:rsidR="00291E6C">
              <w:rPr>
                <w:rFonts w:ascii="Arial" w:hAnsi="Arial" w:cs="Arial"/>
                <w:sz w:val="20"/>
                <w:szCs w:val="20"/>
              </w:rPr>
              <w:t xml:space="preserve">flats above shops locations will be surveyed- </w:t>
            </w:r>
            <w:r w:rsidR="00291E6C" w:rsidRPr="00291E6C">
              <w:rPr>
                <w:rFonts w:ascii="Arial" w:hAnsi="Arial" w:cs="Arial"/>
                <w:b/>
                <w:bCs/>
                <w:sz w:val="20"/>
                <w:szCs w:val="20"/>
              </w:rPr>
              <w:t>March 2026</w:t>
            </w:r>
          </w:p>
        </w:tc>
        <w:tc>
          <w:tcPr>
            <w:tcW w:w="5104" w:type="dxa"/>
            <w:tcBorders>
              <w:top w:val="single" w:sz="4" w:space="0" w:color="auto"/>
              <w:left w:val="single" w:sz="4" w:space="0" w:color="auto"/>
              <w:bottom w:val="single" w:sz="4" w:space="0" w:color="auto"/>
              <w:right w:val="single" w:sz="4" w:space="0" w:color="auto"/>
            </w:tcBorders>
          </w:tcPr>
          <w:p w14:paraId="5829AD9B" w14:textId="7B9D98C1" w:rsidR="00BA7F62" w:rsidRPr="00FE1612" w:rsidRDefault="00BA7F62" w:rsidP="00960D9C">
            <w:pPr>
              <w:pStyle w:val="ListParagraph"/>
              <w:numPr>
                <w:ilvl w:val="0"/>
                <w:numId w:val="28"/>
              </w:numPr>
              <w:ind w:left="279" w:hanging="142"/>
              <w:textAlignment w:val="baseline"/>
              <w:rPr>
                <w:rFonts w:ascii="Arial" w:hAnsi="Arial" w:cs="Arial"/>
                <w:sz w:val="20"/>
                <w:szCs w:val="20"/>
              </w:rPr>
            </w:pPr>
            <w:r>
              <w:rPr>
                <w:rFonts w:ascii="Arial" w:hAnsi="Arial" w:cs="Arial"/>
                <w:sz w:val="20"/>
                <w:szCs w:val="20"/>
              </w:rPr>
              <w:t>Recycling options review –</w:t>
            </w:r>
            <w:r w:rsidRPr="00A07319">
              <w:rPr>
                <w:rFonts w:ascii="Arial" w:hAnsi="Arial" w:cs="Arial"/>
                <w:b/>
                <w:bCs/>
                <w:sz w:val="20"/>
                <w:szCs w:val="20"/>
              </w:rPr>
              <w:t xml:space="preserve"> </w:t>
            </w:r>
            <w:r w:rsidR="00291E6C">
              <w:rPr>
                <w:rFonts w:ascii="Arial" w:hAnsi="Arial" w:cs="Arial"/>
                <w:b/>
                <w:bCs/>
                <w:sz w:val="20"/>
                <w:szCs w:val="20"/>
              </w:rPr>
              <w:t>December</w:t>
            </w:r>
            <w:r w:rsidRPr="00A07319">
              <w:rPr>
                <w:rFonts w:ascii="Arial" w:hAnsi="Arial" w:cs="Arial"/>
                <w:b/>
                <w:bCs/>
                <w:sz w:val="20"/>
                <w:szCs w:val="20"/>
              </w:rPr>
              <w:t xml:space="preserve"> 202</w:t>
            </w:r>
            <w:r>
              <w:rPr>
                <w:rFonts w:ascii="Arial" w:hAnsi="Arial" w:cs="Arial"/>
                <w:b/>
                <w:bCs/>
                <w:sz w:val="20"/>
                <w:szCs w:val="20"/>
              </w:rPr>
              <w:t>5</w:t>
            </w:r>
          </w:p>
          <w:p w14:paraId="51F5FF81" w14:textId="77777777" w:rsidR="00BA7F62" w:rsidRPr="004835BA" w:rsidRDefault="00BA7F62" w:rsidP="00960D9C">
            <w:pPr>
              <w:pStyle w:val="ListParagraph"/>
              <w:numPr>
                <w:ilvl w:val="0"/>
                <w:numId w:val="28"/>
              </w:numPr>
              <w:ind w:left="279" w:hanging="142"/>
              <w:textAlignment w:val="baseline"/>
              <w:rPr>
                <w:rFonts w:ascii="Arial" w:hAnsi="Arial" w:cs="Arial"/>
                <w:sz w:val="20"/>
                <w:szCs w:val="20"/>
              </w:rPr>
            </w:pPr>
            <w:r>
              <w:rPr>
                <w:rFonts w:ascii="Arial" w:hAnsi="Arial" w:cs="Arial"/>
                <w:sz w:val="20"/>
                <w:szCs w:val="20"/>
              </w:rPr>
              <w:t xml:space="preserve">Solution implementation – </w:t>
            </w:r>
            <w:r w:rsidRPr="00FE1612">
              <w:rPr>
                <w:rFonts w:ascii="Arial" w:hAnsi="Arial" w:cs="Arial"/>
                <w:b/>
                <w:bCs/>
                <w:sz w:val="20"/>
                <w:szCs w:val="20"/>
              </w:rPr>
              <w:t>March 2026</w:t>
            </w:r>
          </w:p>
          <w:p w14:paraId="734F4006" w14:textId="77777777" w:rsidR="00BA7F62" w:rsidRDefault="00BA7F62" w:rsidP="004835BA">
            <w:pPr>
              <w:pStyle w:val="ListParagraph"/>
              <w:ind w:left="279"/>
              <w:textAlignment w:val="baseline"/>
              <w:rPr>
                <w:rFonts w:ascii="Arial" w:hAnsi="Arial" w:cs="Arial"/>
                <w:sz w:val="20"/>
                <w:szCs w:val="20"/>
              </w:rPr>
            </w:pPr>
          </w:p>
          <w:p w14:paraId="6557DCCA" w14:textId="4FC81060" w:rsidR="004835BA" w:rsidRPr="00626CD5" w:rsidRDefault="004835BA" w:rsidP="004835BA">
            <w:pPr>
              <w:pStyle w:val="ListParagraph"/>
              <w:ind w:left="279"/>
              <w:textAlignment w:val="baseline"/>
              <w:rPr>
                <w:rFonts w:ascii="Arial" w:hAnsi="Arial" w:cs="Arial"/>
                <w:sz w:val="20"/>
                <w:szCs w:val="20"/>
              </w:rPr>
            </w:pPr>
            <w:r>
              <w:rPr>
                <w:rFonts w:ascii="Arial" w:hAnsi="Arial" w:cs="Arial"/>
                <w:sz w:val="20"/>
                <w:szCs w:val="20"/>
              </w:rPr>
              <w:t>Impact in 2025/26 and 2026/27</w:t>
            </w:r>
          </w:p>
        </w:tc>
      </w:tr>
      <w:tr w:rsidR="00BA7F62" w:rsidRPr="00B44E45" w14:paraId="37D55BAC"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tcPr>
          <w:p w14:paraId="779B4F04"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#11</w:t>
            </w:r>
          </w:p>
        </w:tc>
        <w:tc>
          <w:tcPr>
            <w:tcW w:w="1843" w:type="dxa"/>
            <w:tcBorders>
              <w:top w:val="single" w:sz="4" w:space="0" w:color="auto"/>
              <w:left w:val="single" w:sz="4" w:space="0" w:color="auto"/>
              <w:bottom w:val="single" w:sz="4" w:space="0" w:color="auto"/>
              <w:right w:val="single" w:sz="4" w:space="0" w:color="auto"/>
            </w:tcBorders>
          </w:tcPr>
          <w:p w14:paraId="1C335234" w14:textId="77777777" w:rsidR="00BA7F62" w:rsidRPr="008C7D72" w:rsidRDefault="00BA7F62" w:rsidP="00960D9C">
            <w:pPr>
              <w:textAlignment w:val="baseline"/>
              <w:rPr>
                <w:rFonts w:ascii="Arial" w:hAnsi="Arial" w:cs="Arial"/>
                <w:color w:val="auto"/>
                <w:sz w:val="20"/>
                <w:szCs w:val="20"/>
              </w:rPr>
            </w:pPr>
            <w:r w:rsidRPr="00A07FF5">
              <w:rPr>
                <w:rFonts w:ascii="Arial" w:hAnsi="Arial" w:cs="Arial"/>
                <w:sz w:val="20"/>
                <w:szCs w:val="20"/>
              </w:rPr>
              <w:t>Increase</w:t>
            </w:r>
            <w:r>
              <w:rPr>
                <w:rFonts w:ascii="Arial" w:hAnsi="Arial" w:cs="Arial"/>
                <w:sz w:val="20"/>
                <w:szCs w:val="20"/>
              </w:rPr>
              <w:t xml:space="preserve">d participation in green </w:t>
            </w:r>
            <w:r w:rsidRPr="00A07FF5">
              <w:rPr>
                <w:rFonts w:ascii="Arial" w:hAnsi="Arial" w:cs="Arial"/>
                <w:sz w:val="20"/>
                <w:szCs w:val="20"/>
              </w:rPr>
              <w:t>garden waste</w:t>
            </w:r>
            <w:r>
              <w:rPr>
                <w:rFonts w:ascii="Arial" w:hAnsi="Arial" w:cs="Arial"/>
                <w:sz w:val="20"/>
                <w:szCs w:val="20"/>
              </w:rPr>
              <w:t xml:space="preserve"> collection</w:t>
            </w:r>
            <w:r w:rsidRPr="00A07FF5">
              <w:rPr>
                <w:rFonts w:ascii="Arial" w:hAnsi="Arial" w:cs="Arial"/>
                <w:sz w:val="20"/>
                <w:szCs w:val="20"/>
              </w:rPr>
              <w:t xml:space="preserve"> service</w:t>
            </w:r>
          </w:p>
        </w:tc>
        <w:tc>
          <w:tcPr>
            <w:tcW w:w="5097" w:type="dxa"/>
            <w:tcBorders>
              <w:top w:val="single" w:sz="4" w:space="0" w:color="auto"/>
              <w:left w:val="single" w:sz="4" w:space="0" w:color="auto"/>
              <w:bottom w:val="single" w:sz="4" w:space="0" w:color="auto"/>
              <w:right w:val="single" w:sz="4" w:space="0" w:color="auto"/>
            </w:tcBorders>
          </w:tcPr>
          <w:p w14:paraId="77E55134" w14:textId="77777777" w:rsidR="00BA7F62" w:rsidRDefault="00BA7F62" w:rsidP="00960D9C">
            <w:pPr>
              <w:pStyle w:val="ListParagraph"/>
              <w:numPr>
                <w:ilvl w:val="0"/>
                <w:numId w:val="17"/>
              </w:numPr>
              <w:ind w:left="285" w:hanging="142"/>
              <w:textAlignment w:val="baseline"/>
              <w:rPr>
                <w:rFonts w:ascii="Arial" w:hAnsi="Arial" w:cs="Arial"/>
                <w:sz w:val="20"/>
                <w:szCs w:val="20"/>
              </w:rPr>
            </w:pPr>
            <w:r w:rsidRPr="005863F3">
              <w:rPr>
                <w:rFonts w:ascii="Arial" w:hAnsi="Arial" w:cs="Arial"/>
                <w:sz w:val="20"/>
                <w:szCs w:val="20"/>
              </w:rPr>
              <w:t xml:space="preserve">Annual communications plan to include promotion of the garden waste scheme through promotional post cards, adverts, digital marketing, and outdoor advertising </w:t>
            </w:r>
          </w:p>
          <w:p w14:paraId="33694090" w14:textId="77777777" w:rsidR="00BA7F62" w:rsidRDefault="00BA7F62" w:rsidP="00960D9C">
            <w:pPr>
              <w:pStyle w:val="ListParagraph"/>
              <w:numPr>
                <w:ilvl w:val="0"/>
                <w:numId w:val="17"/>
              </w:numPr>
              <w:ind w:left="285" w:hanging="142"/>
              <w:textAlignment w:val="baseline"/>
              <w:rPr>
                <w:rFonts w:ascii="Arial" w:hAnsi="Arial" w:cs="Arial"/>
                <w:sz w:val="20"/>
                <w:szCs w:val="20"/>
              </w:rPr>
            </w:pPr>
            <w:r>
              <w:rPr>
                <w:rFonts w:ascii="Arial" w:hAnsi="Arial" w:cs="Arial"/>
                <w:sz w:val="20"/>
                <w:szCs w:val="20"/>
              </w:rPr>
              <w:t>Continue to send t</w:t>
            </w:r>
            <w:r w:rsidRPr="005863F3">
              <w:rPr>
                <w:rFonts w:ascii="Arial" w:hAnsi="Arial" w:cs="Arial"/>
                <w:sz w:val="20"/>
                <w:szCs w:val="20"/>
              </w:rPr>
              <w:t>argeted letters to be sent to potential customers to encourage participation in the scheme</w:t>
            </w:r>
            <w:r>
              <w:rPr>
                <w:rFonts w:ascii="Arial" w:hAnsi="Arial" w:cs="Arial"/>
                <w:sz w:val="20"/>
                <w:szCs w:val="20"/>
              </w:rPr>
              <w:t xml:space="preserve"> each spring</w:t>
            </w:r>
            <w:r w:rsidRPr="005863F3">
              <w:rPr>
                <w:rFonts w:ascii="Arial" w:hAnsi="Arial" w:cs="Arial"/>
                <w:sz w:val="20"/>
                <w:szCs w:val="20"/>
              </w:rPr>
              <w:t xml:space="preserve">. </w:t>
            </w:r>
          </w:p>
          <w:p w14:paraId="67DE93C6" w14:textId="77777777" w:rsidR="00BA7F62" w:rsidRPr="00BA1768" w:rsidRDefault="00BA7F62" w:rsidP="00960D9C">
            <w:pPr>
              <w:pStyle w:val="ListParagraph"/>
              <w:numPr>
                <w:ilvl w:val="0"/>
                <w:numId w:val="17"/>
              </w:numPr>
              <w:ind w:left="285" w:hanging="142"/>
              <w:textAlignment w:val="baseline"/>
              <w:rPr>
                <w:rFonts w:ascii="Arial" w:hAnsi="Arial" w:cs="Arial"/>
                <w:sz w:val="20"/>
                <w:szCs w:val="20"/>
              </w:rPr>
            </w:pPr>
            <w:r w:rsidRPr="00BA1768">
              <w:rPr>
                <w:rFonts w:ascii="Arial" w:hAnsi="Arial" w:cs="Arial"/>
                <w:sz w:val="20"/>
                <w:szCs w:val="20"/>
              </w:rPr>
              <w:t>Expand on the 2022 programmatic marketing campaign in 2023</w:t>
            </w:r>
          </w:p>
        </w:tc>
        <w:tc>
          <w:tcPr>
            <w:tcW w:w="1843" w:type="dxa"/>
            <w:tcBorders>
              <w:top w:val="single" w:sz="4" w:space="0" w:color="auto"/>
              <w:left w:val="single" w:sz="4" w:space="0" w:color="auto"/>
              <w:bottom w:val="single" w:sz="4" w:space="0" w:color="auto"/>
              <w:right w:val="single" w:sz="4" w:space="0" w:color="auto"/>
            </w:tcBorders>
            <w:vAlign w:val="center"/>
          </w:tcPr>
          <w:p w14:paraId="60D80D5C" w14:textId="2E9095C6" w:rsidR="00BA7F62" w:rsidRPr="003C3B76" w:rsidRDefault="00BA7F62" w:rsidP="00960D9C">
            <w:pPr>
              <w:pStyle w:val="ListParagraph"/>
              <w:ind w:left="119"/>
              <w:textAlignment w:val="baseline"/>
              <w:rPr>
                <w:rFonts w:ascii="Arial" w:hAnsi="Arial" w:cs="Arial"/>
                <w:sz w:val="16"/>
                <w:szCs w:val="16"/>
              </w:rPr>
            </w:pPr>
            <w:r w:rsidRPr="00370529">
              <w:rPr>
                <w:rFonts w:ascii="Arial" w:hAnsi="Arial" w:cs="Arial"/>
                <w:color w:val="92D050"/>
                <w:sz w:val="16"/>
                <w:szCs w:val="16"/>
              </w:rPr>
              <w:t>Complete</w:t>
            </w:r>
          </w:p>
        </w:tc>
        <w:tc>
          <w:tcPr>
            <w:tcW w:w="7796" w:type="dxa"/>
            <w:tcBorders>
              <w:top w:val="single" w:sz="4" w:space="0" w:color="auto"/>
              <w:left w:val="single" w:sz="4" w:space="0" w:color="auto"/>
              <w:bottom w:val="single" w:sz="4" w:space="0" w:color="auto"/>
              <w:right w:val="single" w:sz="4" w:space="0" w:color="auto"/>
            </w:tcBorders>
          </w:tcPr>
          <w:p w14:paraId="5674B87C" w14:textId="39D922F6" w:rsidR="007E26B2" w:rsidRPr="007E26B2" w:rsidRDefault="007E26B2" w:rsidP="007E26B2">
            <w:pPr>
              <w:pStyle w:val="ListParagraph"/>
              <w:ind w:left="425" w:hanging="283"/>
              <w:textAlignment w:val="baseline"/>
              <w:rPr>
                <w:rFonts w:ascii="Arial" w:hAnsi="Arial" w:cs="Arial"/>
                <w:sz w:val="20"/>
                <w:szCs w:val="20"/>
              </w:rPr>
            </w:pPr>
            <w:r w:rsidRPr="00D76970">
              <w:rPr>
                <w:rFonts w:ascii="Arial" w:hAnsi="Arial" w:cs="Arial"/>
                <w:sz w:val="20"/>
                <w:szCs w:val="20"/>
                <w:highlight w:val="green"/>
              </w:rPr>
              <w:t>Actions carried out in 2024/25:</w:t>
            </w:r>
          </w:p>
          <w:p w14:paraId="5B857AFB" w14:textId="0C208400" w:rsidR="00BA7F62" w:rsidRPr="00C35984" w:rsidRDefault="00BA7F62"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During March and April 202</w:t>
            </w:r>
            <w:r w:rsidR="00A33420">
              <w:rPr>
                <w:rFonts w:ascii="Arial" w:hAnsi="Arial" w:cs="Arial"/>
                <w:sz w:val="20"/>
                <w:szCs w:val="20"/>
              </w:rPr>
              <w:t>5</w:t>
            </w:r>
            <w:r>
              <w:rPr>
                <w:rFonts w:ascii="Arial" w:hAnsi="Arial" w:cs="Arial"/>
                <w:sz w:val="20"/>
                <w:szCs w:val="20"/>
              </w:rPr>
              <w:t xml:space="preserve"> </w:t>
            </w:r>
            <w:r w:rsidR="007B2729">
              <w:rPr>
                <w:rFonts w:ascii="Arial" w:hAnsi="Arial" w:cs="Arial"/>
                <w:sz w:val="20"/>
                <w:szCs w:val="20"/>
              </w:rPr>
              <w:t>8,000</w:t>
            </w:r>
            <w:r>
              <w:rPr>
                <w:rFonts w:ascii="Arial" w:hAnsi="Arial" w:cs="Arial"/>
                <w:sz w:val="20"/>
                <w:szCs w:val="20"/>
              </w:rPr>
              <w:t xml:space="preserve"> letters were sent to residents, targeting properties that were: detached, or semi-detached, in roads with a </w:t>
            </w:r>
            <w:proofErr w:type="gramStart"/>
            <w:r>
              <w:rPr>
                <w:rFonts w:ascii="Arial" w:hAnsi="Arial" w:cs="Arial"/>
                <w:sz w:val="20"/>
                <w:szCs w:val="20"/>
              </w:rPr>
              <w:t>sign up</w:t>
            </w:r>
            <w:proofErr w:type="gramEnd"/>
            <w:r>
              <w:rPr>
                <w:rFonts w:ascii="Arial" w:hAnsi="Arial" w:cs="Arial"/>
                <w:sz w:val="20"/>
                <w:szCs w:val="20"/>
              </w:rPr>
              <w:t xml:space="preserve"> rate of over 35%, and that were not contacted in 202</w:t>
            </w:r>
            <w:r w:rsidR="007B2729">
              <w:rPr>
                <w:rFonts w:ascii="Arial" w:hAnsi="Arial" w:cs="Arial"/>
                <w:sz w:val="20"/>
                <w:szCs w:val="20"/>
              </w:rPr>
              <w:t>3</w:t>
            </w:r>
            <w:r>
              <w:rPr>
                <w:rFonts w:ascii="Arial" w:hAnsi="Arial" w:cs="Arial"/>
                <w:sz w:val="20"/>
                <w:szCs w:val="20"/>
              </w:rPr>
              <w:t xml:space="preserve"> and 202</w:t>
            </w:r>
            <w:r w:rsidR="007B2729">
              <w:rPr>
                <w:rFonts w:ascii="Arial" w:hAnsi="Arial" w:cs="Arial"/>
                <w:sz w:val="20"/>
                <w:szCs w:val="20"/>
              </w:rPr>
              <w:t>4</w:t>
            </w:r>
          </w:p>
          <w:p w14:paraId="2ACBD2FD" w14:textId="021AFD93" w:rsidR="00BA7F62" w:rsidRPr="00563ACE" w:rsidRDefault="00BA7F62"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 xml:space="preserve">A paid advertising campaign ran for 6 weeks during </w:t>
            </w:r>
            <w:r w:rsidR="007B2729">
              <w:rPr>
                <w:rFonts w:ascii="Arial" w:hAnsi="Arial" w:cs="Arial"/>
                <w:sz w:val="20"/>
                <w:szCs w:val="20"/>
              </w:rPr>
              <w:t xml:space="preserve">March </w:t>
            </w:r>
            <w:r>
              <w:rPr>
                <w:rFonts w:ascii="Arial" w:hAnsi="Arial" w:cs="Arial"/>
                <w:sz w:val="20"/>
                <w:szCs w:val="20"/>
              </w:rPr>
              <w:t>and May mainly through social media platforms</w:t>
            </w:r>
          </w:p>
          <w:p w14:paraId="686A0BA6" w14:textId="613E4154" w:rsidR="00BA7F62" w:rsidRDefault="00BA7F62"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 xml:space="preserve">The garden waste collection service was also advertised on </w:t>
            </w:r>
            <w:r w:rsidR="007B2729">
              <w:rPr>
                <w:rFonts w:ascii="Arial" w:hAnsi="Arial" w:cs="Arial"/>
                <w:sz w:val="20"/>
                <w:szCs w:val="20"/>
              </w:rPr>
              <w:t>vehicle sides</w:t>
            </w:r>
            <w:r>
              <w:rPr>
                <w:rFonts w:ascii="Arial" w:hAnsi="Arial" w:cs="Arial"/>
                <w:sz w:val="20"/>
                <w:szCs w:val="20"/>
              </w:rPr>
              <w:t xml:space="preserve">, adverts in the </w:t>
            </w:r>
            <w:proofErr w:type="gramStart"/>
            <w:r>
              <w:rPr>
                <w:rFonts w:ascii="Arial" w:hAnsi="Arial" w:cs="Arial"/>
                <w:sz w:val="20"/>
                <w:szCs w:val="20"/>
              </w:rPr>
              <w:t>councils</w:t>
            </w:r>
            <w:proofErr w:type="gramEnd"/>
            <w:r>
              <w:rPr>
                <w:rFonts w:ascii="Arial" w:hAnsi="Arial" w:cs="Arial"/>
                <w:sz w:val="20"/>
                <w:szCs w:val="20"/>
              </w:rPr>
              <w:t xml:space="preserve"> publication</w:t>
            </w:r>
            <w:r w:rsidR="007B2729">
              <w:rPr>
                <w:rFonts w:ascii="Arial" w:hAnsi="Arial" w:cs="Arial"/>
                <w:sz w:val="20"/>
                <w:szCs w:val="20"/>
              </w:rPr>
              <w:t>,</w:t>
            </w:r>
            <w:r>
              <w:rPr>
                <w:rFonts w:ascii="Arial" w:hAnsi="Arial" w:cs="Arial"/>
                <w:sz w:val="20"/>
                <w:szCs w:val="20"/>
              </w:rPr>
              <w:t xml:space="preserve"> a leaflet with the council tax letter, and is promoted via recycling roadshows</w:t>
            </w:r>
          </w:p>
          <w:p w14:paraId="474DD40B" w14:textId="77777777" w:rsidR="00BA7F62" w:rsidRPr="002C37E9" w:rsidRDefault="00BA7F62" w:rsidP="00960D9C">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FCC83B0" w14:textId="431E22B7" w:rsidR="00BA7F62"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1,</w:t>
            </w:r>
            <w:r w:rsidR="007B2729">
              <w:rPr>
                <w:rFonts w:ascii="Arial" w:hAnsi="Arial" w:cs="Arial"/>
                <w:sz w:val="20"/>
                <w:szCs w:val="20"/>
              </w:rPr>
              <w:t xml:space="preserve">588 </w:t>
            </w:r>
            <w:r>
              <w:rPr>
                <w:rFonts w:ascii="Arial" w:hAnsi="Arial" w:cs="Arial"/>
                <w:sz w:val="20"/>
                <w:szCs w:val="20"/>
              </w:rPr>
              <w:t>new customers signed up during the campaign period</w:t>
            </w:r>
          </w:p>
          <w:p w14:paraId="33E4BAAC" w14:textId="60429E2B" w:rsidR="00BA7F62"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4,</w:t>
            </w:r>
            <w:r w:rsidR="00F00E7E">
              <w:rPr>
                <w:rFonts w:ascii="Arial" w:hAnsi="Arial" w:cs="Arial"/>
                <w:sz w:val="20"/>
                <w:szCs w:val="20"/>
              </w:rPr>
              <w:t>200</w:t>
            </w:r>
            <w:r>
              <w:rPr>
                <w:rFonts w:ascii="Arial" w:hAnsi="Arial" w:cs="Arial"/>
                <w:sz w:val="20"/>
                <w:szCs w:val="20"/>
              </w:rPr>
              <w:t xml:space="preserve"> clicks from digital campaign  </w:t>
            </w:r>
          </w:p>
          <w:p w14:paraId="68DA3A1D" w14:textId="5DA6DF54" w:rsidR="00BA7F62"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The current number of subscribers is </w:t>
            </w:r>
            <w:r w:rsidR="00D17FE6">
              <w:rPr>
                <w:rFonts w:ascii="Arial" w:hAnsi="Arial" w:cs="Arial"/>
                <w:sz w:val="20"/>
                <w:szCs w:val="20"/>
              </w:rPr>
              <w:t>49,012</w:t>
            </w:r>
            <w:r w:rsidR="00F00E7E">
              <w:rPr>
                <w:rFonts w:ascii="Arial" w:hAnsi="Arial" w:cs="Arial"/>
                <w:sz w:val="20"/>
                <w:szCs w:val="20"/>
              </w:rPr>
              <w:t xml:space="preserve"> (June 2025)</w:t>
            </w:r>
            <w:r>
              <w:rPr>
                <w:rFonts w:ascii="Arial" w:hAnsi="Arial" w:cs="Arial"/>
                <w:sz w:val="20"/>
                <w:szCs w:val="20"/>
              </w:rPr>
              <w:t xml:space="preserve">. </w:t>
            </w:r>
            <w:r w:rsidRPr="00C92B80">
              <w:rPr>
                <w:rFonts w:ascii="Arial" w:hAnsi="Arial" w:cs="Arial"/>
                <w:sz w:val="20"/>
                <w:szCs w:val="20"/>
              </w:rPr>
              <w:t>In June 202</w:t>
            </w:r>
            <w:r w:rsidR="00DB5D7E" w:rsidRPr="00C92B80">
              <w:rPr>
                <w:rFonts w:ascii="Arial" w:hAnsi="Arial" w:cs="Arial"/>
                <w:sz w:val="20"/>
                <w:szCs w:val="20"/>
              </w:rPr>
              <w:t>4</w:t>
            </w:r>
            <w:r w:rsidRPr="00C92B80">
              <w:rPr>
                <w:rFonts w:ascii="Arial" w:hAnsi="Arial" w:cs="Arial"/>
                <w:sz w:val="20"/>
                <w:szCs w:val="20"/>
              </w:rPr>
              <w:t xml:space="preserve"> it was </w:t>
            </w:r>
            <w:r w:rsidR="00DB5D7E" w:rsidRPr="00C92B80">
              <w:rPr>
                <w:rFonts w:ascii="Arial" w:hAnsi="Arial" w:cs="Arial"/>
                <w:sz w:val="20"/>
                <w:szCs w:val="20"/>
              </w:rPr>
              <w:t>47,178</w:t>
            </w:r>
            <w:r w:rsidRPr="00C92B80">
              <w:rPr>
                <w:rFonts w:ascii="Arial" w:hAnsi="Arial" w:cs="Arial"/>
                <w:sz w:val="20"/>
                <w:szCs w:val="20"/>
              </w:rPr>
              <w:t>, an increase of</w:t>
            </w:r>
            <w:r>
              <w:rPr>
                <w:rFonts w:ascii="Arial" w:hAnsi="Arial" w:cs="Arial"/>
                <w:sz w:val="20"/>
                <w:szCs w:val="20"/>
              </w:rPr>
              <w:t xml:space="preserve"> 1,</w:t>
            </w:r>
            <w:r w:rsidR="00E41B08">
              <w:rPr>
                <w:rFonts w:ascii="Arial" w:hAnsi="Arial" w:cs="Arial"/>
                <w:sz w:val="20"/>
                <w:szCs w:val="20"/>
              </w:rPr>
              <w:t>834</w:t>
            </w:r>
          </w:p>
          <w:p w14:paraId="16F45E61" w14:textId="77777777" w:rsidR="00BA7F62" w:rsidRPr="00626CD5" w:rsidRDefault="00BA7F62" w:rsidP="00960D9C">
            <w:pPr>
              <w:pStyle w:val="ListParagraph"/>
              <w:ind w:left="272"/>
              <w:textAlignment w:val="baseline"/>
              <w:rPr>
                <w:rFonts w:ascii="Arial" w:hAnsi="Arial" w:cs="Arial"/>
                <w:sz w:val="20"/>
                <w:szCs w:val="20"/>
              </w:rPr>
            </w:pPr>
          </w:p>
        </w:tc>
      </w:tr>
      <w:tr w:rsidR="00BA7F62" w:rsidRPr="00B44E45" w14:paraId="0309D554"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2AA450"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 LBB #12</w:t>
            </w:r>
          </w:p>
        </w:tc>
        <w:tc>
          <w:tcPr>
            <w:tcW w:w="1843" w:type="dxa"/>
            <w:tcBorders>
              <w:top w:val="single" w:sz="4" w:space="0" w:color="auto"/>
              <w:left w:val="single" w:sz="4" w:space="0" w:color="auto"/>
              <w:bottom w:val="single" w:sz="4" w:space="0" w:color="auto"/>
              <w:right w:val="single" w:sz="4" w:space="0" w:color="auto"/>
            </w:tcBorders>
          </w:tcPr>
          <w:p w14:paraId="71EE47D5" w14:textId="77777777" w:rsidR="00BA7F62" w:rsidRDefault="00BA7F62" w:rsidP="00960D9C">
            <w:pPr>
              <w:textAlignment w:val="baseline"/>
              <w:rPr>
                <w:rFonts w:ascii="Arial" w:hAnsi="Arial" w:cs="Arial"/>
                <w:sz w:val="20"/>
                <w:szCs w:val="20"/>
              </w:rPr>
            </w:pPr>
            <w:r>
              <w:rPr>
                <w:rFonts w:ascii="Arial" w:hAnsi="Arial" w:cs="Arial"/>
                <w:sz w:val="20"/>
                <w:szCs w:val="20"/>
              </w:rPr>
              <w:t xml:space="preserve">Expansion of </w:t>
            </w:r>
            <w:r w:rsidRPr="004D4DA5">
              <w:rPr>
                <w:rFonts w:ascii="Arial" w:hAnsi="Arial" w:cs="Arial"/>
                <w:sz w:val="20"/>
                <w:szCs w:val="20"/>
              </w:rPr>
              <w:t>commercial</w:t>
            </w:r>
            <w:r>
              <w:rPr>
                <w:rFonts w:ascii="Arial" w:hAnsi="Arial" w:cs="Arial"/>
                <w:sz w:val="20"/>
                <w:szCs w:val="20"/>
              </w:rPr>
              <w:t xml:space="preserve"> waste service to offer </w:t>
            </w:r>
            <w:r w:rsidRPr="004D4DA5">
              <w:rPr>
                <w:rFonts w:ascii="Arial" w:hAnsi="Arial" w:cs="Arial"/>
                <w:sz w:val="20"/>
                <w:szCs w:val="20"/>
              </w:rPr>
              <w:t xml:space="preserve">dry mixed recycling and food waste </w:t>
            </w:r>
            <w:r>
              <w:rPr>
                <w:rFonts w:ascii="Arial" w:hAnsi="Arial" w:cs="Arial"/>
                <w:sz w:val="20"/>
                <w:szCs w:val="20"/>
              </w:rPr>
              <w:t>collections</w:t>
            </w:r>
          </w:p>
          <w:p w14:paraId="5D46AE1D" w14:textId="77777777" w:rsidR="00BA7F62" w:rsidRPr="008C7D72" w:rsidRDefault="00BA7F62" w:rsidP="00960D9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B927290" w14:textId="77777777" w:rsidR="00BA7F62" w:rsidRDefault="00BA7F62" w:rsidP="00960D9C">
            <w:pPr>
              <w:pStyle w:val="ListParagraph"/>
              <w:numPr>
                <w:ilvl w:val="0"/>
                <w:numId w:val="30"/>
              </w:numPr>
              <w:ind w:left="282" w:hanging="142"/>
              <w:textAlignment w:val="baseline"/>
              <w:rPr>
                <w:rFonts w:ascii="Arial" w:hAnsi="Arial" w:cs="Arial"/>
                <w:sz w:val="20"/>
                <w:szCs w:val="20"/>
              </w:rPr>
            </w:pPr>
            <w:r>
              <w:rPr>
                <w:rFonts w:ascii="Arial" w:hAnsi="Arial" w:cs="Arial"/>
                <w:sz w:val="20"/>
                <w:szCs w:val="20"/>
              </w:rPr>
              <w:t>Expand Bromley’s Commercial waste service offer to include dry mixed</w:t>
            </w:r>
            <w:r w:rsidRPr="00C25863">
              <w:rPr>
                <w:rFonts w:ascii="Arial" w:hAnsi="Arial" w:cs="Arial"/>
                <w:sz w:val="20"/>
                <w:szCs w:val="20"/>
              </w:rPr>
              <w:t xml:space="preserve"> recycling and food waste </w:t>
            </w:r>
            <w:r>
              <w:rPr>
                <w:rFonts w:ascii="Arial" w:hAnsi="Arial" w:cs="Arial"/>
                <w:sz w:val="20"/>
                <w:szCs w:val="20"/>
              </w:rPr>
              <w:t xml:space="preserve">services by working with Service Provider to review options to enable this. </w:t>
            </w:r>
          </w:p>
          <w:p w14:paraId="3C41EAF6" w14:textId="77777777" w:rsidR="00BA7F62" w:rsidRPr="0003788A" w:rsidRDefault="00BA7F62" w:rsidP="00960D9C">
            <w:pPr>
              <w:pStyle w:val="ListParagraph"/>
              <w:numPr>
                <w:ilvl w:val="0"/>
                <w:numId w:val="30"/>
              </w:numPr>
              <w:ind w:left="282" w:hanging="142"/>
              <w:textAlignment w:val="baseline"/>
            </w:pPr>
            <w:r w:rsidRPr="35DF17F5">
              <w:rPr>
                <w:rFonts w:ascii="Arial" w:hAnsi="Arial" w:cs="Arial"/>
                <w:sz w:val="20"/>
                <w:szCs w:val="20"/>
              </w:rPr>
              <w:t>Targeted communications to businesses, Bromley Charter Market, and local BIDs in three months prior to introduction of services</w:t>
            </w:r>
          </w:p>
          <w:p w14:paraId="47DFA187" w14:textId="77777777" w:rsidR="00BA7F62" w:rsidRPr="00414223" w:rsidRDefault="00BA7F62" w:rsidP="00960D9C">
            <w:pPr>
              <w:pStyle w:val="ListParagraph"/>
              <w:numPr>
                <w:ilvl w:val="0"/>
                <w:numId w:val="30"/>
              </w:numPr>
              <w:ind w:left="282" w:hanging="142"/>
              <w:textAlignment w:val="baseline"/>
            </w:pPr>
            <w:r>
              <w:rPr>
                <w:rFonts w:ascii="Arial" w:hAnsi="Arial" w:cs="Arial"/>
                <w:sz w:val="20"/>
                <w:szCs w:val="20"/>
              </w:rPr>
              <w:t>Roll-out of expanded recycling service to local schools</w:t>
            </w:r>
          </w:p>
          <w:p w14:paraId="6944A0CA" w14:textId="77777777" w:rsidR="00BA7F62" w:rsidRPr="00C02E4B" w:rsidRDefault="00BA7F62" w:rsidP="00960D9C">
            <w:pPr>
              <w:pStyle w:val="ListParagraph"/>
              <w:ind w:left="0" w:hanging="1"/>
              <w:textAlignment w:val="baseline"/>
              <w:rPr>
                <w:rFonts w:ascii="Arial" w:hAnsi="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8D9630B" w14:textId="77777777" w:rsidR="00BA7F62" w:rsidRPr="00DA198F" w:rsidRDefault="00BA7F62" w:rsidP="00960D9C">
            <w:pPr>
              <w:pStyle w:val="ListParagraph"/>
              <w:ind w:left="119"/>
              <w:textAlignment w:val="baseline"/>
              <w:rPr>
                <w:rFonts w:ascii="Arial" w:hAnsi="Arial" w:cs="Arial"/>
                <w:sz w:val="20"/>
                <w:szCs w:val="20"/>
              </w:rPr>
            </w:pPr>
            <w:r w:rsidRPr="006C7F29">
              <w:rPr>
                <w:rFonts w:ascii="Arial" w:hAnsi="Arial" w:cs="Arial"/>
                <w:color w:val="ED7D31" w:themeColor="accent2"/>
                <w:sz w:val="16"/>
                <w:szCs w:val="16"/>
              </w:rPr>
              <w:t>Delayed</w:t>
            </w:r>
          </w:p>
        </w:tc>
        <w:tc>
          <w:tcPr>
            <w:tcW w:w="7796" w:type="dxa"/>
            <w:tcBorders>
              <w:top w:val="single" w:sz="4" w:space="0" w:color="auto"/>
              <w:left w:val="single" w:sz="4" w:space="0" w:color="auto"/>
              <w:bottom w:val="single" w:sz="4" w:space="0" w:color="auto"/>
              <w:right w:val="single" w:sz="4" w:space="0" w:color="auto"/>
            </w:tcBorders>
          </w:tcPr>
          <w:p w14:paraId="16B94190" w14:textId="17AA11E7" w:rsidR="00BA7F62" w:rsidRDefault="00BA7F62" w:rsidP="00960D9C">
            <w:pPr>
              <w:pStyle w:val="ListParagraph"/>
              <w:numPr>
                <w:ilvl w:val="0"/>
                <w:numId w:val="34"/>
              </w:numPr>
              <w:ind w:left="277" w:hanging="141"/>
              <w:textAlignment w:val="baseline"/>
              <w:rPr>
                <w:rFonts w:ascii="Arial" w:hAnsi="Arial" w:cs="Arial"/>
                <w:sz w:val="20"/>
                <w:szCs w:val="20"/>
              </w:rPr>
            </w:pPr>
            <w:r>
              <w:rPr>
                <w:rFonts w:ascii="Arial" w:hAnsi="Arial" w:cs="Arial"/>
                <w:sz w:val="20"/>
                <w:szCs w:val="20"/>
              </w:rPr>
              <w:t xml:space="preserve">Options to enable the expansion the commercial waste offer to include recycling and food waste was reviewed during 2023/24. The current recycling and food waste collection services/rounds are unable to accommodate a significant increase in collections and tonnages. It </w:t>
            </w:r>
            <w:r w:rsidR="00C92B80">
              <w:rPr>
                <w:rFonts w:ascii="Arial" w:hAnsi="Arial" w:cs="Arial"/>
                <w:sz w:val="20"/>
                <w:szCs w:val="20"/>
              </w:rPr>
              <w:t>was</w:t>
            </w:r>
            <w:r>
              <w:rPr>
                <w:rFonts w:ascii="Arial" w:hAnsi="Arial" w:cs="Arial"/>
                <w:sz w:val="20"/>
                <w:szCs w:val="20"/>
              </w:rPr>
              <w:t>, therefore, decided that a commercial waste recycling service will be sub-contracted out to Veolia’s C&amp;I division</w:t>
            </w:r>
          </w:p>
          <w:p w14:paraId="5C14FD5D" w14:textId="69855A06" w:rsidR="00BA7F62" w:rsidRDefault="00BA7F62" w:rsidP="00960D9C">
            <w:pPr>
              <w:pStyle w:val="ListParagraph"/>
              <w:numPr>
                <w:ilvl w:val="0"/>
                <w:numId w:val="34"/>
              </w:numPr>
              <w:ind w:left="277" w:hanging="141"/>
              <w:textAlignment w:val="baseline"/>
              <w:rPr>
                <w:rFonts w:ascii="Arial" w:hAnsi="Arial" w:cs="Arial"/>
                <w:sz w:val="20"/>
                <w:szCs w:val="20"/>
              </w:rPr>
            </w:pPr>
            <w:r w:rsidRPr="00FA03DC">
              <w:rPr>
                <w:rFonts w:ascii="Arial" w:hAnsi="Arial" w:cs="Arial"/>
                <w:sz w:val="20"/>
                <w:szCs w:val="20"/>
              </w:rPr>
              <w:t>A new recycling sales officer recruited</w:t>
            </w:r>
            <w:r w:rsidR="00C92B80" w:rsidRPr="00FA03DC">
              <w:rPr>
                <w:rFonts w:ascii="Arial" w:hAnsi="Arial" w:cs="Arial"/>
                <w:sz w:val="20"/>
                <w:szCs w:val="20"/>
              </w:rPr>
              <w:t>-</w:t>
            </w:r>
            <w:r w:rsidRPr="00FA03DC">
              <w:rPr>
                <w:rFonts w:ascii="Arial" w:hAnsi="Arial" w:cs="Arial"/>
                <w:sz w:val="20"/>
                <w:szCs w:val="20"/>
              </w:rPr>
              <w:t xml:space="preserve"> October 2024</w:t>
            </w:r>
          </w:p>
          <w:p w14:paraId="666647A5" w14:textId="77777777" w:rsidR="008158B7" w:rsidRDefault="00FA03DC" w:rsidP="008158B7">
            <w:pPr>
              <w:pStyle w:val="ListParagraph"/>
              <w:numPr>
                <w:ilvl w:val="0"/>
                <w:numId w:val="34"/>
              </w:numPr>
              <w:ind w:left="277" w:hanging="141"/>
              <w:textAlignment w:val="baseline"/>
              <w:rPr>
                <w:rFonts w:ascii="Arial" w:hAnsi="Arial" w:cs="Arial"/>
                <w:sz w:val="20"/>
                <w:szCs w:val="20"/>
              </w:rPr>
            </w:pPr>
            <w:r>
              <w:rPr>
                <w:rFonts w:ascii="Arial" w:hAnsi="Arial" w:cs="Arial"/>
                <w:sz w:val="20"/>
                <w:szCs w:val="20"/>
              </w:rPr>
              <w:t xml:space="preserve">Service </w:t>
            </w:r>
            <w:r w:rsidR="00677122">
              <w:rPr>
                <w:rFonts w:ascii="Arial" w:hAnsi="Arial" w:cs="Arial"/>
                <w:sz w:val="20"/>
                <w:szCs w:val="20"/>
              </w:rPr>
              <w:t xml:space="preserve">promoted to existing customers </w:t>
            </w:r>
            <w:r w:rsidR="00677122" w:rsidRPr="00C232CE">
              <w:rPr>
                <w:rFonts w:ascii="Arial" w:hAnsi="Arial" w:cs="Arial"/>
                <w:sz w:val="20"/>
                <w:szCs w:val="20"/>
              </w:rPr>
              <w:t>June 2025</w:t>
            </w:r>
          </w:p>
          <w:p w14:paraId="319372A3" w14:textId="77777777" w:rsidR="008158B7" w:rsidRPr="008158B7" w:rsidRDefault="00FA03DC" w:rsidP="008158B7">
            <w:pPr>
              <w:pStyle w:val="ListParagraph"/>
              <w:numPr>
                <w:ilvl w:val="0"/>
                <w:numId w:val="34"/>
              </w:numPr>
              <w:ind w:left="277" w:hanging="141"/>
              <w:textAlignment w:val="baseline"/>
              <w:rPr>
                <w:rFonts w:ascii="Arial" w:hAnsi="Arial" w:cs="Arial"/>
                <w:sz w:val="20"/>
                <w:szCs w:val="20"/>
              </w:rPr>
            </w:pPr>
            <w:r w:rsidRPr="008158B7">
              <w:rPr>
                <w:rFonts w:ascii="Arial" w:hAnsi="Arial" w:cs="Arial"/>
                <w:sz w:val="20"/>
                <w:szCs w:val="20"/>
              </w:rPr>
              <w:t xml:space="preserve">New </w:t>
            </w:r>
            <w:r w:rsidR="00BA7F62" w:rsidRPr="008158B7">
              <w:rPr>
                <w:rFonts w:ascii="Arial" w:hAnsi="Arial" w:cs="Arial"/>
                <w:sz w:val="20"/>
                <w:szCs w:val="20"/>
              </w:rPr>
              <w:t xml:space="preserve">communications </w:t>
            </w:r>
            <w:r w:rsidR="008158B7" w:rsidRPr="008158B7">
              <w:rPr>
                <w:rFonts w:ascii="Arial" w:hAnsi="Arial" w:cs="Arial"/>
                <w:sz w:val="20"/>
                <w:szCs w:val="20"/>
              </w:rPr>
              <w:t xml:space="preserve">finalised- </w:t>
            </w:r>
            <w:r w:rsidR="008158B7" w:rsidRPr="008158B7">
              <w:rPr>
                <w:rFonts w:ascii="Arial" w:hAnsi="Arial" w:cs="Arial"/>
                <w:b/>
                <w:bCs/>
                <w:sz w:val="20"/>
                <w:szCs w:val="20"/>
                <w:highlight w:val="cyan"/>
              </w:rPr>
              <w:t>September 2025</w:t>
            </w:r>
          </w:p>
          <w:p w14:paraId="2C48C0A3" w14:textId="2629EDC5" w:rsidR="00BA7F62" w:rsidRPr="008158B7" w:rsidRDefault="00086CFF" w:rsidP="008158B7">
            <w:pPr>
              <w:pStyle w:val="ListParagraph"/>
              <w:numPr>
                <w:ilvl w:val="0"/>
                <w:numId w:val="34"/>
              </w:numPr>
              <w:ind w:left="277" w:hanging="141"/>
              <w:textAlignment w:val="baseline"/>
              <w:rPr>
                <w:rFonts w:ascii="Arial" w:hAnsi="Arial" w:cs="Arial"/>
                <w:sz w:val="20"/>
                <w:szCs w:val="20"/>
              </w:rPr>
            </w:pPr>
            <w:r w:rsidRPr="008158B7">
              <w:rPr>
                <w:rFonts w:ascii="Arial" w:hAnsi="Arial" w:cs="Arial"/>
                <w:sz w:val="20"/>
                <w:szCs w:val="20"/>
              </w:rPr>
              <w:t>W</w:t>
            </w:r>
            <w:r w:rsidR="00FA03DC" w:rsidRPr="008158B7">
              <w:rPr>
                <w:rFonts w:ascii="Arial" w:hAnsi="Arial" w:cs="Arial"/>
                <w:sz w:val="20"/>
                <w:szCs w:val="20"/>
              </w:rPr>
              <w:t>ebsite to be update and improved</w:t>
            </w:r>
            <w:r w:rsidR="00BA7F62" w:rsidRPr="008158B7">
              <w:rPr>
                <w:rFonts w:ascii="Arial" w:hAnsi="Arial" w:cs="Arial"/>
                <w:sz w:val="20"/>
                <w:szCs w:val="20"/>
              </w:rPr>
              <w:t xml:space="preserve">- </w:t>
            </w:r>
            <w:r w:rsidR="00BA7F62" w:rsidRPr="008158B7">
              <w:rPr>
                <w:rFonts w:ascii="Arial" w:hAnsi="Arial" w:cs="Arial"/>
                <w:b/>
                <w:bCs/>
                <w:sz w:val="20"/>
                <w:szCs w:val="20"/>
                <w:highlight w:val="cyan"/>
              </w:rPr>
              <w:t>December 202</w:t>
            </w:r>
            <w:r w:rsidR="0035590D" w:rsidRPr="008158B7">
              <w:rPr>
                <w:rFonts w:ascii="Arial" w:hAnsi="Arial" w:cs="Arial"/>
                <w:b/>
                <w:bCs/>
                <w:sz w:val="20"/>
                <w:szCs w:val="20"/>
                <w:highlight w:val="cyan"/>
              </w:rPr>
              <w:t>5</w:t>
            </w:r>
          </w:p>
          <w:p w14:paraId="3AF719DA" w14:textId="77777777" w:rsidR="00BA7F62" w:rsidRPr="00677122" w:rsidRDefault="00677122" w:rsidP="00677122">
            <w:pPr>
              <w:pStyle w:val="ListParagraph"/>
              <w:numPr>
                <w:ilvl w:val="0"/>
                <w:numId w:val="34"/>
              </w:numPr>
              <w:ind w:left="277" w:hanging="141"/>
              <w:textAlignment w:val="baseline"/>
              <w:rPr>
                <w:rFonts w:ascii="Arial" w:hAnsi="Arial" w:cs="Arial"/>
                <w:i/>
                <w:iCs/>
                <w:sz w:val="20"/>
                <w:szCs w:val="20"/>
              </w:rPr>
            </w:pPr>
            <w:r>
              <w:rPr>
                <w:rFonts w:ascii="Arial" w:hAnsi="Arial" w:cs="Arial"/>
                <w:sz w:val="20"/>
                <w:szCs w:val="20"/>
              </w:rPr>
              <w:t>Further widespread roll out to continue throughout 2025/26 and 2026/27</w:t>
            </w:r>
          </w:p>
          <w:p w14:paraId="3998460E" w14:textId="41BD9B49" w:rsidR="00677122" w:rsidRPr="00BE05DC" w:rsidRDefault="00677122" w:rsidP="00677122">
            <w:pPr>
              <w:pStyle w:val="ListParagraph"/>
              <w:ind w:left="277"/>
              <w:textAlignment w:val="baseline"/>
              <w:rPr>
                <w:rFonts w:ascii="Arial" w:hAnsi="Arial" w:cs="Arial"/>
                <w:i/>
                <w:iCs/>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2E41358" w14:textId="66B5E4A8" w:rsidR="004835BA" w:rsidRPr="004835BA" w:rsidRDefault="004835BA" w:rsidP="004835BA">
            <w:pPr>
              <w:textAlignment w:val="baseline"/>
              <w:rPr>
                <w:rFonts w:ascii="Arial" w:hAnsi="Arial" w:cs="Arial"/>
                <w:sz w:val="20"/>
                <w:szCs w:val="20"/>
              </w:rPr>
            </w:pPr>
          </w:p>
          <w:p w14:paraId="21C44EA5" w14:textId="7375391F" w:rsidR="00BA7F62" w:rsidRPr="004835BA" w:rsidRDefault="004835BA" w:rsidP="004835BA">
            <w:pPr>
              <w:textAlignment w:val="baseline"/>
              <w:rPr>
                <w:rFonts w:ascii="Arial" w:hAnsi="Arial" w:cs="Arial"/>
                <w:sz w:val="20"/>
                <w:szCs w:val="20"/>
              </w:rPr>
            </w:pPr>
            <w:r>
              <w:rPr>
                <w:rFonts w:ascii="Arial" w:hAnsi="Arial" w:cs="Arial"/>
                <w:sz w:val="20"/>
                <w:szCs w:val="20"/>
              </w:rPr>
              <w:t>N/A- impact in 2025/26</w:t>
            </w:r>
          </w:p>
        </w:tc>
      </w:tr>
      <w:tr w:rsidR="00BA7F62" w:rsidRPr="00B44E45" w14:paraId="1AD6C930" w14:textId="77777777" w:rsidTr="00090936">
        <w:trPr>
          <w:trHeight w:val="2102"/>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49B2A3"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#13</w:t>
            </w:r>
          </w:p>
        </w:tc>
        <w:tc>
          <w:tcPr>
            <w:tcW w:w="1843" w:type="dxa"/>
            <w:tcBorders>
              <w:top w:val="single" w:sz="4" w:space="0" w:color="auto"/>
              <w:left w:val="single" w:sz="4" w:space="0" w:color="auto"/>
              <w:bottom w:val="single" w:sz="4" w:space="0" w:color="auto"/>
              <w:right w:val="single" w:sz="4" w:space="0" w:color="auto"/>
            </w:tcBorders>
          </w:tcPr>
          <w:p w14:paraId="4556D6C2" w14:textId="77777777" w:rsidR="00BA7F62" w:rsidRPr="008C7D72" w:rsidRDefault="00BA7F62" w:rsidP="00960D9C">
            <w:pPr>
              <w:textAlignment w:val="baseline"/>
              <w:rPr>
                <w:rFonts w:ascii="Arial" w:hAnsi="Arial" w:cs="Arial"/>
                <w:color w:val="auto"/>
                <w:sz w:val="20"/>
                <w:szCs w:val="20"/>
              </w:rPr>
            </w:pPr>
            <w:r>
              <w:rPr>
                <w:rFonts w:ascii="Arial" w:hAnsi="Arial" w:cs="Arial"/>
                <w:sz w:val="20"/>
                <w:szCs w:val="20"/>
              </w:rPr>
              <w:t>Maintain and increase participation in r</w:t>
            </w:r>
            <w:r w:rsidRPr="00041986">
              <w:rPr>
                <w:rFonts w:ascii="Arial" w:hAnsi="Arial" w:cs="Arial"/>
                <w:sz w:val="20"/>
                <w:szCs w:val="20"/>
              </w:rPr>
              <w:t>ecycling</w:t>
            </w:r>
            <w:r>
              <w:rPr>
                <w:rFonts w:ascii="Arial" w:hAnsi="Arial" w:cs="Arial"/>
                <w:sz w:val="20"/>
                <w:szCs w:val="20"/>
              </w:rPr>
              <w:t xml:space="preserve"> services and quality of recycling through</w:t>
            </w:r>
            <w:r w:rsidRPr="00041986">
              <w:rPr>
                <w:rFonts w:ascii="Arial" w:hAnsi="Arial" w:cs="Arial"/>
                <w:sz w:val="20"/>
                <w:szCs w:val="20"/>
              </w:rPr>
              <w:t xml:space="preserve"> promotion</w:t>
            </w:r>
          </w:p>
        </w:tc>
        <w:tc>
          <w:tcPr>
            <w:tcW w:w="5097" w:type="dxa"/>
            <w:tcBorders>
              <w:top w:val="single" w:sz="4" w:space="0" w:color="auto"/>
              <w:left w:val="single" w:sz="4" w:space="0" w:color="auto"/>
              <w:bottom w:val="single" w:sz="4" w:space="0" w:color="auto"/>
              <w:right w:val="single" w:sz="4" w:space="0" w:color="auto"/>
            </w:tcBorders>
          </w:tcPr>
          <w:p w14:paraId="2F799C28" w14:textId="77777777" w:rsidR="00BA7F62" w:rsidRDefault="00BA7F62" w:rsidP="00960D9C">
            <w:pPr>
              <w:pStyle w:val="ListParagraph"/>
              <w:numPr>
                <w:ilvl w:val="0"/>
                <w:numId w:val="17"/>
              </w:numPr>
              <w:ind w:left="285" w:hanging="142"/>
              <w:textAlignment w:val="baseline"/>
              <w:rPr>
                <w:rFonts w:ascii="Arial" w:hAnsi="Arial" w:cs="Arial"/>
                <w:sz w:val="20"/>
                <w:szCs w:val="20"/>
              </w:rPr>
            </w:pPr>
            <w:r w:rsidRPr="35DF17F5">
              <w:rPr>
                <w:rFonts w:ascii="Arial" w:hAnsi="Arial" w:cs="Arial"/>
                <w:sz w:val="20"/>
                <w:szCs w:val="20"/>
              </w:rPr>
              <w:t>Encourage residents to recycle through articles in the twice-yearly newsletter (Environment Matters), e-newsletter, website, social media, and outdoor advertising. This will be included in the annual communications plan</w:t>
            </w:r>
          </w:p>
          <w:p w14:paraId="67686F8A" w14:textId="77777777" w:rsidR="00BA7F62" w:rsidRDefault="00BA7F62" w:rsidP="00960D9C">
            <w:pPr>
              <w:pStyle w:val="ListParagraph"/>
              <w:numPr>
                <w:ilvl w:val="0"/>
                <w:numId w:val="17"/>
              </w:numPr>
              <w:ind w:left="285" w:hanging="142"/>
              <w:textAlignment w:val="baseline"/>
              <w:rPr>
                <w:rFonts w:ascii="Arial" w:hAnsi="Arial" w:cs="Arial"/>
                <w:sz w:val="20"/>
                <w:szCs w:val="20"/>
              </w:rPr>
            </w:pPr>
            <w:r>
              <w:rPr>
                <w:rFonts w:ascii="Arial" w:hAnsi="Arial" w:cs="Arial"/>
                <w:sz w:val="20"/>
                <w:szCs w:val="20"/>
              </w:rPr>
              <w:t xml:space="preserve">Continue to implement the contamination process for kerbside properties and look to expand this to blocks of flats. </w:t>
            </w:r>
          </w:p>
          <w:p w14:paraId="2C8BE623" w14:textId="77777777" w:rsidR="00BA7F62" w:rsidRDefault="00BA7F62" w:rsidP="00960D9C">
            <w:pPr>
              <w:pStyle w:val="ListParagraph"/>
              <w:numPr>
                <w:ilvl w:val="0"/>
                <w:numId w:val="17"/>
              </w:numPr>
              <w:ind w:left="285" w:hanging="142"/>
              <w:textAlignment w:val="baseline"/>
              <w:rPr>
                <w:rFonts w:ascii="Arial" w:hAnsi="Arial" w:cs="Arial"/>
                <w:sz w:val="20"/>
                <w:szCs w:val="20"/>
              </w:rPr>
            </w:pPr>
            <w:r w:rsidRPr="51486F19">
              <w:rPr>
                <w:rFonts w:ascii="Arial" w:hAnsi="Arial" w:cs="Arial"/>
                <w:sz w:val="20"/>
                <w:szCs w:val="20"/>
              </w:rPr>
              <w:t>Conduct specific and timely recycling campaigns e.g., promotion of service changes to enable the Resource and Waste Strategy proposals to be implemented.</w:t>
            </w:r>
          </w:p>
          <w:p w14:paraId="0E08A0DD" w14:textId="77777777" w:rsidR="00BA7F62" w:rsidRPr="00BA1768" w:rsidRDefault="00BA7F62" w:rsidP="00960D9C">
            <w:pPr>
              <w:pStyle w:val="ListParagraph"/>
              <w:numPr>
                <w:ilvl w:val="0"/>
                <w:numId w:val="17"/>
              </w:numPr>
              <w:ind w:left="285" w:hanging="142"/>
              <w:textAlignment w:val="baseline"/>
              <w:rPr>
                <w:rFonts w:ascii="Arial" w:hAnsi="Arial" w:cs="Arial"/>
                <w:sz w:val="20"/>
                <w:szCs w:val="20"/>
              </w:rPr>
            </w:pPr>
            <w:r w:rsidRPr="00BA1768">
              <w:rPr>
                <w:rFonts w:ascii="Arial" w:hAnsi="Arial" w:cs="Arial"/>
                <w:sz w:val="20"/>
                <w:szCs w:val="20"/>
              </w:rPr>
              <w:t>Continue to work with schools in the delivery of the ‘Recycling Heroes’ programme. The programme aims to empower primary school pupils to recycle more and waste less</w:t>
            </w:r>
          </w:p>
        </w:tc>
        <w:tc>
          <w:tcPr>
            <w:tcW w:w="1843" w:type="dxa"/>
            <w:tcBorders>
              <w:top w:val="single" w:sz="4" w:space="0" w:color="auto"/>
              <w:left w:val="single" w:sz="4" w:space="0" w:color="auto"/>
              <w:bottom w:val="single" w:sz="4" w:space="0" w:color="auto"/>
              <w:right w:val="single" w:sz="4" w:space="0" w:color="auto"/>
            </w:tcBorders>
            <w:vAlign w:val="center"/>
          </w:tcPr>
          <w:p w14:paraId="7C0FF115" w14:textId="77777777" w:rsidR="00BA7F62" w:rsidRPr="00DA198F" w:rsidRDefault="00BA7F62" w:rsidP="00960D9C">
            <w:pPr>
              <w:pStyle w:val="ListParagraph"/>
              <w:ind w:left="119"/>
              <w:textAlignment w:val="baseline"/>
              <w:rPr>
                <w:rFonts w:ascii="Arial" w:hAnsi="Arial" w:cs="Arial"/>
                <w:sz w:val="20"/>
                <w:szCs w:val="20"/>
              </w:rPr>
            </w:pPr>
            <w:r w:rsidRPr="00FB00A3">
              <w:rPr>
                <w:rFonts w:ascii="Arial" w:hAnsi="Arial" w:cs="Arial"/>
                <w:color w:val="92D050"/>
                <w:sz w:val="16"/>
                <w:szCs w:val="16"/>
              </w:rPr>
              <w:t>Complete</w:t>
            </w:r>
          </w:p>
        </w:tc>
        <w:tc>
          <w:tcPr>
            <w:tcW w:w="7796" w:type="dxa"/>
            <w:tcBorders>
              <w:top w:val="single" w:sz="4" w:space="0" w:color="auto"/>
              <w:left w:val="single" w:sz="4" w:space="0" w:color="auto"/>
              <w:bottom w:val="single" w:sz="4" w:space="0" w:color="auto"/>
              <w:right w:val="single" w:sz="4" w:space="0" w:color="auto"/>
            </w:tcBorders>
          </w:tcPr>
          <w:p w14:paraId="6F0535BB" w14:textId="77777777" w:rsidR="00BA7F62" w:rsidRPr="00221D2F" w:rsidRDefault="00BA7F62" w:rsidP="00960D9C">
            <w:pPr>
              <w:pStyle w:val="ListParagraph"/>
              <w:ind w:left="268"/>
              <w:textAlignment w:val="baseline"/>
              <w:rPr>
                <w:rFonts w:ascii="Arial" w:hAnsi="Arial" w:cs="Arial"/>
                <w:i/>
                <w:iCs/>
                <w:sz w:val="20"/>
                <w:szCs w:val="20"/>
              </w:rPr>
            </w:pPr>
          </w:p>
          <w:p w14:paraId="35EB2A37" w14:textId="2ECE8CBB" w:rsidR="00BA7F62" w:rsidRPr="00F66DE7" w:rsidRDefault="00BA7F62" w:rsidP="00960D9C">
            <w:pPr>
              <w:pStyle w:val="ListParagraph"/>
              <w:ind w:left="268"/>
              <w:textAlignment w:val="baseline"/>
              <w:rPr>
                <w:rFonts w:ascii="Arial" w:hAnsi="Arial" w:cs="Arial"/>
                <w:sz w:val="20"/>
                <w:szCs w:val="20"/>
              </w:rPr>
            </w:pPr>
            <w:r w:rsidRPr="00C92B80">
              <w:rPr>
                <w:rFonts w:ascii="Arial" w:hAnsi="Arial" w:cs="Arial"/>
                <w:sz w:val="20"/>
                <w:szCs w:val="20"/>
                <w:highlight w:val="green"/>
              </w:rPr>
              <w:t>Actions carried out in 2024/25</w:t>
            </w:r>
          </w:p>
          <w:p w14:paraId="19BF4D62" w14:textId="703485B5" w:rsidR="00BA7F62" w:rsidRPr="002A53B3" w:rsidRDefault="002A53B3" w:rsidP="00960D9C">
            <w:pPr>
              <w:pStyle w:val="ListParagraph"/>
              <w:numPr>
                <w:ilvl w:val="0"/>
                <w:numId w:val="19"/>
              </w:numPr>
              <w:ind w:left="291" w:hanging="155"/>
              <w:textAlignment w:val="baseline"/>
              <w:rPr>
                <w:rFonts w:ascii="Arial" w:hAnsi="Arial" w:cs="Arial"/>
                <w:i/>
                <w:iCs/>
                <w:sz w:val="20"/>
                <w:szCs w:val="20"/>
              </w:rPr>
            </w:pPr>
            <w:r w:rsidRPr="002A53B3">
              <w:rPr>
                <w:rFonts w:ascii="Arial" w:hAnsi="Arial" w:cs="Arial"/>
                <w:sz w:val="20"/>
                <w:szCs w:val="20"/>
              </w:rPr>
              <w:t xml:space="preserve">5 </w:t>
            </w:r>
            <w:r w:rsidR="00BA7F62" w:rsidRPr="002A53B3">
              <w:rPr>
                <w:rFonts w:ascii="Arial" w:hAnsi="Arial" w:cs="Arial"/>
                <w:sz w:val="20"/>
                <w:szCs w:val="20"/>
              </w:rPr>
              <w:t>roadshows held during May</w:t>
            </w:r>
            <w:r w:rsidRPr="002A53B3">
              <w:rPr>
                <w:rFonts w:ascii="Arial" w:hAnsi="Arial" w:cs="Arial"/>
                <w:sz w:val="20"/>
                <w:szCs w:val="20"/>
              </w:rPr>
              <w:t>- Oct</w:t>
            </w:r>
            <w:r w:rsidR="00BA7F62" w:rsidRPr="002A53B3">
              <w:rPr>
                <w:rFonts w:ascii="Arial" w:hAnsi="Arial" w:cs="Arial"/>
                <w:sz w:val="20"/>
                <w:szCs w:val="20"/>
              </w:rPr>
              <w:t xml:space="preserve"> 2024</w:t>
            </w:r>
            <w:r w:rsidRPr="002A53B3">
              <w:rPr>
                <w:rFonts w:ascii="Arial" w:hAnsi="Arial" w:cs="Arial"/>
                <w:sz w:val="20"/>
                <w:szCs w:val="20"/>
              </w:rPr>
              <w:t xml:space="preserve"> in Bromley, Penge and West Wickham</w:t>
            </w:r>
            <w:r>
              <w:rPr>
                <w:rFonts w:ascii="Arial" w:hAnsi="Arial" w:cs="Arial"/>
                <w:sz w:val="20"/>
                <w:szCs w:val="20"/>
              </w:rPr>
              <w:t xml:space="preserve"> promoting recycling and waste minimisation</w:t>
            </w:r>
            <w:r w:rsidR="001D64D0">
              <w:rPr>
                <w:rFonts w:ascii="Arial" w:hAnsi="Arial" w:cs="Arial"/>
                <w:sz w:val="20"/>
                <w:szCs w:val="20"/>
              </w:rPr>
              <w:t>, engaging with 540 residents</w:t>
            </w:r>
          </w:p>
          <w:p w14:paraId="5B08746D" w14:textId="6A866806" w:rsidR="00BA7F62" w:rsidRPr="00701013" w:rsidRDefault="00BA7F62"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Continuation of the Recycling Heroes programme within schools, engaging with at least 4 schools</w:t>
            </w:r>
          </w:p>
          <w:p w14:paraId="6E6772E7" w14:textId="49F17A6B" w:rsidR="00BA7F62" w:rsidRPr="00701013" w:rsidRDefault="00EF6C71"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5 recycling workshops with</w:t>
            </w:r>
            <w:r w:rsidR="00221D2F">
              <w:rPr>
                <w:rFonts w:ascii="Arial" w:hAnsi="Arial" w:cs="Arial"/>
                <w:sz w:val="20"/>
                <w:szCs w:val="20"/>
              </w:rPr>
              <w:t xml:space="preserve"> Bromley Scout and Beaver groups held, this included a visit to the RRC </w:t>
            </w:r>
          </w:p>
          <w:p w14:paraId="11B00B0C" w14:textId="584E7A89" w:rsidR="00BA7F62" w:rsidRPr="0050175E" w:rsidRDefault="00BA7F62"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Environment Matters published three times a year</w:t>
            </w:r>
            <w:r w:rsidR="00A40464">
              <w:rPr>
                <w:rFonts w:ascii="Arial" w:hAnsi="Arial" w:cs="Arial"/>
                <w:sz w:val="20"/>
                <w:szCs w:val="20"/>
              </w:rPr>
              <w:t xml:space="preserve"> to all households in Bromley</w:t>
            </w:r>
          </w:p>
          <w:p w14:paraId="78BD8908" w14:textId="07EF7CC8" w:rsidR="00BA7F62" w:rsidRPr="00CB5347" w:rsidRDefault="00CB5347"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Reporting of contamination in kerbside properties was improved through crew tr</w:t>
            </w:r>
            <w:r w:rsidR="008810F7">
              <w:rPr>
                <w:rFonts w:ascii="Arial" w:hAnsi="Arial" w:cs="Arial"/>
                <w:sz w:val="20"/>
                <w:szCs w:val="20"/>
              </w:rPr>
              <w:t xml:space="preserve">aining, feedback and reviewing the </w:t>
            </w:r>
            <w:proofErr w:type="gramStart"/>
            <w:r w:rsidR="008810F7">
              <w:rPr>
                <w:rFonts w:ascii="Arial" w:hAnsi="Arial" w:cs="Arial"/>
                <w:sz w:val="20"/>
                <w:szCs w:val="20"/>
              </w:rPr>
              <w:t>on board</w:t>
            </w:r>
            <w:proofErr w:type="gramEnd"/>
            <w:r w:rsidR="008810F7">
              <w:rPr>
                <w:rFonts w:ascii="Arial" w:hAnsi="Arial" w:cs="Arial"/>
                <w:sz w:val="20"/>
                <w:szCs w:val="20"/>
              </w:rPr>
              <w:t xml:space="preserve"> reporting system. </w:t>
            </w:r>
            <w:r>
              <w:rPr>
                <w:rFonts w:ascii="Arial" w:hAnsi="Arial" w:cs="Arial"/>
                <w:sz w:val="20"/>
                <w:szCs w:val="20"/>
              </w:rPr>
              <w:t xml:space="preserve">8,430 1st contamination letters sent out to kerbside </w:t>
            </w:r>
            <w:r w:rsidR="008810F7">
              <w:rPr>
                <w:rFonts w:ascii="Arial" w:hAnsi="Arial" w:cs="Arial"/>
                <w:sz w:val="20"/>
                <w:szCs w:val="20"/>
              </w:rPr>
              <w:t>properties</w:t>
            </w:r>
            <w:r>
              <w:rPr>
                <w:rFonts w:ascii="Arial" w:hAnsi="Arial" w:cs="Arial"/>
                <w:sz w:val="20"/>
                <w:szCs w:val="20"/>
              </w:rPr>
              <w:t xml:space="preserve">, only 140 </w:t>
            </w:r>
            <w:proofErr w:type="gramStart"/>
            <w:r>
              <w:rPr>
                <w:rFonts w:ascii="Arial" w:hAnsi="Arial" w:cs="Arial"/>
                <w:sz w:val="20"/>
                <w:szCs w:val="20"/>
              </w:rPr>
              <w:t>follow</w:t>
            </w:r>
            <w:proofErr w:type="gramEnd"/>
            <w:r>
              <w:rPr>
                <w:rFonts w:ascii="Arial" w:hAnsi="Arial" w:cs="Arial"/>
                <w:sz w:val="20"/>
                <w:szCs w:val="20"/>
              </w:rPr>
              <w:t xml:space="preserve"> on letters were required</w:t>
            </w:r>
          </w:p>
          <w:p w14:paraId="5E582EE2" w14:textId="77777777" w:rsidR="00221D2F" w:rsidRPr="008810F7" w:rsidRDefault="00221D2F"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Recycling Heroes sessions delivered in </w:t>
            </w:r>
            <w:r w:rsidR="00CB5347">
              <w:rPr>
                <w:rFonts w:ascii="Arial" w:hAnsi="Arial" w:cs="Arial"/>
                <w:sz w:val="20"/>
                <w:szCs w:val="20"/>
              </w:rPr>
              <w:t>6</w:t>
            </w:r>
            <w:r>
              <w:rPr>
                <w:rFonts w:ascii="Arial" w:hAnsi="Arial" w:cs="Arial"/>
                <w:sz w:val="20"/>
                <w:szCs w:val="20"/>
              </w:rPr>
              <w:t xml:space="preserve"> schools, engaging with </w:t>
            </w:r>
            <w:r w:rsidR="00CB5347">
              <w:rPr>
                <w:rFonts w:ascii="Arial" w:hAnsi="Arial" w:cs="Arial"/>
                <w:sz w:val="20"/>
                <w:szCs w:val="20"/>
              </w:rPr>
              <w:t>720</w:t>
            </w:r>
            <w:r>
              <w:rPr>
                <w:rFonts w:ascii="Arial" w:hAnsi="Arial" w:cs="Arial"/>
                <w:sz w:val="20"/>
                <w:szCs w:val="20"/>
              </w:rPr>
              <w:t xml:space="preserve"> pupils</w:t>
            </w:r>
          </w:p>
          <w:p w14:paraId="481EA3A3" w14:textId="77777777" w:rsidR="008810F7" w:rsidRDefault="008810F7" w:rsidP="00960D9C">
            <w:pPr>
              <w:textAlignment w:val="baseline"/>
              <w:rPr>
                <w:rFonts w:ascii="Arial" w:hAnsi="Arial" w:cs="Arial"/>
                <w:i/>
                <w:iCs/>
                <w:sz w:val="20"/>
                <w:szCs w:val="20"/>
              </w:rPr>
            </w:pPr>
          </w:p>
          <w:p w14:paraId="64649B40" w14:textId="7EEEDCE3" w:rsidR="008810F7" w:rsidRDefault="00C92B80" w:rsidP="00960D9C">
            <w:pPr>
              <w:ind w:left="425" w:hanging="284"/>
              <w:textAlignment w:val="baseline"/>
              <w:rPr>
                <w:rFonts w:ascii="Arial" w:hAnsi="Arial" w:cs="Arial"/>
                <w:sz w:val="20"/>
                <w:szCs w:val="20"/>
              </w:rPr>
            </w:pPr>
            <w:r w:rsidRPr="00C92B80">
              <w:rPr>
                <w:rFonts w:ascii="Arial" w:hAnsi="Arial" w:cs="Arial"/>
                <w:sz w:val="20"/>
                <w:szCs w:val="20"/>
                <w:highlight w:val="cyan"/>
              </w:rPr>
              <w:t xml:space="preserve">Actions to be carried out in </w:t>
            </w:r>
            <w:r w:rsidR="008810F7" w:rsidRPr="00C92B80">
              <w:rPr>
                <w:rFonts w:ascii="Arial" w:hAnsi="Arial" w:cs="Arial"/>
                <w:sz w:val="20"/>
                <w:szCs w:val="20"/>
                <w:highlight w:val="cyan"/>
              </w:rPr>
              <w:t>2025/26</w:t>
            </w:r>
          </w:p>
          <w:p w14:paraId="03C83538" w14:textId="7495D604" w:rsidR="002948C0" w:rsidRDefault="00E74D3E" w:rsidP="00960D9C">
            <w:pPr>
              <w:pStyle w:val="ListParagraph"/>
              <w:numPr>
                <w:ilvl w:val="0"/>
                <w:numId w:val="39"/>
              </w:numPr>
              <w:ind w:left="425" w:hanging="283"/>
              <w:textAlignment w:val="baseline"/>
              <w:rPr>
                <w:rFonts w:ascii="Arial" w:hAnsi="Arial" w:cs="Arial"/>
                <w:sz w:val="20"/>
                <w:szCs w:val="20"/>
              </w:rPr>
            </w:pPr>
            <w:r w:rsidRPr="00E74D3E">
              <w:rPr>
                <w:rFonts w:ascii="Arial" w:hAnsi="Arial" w:cs="Arial"/>
                <w:sz w:val="20"/>
                <w:szCs w:val="20"/>
              </w:rPr>
              <w:lastRenderedPageBreak/>
              <w:t>Environment Matters will continue to be delivered to all households in Bromley three times a year</w:t>
            </w:r>
            <w:r w:rsidR="00704B83">
              <w:rPr>
                <w:rFonts w:ascii="Arial" w:hAnsi="Arial" w:cs="Arial"/>
                <w:sz w:val="20"/>
                <w:szCs w:val="20"/>
              </w:rPr>
              <w:t>, digital version available on Bromley’s website</w:t>
            </w:r>
          </w:p>
          <w:p w14:paraId="74F05BE3" w14:textId="238A84AB" w:rsidR="00104872" w:rsidRDefault="00104872" w:rsidP="00960D9C">
            <w:pPr>
              <w:pStyle w:val="ListParagraph"/>
              <w:numPr>
                <w:ilvl w:val="0"/>
                <w:numId w:val="39"/>
              </w:numPr>
              <w:ind w:left="425" w:hanging="283"/>
              <w:textAlignment w:val="baseline"/>
              <w:rPr>
                <w:rFonts w:ascii="Arial" w:hAnsi="Arial" w:cs="Arial"/>
                <w:sz w:val="20"/>
                <w:szCs w:val="20"/>
              </w:rPr>
            </w:pPr>
            <w:r>
              <w:rPr>
                <w:rFonts w:ascii="Arial" w:hAnsi="Arial" w:cs="Arial"/>
                <w:sz w:val="20"/>
                <w:szCs w:val="20"/>
              </w:rPr>
              <w:t>Improvements to back office and crew reporting to streamline missed collection process and improve communication and feedback to residents</w:t>
            </w:r>
          </w:p>
          <w:p w14:paraId="760DAF7C" w14:textId="77777777" w:rsidR="00704B83" w:rsidRDefault="009C7A35" w:rsidP="00960D9C">
            <w:pPr>
              <w:pStyle w:val="ListParagraph"/>
              <w:numPr>
                <w:ilvl w:val="0"/>
                <w:numId w:val="39"/>
              </w:numPr>
              <w:ind w:left="425" w:hanging="283"/>
              <w:textAlignment w:val="baseline"/>
              <w:rPr>
                <w:rFonts w:ascii="Arial" w:hAnsi="Arial" w:cs="Arial"/>
                <w:sz w:val="20"/>
                <w:szCs w:val="20"/>
              </w:rPr>
            </w:pPr>
            <w:r>
              <w:rPr>
                <w:rFonts w:ascii="Arial" w:hAnsi="Arial" w:cs="Arial"/>
                <w:sz w:val="20"/>
                <w:szCs w:val="20"/>
              </w:rPr>
              <w:t>Roadshows will be held in busy town centre locations</w:t>
            </w:r>
          </w:p>
          <w:p w14:paraId="19CDC5FE" w14:textId="77777777" w:rsidR="009C7A35" w:rsidRDefault="00934373" w:rsidP="00960D9C">
            <w:pPr>
              <w:pStyle w:val="ListParagraph"/>
              <w:numPr>
                <w:ilvl w:val="0"/>
                <w:numId w:val="39"/>
              </w:numPr>
              <w:ind w:left="425" w:hanging="283"/>
              <w:textAlignment w:val="baseline"/>
              <w:rPr>
                <w:rFonts w:ascii="Arial" w:hAnsi="Arial" w:cs="Arial"/>
                <w:sz w:val="20"/>
                <w:szCs w:val="20"/>
              </w:rPr>
            </w:pPr>
            <w:r>
              <w:rPr>
                <w:rFonts w:ascii="Arial" w:hAnsi="Arial" w:cs="Arial"/>
                <w:sz w:val="20"/>
                <w:szCs w:val="20"/>
              </w:rPr>
              <w:t>Consider digital advertisement campaign utilising social media platforms</w:t>
            </w:r>
          </w:p>
          <w:p w14:paraId="29A47A0B" w14:textId="5374349C" w:rsidR="00934373" w:rsidRPr="00E74D3E" w:rsidRDefault="00934373" w:rsidP="00960D9C">
            <w:pPr>
              <w:pStyle w:val="ListParagraph"/>
              <w:numPr>
                <w:ilvl w:val="0"/>
                <w:numId w:val="39"/>
              </w:numPr>
              <w:ind w:left="425" w:hanging="283"/>
              <w:textAlignment w:val="baseline"/>
              <w:rPr>
                <w:rFonts w:ascii="Arial" w:hAnsi="Arial" w:cs="Arial"/>
                <w:sz w:val="20"/>
                <w:szCs w:val="20"/>
              </w:rPr>
            </w:pPr>
            <w:r>
              <w:rPr>
                <w:rFonts w:ascii="Arial" w:hAnsi="Arial" w:cs="Arial"/>
                <w:sz w:val="20"/>
                <w:szCs w:val="20"/>
              </w:rPr>
              <w:t>Recycling Heroes and Scout group programme will continue to be promoted</w:t>
            </w:r>
          </w:p>
        </w:tc>
        <w:tc>
          <w:tcPr>
            <w:tcW w:w="5104" w:type="dxa"/>
            <w:tcBorders>
              <w:top w:val="single" w:sz="4" w:space="0" w:color="auto"/>
              <w:left w:val="single" w:sz="4" w:space="0" w:color="auto"/>
              <w:bottom w:val="single" w:sz="4" w:space="0" w:color="auto"/>
              <w:right w:val="single" w:sz="4" w:space="0" w:color="auto"/>
            </w:tcBorders>
          </w:tcPr>
          <w:p w14:paraId="25EAB1B1" w14:textId="5F71CCCD" w:rsidR="00BA7F62"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lastRenderedPageBreak/>
              <w:t xml:space="preserve">Indicative recycling rate for </w:t>
            </w:r>
            <w:r w:rsidR="002A53B3">
              <w:rPr>
                <w:rFonts w:ascii="Arial" w:hAnsi="Arial" w:cs="Arial"/>
                <w:sz w:val="20"/>
                <w:szCs w:val="20"/>
              </w:rPr>
              <w:t xml:space="preserve">2024/25 </w:t>
            </w:r>
            <w:r w:rsidR="00C92B80">
              <w:rPr>
                <w:rFonts w:ascii="Arial" w:hAnsi="Arial" w:cs="Arial"/>
                <w:sz w:val="20"/>
                <w:szCs w:val="20"/>
              </w:rPr>
              <w:t>50%</w:t>
            </w:r>
          </w:p>
          <w:p w14:paraId="52902238" w14:textId="68B6EAB1" w:rsidR="002A53B3" w:rsidRDefault="002A53B3"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Contamination rate (at the MRF) </w:t>
            </w:r>
            <w:r w:rsidR="00E439CA">
              <w:rPr>
                <w:rFonts w:ascii="Arial" w:hAnsi="Arial" w:cs="Arial"/>
                <w:sz w:val="20"/>
                <w:szCs w:val="20"/>
              </w:rPr>
              <w:t>12%</w:t>
            </w:r>
          </w:p>
          <w:p w14:paraId="37AFA7E5" w14:textId="77777777" w:rsidR="00BA7F62" w:rsidRDefault="00BA7F62" w:rsidP="00960D9C">
            <w:pPr>
              <w:pStyle w:val="ListParagraph"/>
              <w:ind w:left="272"/>
              <w:textAlignment w:val="baseline"/>
              <w:rPr>
                <w:rFonts w:ascii="Arial" w:hAnsi="Arial" w:cs="Arial"/>
                <w:sz w:val="20"/>
                <w:szCs w:val="20"/>
              </w:rPr>
            </w:pPr>
          </w:p>
          <w:p w14:paraId="68C8D8CD" w14:textId="77777777" w:rsidR="00BA7F62" w:rsidRDefault="00BA7F62" w:rsidP="00960D9C">
            <w:pPr>
              <w:pStyle w:val="ListParagraph"/>
              <w:ind w:left="272"/>
              <w:textAlignment w:val="baseline"/>
              <w:rPr>
                <w:rFonts w:ascii="Arial" w:hAnsi="Arial" w:cs="Arial"/>
                <w:sz w:val="20"/>
                <w:szCs w:val="20"/>
              </w:rPr>
            </w:pPr>
          </w:p>
          <w:p w14:paraId="7C321DCA" w14:textId="77777777" w:rsidR="00BA7F62" w:rsidRDefault="00BA7F62" w:rsidP="00960D9C">
            <w:pPr>
              <w:pStyle w:val="ListParagraph"/>
              <w:ind w:left="272"/>
              <w:textAlignment w:val="baseline"/>
              <w:rPr>
                <w:rFonts w:ascii="Arial" w:hAnsi="Arial" w:cs="Arial"/>
                <w:sz w:val="20"/>
                <w:szCs w:val="20"/>
              </w:rPr>
            </w:pPr>
          </w:p>
          <w:p w14:paraId="29ADCF1C" w14:textId="77777777" w:rsidR="00BA7F62" w:rsidRDefault="00BA7F62" w:rsidP="00960D9C">
            <w:pPr>
              <w:pStyle w:val="ListParagraph"/>
              <w:ind w:left="272"/>
              <w:textAlignment w:val="baseline"/>
              <w:rPr>
                <w:rFonts w:ascii="Arial" w:hAnsi="Arial" w:cs="Arial"/>
                <w:sz w:val="20"/>
                <w:szCs w:val="20"/>
              </w:rPr>
            </w:pPr>
          </w:p>
          <w:p w14:paraId="0BEF4169" w14:textId="77777777" w:rsidR="00BA7F62" w:rsidRDefault="00BA7F62" w:rsidP="00960D9C">
            <w:pPr>
              <w:pStyle w:val="ListParagraph"/>
              <w:ind w:left="272"/>
              <w:textAlignment w:val="baseline"/>
              <w:rPr>
                <w:rFonts w:ascii="Arial" w:hAnsi="Arial" w:cs="Arial"/>
                <w:sz w:val="20"/>
                <w:szCs w:val="20"/>
              </w:rPr>
            </w:pPr>
          </w:p>
          <w:p w14:paraId="74AD239F" w14:textId="77777777" w:rsidR="00BA7F62" w:rsidRDefault="00BA7F62" w:rsidP="00960D9C">
            <w:pPr>
              <w:pStyle w:val="ListParagraph"/>
              <w:ind w:left="272"/>
              <w:textAlignment w:val="baseline"/>
              <w:rPr>
                <w:rFonts w:ascii="Arial" w:hAnsi="Arial" w:cs="Arial"/>
                <w:sz w:val="20"/>
                <w:szCs w:val="20"/>
              </w:rPr>
            </w:pPr>
          </w:p>
          <w:p w14:paraId="313C79BB" w14:textId="77777777" w:rsidR="00BA7F62" w:rsidRDefault="00BA7F62" w:rsidP="00960D9C">
            <w:pPr>
              <w:pStyle w:val="ListParagraph"/>
              <w:ind w:left="272"/>
              <w:textAlignment w:val="baseline"/>
              <w:rPr>
                <w:rFonts w:ascii="Arial" w:hAnsi="Arial" w:cs="Arial"/>
                <w:sz w:val="20"/>
                <w:szCs w:val="20"/>
              </w:rPr>
            </w:pPr>
          </w:p>
          <w:p w14:paraId="7816D538" w14:textId="77777777" w:rsidR="00BA7F62" w:rsidRDefault="00BA7F62" w:rsidP="00960D9C">
            <w:pPr>
              <w:pStyle w:val="ListParagraph"/>
              <w:ind w:left="272"/>
              <w:textAlignment w:val="baseline"/>
              <w:rPr>
                <w:rFonts w:ascii="Arial" w:hAnsi="Arial" w:cs="Arial"/>
                <w:sz w:val="20"/>
                <w:szCs w:val="20"/>
              </w:rPr>
            </w:pPr>
          </w:p>
          <w:p w14:paraId="1EFEC0D4" w14:textId="77777777" w:rsidR="00BA7F62" w:rsidRDefault="00BA7F62" w:rsidP="00960D9C">
            <w:pPr>
              <w:pStyle w:val="ListParagraph"/>
              <w:ind w:left="272"/>
              <w:textAlignment w:val="baseline"/>
              <w:rPr>
                <w:rFonts w:ascii="Arial" w:hAnsi="Arial" w:cs="Arial"/>
                <w:sz w:val="20"/>
                <w:szCs w:val="20"/>
              </w:rPr>
            </w:pPr>
          </w:p>
          <w:p w14:paraId="28493083" w14:textId="68D01FFA" w:rsidR="00BA7F62" w:rsidRPr="00626CD5" w:rsidRDefault="00BA7F62" w:rsidP="00960D9C">
            <w:pPr>
              <w:pStyle w:val="ListParagraph"/>
              <w:ind w:left="283"/>
              <w:textAlignment w:val="baseline"/>
              <w:rPr>
                <w:rFonts w:ascii="Arial" w:hAnsi="Arial" w:cs="Arial"/>
                <w:sz w:val="20"/>
                <w:szCs w:val="20"/>
              </w:rPr>
            </w:pPr>
          </w:p>
        </w:tc>
      </w:tr>
      <w:tr w:rsidR="00BA7F62" w:rsidRPr="00B44E45" w14:paraId="50E96125"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tcPr>
          <w:p w14:paraId="3CF107BC"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lastRenderedPageBreak/>
              <w:t>LBB #14</w:t>
            </w:r>
          </w:p>
        </w:tc>
        <w:tc>
          <w:tcPr>
            <w:tcW w:w="1843" w:type="dxa"/>
            <w:tcBorders>
              <w:top w:val="single" w:sz="4" w:space="0" w:color="auto"/>
              <w:left w:val="single" w:sz="4" w:space="0" w:color="auto"/>
              <w:bottom w:val="single" w:sz="4" w:space="0" w:color="auto"/>
              <w:right w:val="single" w:sz="4" w:space="0" w:color="auto"/>
            </w:tcBorders>
          </w:tcPr>
          <w:p w14:paraId="05C29436" w14:textId="77777777" w:rsidR="00BA7F62" w:rsidRPr="008C7D72" w:rsidRDefault="00BA7F62" w:rsidP="00960D9C">
            <w:pPr>
              <w:textAlignment w:val="baseline"/>
              <w:rPr>
                <w:rFonts w:ascii="Arial" w:hAnsi="Arial" w:cs="Arial"/>
                <w:color w:val="auto"/>
                <w:sz w:val="20"/>
                <w:szCs w:val="20"/>
              </w:rPr>
            </w:pPr>
            <w:r w:rsidRPr="00FF5AF3">
              <w:rPr>
                <w:rFonts w:ascii="Arial" w:hAnsi="Arial" w:cs="Arial"/>
                <w:sz w:val="20"/>
                <w:szCs w:val="20"/>
              </w:rPr>
              <w:t>Expand the range of materials</w:t>
            </w:r>
            <w:r>
              <w:rPr>
                <w:rFonts w:ascii="Arial" w:hAnsi="Arial" w:cs="Arial"/>
                <w:sz w:val="20"/>
                <w:szCs w:val="20"/>
              </w:rPr>
              <w:t xml:space="preserve"> and amount of material</w:t>
            </w:r>
            <w:r w:rsidRPr="00FF5AF3">
              <w:rPr>
                <w:rFonts w:ascii="Arial" w:hAnsi="Arial" w:cs="Arial"/>
                <w:sz w:val="20"/>
                <w:szCs w:val="20"/>
              </w:rPr>
              <w:t xml:space="preserve"> that can be accepted for recycling</w:t>
            </w:r>
          </w:p>
        </w:tc>
        <w:tc>
          <w:tcPr>
            <w:tcW w:w="5097" w:type="dxa"/>
            <w:tcBorders>
              <w:top w:val="single" w:sz="4" w:space="0" w:color="auto"/>
              <w:left w:val="single" w:sz="4" w:space="0" w:color="auto"/>
              <w:bottom w:val="single" w:sz="4" w:space="0" w:color="auto"/>
              <w:right w:val="single" w:sz="4" w:space="0" w:color="auto"/>
            </w:tcBorders>
          </w:tcPr>
          <w:p w14:paraId="14BC9816" w14:textId="77777777" w:rsidR="00BA7F62" w:rsidRDefault="00BA7F62" w:rsidP="00960D9C">
            <w:pPr>
              <w:pStyle w:val="ListParagraph"/>
              <w:numPr>
                <w:ilvl w:val="0"/>
                <w:numId w:val="23"/>
              </w:numPr>
              <w:spacing w:after="160" w:line="259" w:lineRule="auto"/>
              <w:ind w:left="285" w:hanging="142"/>
              <w:rPr>
                <w:rFonts w:ascii="Arial" w:hAnsi="Arial" w:cs="Arial"/>
                <w:sz w:val="20"/>
                <w:szCs w:val="20"/>
              </w:rPr>
            </w:pPr>
            <w:r w:rsidRPr="007377D7">
              <w:rPr>
                <w:rFonts w:ascii="Arial" w:hAnsi="Arial" w:cs="Arial"/>
                <w:sz w:val="20"/>
                <w:szCs w:val="20"/>
              </w:rPr>
              <w:t>Continue to work with service provider to increase the types of materials that can be accepted within our collection services; for example, investigate options for recycling plastic film as the capacity for this type of recycling increases</w:t>
            </w:r>
          </w:p>
          <w:p w14:paraId="22234DE0" w14:textId="77777777" w:rsidR="00BA7F62" w:rsidRPr="00BA1768" w:rsidRDefault="00BA7F62" w:rsidP="00960D9C">
            <w:pPr>
              <w:pStyle w:val="ListParagraph"/>
              <w:numPr>
                <w:ilvl w:val="0"/>
                <w:numId w:val="23"/>
              </w:numPr>
              <w:spacing w:after="160" w:line="259" w:lineRule="auto"/>
              <w:ind w:left="285" w:hanging="142"/>
              <w:rPr>
                <w:rFonts w:ascii="Arial" w:hAnsi="Arial" w:cs="Arial"/>
                <w:sz w:val="20"/>
                <w:szCs w:val="20"/>
              </w:rPr>
            </w:pPr>
            <w:r w:rsidRPr="00BA1768">
              <w:rPr>
                <w:rFonts w:ascii="Arial" w:hAnsi="Arial" w:cs="Arial"/>
                <w:sz w:val="20"/>
                <w:szCs w:val="20"/>
              </w:rPr>
              <w:t>Consider pan-London doorstep textiles collections as an alternative method of providing textiles collections whilst enhancing the capacity to collect other supplementary recycling materials i.e., batteries and small electrical items</w:t>
            </w:r>
          </w:p>
        </w:tc>
        <w:tc>
          <w:tcPr>
            <w:tcW w:w="1843" w:type="dxa"/>
            <w:tcBorders>
              <w:top w:val="single" w:sz="4" w:space="0" w:color="auto"/>
              <w:left w:val="single" w:sz="4" w:space="0" w:color="auto"/>
              <w:bottom w:val="single" w:sz="4" w:space="0" w:color="auto"/>
              <w:right w:val="single" w:sz="4" w:space="0" w:color="auto"/>
            </w:tcBorders>
            <w:vAlign w:val="center"/>
          </w:tcPr>
          <w:p w14:paraId="3F6F4199" w14:textId="77777777" w:rsidR="00BA7F62" w:rsidRPr="00DA198F" w:rsidRDefault="00BA7F62" w:rsidP="00960D9C">
            <w:pPr>
              <w:pStyle w:val="ListParagraph"/>
              <w:ind w:left="119"/>
              <w:textAlignment w:val="baseline"/>
              <w:rPr>
                <w:rFonts w:ascii="Arial" w:hAnsi="Arial" w:cs="Arial"/>
                <w:sz w:val="20"/>
                <w:szCs w:val="20"/>
              </w:rPr>
            </w:pPr>
            <w:r w:rsidRPr="00DA198F">
              <w:rPr>
                <w:rFonts w:ascii="Arial" w:hAnsi="Arial" w:cs="Arial"/>
                <w:sz w:val="20"/>
                <w:szCs w:val="20"/>
              </w:rPr>
              <w:t xml:space="preserve"> </w:t>
            </w:r>
            <w:r w:rsidRPr="006C7F29">
              <w:rPr>
                <w:rFonts w:ascii="Arial" w:hAnsi="Arial" w:cs="Arial"/>
                <w:color w:val="ED7D31" w:themeColor="accent2"/>
                <w:sz w:val="16"/>
                <w:szCs w:val="16"/>
              </w:rPr>
              <w:t>No progress to date</w:t>
            </w:r>
          </w:p>
        </w:tc>
        <w:tc>
          <w:tcPr>
            <w:tcW w:w="7796" w:type="dxa"/>
            <w:tcBorders>
              <w:top w:val="single" w:sz="4" w:space="0" w:color="auto"/>
              <w:left w:val="single" w:sz="4" w:space="0" w:color="auto"/>
              <w:bottom w:val="single" w:sz="4" w:space="0" w:color="auto"/>
              <w:right w:val="single" w:sz="4" w:space="0" w:color="auto"/>
            </w:tcBorders>
          </w:tcPr>
          <w:p w14:paraId="616E915D" w14:textId="77777777" w:rsidR="00FB35C3" w:rsidRPr="007E26B2" w:rsidRDefault="00FB35C3" w:rsidP="00FB35C3">
            <w:pPr>
              <w:pStyle w:val="ListParagraph"/>
              <w:ind w:left="419"/>
              <w:textAlignment w:val="baseline"/>
              <w:rPr>
                <w:rFonts w:ascii="Arial" w:hAnsi="Arial" w:cs="Arial"/>
                <w:b/>
                <w:bCs/>
                <w:sz w:val="20"/>
                <w:szCs w:val="20"/>
              </w:rPr>
            </w:pPr>
            <w:r w:rsidRPr="007E26B2">
              <w:rPr>
                <w:rFonts w:ascii="Arial" w:hAnsi="Arial" w:cs="Arial"/>
                <w:b/>
                <w:bCs/>
                <w:sz w:val="20"/>
                <w:szCs w:val="20"/>
                <w:highlight w:val="yellow"/>
              </w:rPr>
              <w:t>No further updates for 2024/25</w:t>
            </w:r>
          </w:p>
          <w:p w14:paraId="604C1280" w14:textId="77777777" w:rsidR="00FB35C3" w:rsidRPr="00FB35C3" w:rsidRDefault="00FB35C3" w:rsidP="00FB35C3">
            <w:pPr>
              <w:pStyle w:val="ListParagraph"/>
              <w:ind w:left="282"/>
              <w:textAlignment w:val="baseline"/>
              <w:rPr>
                <w:rFonts w:ascii="Arial" w:hAnsi="Arial" w:cs="Arial"/>
                <w:i/>
                <w:iCs/>
                <w:sz w:val="20"/>
                <w:szCs w:val="20"/>
              </w:rPr>
            </w:pPr>
          </w:p>
          <w:p w14:paraId="2A345F67" w14:textId="15A9F114" w:rsidR="00BA7F62" w:rsidRPr="00FC5B29" w:rsidRDefault="00BA7F62"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Bromley currently provide a supplementary kerbside collection service for textiles, small WEEE</w:t>
            </w:r>
            <w:r w:rsidR="001E07DE">
              <w:rPr>
                <w:rFonts w:ascii="Arial" w:hAnsi="Arial" w:cs="Arial"/>
                <w:sz w:val="20"/>
                <w:szCs w:val="20"/>
              </w:rPr>
              <w:t>, including vapes,</w:t>
            </w:r>
            <w:r>
              <w:rPr>
                <w:rFonts w:ascii="Arial" w:hAnsi="Arial" w:cs="Arial"/>
                <w:sz w:val="20"/>
                <w:szCs w:val="20"/>
              </w:rPr>
              <w:t xml:space="preserve"> and batteries.</w:t>
            </w:r>
          </w:p>
          <w:p w14:paraId="363CBD92" w14:textId="77777777" w:rsidR="00BA7F62" w:rsidRDefault="00BA7F62"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End markets for plastic film remain poor and the MRF is unable to accept this material. Bromley will work with the service provider to implement collections as per Simpler Recycling regulations</w:t>
            </w:r>
          </w:p>
          <w:p w14:paraId="53416AFF" w14:textId="77777777" w:rsidR="00BA7F62" w:rsidRPr="004D1112" w:rsidRDefault="00BA7F62" w:rsidP="00960D9C">
            <w:pPr>
              <w:textAlignment w:val="baseline"/>
              <w:rPr>
                <w:rFonts w:ascii="Arial" w:hAnsi="Arial" w:cs="Arial"/>
                <w:i/>
                <w:iCs/>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FB29421" w14:textId="77777777" w:rsidR="00BA7F62" w:rsidRPr="00626CD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Ongoing</w:t>
            </w:r>
          </w:p>
        </w:tc>
      </w:tr>
      <w:tr w:rsidR="00BA7F62" w:rsidRPr="00B44E45" w14:paraId="6B6BC489" w14:textId="77777777" w:rsidTr="00B13291">
        <w:trPr>
          <w:trHeight w:val="949"/>
        </w:trPr>
        <w:tc>
          <w:tcPr>
            <w:tcW w:w="992" w:type="dxa"/>
            <w:tcBorders>
              <w:top w:val="single" w:sz="4" w:space="0" w:color="auto"/>
              <w:left w:val="single" w:sz="4" w:space="0" w:color="auto"/>
              <w:bottom w:val="single" w:sz="4" w:space="0" w:color="auto"/>
              <w:right w:val="single" w:sz="4" w:space="0" w:color="auto"/>
            </w:tcBorders>
          </w:tcPr>
          <w:p w14:paraId="2440BA42"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#15</w:t>
            </w:r>
          </w:p>
        </w:tc>
        <w:tc>
          <w:tcPr>
            <w:tcW w:w="1843" w:type="dxa"/>
            <w:tcBorders>
              <w:top w:val="single" w:sz="4" w:space="0" w:color="auto"/>
              <w:left w:val="single" w:sz="4" w:space="0" w:color="auto"/>
              <w:bottom w:val="single" w:sz="4" w:space="0" w:color="auto"/>
              <w:right w:val="single" w:sz="4" w:space="0" w:color="auto"/>
            </w:tcBorders>
          </w:tcPr>
          <w:p w14:paraId="62364C71" w14:textId="77777777" w:rsidR="00BA7F62" w:rsidRPr="008C7D72" w:rsidRDefault="00BA7F62" w:rsidP="00960D9C">
            <w:pPr>
              <w:textAlignment w:val="baseline"/>
              <w:rPr>
                <w:rFonts w:ascii="Arial" w:hAnsi="Arial" w:cs="Arial"/>
                <w:color w:val="auto"/>
                <w:sz w:val="20"/>
                <w:szCs w:val="20"/>
              </w:rPr>
            </w:pPr>
            <w:r>
              <w:rPr>
                <w:rFonts w:ascii="Arial" w:hAnsi="Arial" w:cs="Arial"/>
                <w:sz w:val="20"/>
                <w:szCs w:val="20"/>
              </w:rPr>
              <w:t>Increase capacity for dry recycling</w:t>
            </w:r>
          </w:p>
        </w:tc>
        <w:tc>
          <w:tcPr>
            <w:tcW w:w="5097" w:type="dxa"/>
            <w:tcBorders>
              <w:top w:val="single" w:sz="4" w:space="0" w:color="auto"/>
              <w:left w:val="single" w:sz="4" w:space="0" w:color="auto"/>
              <w:bottom w:val="single" w:sz="4" w:space="0" w:color="auto"/>
              <w:right w:val="single" w:sz="4" w:space="0" w:color="auto"/>
            </w:tcBorders>
          </w:tcPr>
          <w:p w14:paraId="581F7C6B"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sidRPr="35DF17F5">
              <w:rPr>
                <w:rFonts w:ascii="Arial" w:hAnsi="Arial" w:cs="Arial"/>
                <w:sz w:val="20"/>
                <w:szCs w:val="20"/>
              </w:rPr>
              <w:t>Continue to explore options to increase recycling capacity for paper and card, and glass, cans, and plastic.</w:t>
            </w:r>
          </w:p>
          <w:p w14:paraId="4AF4E7E4" w14:textId="77777777" w:rsidR="00BA7F62" w:rsidRPr="00BA1768" w:rsidRDefault="00BA7F62" w:rsidP="00960D9C">
            <w:pPr>
              <w:pStyle w:val="ListParagraph"/>
              <w:numPr>
                <w:ilvl w:val="0"/>
                <w:numId w:val="17"/>
              </w:numPr>
              <w:ind w:left="282" w:hanging="142"/>
              <w:textAlignment w:val="baseline"/>
              <w:rPr>
                <w:rFonts w:ascii="Arial" w:hAnsi="Arial" w:cs="Arial"/>
                <w:sz w:val="20"/>
                <w:szCs w:val="20"/>
              </w:rPr>
            </w:pPr>
            <w:r w:rsidRPr="00BA1768">
              <w:rPr>
                <w:rFonts w:ascii="Arial" w:hAnsi="Arial" w:cs="Arial"/>
                <w:sz w:val="20"/>
                <w:szCs w:val="20"/>
              </w:rPr>
              <w:t>Ensure that communication materials include the promotion of the option to order additional recycling boxes to enable a household to recycle more.</w:t>
            </w:r>
          </w:p>
        </w:tc>
        <w:tc>
          <w:tcPr>
            <w:tcW w:w="1843" w:type="dxa"/>
            <w:tcBorders>
              <w:top w:val="single" w:sz="4" w:space="0" w:color="auto"/>
              <w:left w:val="single" w:sz="4" w:space="0" w:color="auto"/>
              <w:bottom w:val="single" w:sz="4" w:space="0" w:color="auto"/>
              <w:right w:val="single" w:sz="4" w:space="0" w:color="auto"/>
            </w:tcBorders>
            <w:vAlign w:val="center"/>
          </w:tcPr>
          <w:p w14:paraId="3070F98F" w14:textId="1AD502D9" w:rsidR="00BA7F62" w:rsidRPr="00DA198F" w:rsidRDefault="00BA7F62" w:rsidP="00960D9C">
            <w:pPr>
              <w:pStyle w:val="ListParagraph"/>
              <w:ind w:left="119"/>
              <w:textAlignment w:val="baseline"/>
              <w:rPr>
                <w:rFonts w:ascii="Arial" w:hAnsi="Arial" w:cs="Arial"/>
                <w:sz w:val="20"/>
                <w:szCs w:val="20"/>
              </w:rPr>
            </w:pPr>
            <w:r w:rsidRPr="0034603F">
              <w:rPr>
                <w:rFonts w:ascii="Arial" w:hAnsi="Arial" w:cs="Arial"/>
                <w:color w:val="ED7D31" w:themeColor="accent2"/>
                <w:sz w:val="16"/>
                <w:szCs w:val="16"/>
              </w:rPr>
              <w:t xml:space="preserve"> </w:t>
            </w:r>
            <w:r w:rsidR="00DA469D" w:rsidRPr="0034603F">
              <w:rPr>
                <w:rFonts w:ascii="Arial" w:hAnsi="Arial" w:cs="Arial"/>
                <w:color w:val="ED7D31" w:themeColor="accent2"/>
                <w:sz w:val="16"/>
                <w:szCs w:val="16"/>
              </w:rPr>
              <w:t>Delayed</w:t>
            </w:r>
          </w:p>
        </w:tc>
        <w:tc>
          <w:tcPr>
            <w:tcW w:w="7796" w:type="dxa"/>
            <w:tcBorders>
              <w:top w:val="single" w:sz="4" w:space="0" w:color="auto"/>
              <w:left w:val="single" w:sz="4" w:space="0" w:color="auto"/>
              <w:bottom w:val="single" w:sz="4" w:space="0" w:color="auto"/>
              <w:right w:val="single" w:sz="4" w:space="0" w:color="auto"/>
            </w:tcBorders>
          </w:tcPr>
          <w:p w14:paraId="44E9DCC8" w14:textId="466C1A87" w:rsidR="00BA7F62" w:rsidRPr="0034603F" w:rsidRDefault="00BA7F62" w:rsidP="00960D9C">
            <w:pPr>
              <w:pStyle w:val="ListParagraph"/>
              <w:numPr>
                <w:ilvl w:val="0"/>
                <w:numId w:val="19"/>
              </w:numPr>
              <w:ind w:left="277" w:hanging="141"/>
              <w:textAlignment w:val="baseline"/>
              <w:rPr>
                <w:rFonts w:ascii="Arial" w:hAnsi="Arial" w:cs="Arial"/>
                <w:i/>
                <w:iCs/>
                <w:sz w:val="20"/>
                <w:szCs w:val="20"/>
              </w:rPr>
            </w:pPr>
            <w:r>
              <w:rPr>
                <w:rFonts w:ascii="Arial" w:hAnsi="Arial" w:cs="Arial"/>
                <w:sz w:val="20"/>
                <w:szCs w:val="20"/>
              </w:rPr>
              <w:t xml:space="preserve">As part of the Council’s Transformation plan, a service review will take place which will identify recommendations for improvements in service delivery methodologies and to ensure we </w:t>
            </w:r>
            <w:r w:rsidRPr="00513E41">
              <w:rPr>
                <w:rFonts w:ascii="Arial" w:hAnsi="Arial" w:cs="Arial"/>
                <w:sz w:val="20"/>
                <w:szCs w:val="20"/>
              </w:rPr>
              <w:t>maximise income and reduce costs associated with the management of the flow of waste</w:t>
            </w:r>
            <w:r>
              <w:rPr>
                <w:rFonts w:ascii="Arial" w:hAnsi="Arial" w:cs="Arial"/>
                <w:sz w:val="20"/>
                <w:szCs w:val="20"/>
              </w:rPr>
              <w:t xml:space="preserve">. This </w:t>
            </w:r>
            <w:r w:rsidR="00EA43F4">
              <w:rPr>
                <w:rFonts w:ascii="Arial" w:hAnsi="Arial" w:cs="Arial"/>
                <w:sz w:val="20"/>
                <w:szCs w:val="20"/>
              </w:rPr>
              <w:t>may</w:t>
            </w:r>
            <w:r>
              <w:rPr>
                <w:rFonts w:ascii="Arial" w:hAnsi="Arial" w:cs="Arial"/>
                <w:sz w:val="20"/>
                <w:szCs w:val="20"/>
              </w:rPr>
              <w:t xml:space="preserve"> include options to increase recycling capacity</w:t>
            </w:r>
            <w:r w:rsidR="00EA43F4">
              <w:rPr>
                <w:rFonts w:ascii="Arial" w:hAnsi="Arial" w:cs="Arial"/>
                <w:sz w:val="20"/>
                <w:szCs w:val="20"/>
              </w:rPr>
              <w:t xml:space="preserve"> through the introduction of wheeled bins</w:t>
            </w:r>
          </w:p>
          <w:p w14:paraId="5EB5B238" w14:textId="77777777" w:rsidR="009F7AA7" w:rsidRPr="00485151" w:rsidRDefault="009F7AA7" w:rsidP="00960D9C">
            <w:pPr>
              <w:pStyle w:val="ListParagraph"/>
              <w:numPr>
                <w:ilvl w:val="0"/>
                <w:numId w:val="19"/>
              </w:numPr>
              <w:ind w:left="277" w:hanging="141"/>
              <w:textAlignment w:val="baseline"/>
              <w:rPr>
                <w:rFonts w:ascii="Arial" w:hAnsi="Arial" w:cs="Arial"/>
                <w:i/>
                <w:iCs/>
                <w:sz w:val="20"/>
                <w:szCs w:val="20"/>
              </w:rPr>
            </w:pPr>
            <w:r>
              <w:rPr>
                <w:rFonts w:ascii="Arial" w:hAnsi="Arial" w:cs="Arial"/>
                <w:sz w:val="20"/>
                <w:szCs w:val="20"/>
              </w:rPr>
              <w:t>Review to be completed June 2026</w:t>
            </w:r>
          </w:p>
          <w:p w14:paraId="4B5D087B" w14:textId="2BCC8384" w:rsidR="0034603F" w:rsidRPr="00A255A3" w:rsidRDefault="00A255A3" w:rsidP="00960D9C">
            <w:pPr>
              <w:pStyle w:val="ListParagraph"/>
              <w:numPr>
                <w:ilvl w:val="0"/>
                <w:numId w:val="19"/>
              </w:numPr>
              <w:ind w:left="277" w:hanging="141"/>
              <w:textAlignment w:val="baseline"/>
              <w:rPr>
                <w:rFonts w:ascii="Arial" w:hAnsi="Arial" w:cs="Arial"/>
                <w:i/>
                <w:iCs/>
                <w:sz w:val="20"/>
                <w:szCs w:val="20"/>
              </w:rPr>
            </w:pPr>
            <w:r>
              <w:rPr>
                <w:rFonts w:ascii="Arial" w:hAnsi="Arial" w:cs="Arial"/>
                <w:sz w:val="20"/>
                <w:szCs w:val="20"/>
              </w:rPr>
              <w:t>Due to upgrade works taking place at the Waste Transfer Station, no roll ou</w:t>
            </w:r>
            <w:r w:rsidR="009F7AA7">
              <w:rPr>
                <w:rFonts w:ascii="Arial" w:hAnsi="Arial" w:cs="Arial"/>
                <w:sz w:val="20"/>
                <w:szCs w:val="20"/>
              </w:rPr>
              <w:t>t</w:t>
            </w:r>
            <w:r>
              <w:rPr>
                <w:rFonts w:ascii="Arial" w:hAnsi="Arial" w:cs="Arial"/>
                <w:sz w:val="20"/>
                <w:szCs w:val="20"/>
              </w:rPr>
              <w:t xml:space="preserve"> or major service changes will take place</w:t>
            </w:r>
            <w:r w:rsidR="009F7AA7">
              <w:rPr>
                <w:rFonts w:ascii="Arial" w:hAnsi="Arial" w:cs="Arial"/>
                <w:sz w:val="20"/>
                <w:szCs w:val="20"/>
              </w:rPr>
              <w:t xml:space="preserve"> until the works are completed. Completion due in spring/summer 2026</w:t>
            </w:r>
          </w:p>
          <w:p w14:paraId="2E93DBE1" w14:textId="77777777" w:rsidR="00BA7F62" w:rsidRPr="00090936" w:rsidRDefault="009F7AA7" w:rsidP="00960D9C">
            <w:pPr>
              <w:pStyle w:val="ListParagraph"/>
              <w:numPr>
                <w:ilvl w:val="0"/>
                <w:numId w:val="19"/>
              </w:numPr>
              <w:ind w:left="277" w:hanging="141"/>
              <w:textAlignment w:val="baseline"/>
              <w:rPr>
                <w:rFonts w:ascii="Arial" w:hAnsi="Arial" w:cs="Arial"/>
                <w:i/>
                <w:iCs/>
                <w:sz w:val="20"/>
                <w:szCs w:val="20"/>
              </w:rPr>
            </w:pPr>
            <w:r>
              <w:rPr>
                <w:rFonts w:ascii="Arial" w:hAnsi="Arial" w:cs="Arial"/>
                <w:sz w:val="20"/>
                <w:szCs w:val="20"/>
              </w:rPr>
              <w:t xml:space="preserve">Additional </w:t>
            </w:r>
            <w:r w:rsidR="00485151">
              <w:rPr>
                <w:rFonts w:ascii="Arial" w:hAnsi="Arial" w:cs="Arial"/>
                <w:sz w:val="20"/>
                <w:szCs w:val="20"/>
              </w:rPr>
              <w:t>card</w:t>
            </w:r>
            <w:r>
              <w:rPr>
                <w:rFonts w:ascii="Arial" w:hAnsi="Arial" w:cs="Arial"/>
                <w:sz w:val="20"/>
                <w:szCs w:val="20"/>
              </w:rPr>
              <w:t>board</w:t>
            </w:r>
            <w:r w:rsidR="00485151">
              <w:rPr>
                <w:rFonts w:ascii="Arial" w:hAnsi="Arial" w:cs="Arial"/>
                <w:sz w:val="20"/>
                <w:szCs w:val="20"/>
              </w:rPr>
              <w:t xml:space="preserve"> containers have been installed at the local recycling centre sites to provide </w:t>
            </w:r>
            <w:r w:rsidR="00D1130B">
              <w:rPr>
                <w:rFonts w:ascii="Arial" w:hAnsi="Arial" w:cs="Arial"/>
                <w:sz w:val="20"/>
                <w:szCs w:val="20"/>
              </w:rPr>
              <w:t>residents with more options to dispose of their cardboard. This is following the temporary closure</w:t>
            </w:r>
            <w:r>
              <w:rPr>
                <w:rFonts w:ascii="Arial" w:hAnsi="Arial" w:cs="Arial"/>
                <w:sz w:val="20"/>
                <w:szCs w:val="20"/>
              </w:rPr>
              <w:t>, in February 2025,</w:t>
            </w:r>
            <w:r w:rsidR="00D1130B">
              <w:rPr>
                <w:rFonts w:ascii="Arial" w:hAnsi="Arial" w:cs="Arial"/>
                <w:sz w:val="20"/>
                <w:szCs w:val="20"/>
              </w:rPr>
              <w:t xml:space="preserve"> of Waldo Road RRC </w:t>
            </w:r>
          </w:p>
          <w:p w14:paraId="5AC7B2E1" w14:textId="4C2CE75C" w:rsidR="00090936" w:rsidRPr="002E0AAD" w:rsidRDefault="00090936" w:rsidP="00090936">
            <w:pPr>
              <w:pStyle w:val="ListParagraph"/>
              <w:ind w:left="277"/>
              <w:textAlignment w:val="baseline"/>
              <w:rPr>
                <w:rFonts w:ascii="Arial" w:hAnsi="Arial" w:cs="Arial"/>
                <w:i/>
                <w:iCs/>
                <w:sz w:val="20"/>
                <w:szCs w:val="20"/>
              </w:rPr>
            </w:pPr>
          </w:p>
        </w:tc>
        <w:tc>
          <w:tcPr>
            <w:tcW w:w="5104" w:type="dxa"/>
            <w:tcBorders>
              <w:top w:val="single" w:sz="4" w:space="0" w:color="auto"/>
              <w:left w:val="single" w:sz="4" w:space="0" w:color="auto"/>
              <w:bottom w:val="single" w:sz="4" w:space="0" w:color="auto"/>
              <w:right w:val="single" w:sz="4" w:space="0" w:color="auto"/>
            </w:tcBorders>
          </w:tcPr>
          <w:p w14:paraId="6DE79386" w14:textId="77777777" w:rsidR="00BA7F62" w:rsidRPr="0020569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Options Appraisal – </w:t>
            </w:r>
            <w:r w:rsidR="00485151">
              <w:rPr>
                <w:rFonts w:ascii="Arial" w:hAnsi="Arial" w:cs="Arial"/>
                <w:b/>
                <w:bCs/>
                <w:sz w:val="20"/>
                <w:szCs w:val="20"/>
              </w:rPr>
              <w:t xml:space="preserve">June </w:t>
            </w:r>
            <w:r w:rsidRPr="005A4B43">
              <w:rPr>
                <w:rFonts w:ascii="Arial" w:hAnsi="Arial" w:cs="Arial"/>
                <w:b/>
                <w:bCs/>
                <w:sz w:val="20"/>
                <w:szCs w:val="20"/>
              </w:rPr>
              <w:t>202</w:t>
            </w:r>
            <w:r w:rsidR="00485151">
              <w:rPr>
                <w:rFonts w:ascii="Arial" w:hAnsi="Arial" w:cs="Arial"/>
                <w:b/>
                <w:bCs/>
                <w:sz w:val="20"/>
                <w:szCs w:val="20"/>
              </w:rPr>
              <w:t>6</w:t>
            </w:r>
          </w:p>
          <w:p w14:paraId="2474AD47" w14:textId="77777777" w:rsidR="00205695" w:rsidRDefault="00205695" w:rsidP="00205695">
            <w:pPr>
              <w:textAlignment w:val="baseline"/>
              <w:rPr>
                <w:rFonts w:ascii="Arial" w:hAnsi="Arial" w:cs="Arial"/>
                <w:sz w:val="20"/>
                <w:szCs w:val="20"/>
              </w:rPr>
            </w:pPr>
            <w:r>
              <w:rPr>
                <w:rFonts w:ascii="Arial" w:hAnsi="Arial" w:cs="Arial"/>
                <w:sz w:val="20"/>
                <w:szCs w:val="20"/>
              </w:rPr>
              <w:t xml:space="preserve"> </w:t>
            </w:r>
          </w:p>
          <w:p w14:paraId="3A2653DB" w14:textId="1673F990" w:rsidR="00205695" w:rsidRPr="00205695" w:rsidRDefault="001E0905" w:rsidP="00205695">
            <w:pPr>
              <w:textAlignment w:val="baseline"/>
              <w:rPr>
                <w:rFonts w:ascii="Arial" w:hAnsi="Arial" w:cs="Arial"/>
                <w:sz w:val="20"/>
                <w:szCs w:val="20"/>
              </w:rPr>
            </w:pPr>
            <w:r>
              <w:rPr>
                <w:rFonts w:ascii="Arial" w:hAnsi="Arial" w:cs="Arial"/>
                <w:sz w:val="20"/>
                <w:szCs w:val="20"/>
              </w:rPr>
              <w:t>Impact in 2026/27</w:t>
            </w:r>
          </w:p>
        </w:tc>
      </w:tr>
      <w:tr w:rsidR="00BA7F62" w:rsidRPr="00B44E45" w14:paraId="100FD03A"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tcPr>
          <w:p w14:paraId="205F9CA7"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#16</w:t>
            </w:r>
          </w:p>
        </w:tc>
        <w:tc>
          <w:tcPr>
            <w:tcW w:w="1843" w:type="dxa"/>
            <w:tcBorders>
              <w:top w:val="single" w:sz="4" w:space="0" w:color="auto"/>
              <w:left w:val="single" w:sz="4" w:space="0" w:color="auto"/>
              <w:bottom w:val="single" w:sz="4" w:space="0" w:color="auto"/>
              <w:right w:val="single" w:sz="4" w:space="0" w:color="auto"/>
            </w:tcBorders>
          </w:tcPr>
          <w:p w14:paraId="0F098744" w14:textId="77777777" w:rsidR="00BA7F62" w:rsidRPr="008C7D72" w:rsidRDefault="00BA7F62" w:rsidP="00960D9C">
            <w:pPr>
              <w:textAlignment w:val="baseline"/>
              <w:rPr>
                <w:rFonts w:ascii="Arial" w:hAnsi="Arial" w:cs="Arial"/>
                <w:color w:val="auto"/>
                <w:sz w:val="20"/>
                <w:szCs w:val="20"/>
              </w:rPr>
            </w:pPr>
            <w:r>
              <w:rPr>
                <w:rFonts w:ascii="Arial" w:hAnsi="Arial" w:cs="Arial"/>
                <w:sz w:val="20"/>
                <w:szCs w:val="20"/>
              </w:rPr>
              <w:t>Promotion and implementation of updated policy on waste and recycling storage</w:t>
            </w:r>
          </w:p>
        </w:tc>
        <w:tc>
          <w:tcPr>
            <w:tcW w:w="5097" w:type="dxa"/>
            <w:tcBorders>
              <w:top w:val="single" w:sz="4" w:space="0" w:color="auto"/>
              <w:left w:val="single" w:sz="4" w:space="0" w:color="auto"/>
              <w:bottom w:val="single" w:sz="4" w:space="0" w:color="auto"/>
              <w:right w:val="single" w:sz="4" w:space="0" w:color="auto"/>
            </w:tcBorders>
          </w:tcPr>
          <w:p w14:paraId="7B96F1F3"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Internal promotion of the updated policy on waste and recycling storage</w:t>
            </w:r>
          </w:p>
          <w:p w14:paraId="68CCE498"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sidRPr="00BA1768">
              <w:rPr>
                <w:rFonts w:ascii="Arial" w:hAnsi="Arial" w:cs="Arial"/>
                <w:sz w:val="20"/>
                <w:szCs w:val="20"/>
              </w:rPr>
              <w:t>External promotion of the updated policy on waste and recycling storage</w:t>
            </w:r>
          </w:p>
          <w:p w14:paraId="176A9C06" w14:textId="77777777" w:rsidR="00BA7F62" w:rsidRDefault="00BA7F62" w:rsidP="00960D9C">
            <w:pPr>
              <w:pStyle w:val="ListParagraph"/>
              <w:ind w:left="282"/>
              <w:textAlignment w:val="baseline"/>
              <w:rPr>
                <w:rFonts w:ascii="Arial" w:hAnsi="Arial" w:cs="Arial"/>
                <w:sz w:val="20"/>
                <w:szCs w:val="20"/>
              </w:rPr>
            </w:pPr>
          </w:p>
          <w:p w14:paraId="6FF04EDE" w14:textId="77777777" w:rsidR="00BA7F62" w:rsidRPr="00BA1768" w:rsidRDefault="00BA7F62" w:rsidP="00960D9C">
            <w:pPr>
              <w:pStyle w:val="ListParagraph"/>
              <w:ind w:left="282"/>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10E9FCB" w14:textId="77777777" w:rsidR="00BA7F62" w:rsidRPr="00DA198F" w:rsidRDefault="00BA7F62" w:rsidP="00960D9C">
            <w:pPr>
              <w:pStyle w:val="ListParagraph"/>
              <w:ind w:left="119"/>
              <w:textAlignment w:val="baseline"/>
              <w:rPr>
                <w:rFonts w:ascii="Arial" w:hAnsi="Arial" w:cs="Arial"/>
                <w:sz w:val="20"/>
                <w:szCs w:val="20"/>
              </w:rPr>
            </w:pPr>
            <w:r w:rsidRPr="002E3615">
              <w:rPr>
                <w:rFonts w:ascii="Arial" w:hAnsi="Arial" w:cs="Arial"/>
                <w:color w:val="70AD47" w:themeColor="accent6"/>
                <w:sz w:val="16"/>
                <w:szCs w:val="16"/>
              </w:rPr>
              <w:t>On track</w:t>
            </w:r>
          </w:p>
        </w:tc>
        <w:tc>
          <w:tcPr>
            <w:tcW w:w="7796" w:type="dxa"/>
            <w:tcBorders>
              <w:top w:val="single" w:sz="4" w:space="0" w:color="auto"/>
              <w:left w:val="single" w:sz="4" w:space="0" w:color="auto"/>
              <w:bottom w:val="single" w:sz="4" w:space="0" w:color="auto"/>
              <w:right w:val="single" w:sz="4" w:space="0" w:color="auto"/>
            </w:tcBorders>
          </w:tcPr>
          <w:p w14:paraId="59152668" w14:textId="77777777" w:rsidR="00BA7F62" w:rsidRPr="00365D0E" w:rsidRDefault="00BA7F62"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Updated policy on waste and recycling storage in draft form</w:t>
            </w:r>
          </w:p>
          <w:p w14:paraId="1B6F40C5" w14:textId="77777777" w:rsidR="00BA7F62" w:rsidRDefault="00BA7F62"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 xml:space="preserve">Liaising with service provider and reviewing offering to new </w:t>
            </w:r>
            <w:proofErr w:type="gramStart"/>
            <w:r>
              <w:rPr>
                <w:rFonts w:ascii="Arial" w:hAnsi="Arial" w:cs="Arial"/>
                <w:sz w:val="20"/>
                <w:szCs w:val="20"/>
              </w:rPr>
              <w:t>purpose built</w:t>
            </w:r>
            <w:proofErr w:type="gramEnd"/>
            <w:r>
              <w:rPr>
                <w:rFonts w:ascii="Arial" w:hAnsi="Arial" w:cs="Arial"/>
                <w:sz w:val="20"/>
                <w:szCs w:val="20"/>
              </w:rPr>
              <w:t xml:space="preserve"> blocks of flats</w:t>
            </w:r>
          </w:p>
          <w:p w14:paraId="16148901" w14:textId="77777777" w:rsidR="00BA7F62" w:rsidRPr="00550525" w:rsidRDefault="00BA7F62" w:rsidP="00960D9C">
            <w:pPr>
              <w:textAlignment w:val="baseline"/>
              <w:rPr>
                <w:rFonts w:ascii="Arial" w:hAnsi="Arial" w:cs="Arial"/>
                <w:i/>
                <w:iCs/>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CD8B11F" w14:textId="77777777" w:rsidR="00BA7F62" w:rsidRPr="00626CD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100% new build properties meeting waste and recycling storage guidelines – </w:t>
            </w:r>
            <w:r w:rsidRPr="008F7608">
              <w:rPr>
                <w:rFonts w:ascii="Arial" w:hAnsi="Arial" w:cs="Arial"/>
                <w:b/>
                <w:bCs/>
                <w:sz w:val="20"/>
                <w:szCs w:val="20"/>
              </w:rPr>
              <w:t>December 2025</w:t>
            </w:r>
          </w:p>
        </w:tc>
      </w:tr>
      <w:tr w:rsidR="00BA7F62" w:rsidRPr="00B44E45" w14:paraId="3AD5D98F"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tcPr>
          <w:p w14:paraId="49B3EC01"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#17</w:t>
            </w:r>
          </w:p>
        </w:tc>
        <w:tc>
          <w:tcPr>
            <w:tcW w:w="1843" w:type="dxa"/>
            <w:tcBorders>
              <w:top w:val="single" w:sz="4" w:space="0" w:color="auto"/>
              <w:left w:val="single" w:sz="4" w:space="0" w:color="auto"/>
              <w:bottom w:val="single" w:sz="4" w:space="0" w:color="auto"/>
              <w:right w:val="single" w:sz="4" w:space="0" w:color="auto"/>
            </w:tcBorders>
          </w:tcPr>
          <w:p w14:paraId="1671BF47" w14:textId="77777777" w:rsidR="00BA7F62" w:rsidRPr="008C7D72" w:rsidRDefault="00BA7F62" w:rsidP="00960D9C">
            <w:pPr>
              <w:textAlignment w:val="baseline"/>
              <w:rPr>
                <w:rFonts w:ascii="Arial" w:hAnsi="Arial" w:cs="Arial"/>
                <w:color w:val="auto"/>
                <w:sz w:val="20"/>
                <w:szCs w:val="20"/>
              </w:rPr>
            </w:pPr>
            <w:r w:rsidRPr="35DF17F5">
              <w:rPr>
                <w:rFonts w:ascii="Arial" w:hAnsi="Arial" w:cs="Arial"/>
                <w:sz w:val="20"/>
                <w:szCs w:val="20"/>
              </w:rPr>
              <w:t>Encourage recycling in the Council’s Parks and Green Spaces</w:t>
            </w:r>
          </w:p>
        </w:tc>
        <w:tc>
          <w:tcPr>
            <w:tcW w:w="5097" w:type="dxa"/>
            <w:tcBorders>
              <w:top w:val="single" w:sz="4" w:space="0" w:color="auto"/>
              <w:left w:val="single" w:sz="4" w:space="0" w:color="auto"/>
              <w:bottom w:val="single" w:sz="4" w:space="0" w:color="auto"/>
              <w:right w:val="single" w:sz="4" w:space="0" w:color="auto"/>
            </w:tcBorders>
          </w:tcPr>
          <w:p w14:paraId="24C3C343" w14:textId="77777777" w:rsidR="00BA7F62" w:rsidRDefault="00BA7F62" w:rsidP="00960D9C">
            <w:pPr>
              <w:pStyle w:val="ListParagraph"/>
              <w:numPr>
                <w:ilvl w:val="0"/>
                <w:numId w:val="17"/>
              </w:numPr>
              <w:spacing w:after="160"/>
              <w:ind w:left="285" w:hanging="142"/>
              <w:rPr>
                <w:rFonts w:ascii="Arial" w:hAnsi="Arial" w:cs="Arial"/>
                <w:sz w:val="20"/>
                <w:szCs w:val="20"/>
              </w:rPr>
            </w:pPr>
            <w:r w:rsidRPr="35DF17F5">
              <w:rPr>
                <w:rFonts w:ascii="Arial" w:hAnsi="Arial" w:cs="Arial"/>
                <w:sz w:val="20"/>
                <w:szCs w:val="20"/>
              </w:rPr>
              <w:t>Pilot recycling infrastructure in Queens Gardens in conjunction with our Parks Service Provider.</w:t>
            </w:r>
          </w:p>
          <w:p w14:paraId="0526AB39" w14:textId="77777777" w:rsidR="00BA7F62" w:rsidRDefault="00BA7F62" w:rsidP="00960D9C">
            <w:pPr>
              <w:pStyle w:val="ListParagraph"/>
              <w:numPr>
                <w:ilvl w:val="0"/>
                <w:numId w:val="17"/>
              </w:numPr>
              <w:spacing w:after="160"/>
              <w:ind w:left="285" w:hanging="142"/>
              <w:rPr>
                <w:rFonts w:ascii="Arial" w:hAnsi="Arial" w:cs="Arial"/>
                <w:sz w:val="20"/>
                <w:szCs w:val="20"/>
              </w:rPr>
            </w:pPr>
            <w:r w:rsidRPr="35DF17F5">
              <w:rPr>
                <w:rFonts w:ascii="Arial" w:hAnsi="Arial" w:cs="Arial"/>
                <w:sz w:val="20"/>
                <w:szCs w:val="20"/>
              </w:rPr>
              <w:t>Deliver a campaign to encourage recycling in Queens Gardens and to reduce littering.</w:t>
            </w:r>
          </w:p>
          <w:p w14:paraId="378360EE" w14:textId="77777777" w:rsidR="00BA7F62" w:rsidRPr="008F5C73" w:rsidRDefault="00BA7F62" w:rsidP="00960D9C">
            <w:pPr>
              <w:pStyle w:val="ListParagraph"/>
              <w:numPr>
                <w:ilvl w:val="0"/>
                <w:numId w:val="17"/>
              </w:numPr>
              <w:spacing w:after="160"/>
              <w:ind w:left="285" w:hanging="142"/>
              <w:rPr>
                <w:rFonts w:ascii="Arial" w:hAnsi="Arial" w:cs="Arial"/>
                <w:sz w:val="20"/>
                <w:szCs w:val="20"/>
              </w:rPr>
            </w:pPr>
            <w:r w:rsidRPr="008F5C73">
              <w:rPr>
                <w:rFonts w:ascii="Arial" w:hAnsi="Arial" w:cs="Arial"/>
                <w:sz w:val="20"/>
                <w:szCs w:val="20"/>
              </w:rPr>
              <w:t xml:space="preserve">If the pilot is successful, consider introduction of recycling at other parks and open spaces within Bromley </w:t>
            </w:r>
          </w:p>
        </w:tc>
        <w:tc>
          <w:tcPr>
            <w:tcW w:w="1843" w:type="dxa"/>
            <w:tcBorders>
              <w:top w:val="single" w:sz="4" w:space="0" w:color="auto"/>
              <w:left w:val="single" w:sz="4" w:space="0" w:color="auto"/>
              <w:bottom w:val="single" w:sz="4" w:space="0" w:color="auto"/>
              <w:right w:val="single" w:sz="4" w:space="0" w:color="auto"/>
            </w:tcBorders>
            <w:vAlign w:val="center"/>
          </w:tcPr>
          <w:p w14:paraId="462A5F48" w14:textId="77777777" w:rsidR="00BA7F62" w:rsidRPr="00DA198F" w:rsidRDefault="00BA7F62" w:rsidP="00960D9C">
            <w:pPr>
              <w:pStyle w:val="ListParagraph"/>
              <w:ind w:left="119"/>
              <w:textAlignment w:val="baseline"/>
              <w:rPr>
                <w:rFonts w:ascii="Arial" w:hAnsi="Arial" w:cs="Arial"/>
                <w:sz w:val="20"/>
                <w:szCs w:val="20"/>
              </w:rPr>
            </w:pPr>
            <w:r w:rsidRPr="006C7F29">
              <w:rPr>
                <w:rFonts w:ascii="Arial" w:hAnsi="Arial" w:cs="Arial"/>
                <w:color w:val="FF0000"/>
                <w:sz w:val="16"/>
                <w:szCs w:val="16"/>
              </w:rPr>
              <w:t>Cancelled</w:t>
            </w:r>
          </w:p>
        </w:tc>
        <w:tc>
          <w:tcPr>
            <w:tcW w:w="7796" w:type="dxa"/>
            <w:tcBorders>
              <w:top w:val="single" w:sz="4" w:space="0" w:color="auto"/>
              <w:left w:val="single" w:sz="4" w:space="0" w:color="auto"/>
              <w:bottom w:val="single" w:sz="4" w:space="0" w:color="auto"/>
              <w:right w:val="single" w:sz="4" w:space="0" w:color="auto"/>
            </w:tcBorders>
          </w:tcPr>
          <w:p w14:paraId="6D051B7B" w14:textId="77777777" w:rsidR="00FB35C3" w:rsidRPr="007E26B2" w:rsidRDefault="00FB35C3" w:rsidP="00FB35C3">
            <w:pPr>
              <w:pStyle w:val="ListParagraph"/>
              <w:ind w:left="419"/>
              <w:textAlignment w:val="baseline"/>
              <w:rPr>
                <w:rFonts w:ascii="Arial" w:hAnsi="Arial" w:cs="Arial"/>
                <w:b/>
                <w:bCs/>
                <w:sz w:val="20"/>
                <w:szCs w:val="20"/>
              </w:rPr>
            </w:pPr>
            <w:r w:rsidRPr="007E26B2">
              <w:rPr>
                <w:rFonts w:ascii="Arial" w:hAnsi="Arial" w:cs="Arial"/>
                <w:b/>
                <w:bCs/>
                <w:sz w:val="20"/>
                <w:szCs w:val="20"/>
                <w:highlight w:val="yellow"/>
              </w:rPr>
              <w:t>No further updates for 2024/25</w:t>
            </w:r>
          </w:p>
          <w:p w14:paraId="4A4416D3" w14:textId="77777777" w:rsidR="00FB35C3" w:rsidRPr="00FB35C3" w:rsidRDefault="00FB35C3" w:rsidP="00FB35C3">
            <w:pPr>
              <w:pStyle w:val="ListParagraph"/>
              <w:spacing w:after="160"/>
              <w:ind w:left="282"/>
              <w:rPr>
                <w:rFonts w:ascii="Arial" w:hAnsi="Arial" w:cs="Arial"/>
                <w:i/>
                <w:iCs/>
                <w:color w:val="FF0000"/>
                <w:sz w:val="20"/>
                <w:szCs w:val="20"/>
              </w:rPr>
            </w:pPr>
          </w:p>
          <w:p w14:paraId="6296184F" w14:textId="1EE4CAC8" w:rsidR="00BA7F62" w:rsidRPr="00FB35C3" w:rsidRDefault="00BA7F62" w:rsidP="00960D9C">
            <w:pPr>
              <w:pStyle w:val="ListParagraph"/>
              <w:numPr>
                <w:ilvl w:val="1"/>
                <w:numId w:val="31"/>
              </w:numPr>
              <w:spacing w:after="160"/>
              <w:ind w:left="282" w:hanging="142"/>
              <w:rPr>
                <w:rFonts w:ascii="Arial" w:hAnsi="Arial" w:cs="Arial"/>
                <w:i/>
                <w:iCs/>
                <w:color w:val="FF0000"/>
                <w:sz w:val="20"/>
                <w:szCs w:val="20"/>
              </w:rPr>
            </w:pPr>
            <w:r w:rsidRPr="00FB35C3">
              <w:rPr>
                <w:rFonts w:ascii="Arial" w:hAnsi="Arial" w:cs="Arial"/>
                <w:color w:val="FF0000"/>
                <w:sz w:val="20"/>
                <w:szCs w:val="20"/>
              </w:rPr>
              <w:t>Project was reviewed and, due to the cost of bins, sacks, promotional campaign, it was deemed unviable and not provide any financial benefit to the council.</w:t>
            </w:r>
          </w:p>
          <w:p w14:paraId="332F6FA8" w14:textId="77777777" w:rsidR="00BA7F62" w:rsidRPr="00FB35C3" w:rsidRDefault="00BA7F62" w:rsidP="00960D9C">
            <w:pPr>
              <w:pStyle w:val="ListParagraph"/>
              <w:numPr>
                <w:ilvl w:val="1"/>
                <w:numId w:val="31"/>
              </w:numPr>
              <w:spacing w:after="160"/>
              <w:ind w:left="282" w:hanging="142"/>
              <w:rPr>
                <w:rFonts w:ascii="Arial" w:hAnsi="Arial" w:cs="Arial"/>
                <w:i/>
                <w:iCs/>
                <w:color w:val="FF0000"/>
                <w:sz w:val="20"/>
                <w:szCs w:val="20"/>
              </w:rPr>
            </w:pPr>
            <w:r w:rsidRPr="00FB35C3">
              <w:rPr>
                <w:rFonts w:ascii="Arial" w:hAnsi="Arial" w:cs="Arial"/>
                <w:color w:val="FF0000"/>
                <w:sz w:val="20"/>
                <w:szCs w:val="20"/>
              </w:rPr>
              <w:t>Recycling from on-the-go litter bins can be of poor quality</w:t>
            </w:r>
          </w:p>
          <w:p w14:paraId="03512B57" w14:textId="77777777" w:rsidR="00BA7F62" w:rsidRPr="00090936" w:rsidRDefault="00BA7F62" w:rsidP="00960D9C">
            <w:pPr>
              <w:pStyle w:val="ListParagraph"/>
              <w:numPr>
                <w:ilvl w:val="1"/>
                <w:numId w:val="31"/>
              </w:numPr>
              <w:spacing w:after="160"/>
              <w:ind w:left="282" w:hanging="142"/>
              <w:rPr>
                <w:rFonts w:ascii="Arial" w:hAnsi="Arial" w:cs="Arial"/>
                <w:i/>
                <w:iCs/>
                <w:sz w:val="20"/>
                <w:szCs w:val="20"/>
              </w:rPr>
            </w:pPr>
            <w:r w:rsidRPr="00FB35C3">
              <w:rPr>
                <w:rFonts w:ascii="Arial" w:hAnsi="Arial" w:cs="Arial"/>
                <w:color w:val="FF0000"/>
                <w:sz w:val="20"/>
                <w:szCs w:val="20"/>
              </w:rPr>
              <w:t>DRS is due to be implemented October 2027 which will, hopefully, see a reduction in drinks containers within litter bins. Investing in litter bins for recycling at this stage would not be cost effective and bins would either be made redundant or require modification and relabelling as target materials change.</w:t>
            </w:r>
          </w:p>
          <w:p w14:paraId="3DDB5B85" w14:textId="77777777" w:rsidR="00090936" w:rsidRPr="00767757" w:rsidRDefault="00090936" w:rsidP="00090936">
            <w:pPr>
              <w:pStyle w:val="ListParagraph"/>
              <w:spacing w:after="160"/>
              <w:ind w:left="282"/>
              <w:rPr>
                <w:rFonts w:ascii="Arial" w:hAnsi="Arial" w:cs="Arial"/>
                <w:i/>
                <w:iCs/>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352CED7" w14:textId="77777777" w:rsidR="00BA7F62" w:rsidRPr="00626CD5" w:rsidRDefault="00BA7F62" w:rsidP="00960D9C">
            <w:pPr>
              <w:pStyle w:val="ListParagraph"/>
              <w:spacing w:after="160"/>
              <w:ind w:left="279"/>
              <w:rPr>
                <w:rFonts w:ascii="Arial" w:hAnsi="Arial" w:cs="Arial"/>
                <w:sz w:val="20"/>
                <w:szCs w:val="20"/>
              </w:rPr>
            </w:pPr>
            <w:r>
              <w:rPr>
                <w:rFonts w:ascii="Arial" w:hAnsi="Arial" w:cs="Arial"/>
                <w:sz w:val="20"/>
                <w:szCs w:val="20"/>
              </w:rPr>
              <w:t>N/A</w:t>
            </w:r>
          </w:p>
        </w:tc>
      </w:tr>
      <w:tr w:rsidR="00BA7F62" w:rsidRPr="00B44E45" w14:paraId="58B761EA"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08196B"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#18</w:t>
            </w:r>
          </w:p>
        </w:tc>
        <w:tc>
          <w:tcPr>
            <w:tcW w:w="1843" w:type="dxa"/>
            <w:tcBorders>
              <w:top w:val="single" w:sz="4" w:space="0" w:color="auto"/>
              <w:left w:val="single" w:sz="4" w:space="0" w:color="auto"/>
              <w:bottom w:val="single" w:sz="4" w:space="0" w:color="auto"/>
              <w:right w:val="single" w:sz="4" w:space="0" w:color="auto"/>
            </w:tcBorders>
          </w:tcPr>
          <w:p w14:paraId="06C3E8E1" w14:textId="77777777" w:rsidR="00BA7F62" w:rsidRPr="008C7D72" w:rsidRDefault="00BA7F62" w:rsidP="00960D9C">
            <w:pPr>
              <w:textAlignment w:val="baseline"/>
              <w:rPr>
                <w:rFonts w:ascii="Arial" w:hAnsi="Arial" w:cs="Arial"/>
                <w:color w:val="auto"/>
                <w:sz w:val="20"/>
                <w:szCs w:val="20"/>
              </w:rPr>
            </w:pPr>
            <w:r w:rsidRPr="35DF17F5">
              <w:rPr>
                <w:rFonts w:ascii="Arial" w:hAnsi="Arial" w:cs="Arial"/>
                <w:sz w:val="20"/>
                <w:szCs w:val="20"/>
              </w:rPr>
              <w:t>Support Bromley Charter Market in recycling more and minimising waste</w:t>
            </w:r>
          </w:p>
        </w:tc>
        <w:tc>
          <w:tcPr>
            <w:tcW w:w="5097" w:type="dxa"/>
            <w:tcBorders>
              <w:top w:val="single" w:sz="4" w:space="0" w:color="auto"/>
              <w:left w:val="single" w:sz="4" w:space="0" w:color="auto"/>
              <w:bottom w:val="single" w:sz="4" w:space="0" w:color="auto"/>
              <w:right w:val="single" w:sz="4" w:space="0" w:color="auto"/>
            </w:tcBorders>
          </w:tcPr>
          <w:p w14:paraId="24C9AC66" w14:textId="77777777" w:rsidR="00BA7F62" w:rsidRPr="00CA3DD4" w:rsidRDefault="00BA7F62" w:rsidP="00960D9C">
            <w:pPr>
              <w:pStyle w:val="ListParagraph"/>
              <w:numPr>
                <w:ilvl w:val="0"/>
                <w:numId w:val="32"/>
              </w:numPr>
              <w:spacing w:after="160"/>
              <w:ind w:left="285" w:hanging="142"/>
              <w:rPr>
                <w:rFonts w:ascii="Arial" w:hAnsi="Arial" w:cs="Arial"/>
                <w:sz w:val="20"/>
                <w:szCs w:val="20"/>
              </w:rPr>
            </w:pPr>
            <w:r w:rsidRPr="00CA3DD4">
              <w:rPr>
                <w:rFonts w:ascii="Arial" w:hAnsi="Arial" w:cs="Arial"/>
                <w:sz w:val="20"/>
                <w:szCs w:val="20"/>
              </w:rPr>
              <w:t xml:space="preserve">Introduce a voluntary sustainability market ‘pledge’ for all market traders to encourage traders to make their businesses more circular. </w:t>
            </w:r>
          </w:p>
          <w:p w14:paraId="67E7826B" w14:textId="77777777" w:rsidR="00BA7F62" w:rsidRPr="00CA3DD4" w:rsidRDefault="00BA7F62" w:rsidP="00960D9C">
            <w:pPr>
              <w:pStyle w:val="ListParagraph"/>
              <w:numPr>
                <w:ilvl w:val="0"/>
                <w:numId w:val="32"/>
              </w:numPr>
              <w:spacing w:after="160"/>
              <w:ind w:left="285" w:hanging="142"/>
              <w:rPr>
                <w:rFonts w:ascii="Arial" w:hAnsi="Arial" w:cs="Arial"/>
                <w:sz w:val="20"/>
                <w:szCs w:val="20"/>
              </w:rPr>
            </w:pPr>
            <w:r w:rsidRPr="00CA3DD4">
              <w:rPr>
                <w:rFonts w:ascii="Arial" w:hAnsi="Arial" w:cs="Arial"/>
                <w:sz w:val="20"/>
                <w:szCs w:val="20"/>
              </w:rPr>
              <w:t>Work with market traders and waste service provider to explore options for a recycling service for the market</w:t>
            </w:r>
          </w:p>
        </w:tc>
        <w:tc>
          <w:tcPr>
            <w:tcW w:w="1843" w:type="dxa"/>
            <w:tcBorders>
              <w:top w:val="single" w:sz="4" w:space="0" w:color="auto"/>
              <w:left w:val="single" w:sz="4" w:space="0" w:color="auto"/>
              <w:bottom w:val="single" w:sz="4" w:space="0" w:color="auto"/>
              <w:right w:val="single" w:sz="4" w:space="0" w:color="auto"/>
            </w:tcBorders>
            <w:vAlign w:val="center"/>
          </w:tcPr>
          <w:p w14:paraId="37833A02" w14:textId="77777777" w:rsidR="00BA7F62" w:rsidRPr="00CA3DD4" w:rsidRDefault="00BA7F62" w:rsidP="00960D9C">
            <w:pPr>
              <w:pStyle w:val="ListParagraph"/>
              <w:ind w:left="119"/>
              <w:textAlignment w:val="baseline"/>
              <w:rPr>
                <w:rFonts w:ascii="Arial" w:hAnsi="Arial" w:cs="Arial"/>
                <w:sz w:val="20"/>
                <w:szCs w:val="20"/>
              </w:rPr>
            </w:pPr>
            <w:r w:rsidRPr="006C7F29">
              <w:rPr>
                <w:rFonts w:ascii="Arial" w:hAnsi="Arial" w:cs="Arial"/>
                <w:color w:val="ED7D31" w:themeColor="accent2"/>
                <w:sz w:val="16"/>
                <w:szCs w:val="16"/>
              </w:rPr>
              <w:t>Delayed</w:t>
            </w:r>
          </w:p>
        </w:tc>
        <w:tc>
          <w:tcPr>
            <w:tcW w:w="7796" w:type="dxa"/>
            <w:tcBorders>
              <w:top w:val="single" w:sz="4" w:space="0" w:color="auto"/>
              <w:left w:val="single" w:sz="4" w:space="0" w:color="auto"/>
              <w:bottom w:val="single" w:sz="4" w:space="0" w:color="auto"/>
              <w:right w:val="single" w:sz="4" w:space="0" w:color="auto"/>
            </w:tcBorders>
          </w:tcPr>
          <w:p w14:paraId="40553139" w14:textId="216A74A8" w:rsidR="00BA7F62" w:rsidRDefault="00BA7F62" w:rsidP="00960D9C">
            <w:pPr>
              <w:pStyle w:val="ListParagraph"/>
              <w:numPr>
                <w:ilvl w:val="0"/>
                <w:numId w:val="34"/>
              </w:numPr>
              <w:ind w:left="277" w:hanging="141"/>
              <w:textAlignment w:val="baseline"/>
              <w:rPr>
                <w:rFonts w:ascii="Arial" w:hAnsi="Arial" w:cs="Arial"/>
                <w:sz w:val="20"/>
                <w:szCs w:val="20"/>
              </w:rPr>
            </w:pPr>
            <w:r>
              <w:rPr>
                <w:rFonts w:ascii="Arial" w:hAnsi="Arial" w:cs="Arial"/>
                <w:sz w:val="20"/>
                <w:szCs w:val="20"/>
              </w:rPr>
              <w:t xml:space="preserve">Expansion of commercial waste recycling service delayed. </w:t>
            </w:r>
            <w:r w:rsidR="00C92B80">
              <w:rPr>
                <w:rFonts w:ascii="Arial" w:hAnsi="Arial" w:cs="Arial"/>
                <w:sz w:val="20"/>
                <w:szCs w:val="20"/>
              </w:rPr>
              <w:t xml:space="preserve">Service </w:t>
            </w:r>
            <w:r>
              <w:rPr>
                <w:rFonts w:ascii="Arial" w:hAnsi="Arial" w:cs="Arial"/>
                <w:sz w:val="20"/>
                <w:szCs w:val="20"/>
              </w:rPr>
              <w:t>roll</w:t>
            </w:r>
            <w:r w:rsidR="00C92B80">
              <w:rPr>
                <w:rFonts w:ascii="Arial" w:hAnsi="Arial" w:cs="Arial"/>
                <w:sz w:val="20"/>
                <w:szCs w:val="20"/>
              </w:rPr>
              <w:t>ed</w:t>
            </w:r>
            <w:r>
              <w:rPr>
                <w:rFonts w:ascii="Arial" w:hAnsi="Arial" w:cs="Arial"/>
                <w:sz w:val="20"/>
                <w:szCs w:val="20"/>
              </w:rPr>
              <w:t xml:space="preserve"> out</w:t>
            </w:r>
            <w:r w:rsidR="001D760F">
              <w:rPr>
                <w:rFonts w:ascii="Arial" w:hAnsi="Arial" w:cs="Arial"/>
                <w:sz w:val="20"/>
                <w:szCs w:val="20"/>
              </w:rPr>
              <w:t xml:space="preserve"> to existing customers</w:t>
            </w:r>
            <w:r w:rsidR="007D1C4D">
              <w:rPr>
                <w:rFonts w:ascii="Arial" w:hAnsi="Arial" w:cs="Arial"/>
                <w:sz w:val="20"/>
                <w:szCs w:val="20"/>
              </w:rPr>
              <w:t xml:space="preserve"> in</w:t>
            </w:r>
            <w:r>
              <w:rPr>
                <w:rFonts w:ascii="Arial" w:hAnsi="Arial" w:cs="Arial"/>
                <w:sz w:val="20"/>
                <w:szCs w:val="20"/>
              </w:rPr>
              <w:t xml:space="preserve"> </w:t>
            </w:r>
            <w:r w:rsidR="001D760F">
              <w:rPr>
                <w:rFonts w:ascii="Arial" w:hAnsi="Arial" w:cs="Arial"/>
                <w:b/>
                <w:bCs/>
                <w:sz w:val="20"/>
                <w:szCs w:val="20"/>
              </w:rPr>
              <w:t>June 2025</w:t>
            </w:r>
          </w:p>
          <w:p w14:paraId="15BB7A70" w14:textId="772E2DCC" w:rsidR="00BA7F62" w:rsidRPr="00767757" w:rsidRDefault="00BA7F62" w:rsidP="00960D9C">
            <w:pPr>
              <w:pStyle w:val="ListParagraph"/>
              <w:numPr>
                <w:ilvl w:val="0"/>
                <w:numId w:val="34"/>
              </w:numPr>
              <w:ind w:left="277" w:hanging="141"/>
              <w:textAlignment w:val="baseline"/>
              <w:rPr>
                <w:rFonts w:ascii="Arial" w:hAnsi="Arial" w:cs="Arial"/>
                <w:sz w:val="20"/>
                <w:szCs w:val="20"/>
              </w:rPr>
            </w:pPr>
            <w:r>
              <w:rPr>
                <w:rFonts w:ascii="Arial" w:hAnsi="Arial" w:cs="Arial"/>
                <w:sz w:val="20"/>
                <w:szCs w:val="20"/>
              </w:rPr>
              <w:t>Engagement with Market</w:t>
            </w:r>
            <w:r w:rsidR="00202B51">
              <w:rPr>
                <w:rFonts w:ascii="Arial" w:hAnsi="Arial" w:cs="Arial"/>
                <w:sz w:val="20"/>
                <w:szCs w:val="20"/>
              </w:rPr>
              <w:t xml:space="preserve"> to review</w:t>
            </w:r>
            <w:r w:rsidR="002B28BA">
              <w:rPr>
                <w:rFonts w:ascii="Arial" w:hAnsi="Arial" w:cs="Arial"/>
                <w:sz w:val="20"/>
                <w:szCs w:val="20"/>
              </w:rPr>
              <w:t xml:space="preserve"> options and opportunities</w:t>
            </w:r>
            <w:r>
              <w:rPr>
                <w:rFonts w:ascii="Arial" w:hAnsi="Arial" w:cs="Arial"/>
                <w:sz w:val="20"/>
                <w:szCs w:val="20"/>
              </w:rPr>
              <w:t xml:space="preserve">- </w:t>
            </w:r>
            <w:r w:rsidRPr="00C92B80">
              <w:rPr>
                <w:rFonts w:ascii="Arial" w:hAnsi="Arial" w:cs="Arial"/>
                <w:b/>
                <w:bCs/>
                <w:sz w:val="20"/>
                <w:szCs w:val="20"/>
                <w:highlight w:val="cyan"/>
              </w:rPr>
              <w:t>March 202</w:t>
            </w:r>
            <w:r w:rsidR="00C92B80" w:rsidRPr="00C92B80">
              <w:rPr>
                <w:rFonts w:ascii="Arial" w:hAnsi="Arial" w:cs="Arial"/>
                <w:b/>
                <w:bCs/>
                <w:sz w:val="20"/>
                <w:szCs w:val="20"/>
                <w:highlight w:val="cyan"/>
              </w:rPr>
              <w:t>6</w:t>
            </w:r>
          </w:p>
        </w:tc>
        <w:tc>
          <w:tcPr>
            <w:tcW w:w="5104" w:type="dxa"/>
            <w:tcBorders>
              <w:top w:val="single" w:sz="4" w:space="0" w:color="auto"/>
              <w:left w:val="single" w:sz="4" w:space="0" w:color="auto"/>
              <w:bottom w:val="single" w:sz="4" w:space="0" w:color="auto"/>
              <w:right w:val="single" w:sz="4" w:space="0" w:color="auto"/>
            </w:tcBorders>
          </w:tcPr>
          <w:p w14:paraId="16766741" w14:textId="143F4827" w:rsidR="00BA7F62" w:rsidRDefault="001E0905"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N/A</w:t>
            </w:r>
          </w:p>
          <w:p w14:paraId="2C63F703" w14:textId="77777777" w:rsidR="001E0905" w:rsidRDefault="001E0905" w:rsidP="001E0905">
            <w:pPr>
              <w:pStyle w:val="ListParagraph"/>
              <w:ind w:left="272"/>
              <w:textAlignment w:val="baseline"/>
              <w:rPr>
                <w:rFonts w:ascii="Arial" w:hAnsi="Arial" w:cs="Arial"/>
                <w:sz w:val="20"/>
                <w:szCs w:val="20"/>
              </w:rPr>
            </w:pPr>
          </w:p>
          <w:p w14:paraId="5454EA8F" w14:textId="18BEE447" w:rsidR="001E0905" w:rsidRPr="00626CD5" w:rsidRDefault="001E0905" w:rsidP="001E0905">
            <w:pPr>
              <w:pStyle w:val="ListParagraph"/>
              <w:ind w:left="272"/>
              <w:textAlignment w:val="baseline"/>
              <w:rPr>
                <w:rFonts w:ascii="Arial" w:hAnsi="Arial" w:cs="Arial"/>
                <w:sz w:val="20"/>
                <w:szCs w:val="20"/>
              </w:rPr>
            </w:pPr>
          </w:p>
        </w:tc>
      </w:tr>
      <w:tr w:rsidR="00BA7F62" w:rsidRPr="00B44E45" w14:paraId="10FAA3C9"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tcPr>
          <w:p w14:paraId="0E34326A"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lastRenderedPageBreak/>
              <w:t>LBB #19</w:t>
            </w:r>
          </w:p>
        </w:tc>
        <w:tc>
          <w:tcPr>
            <w:tcW w:w="1843" w:type="dxa"/>
            <w:tcBorders>
              <w:top w:val="single" w:sz="4" w:space="0" w:color="auto"/>
              <w:left w:val="single" w:sz="4" w:space="0" w:color="auto"/>
              <w:bottom w:val="single" w:sz="4" w:space="0" w:color="auto"/>
              <w:right w:val="single" w:sz="4" w:space="0" w:color="auto"/>
            </w:tcBorders>
          </w:tcPr>
          <w:p w14:paraId="037ECF46" w14:textId="77777777" w:rsidR="00BA7F62" w:rsidRPr="008C7D72" w:rsidRDefault="00BA7F62" w:rsidP="00960D9C">
            <w:pPr>
              <w:textAlignment w:val="baseline"/>
              <w:rPr>
                <w:rFonts w:ascii="Arial" w:hAnsi="Arial" w:cs="Arial"/>
                <w:color w:val="auto"/>
                <w:sz w:val="20"/>
                <w:szCs w:val="20"/>
              </w:rPr>
            </w:pPr>
            <w:r w:rsidRPr="0023144A">
              <w:rPr>
                <w:rFonts w:ascii="Arial" w:hAnsi="Arial" w:cs="Arial"/>
                <w:sz w:val="20"/>
                <w:szCs w:val="20"/>
              </w:rPr>
              <w:t>Explore options to increase recycling and re-use of bulky items collected from households</w:t>
            </w:r>
          </w:p>
        </w:tc>
        <w:tc>
          <w:tcPr>
            <w:tcW w:w="5097" w:type="dxa"/>
            <w:tcBorders>
              <w:top w:val="single" w:sz="4" w:space="0" w:color="auto"/>
              <w:left w:val="single" w:sz="4" w:space="0" w:color="auto"/>
              <w:bottom w:val="single" w:sz="4" w:space="0" w:color="auto"/>
              <w:right w:val="single" w:sz="4" w:space="0" w:color="auto"/>
            </w:tcBorders>
          </w:tcPr>
          <w:p w14:paraId="32E25DD6" w14:textId="77777777" w:rsidR="00BA7F62" w:rsidRPr="00DA198F" w:rsidRDefault="00BA7F62" w:rsidP="00960D9C">
            <w:pPr>
              <w:pStyle w:val="ListParagraph"/>
              <w:numPr>
                <w:ilvl w:val="0"/>
                <w:numId w:val="33"/>
              </w:numPr>
              <w:ind w:left="285" w:hanging="142"/>
              <w:textAlignment w:val="baseline"/>
              <w:rPr>
                <w:rFonts w:ascii="Arial" w:hAnsi="Arial" w:cs="Arial"/>
                <w:sz w:val="20"/>
                <w:szCs w:val="20"/>
              </w:rPr>
            </w:pPr>
            <w:bookmarkStart w:id="3" w:name="OLE_LINK1"/>
            <w:r w:rsidRPr="00DA198F">
              <w:rPr>
                <w:rFonts w:ascii="Arial" w:hAnsi="Arial" w:cs="Arial"/>
                <w:sz w:val="20"/>
                <w:szCs w:val="20"/>
              </w:rPr>
              <w:t>Work in partnership with service provider to identify whether there are any options available to increase reuse and recycling of bulky items.</w:t>
            </w:r>
          </w:p>
          <w:p w14:paraId="3136B76E" w14:textId="77777777" w:rsidR="00BA7F62" w:rsidRPr="00DA198F" w:rsidRDefault="00BA7F62" w:rsidP="00960D9C">
            <w:pPr>
              <w:pStyle w:val="ListParagraph"/>
              <w:numPr>
                <w:ilvl w:val="0"/>
                <w:numId w:val="33"/>
              </w:numPr>
              <w:ind w:left="285" w:hanging="142"/>
              <w:textAlignment w:val="baseline"/>
              <w:rPr>
                <w:rFonts w:ascii="Arial" w:hAnsi="Arial" w:cs="Arial"/>
                <w:sz w:val="20"/>
                <w:szCs w:val="20"/>
              </w:rPr>
            </w:pPr>
            <w:r w:rsidRPr="00DA198F">
              <w:rPr>
                <w:rFonts w:ascii="Arial" w:hAnsi="Arial" w:cs="Arial"/>
                <w:sz w:val="20"/>
                <w:szCs w:val="20"/>
              </w:rPr>
              <w:t xml:space="preserve">Establish partnership with local re-use charity to provide </w:t>
            </w:r>
            <w:bookmarkStart w:id="4" w:name="_Int_at4vN9A8"/>
            <w:r w:rsidRPr="00DA198F">
              <w:rPr>
                <w:rFonts w:ascii="Arial" w:hAnsi="Arial" w:cs="Arial"/>
                <w:sz w:val="20"/>
                <w:szCs w:val="20"/>
              </w:rPr>
              <w:t>good quality</w:t>
            </w:r>
            <w:bookmarkEnd w:id="4"/>
            <w:r w:rsidRPr="00DA198F">
              <w:rPr>
                <w:rFonts w:ascii="Arial" w:hAnsi="Arial" w:cs="Arial"/>
                <w:sz w:val="20"/>
                <w:szCs w:val="20"/>
              </w:rPr>
              <w:t xml:space="preserve"> items collected via council ‘bulky’ collections for onward reuse.</w:t>
            </w:r>
          </w:p>
          <w:bookmarkEnd w:id="3"/>
          <w:p w14:paraId="1B27C4E4" w14:textId="77777777" w:rsidR="00BA7F62" w:rsidRPr="00DA198F" w:rsidRDefault="00BA7F62" w:rsidP="00960D9C">
            <w:pPr>
              <w:pStyle w:val="ListParagraph"/>
              <w:ind w:left="0" w:hanging="1"/>
              <w:textAlignment w:val="baseline"/>
              <w:rPr>
                <w:rFonts w:ascii="Arial" w:hAnsi="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FB90EB5" w14:textId="77777777" w:rsidR="00BA7F62" w:rsidRPr="00DA198F" w:rsidRDefault="00BA7F62" w:rsidP="00960D9C">
            <w:pPr>
              <w:pStyle w:val="ListParagraph"/>
              <w:ind w:left="119"/>
              <w:textAlignment w:val="baseline"/>
              <w:rPr>
                <w:rFonts w:ascii="Arial" w:hAnsi="Arial" w:cs="Arial"/>
                <w:sz w:val="20"/>
                <w:szCs w:val="20"/>
              </w:rPr>
            </w:pPr>
            <w:r w:rsidRPr="006C7F29">
              <w:rPr>
                <w:rFonts w:ascii="Arial" w:hAnsi="Arial" w:cs="Arial"/>
                <w:color w:val="ED7D31" w:themeColor="accent2"/>
                <w:sz w:val="16"/>
                <w:szCs w:val="16"/>
              </w:rPr>
              <w:t>No progress to date</w:t>
            </w:r>
          </w:p>
        </w:tc>
        <w:tc>
          <w:tcPr>
            <w:tcW w:w="7796" w:type="dxa"/>
            <w:tcBorders>
              <w:top w:val="single" w:sz="4" w:space="0" w:color="auto"/>
              <w:left w:val="single" w:sz="4" w:space="0" w:color="auto"/>
              <w:bottom w:val="single" w:sz="4" w:space="0" w:color="auto"/>
              <w:right w:val="single" w:sz="4" w:space="0" w:color="auto"/>
            </w:tcBorders>
          </w:tcPr>
          <w:p w14:paraId="140B4A70" w14:textId="77777777" w:rsidR="008755AC" w:rsidRPr="007E26B2" w:rsidRDefault="008755AC" w:rsidP="008755AC">
            <w:pPr>
              <w:pStyle w:val="ListParagraph"/>
              <w:ind w:left="419"/>
              <w:textAlignment w:val="baseline"/>
              <w:rPr>
                <w:rFonts w:ascii="Arial" w:hAnsi="Arial" w:cs="Arial"/>
                <w:b/>
                <w:bCs/>
                <w:sz w:val="20"/>
                <w:szCs w:val="20"/>
              </w:rPr>
            </w:pPr>
            <w:r w:rsidRPr="007E26B2">
              <w:rPr>
                <w:rFonts w:ascii="Arial" w:hAnsi="Arial" w:cs="Arial"/>
                <w:b/>
                <w:bCs/>
                <w:sz w:val="20"/>
                <w:szCs w:val="20"/>
                <w:highlight w:val="yellow"/>
              </w:rPr>
              <w:t>No further updates for 2024/25</w:t>
            </w:r>
          </w:p>
          <w:p w14:paraId="7F8D1F85" w14:textId="77777777" w:rsidR="008755AC" w:rsidRPr="008755AC" w:rsidRDefault="008755AC" w:rsidP="008755AC">
            <w:pPr>
              <w:pStyle w:val="ListParagraph"/>
              <w:ind w:left="291"/>
              <w:textAlignment w:val="baseline"/>
              <w:rPr>
                <w:rFonts w:ascii="Arial" w:hAnsi="Arial" w:cs="Arial"/>
                <w:i/>
                <w:iCs/>
                <w:sz w:val="20"/>
                <w:szCs w:val="20"/>
              </w:rPr>
            </w:pPr>
          </w:p>
          <w:p w14:paraId="59761237" w14:textId="78E4E0B3" w:rsidR="00BA7F62" w:rsidRPr="00041F67" w:rsidRDefault="00BA7F62" w:rsidP="00960D9C">
            <w:pPr>
              <w:pStyle w:val="ListParagraph"/>
              <w:numPr>
                <w:ilvl w:val="0"/>
                <w:numId w:val="28"/>
              </w:numPr>
              <w:ind w:left="291" w:hanging="141"/>
              <w:textAlignment w:val="baseline"/>
              <w:rPr>
                <w:rFonts w:ascii="Arial" w:hAnsi="Arial" w:cs="Arial"/>
                <w:i/>
                <w:iCs/>
                <w:sz w:val="20"/>
                <w:szCs w:val="20"/>
              </w:rPr>
            </w:pPr>
            <w:r>
              <w:rPr>
                <w:rFonts w:ascii="Arial" w:hAnsi="Arial" w:cs="Arial"/>
                <w:sz w:val="20"/>
                <w:szCs w:val="20"/>
              </w:rPr>
              <w:t xml:space="preserve">Storage space, to enable reuse of bulky items, has not been identified at either RRC.  </w:t>
            </w:r>
          </w:p>
          <w:p w14:paraId="21A5A75E" w14:textId="0F6E98DE" w:rsidR="00BA7F62" w:rsidRPr="00041F67" w:rsidRDefault="00BA7F62" w:rsidP="00960D9C">
            <w:pPr>
              <w:pStyle w:val="ListParagraph"/>
              <w:numPr>
                <w:ilvl w:val="0"/>
                <w:numId w:val="28"/>
              </w:numPr>
              <w:ind w:left="291" w:hanging="141"/>
              <w:textAlignment w:val="baseline"/>
              <w:rPr>
                <w:rFonts w:ascii="Arial" w:hAnsi="Arial" w:cs="Arial"/>
                <w:i/>
                <w:iCs/>
                <w:sz w:val="20"/>
                <w:szCs w:val="20"/>
              </w:rPr>
            </w:pPr>
            <w:r>
              <w:rPr>
                <w:rFonts w:ascii="Arial" w:hAnsi="Arial" w:cs="Arial"/>
                <w:sz w:val="20"/>
                <w:szCs w:val="20"/>
              </w:rPr>
              <w:t xml:space="preserve">As the depot infrastructure works progress, this action will become difficult to achieve. The works at the waste transfer station (#21) </w:t>
            </w:r>
            <w:r w:rsidR="00C92B80">
              <w:rPr>
                <w:rFonts w:ascii="Arial" w:hAnsi="Arial" w:cs="Arial"/>
                <w:sz w:val="20"/>
                <w:szCs w:val="20"/>
              </w:rPr>
              <w:t>have resulted in the</w:t>
            </w:r>
            <w:r>
              <w:rPr>
                <w:rFonts w:ascii="Arial" w:hAnsi="Arial" w:cs="Arial"/>
                <w:sz w:val="20"/>
                <w:szCs w:val="20"/>
              </w:rPr>
              <w:t xml:space="preserve"> closure of one RRC to accommodate displaced waste from collections and to ensure services are maintained. The works will place pressure on operations, and any additional services are unlikely to be implemented until the works are complete.</w:t>
            </w:r>
          </w:p>
          <w:p w14:paraId="61396B94" w14:textId="77777777" w:rsidR="00BA7F62" w:rsidRPr="00090936" w:rsidRDefault="00BA7F62" w:rsidP="00960D9C">
            <w:pPr>
              <w:pStyle w:val="ListParagraph"/>
              <w:numPr>
                <w:ilvl w:val="0"/>
                <w:numId w:val="28"/>
              </w:numPr>
              <w:ind w:left="291" w:hanging="141"/>
              <w:textAlignment w:val="baseline"/>
              <w:rPr>
                <w:rFonts w:ascii="Arial" w:hAnsi="Arial" w:cs="Arial"/>
                <w:sz w:val="20"/>
                <w:szCs w:val="20"/>
              </w:rPr>
            </w:pPr>
            <w:r>
              <w:rPr>
                <w:rFonts w:ascii="Arial" w:hAnsi="Arial" w:cs="Arial"/>
                <w:sz w:val="20"/>
                <w:szCs w:val="20"/>
              </w:rPr>
              <w:t xml:space="preserve">Establishing a partnership with a local re-use charity still to be explored. Charities that accept furniture are promoted on our webpages. How LBB can support and promote these charities further will be explored </w:t>
            </w:r>
            <w:r w:rsidR="00C92B80">
              <w:rPr>
                <w:rFonts w:ascii="Arial" w:hAnsi="Arial" w:cs="Arial"/>
                <w:sz w:val="20"/>
                <w:szCs w:val="20"/>
              </w:rPr>
              <w:t>–</w:t>
            </w:r>
            <w:r>
              <w:rPr>
                <w:rFonts w:ascii="Arial" w:hAnsi="Arial" w:cs="Arial"/>
                <w:sz w:val="20"/>
                <w:szCs w:val="20"/>
              </w:rPr>
              <w:t xml:space="preserve"> </w:t>
            </w:r>
            <w:r w:rsidR="00C92B80">
              <w:rPr>
                <w:rFonts w:ascii="Arial" w:hAnsi="Arial" w:cs="Arial"/>
                <w:b/>
                <w:bCs/>
                <w:sz w:val="20"/>
                <w:szCs w:val="20"/>
                <w:highlight w:val="cyan"/>
              </w:rPr>
              <w:t xml:space="preserve">March </w:t>
            </w:r>
            <w:r w:rsidRPr="008F1C84">
              <w:rPr>
                <w:rFonts w:ascii="Arial" w:hAnsi="Arial" w:cs="Arial"/>
                <w:b/>
                <w:bCs/>
                <w:sz w:val="20"/>
                <w:szCs w:val="20"/>
                <w:highlight w:val="cyan"/>
              </w:rPr>
              <w:t>20</w:t>
            </w:r>
            <w:r w:rsidRPr="00F84E11">
              <w:rPr>
                <w:rFonts w:ascii="Arial" w:hAnsi="Arial" w:cs="Arial"/>
                <w:b/>
                <w:bCs/>
                <w:sz w:val="20"/>
                <w:szCs w:val="20"/>
                <w:highlight w:val="cyan"/>
              </w:rPr>
              <w:t>2</w:t>
            </w:r>
            <w:r w:rsidR="00C92B80" w:rsidRPr="00F84E11">
              <w:rPr>
                <w:rFonts w:ascii="Arial" w:hAnsi="Arial" w:cs="Arial"/>
                <w:b/>
                <w:bCs/>
                <w:sz w:val="20"/>
                <w:szCs w:val="20"/>
                <w:highlight w:val="cyan"/>
              </w:rPr>
              <w:t>6</w:t>
            </w:r>
          </w:p>
          <w:p w14:paraId="6B127D63" w14:textId="02777878" w:rsidR="00090936" w:rsidRPr="008F1C84" w:rsidRDefault="00090936" w:rsidP="00090936">
            <w:pPr>
              <w:pStyle w:val="ListParagraph"/>
              <w:ind w:left="291"/>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F6140AB" w14:textId="77777777" w:rsidR="00BA7F62" w:rsidRPr="00626CD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N/A</w:t>
            </w:r>
          </w:p>
        </w:tc>
      </w:tr>
      <w:tr w:rsidR="00BA7F62" w:rsidRPr="00B44E45" w14:paraId="23AADBA7" w14:textId="77777777" w:rsidTr="00B13291">
        <w:trPr>
          <w:trHeight w:val="1768"/>
        </w:trPr>
        <w:tc>
          <w:tcPr>
            <w:tcW w:w="992" w:type="dxa"/>
            <w:tcBorders>
              <w:top w:val="single" w:sz="4" w:space="0" w:color="auto"/>
              <w:left w:val="single" w:sz="4" w:space="0" w:color="auto"/>
              <w:bottom w:val="single" w:sz="4" w:space="0" w:color="auto"/>
              <w:right w:val="single" w:sz="4" w:space="0" w:color="auto"/>
            </w:tcBorders>
          </w:tcPr>
          <w:p w14:paraId="7A6A0A51" w14:textId="77777777" w:rsidR="00BA7F62" w:rsidRPr="00FB6AED" w:rsidRDefault="00BA7F62" w:rsidP="00960D9C">
            <w:pPr>
              <w:textAlignment w:val="baseline"/>
              <w:rPr>
                <w:rFonts w:ascii="Arial" w:hAnsi="Arial" w:cs="Arial"/>
                <w:i/>
                <w:iCs/>
                <w:sz w:val="20"/>
                <w:szCs w:val="20"/>
              </w:rPr>
            </w:pPr>
            <w:r w:rsidRPr="00FB6AED">
              <w:rPr>
                <w:rFonts w:ascii="Arial" w:hAnsi="Arial" w:cs="Arial"/>
                <w:i/>
                <w:iCs/>
                <w:sz w:val="20"/>
                <w:szCs w:val="20"/>
              </w:rPr>
              <w:t>LBB #20</w:t>
            </w:r>
          </w:p>
          <w:p w14:paraId="511ABD63" w14:textId="77777777" w:rsidR="00BA7F62" w:rsidRPr="00FB6AED" w:rsidRDefault="00BA7F62" w:rsidP="00960D9C">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9E05177" w14:textId="77777777" w:rsidR="00BA7F62" w:rsidRPr="00FA4B59" w:rsidRDefault="00BA7F62" w:rsidP="00960D9C">
            <w:pPr>
              <w:textAlignment w:val="baseline"/>
              <w:rPr>
                <w:rFonts w:ascii="Arial" w:hAnsi="Arial" w:cs="Arial"/>
                <w:sz w:val="20"/>
                <w:szCs w:val="20"/>
              </w:rPr>
            </w:pPr>
            <w:r w:rsidRPr="00767757">
              <w:rPr>
                <w:rFonts w:ascii="Arial" w:hAnsi="Arial" w:cs="Arial"/>
                <w:sz w:val="20"/>
                <w:szCs w:val="20"/>
              </w:rPr>
              <w:t>Expand the range of materials that can be accepted for recycling at the RRC, and explore Virtual Reuse shop</w:t>
            </w:r>
          </w:p>
          <w:p w14:paraId="7DA1F52E" w14:textId="77777777" w:rsidR="00BA7F62" w:rsidRPr="008C7D72" w:rsidRDefault="00BA7F62" w:rsidP="00960D9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947D355" w14:textId="77777777" w:rsidR="00BA7F62" w:rsidRDefault="00BA7F62" w:rsidP="00960D9C">
            <w:pPr>
              <w:pStyle w:val="ListParagraph"/>
              <w:numPr>
                <w:ilvl w:val="0"/>
                <w:numId w:val="28"/>
              </w:numPr>
              <w:ind w:left="285" w:hanging="142"/>
              <w:textAlignment w:val="baseline"/>
              <w:rPr>
                <w:rFonts w:ascii="Arial" w:hAnsi="Arial" w:cs="Arial"/>
                <w:sz w:val="20"/>
                <w:szCs w:val="20"/>
              </w:rPr>
            </w:pPr>
            <w:r w:rsidRPr="51486F19">
              <w:rPr>
                <w:rFonts w:ascii="Arial" w:hAnsi="Arial" w:cs="Arial"/>
                <w:sz w:val="20"/>
                <w:szCs w:val="20"/>
              </w:rPr>
              <w:t>Work with service provider to increase the types of materials that can be accepted at the RRC e.g., rigid plastics and PVC</w:t>
            </w:r>
          </w:p>
          <w:p w14:paraId="638333D3" w14:textId="77777777" w:rsidR="00BA7F62" w:rsidRPr="004845F6" w:rsidRDefault="00BA7F62" w:rsidP="00960D9C">
            <w:pPr>
              <w:pStyle w:val="ListParagraph"/>
              <w:numPr>
                <w:ilvl w:val="0"/>
                <w:numId w:val="28"/>
              </w:numPr>
              <w:ind w:left="285" w:hanging="142"/>
              <w:textAlignment w:val="baseline"/>
              <w:rPr>
                <w:rFonts w:ascii="Arial" w:hAnsi="Arial" w:cs="Arial"/>
                <w:sz w:val="20"/>
                <w:szCs w:val="20"/>
              </w:rPr>
            </w:pPr>
            <w:r w:rsidRPr="004845F6">
              <w:rPr>
                <w:rFonts w:ascii="Arial" w:hAnsi="Arial" w:cs="Arial"/>
                <w:sz w:val="20"/>
                <w:szCs w:val="20"/>
              </w:rPr>
              <w:t>Assess feasibility of a virtual Reuse shop with third sector</w:t>
            </w:r>
            <w:r>
              <w:rPr>
                <w:rFonts w:ascii="Arial" w:hAnsi="Arial" w:cs="Arial"/>
                <w:sz w:val="20"/>
                <w:szCs w:val="20"/>
              </w:rPr>
              <w:t xml:space="preserve"> </w:t>
            </w:r>
            <w:r w:rsidRPr="004845F6">
              <w:rPr>
                <w:rFonts w:ascii="Arial" w:hAnsi="Arial" w:cs="Arial"/>
                <w:sz w:val="20"/>
                <w:szCs w:val="20"/>
              </w:rPr>
              <w:t xml:space="preserve">partner to sell </w:t>
            </w:r>
            <w:bookmarkStart w:id="5" w:name="_Int_x1UVQUgI"/>
            <w:r w:rsidRPr="004845F6">
              <w:rPr>
                <w:rFonts w:ascii="Arial" w:hAnsi="Arial" w:cs="Arial"/>
                <w:sz w:val="20"/>
                <w:szCs w:val="20"/>
              </w:rPr>
              <w:t>good quality</w:t>
            </w:r>
            <w:bookmarkEnd w:id="5"/>
            <w:r w:rsidRPr="004845F6">
              <w:rPr>
                <w:rFonts w:ascii="Arial" w:hAnsi="Arial" w:cs="Arial"/>
                <w:sz w:val="20"/>
                <w:szCs w:val="20"/>
              </w:rPr>
              <w:t xml:space="preserve"> items deposited at site which are suitable for reuse, such as bicycles, sofas, bric-a-brac, clothing etc.</w:t>
            </w:r>
          </w:p>
        </w:tc>
        <w:tc>
          <w:tcPr>
            <w:tcW w:w="1843" w:type="dxa"/>
            <w:tcBorders>
              <w:top w:val="single" w:sz="4" w:space="0" w:color="auto"/>
              <w:left w:val="single" w:sz="4" w:space="0" w:color="auto"/>
              <w:bottom w:val="single" w:sz="4" w:space="0" w:color="auto"/>
              <w:right w:val="single" w:sz="4" w:space="0" w:color="auto"/>
            </w:tcBorders>
            <w:vAlign w:val="center"/>
          </w:tcPr>
          <w:p w14:paraId="3B681E96" w14:textId="77777777" w:rsidR="00BA7F62" w:rsidRPr="000610DF" w:rsidRDefault="00BA7F62" w:rsidP="00960D9C">
            <w:pPr>
              <w:pStyle w:val="ListParagraph"/>
              <w:ind w:left="119"/>
              <w:textAlignment w:val="baseline"/>
              <w:rPr>
                <w:rFonts w:ascii="Arial" w:hAnsi="Arial" w:cs="Arial"/>
                <w:sz w:val="20"/>
                <w:szCs w:val="20"/>
              </w:rPr>
            </w:pPr>
            <w:r w:rsidRPr="006C7F29">
              <w:rPr>
                <w:rFonts w:ascii="Arial" w:hAnsi="Arial" w:cs="Arial"/>
                <w:color w:val="70AD47" w:themeColor="accent6"/>
                <w:sz w:val="16"/>
                <w:szCs w:val="16"/>
              </w:rPr>
              <w:t>Part complete/ongoing</w:t>
            </w:r>
          </w:p>
        </w:tc>
        <w:tc>
          <w:tcPr>
            <w:tcW w:w="7796" w:type="dxa"/>
            <w:tcBorders>
              <w:top w:val="single" w:sz="4" w:space="0" w:color="auto"/>
              <w:left w:val="single" w:sz="4" w:space="0" w:color="auto"/>
              <w:bottom w:val="single" w:sz="4" w:space="0" w:color="auto"/>
              <w:right w:val="single" w:sz="4" w:space="0" w:color="auto"/>
            </w:tcBorders>
          </w:tcPr>
          <w:p w14:paraId="246A40C7" w14:textId="77777777" w:rsidR="00BA7F62" w:rsidRPr="00B0180E" w:rsidRDefault="00BA7F62"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Paint re-use scheme introduced July 2024</w:t>
            </w:r>
          </w:p>
          <w:p w14:paraId="145FAD36" w14:textId="7C3EDF03" w:rsidR="00BA7F62" w:rsidRDefault="00722BBA" w:rsidP="00960D9C">
            <w:pPr>
              <w:pStyle w:val="ListParagraph"/>
              <w:numPr>
                <w:ilvl w:val="0"/>
                <w:numId w:val="28"/>
              </w:numPr>
              <w:ind w:left="282" w:hanging="142"/>
              <w:textAlignment w:val="baseline"/>
              <w:rPr>
                <w:rFonts w:ascii="Arial" w:hAnsi="Arial" w:cs="Arial"/>
                <w:i/>
                <w:iCs/>
                <w:sz w:val="20"/>
                <w:szCs w:val="20"/>
              </w:rPr>
            </w:pPr>
            <w:r>
              <w:rPr>
                <w:rFonts w:ascii="Arial" w:hAnsi="Arial" w:cs="Arial"/>
                <w:sz w:val="20"/>
                <w:szCs w:val="20"/>
              </w:rPr>
              <w:t>Hard pl</w:t>
            </w:r>
            <w:r w:rsidR="00C92B80">
              <w:rPr>
                <w:rFonts w:ascii="Arial" w:hAnsi="Arial" w:cs="Arial"/>
                <w:sz w:val="20"/>
                <w:szCs w:val="20"/>
              </w:rPr>
              <w:t xml:space="preserve">astics introduced </w:t>
            </w:r>
            <w:r w:rsidR="0065598A">
              <w:rPr>
                <w:rFonts w:ascii="Arial" w:hAnsi="Arial" w:cs="Arial"/>
                <w:sz w:val="20"/>
                <w:szCs w:val="20"/>
              </w:rPr>
              <w:t>at Waldo Road RRC</w:t>
            </w:r>
          </w:p>
          <w:p w14:paraId="3584B8B3" w14:textId="594F2EC8" w:rsidR="00BA7F62" w:rsidRPr="00BE05DC" w:rsidRDefault="00BA7F62"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Feasibility of virtual Reuse shop still to be actioned. As described in action #19, the works to the waste transfer stations will place pressure on operations, and any additional services are unlikely to be implemented until the works are complete</w:t>
            </w:r>
          </w:p>
        </w:tc>
        <w:tc>
          <w:tcPr>
            <w:tcW w:w="5104" w:type="dxa"/>
            <w:tcBorders>
              <w:top w:val="single" w:sz="4" w:space="0" w:color="auto"/>
              <w:left w:val="single" w:sz="4" w:space="0" w:color="auto"/>
              <w:bottom w:val="single" w:sz="4" w:space="0" w:color="auto"/>
              <w:right w:val="single" w:sz="4" w:space="0" w:color="auto"/>
            </w:tcBorders>
          </w:tcPr>
          <w:p w14:paraId="3FAE7AD4" w14:textId="14CDB369" w:rsidR="00BA7F62" w:rsidRPr="00626CD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Combined recycling rate at the RRCs for </w:t>
            </w:r>
            <w:r w:rsidR="00C92B80">
              <w:rPr>
                <w:rFonts w:ascii="Arial" w:hAnsi="Arial" w:cs="Arial"/>
                <w:sz w:val="20"/>
                <w:szCs w:val="20"/>
              </w:rPr>
              <w:t>2024/25 60%</w:t>
            </w:r>
          </w:p>
        </w:tc>
      </w:tr>
      <w:tr w:rsidR="00BA7F62" w:rsidRPr="00B44E45" w14:paraId="51BFA828" w14:textId="77777777" w:rsidTr="00B13291">
        <w:trPr>
          <w:trHeight w:val="3521"/>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B957D4"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#21</w:t>
            </w:r>
          </w:p>
        </w:tc>
        <w:tc>
          <w:tcPr>
            <w:tcW w:w="1843" w:type="dxa"/>
            <w:tcBorders>
              <w:top w:val="single" w:sz="4" w:space="0" w:color="auto"/>
              <w:left w:val="single" w:sz="4" w:space="0" w:color="auto"/>
              <w:bottom w:val="single" w:sz="4" w:space="0" w:color="auto"/>
              <w:right w:val="single" w:sz="4" w:space="0" w:color="auto"/>
            </w:tcBorders>
          </w:tcPr>
          <w:p w14:paraId="1D6B48C5" w14:textId="77777777" w:rsidR="00BA7F62" w:rsidRPr="00CF75F7" w:rsidRDefault="00BA7F62" w:rsidP="00960D9C">
            <w:pPr>
              <w:textAlignment w:val="baseline"/>
              <w:rPr>
                <w:rFonts w:ascii="Arial" w:hAnsi="Arial" w:cs="Arial"/>
                <w:sz w:val="20"/>
                <w:szCs w:val="20"/>
              </w:rPr>
            </w:pPr>
            <w:r>
              <w:rPr>
                <w:rFonts w:ascii="Arial" w:hAnsi="Arial" w:cs="Arial"/>
                <w:sz w:val="20"/>
                <w:szCs w:val="20"/>
              </w:rPr>
              <w:t>Maintain and invest in the Council’s two Waste Transfer Stations through a Depot Improvement Programme</w:t>
            </w:r>
          </w:p>
          <w:p w14:paraId="37D35EA5" w14:textId="77777777" w:rsidR="00BA7F62" w:rsidRPr="008C7D72" w:rsidRDefault="00BA7F62" w:rsidP="00960D9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2E2B8CE" w14:textId="77777777" w:rsidR="00BA7F62" w:rsidRPr="00ED4885" w:rsidRDefault="00BA7F62" w:rsidP="00960D9C">
            <w:pPr>
              <w:pStyle w:val="ListParagraph"/>
              <w:numPr>
                <w:ilvl w:val="0"/>
                <w:numId w:val="17"/>
              </w:numPr>
              <w:ind w:left="285" w:hanging="142"/>
              <w:textAlignment w:val="baseline"/>
              <w:rPr>
                <w:rFonts w:ascii="Arial" w:hAnsi="Arial" w:cs="Arial"/>
                <w:sz w:val="20"/>
                <w:szCs w:val="20"/>
              </w:rPr>
            </w:pPr>
            <w:r w:rsidRPr="00ED4885">
              <w:rPr>
                <w:rFonts w:ascii="Arial" w:hAnsi="Arial" w:cs="Arial"/>
                <w:sz w:val="20"/>
                <w:szCs w:val="20"/>
              </w:rPr>
              <w:t xml:space="preserve">Improve the drainage and repair hard standing at the Waste Transfer Station to ensure that in meets the standards that are required by the Environment Agency for this site. </w:t>
            </w:r>
          </w:p>
          <w:p w14:paraId="0ED8A103" w14:textId="77777777" w:rsidR="00BA7F62" w:rsidRPr="00ED4885" w:rsidRDefault="00BA7F62" w:rsidP="00960D9C">
            <w:pPr>
              <w:pStyle w:val="ListParagraph"/>
              <w:numPr>
                <w:ilvl w:val="0"/>
                <w:numId w:val="17"/>
              </w:numPr>
              <w:ind w:left="285" w:hanging="142"/>
              <w:textAlignment w:val="baseline"/>
              <w:rPr>
                <w:rFonts w:ascii="Arial" w:hAnsi="Arial" w:cs="Arial"/>
                <w:sz w:val="20"/>
                <w:szCs w:val="20"/>
              </w:rPr>
            </w:pPr>
            <w:r w:rsidRPr="00ED4885">
              <w:rPr>
                <w:rFonts w:ascii="Arial" w:hAnsi="Arial" w:cs="Arial"/>
                <w:sz w:val="20"/>
                <w:szCs w:val="20"/>
              </w:rPr>
              <w:t xml:space="preserve">Manage the capital works with minimum service disruption and an aim of continuing to maintain the same level of recycling at the site. </w:t>
            </w:r>
          </w:p>
          <w:p w14:paraId="27A5B254" w14:textId="77777777" w:rsidR="00BA7F62" w:rsidRPr="00ED4885" w:rsidRDefault="00BA7F62" w:rsidP="00960D9C">
            <w:pPr>
              <w:pStyle w:val="ListParagraph"/>
              <w:numPr>
                <w:ilvl w:val="0"/>
                <w:numId w:val="17"/>
              </w:numPr>
              <w:ind w:left="285" w:hanging="142"/>
              <w:textAlignment w:val="baseline"/>
              <w:rPr>
                <w:rFonts w:ascii="Arial" w:hAnsi="Arial" w:cs="Arial"/>
                <w:sz w:val="20"/>
                <w:szCs w:val="20"/>
              </w:rPr>
            </w:pPr>
            <w:r w:rsidRPr="00ED4885">
              <w:rPr>
                <w:rFonts w:ascii="Arial" w:hAnsi="Arial" w:cs="Arial"/>
                <w:sz w:val="20"/>
                <w:szCs w:val="20"/>
              </w:rPr>
              <w:t xml:space="preserve">Consider further alterations to the design of the Household Reuse and Recycling Centre to assist residents and businesses to maximise recycling and reuse. </w:t>
            </w:r>
          </w:p>
          <w:p w14:paraId="1AB709DF" w14:textId="77777777" w:rsidR="00BA7F62" w:rsidRPr="00ED4885" w:rsidRDefault="00BA7F62" w:rsidP="00960D9C">
            <w:pPr>
              <w:pStyle w:val="ListParagraph"/>
              <w:numPr>
                <w:ilvl w:val="0"/>
                <w:numId w:val="17"/>
              </w:numPr>
              <w:ind w:left="285" w:hanging="142"/>
              <w:textAlignment w:val="baseline"/>
              <w:rPr>
                <w:rFonts w:ascii="Arial" w:hAnsi="Arial" w:cs="Arial"/>
                <w:sz w:val="20"/>
                <w:szCs w:val="20"/>
              </w:rPr>
            </w:pPr>
            <w:r w:rsidRPr="00ED4885">
              <w:rPr>
                <w:rFonts w:ascii="Arial" w:hAnsi="Arial" w:cs="Arial"/>
                <w:sz w:val="20"/>
                <w:szCs w:val="20"/>
              </w:rPr>
              <w:t xml:space="preserve">Maintain local waste sites in accordance with the </w:t>
            </w:r>
            <w:bookmarkStart w:id="6" w:name="_Int_DXfAoqH1"/>
            <w:proofErr w:type="gramStart"/>
            <w:r w:rsidRPr="00ED4885">
              <w:rPr>
                <w:rFonts w:ascii="Arial" w:hAnsi="Arial" w:cs="Arial"/>
                <w:sz w:val="20"/>
                <w:szCs w:val="20"/>
              </w:rPr>
              <w:t>South East</w:t>
            </w:r>
            <w:bookmarkEnd w:id="6"/>
            <w:proofErr w:type="gramEnd"/>
            <w:r w:rsidRPr="00ED4885">
              <w:rPr>
                <w:rFonts w:ascii="Arial" w:hAnsi="Arial" w:cs="Arial"/>
                <w:sz w:val="20"/>
                <w:szCs w:val="20"/>
              </w:rPr>
              <w:t xml:space="preserve"> London Waste Planning Group technical paper.</w:t>
            </w:r>
          </w:p>
        </w:tc>
        <w:tc>
          <w:tcPr>
            <w:tcW w:w="1843" w:type="dxa"/>
            <w:tcBorders>
              <w:top w:val="single" w:sz="4" w:space="0" w:color="auto"/>
              <w:left w:val="single" w:sz="4" w:space="0" w:color="auto"/>
              <w:bottom w:val="single" w:sz="4" w:space="0" w:color="auto"/>
              <w:right w:val="single" w:sz="4" w:space="0" w:color="auto"/>
            </w:tcBorders>
            <w:vAlign w:val="center"/>
          </w:tcPr>
          <w:p w14:paraId="7B02832E" w14:textId="77777777" w:rsidR="00BA7F62" w:rsidRPr="006C7F29" w:rsidRDefault="00BA7F62" w:rsidP="00960D9C">
            <w:pPr>
              <w:textAlignment w:val="baseline"/>
              <w:rPr>
                <w:rFonts w:ascii="Arial" w:hAnsi="Arial" w:cs="Arial"/>
                <w:sz w:val="20"/>
                <w:szCs w:val="20"/>
              </w:rPr>
            </w:pPr>
            <w:r w:rsidRPr="006C7F29">
              <w:rPr>
                <w:rFonts w:ascii="Arial" w:hAnsi="Arial" w:cs="Arial"/>
                <w:color w:val="ED7D31" w:themeColor="accent2"/>
                <w:sz w:val="16"/>
                <w:szCs w:val="16"/>
              </w:rPr>
              <w:t xml:space="preserve">Delayed </w:t>
            </w:r>
          </w:p>
        </w:tc>
        <w:tc>
          <w:tcPr>
            <w:tcW w:w="7796" w:type="dxa"/>
            <w:tcBorders>
              <w:top w:val="single" w:sz="4" w:space="0" w:color="auto"/>
              <w:left w:val="single" w:sz="4" w:space="0" w:color="auto"/>
              <w:bottom w:val="single" w:sz="4" w:space="0" w:color="auto"/>
              <w:right w:val="single" w:sz="4" w:space="0" w:color="auto"/>
            </w:tcBorders>
          </w:tcPr>
          <w:p w14:paraId="43370F48" w14:textId="1368E77A" w:rsidR="000C1591" w:rsidRPr="00CE7021" w:rsidRDefault="000C1591"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Contract award for the Capital works - </w:t>
            </w:r>
            <w:r w:rsidRPr="00D10409">
              <w:rPr>
                <w:rFonts w:ascii="Arial" w:hAnsi="Arial" w:cs="Arial"/>
                <w:b/>
                <w:bCs/>
                <w:sz w:val="20"/>
                <w:szCs w:val="20"/>
              </w:rPr>
              <w:t>September 2024</w:t>
            </w:r>
            <w:r>
              <w:rPr>
                <w:rFonts w:ascii="Arial" w:hAnsi="Arial" w:cs="Arial"/>
                <w:sz w:val="20"/>
                <w:szCs w:val="20"/>
              </w:rPr>
              <w:t xml:space="preserve">. </w:t>
            </w:r>
          </w:p>
          <w:p w14:paraId="32520743" w14:textId="2BC28EFD" w:rsidR="000C1591" w:rsidRPr="00F0316A" w:rsidRDefault="000C1591"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Works commenced - </w:t>
            </w:r>
            <w:r>
              <w:rPr>
                <w:rFonts w:ascii="Arial" w:hAnsi="Arial" w:cs="Arial"/>
                <w:b/>
                <w:bCs/>
                <w:sz w:val="20"/>
                <w:szCs w:val="20"/>
              </w:rPr>
              <w:t>March</w:t>
            </w:r>
            <w:r w:rsidRPr="00D10409">
              <w:rPr>
                <w:rFonts w:ascii="Arial" w:hAnsi="Arial" w:cs="Arial"/>
                <w:b/>
                <w:bCs/>
                <w:sz w:val="20"/>
                <w:szCs w:val="20"/>
              </w:rPr>
              <w:t xml:space="preserve"> 2025</w:t>
            </w:r>
          </w:p>
          <w:p w14:paraId="59F360D2" w14:textId="64E82DCF" w:rsidR="00F0316A" w:rsidRDefault="00F0316A"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Measures implemented to ensure minimum service disruption- garden waste direct delivered, extra weekend garden waste sites introduced, number of available special collection bookings </w:t>
            </w:r>
            <w:proofErr w:type="gramStart"/>
            <w:r>
              <w:rPr>
                <w:rFonts w:ascii="Arial" w:hAnsi="Arial" w:cs="Arial"/>
                <w:sz w:val="20"/>
                <w:szCs w:val="20"/>
              </w:rPr>
              <w:t>increased</w:t>
            </w:r>
            <w:proofErr w:type="gramEnd"/>
            <w:r>
              <w:rPr>
                <w:rFonts w:ascii="Arial" w:hAnsi="Arial" w:cs="Arial"/>
                <w:sz w:val="20"/>
                <w:szCs w:val="20"/>
              </w:rPr>
              <w:t xml:space="preserve"> and </w:t>
            </w:r>
            <w:r w:rsidR="00F2662B">
              <w:rPr>
                <w:rFonts w:ascii="Arial" w:hAnsi="Arial" w:cs="Arial"/>
                <w:sz w:val="20"/>
                <w:szCs w:val="20"/>
              </w:rPr>
              <w:t>local recycling sites are being serviced more regularly</w:t>
            </w:r>
            <w:r w:rsidR="00115F41">
              <w:rPr>
                <w:rFonts w:ascii="Arial" w:hAnsi="Arial" w:cs="Arial"/>
                <w:sz w:val="20"/>
                <w:szCs w:val="20"/>
              </w:rPr>
              <w:t xml:space="preserve"> with additional cardboard containers installed</w:t>
            </w:r>
          </w:p>
          <w:p w14:paraId="0FC3EAD9" w14:textId="6A558903" w:rsidR="00BA7F62" w:rsidRDefault="00ED42B3" w:rsidP="00960D9C">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Improvement works to Churchfields Road RRC </w:t>
            </w:r>
            <w:r w:rsidR="00F36D86">
              <w:rPr>
                <w:rFonts w:ascii="Arial" w:hAnsi="Arial" w:cs="Arial"/>
                <w:sz w:val="20"/>
                <w:szCs w:val="20"/>
              </w:rPr>
              <w:t xml:space="preserve">– </w:t>
            </w:r>
            <w:r w:rsidR="00F36D86" w:rsidRPr="00DC6CCE">
              <w:rPr>
                <w:rFonts w:ascii="Arial" w:hAnsi="Arial" w:cs="Arial"/>
                <w:b/>
                <w:bCs/>
                <w:sz w:val="20"/>
                <w:szCs w:val="20"/>
                <w:highlight w:val="cyan"/>
              </w:rPr>
              <w:t>September 2025.</w:t>
            </w:r>
            <w:r w:rsidR="00F36D86">
              <w:rPr>
                <w:rFonts w:ascii="Arial" w:hAnsi="Arial" w:cs="Arial"/>
                <w:sz w:val="20"/>
                <w:szCs w:val="20"/>
              </w:rPr>
              <w:t xml:space="preserve"> Will allow </w:t>
            </w:r>
            <w:r w:rsidR="00365DBF">
              <w:rPr>
                <w:rFonts w:ascii="Arial" w:hAnsi="Arial" w:cs="Arial"/>
                <w:sz w:val="20"/>
                <w:szCs w:val="20"/>
              </w:rPr>
              <w:t xml:space="preserve">extra materials to be introduced, such as hard plastic, and </w:t>
            </w:r>
            <w:r w:rsidR="00DC6CCE">
              <w:rPr>
                <w:rFonts w:ascii="Arial" w:hAnsi="Arial" w:cs="Arial"/>
                <w:sz w:val="20"/>
                <w:szCs w:val="20"/>
              </w:rPr>
              <w:t xml:space="preserve">maximise recycling by increasing capacity. </w:t>
            </w:r>
          </w:p>
          <w:p w14:paraId="6A153AAE" w14:textId="77777777" w:rsidR="00BA7F62" w:rsidRPr="00BE05DC" w:rsidRDefault="00BA7F62" w:rsidP="00960D9C">
            <w:pPr>
              <w:pStyle w:val="ListParagraph"/>
              <w:ind w:left="268"/>
              <w:textAlignment w:val="baseline"/>
              <w:rPr>
                <w:rFonts w:ascii="Arial" w:hAnsi="Arial" w:cs="Arial"/>
                <w:i/>
                <w:iCs/>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FDCB95A" w14:textId="74DDF6B2" w:rsidR="00BA7F62" w:rsidRPr="00A25BE6"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Combined recycling rate at the RRCs for </w:t>
            </w:r>
            <w:r w:rsidR="00A10061">
              <w:rPr>
                <w:rFonts w:ascii="Arial" w:hAnsi="Arial" w:cs="Arial"/>
                <w:sz w:val="20"/>
                <w:szCs w:val="20"/>
              </w:rPr>
              <w:t>2024/25</w:t>
            </w:r>
            <w:r>
              <w:rPr>
                <w:rFonts w:ascii="Arial" w:hAnsi="Arial" w:cs="Arial"/>
                <w:sz w:val="20"/>
                <w:szCs w:val="20"/>
              </w:rPr>
              <w:t xml:space="preserve"> </w:t>
            </w:r>
            <w:r w:rsidR="000C1591">
              <w:rPr>
                <w:rFonts w:ascii="Arial" w:hAnsi="Arial" w:cs="Arial"/>
                <w:sz w:val="20"/>
                <w:szCs w:val="20"/>
              </w:rPr>
              <w:t>60</w:t>
            </w:r>
            <w:r>
              <w:rPr>
                <w:rFonts w:ascii="Arial" w:hAnsi="Arial" w:cs="Arial"/>
                <w:sz w:val="20"/>
                <w:szCs w:val="20"/>
              </w:rPr>
              <w:t>%</w:t>
            </w:r>
          </w:p>
        </w:tc>
      </w:tr>
      <w:tr w:rsidR="00BA7F62" w:rsidRPr="00B44E45" w14:paraId="348CB147" w14:textId="77777777" w:rsidTr="00B13291">
        <w:trPr>
          <w:trHeight w:val="1073"/>
        </w:trPr>
        <w:tc>
          <w:tcPr>
            <w:tcW w:w="992" w:type="dxa"/>
            <w:tcBorders>
              <w:top w:val="single" w:sz="4" w:space="0" w:color="auto"/>
              <w:left w:val="single" w:sz="4" w:space="0" w:color="auto"/>
              <w:bottom w:val="single" w:sz="4" w:space="0" w:color="auto"/>
              <w:right w:val="single" w:sz="4" w:space="0" w:color="auto"/>
            </w:tcBorders>
          </w:tcPr>
          <w:p w14:paraId="40A2E71D" w14:textId="77777777" w:rsidR="00BA7F62" w:rsidRPr="00FB6AED" w:rsidRDefault="00BA7F62" w:rsidP="00960D9C">
            <w:pPr>
              <w:textAlignment w:val="baseline"/>
              <w:rPr>
                <w:rFonts w:ascii="Arial" w:hAnsi="Arial" w:cs="Arial"/>
                <w:sz w:val="20"/>
                <w:szCs w:val="20"/>
              </w:rPr>
            </w:pPr>
            <w:r w:rsidRPr="00FB6AED">
              <w:rPr>
                <w:rFonts w:ascii="Arial" w:hAnsi="Arial" w:cs="Arial"/>
                <w:i/>
                <w:iCs/>
                <w:sz w:val="20"/>
                <w:szCs w:val="20"/>
              </w:rPr>
              <w:t>LBB #22</w:t>
            </w:r>
          </w:p>
        </w:tc>
        <w:tc>
          <w:tcPr>
            <w:tcW w:w="1843" w:type="dxa"/>
            <w:tcBorders>
              <w:top w:val="single" w:sz="4" w:space="0" w:color="auto"/>
              <w:left w:val="single" w:sz="4" w:space="0" w:color="auto"/>
              <w:bottom w:val="single" w:sz="4" w:space="0" w:color="auto"/>
              <w:right w:val="single" w:sz="4" w:space="0" w:color="auto"/>
            </w:tcBorders>
          </w:tcPr>
          <w:p w14:paraId="4489228B" w14:textId="77777777" w:rsidR="00BA7F62" w:rsidRPr="001D6B6B" w:rsidRDefault="00BA7F62" w:rsidP="00960D9C">
            <w:pPr>
              <w:textAlignment w:val="baseline"/>
              <w:rPr>
                <w:rFonts w:ascii="Arial" w:hAnsi="Arial" w:cs="Arial"/>
                <w:color w:val="auto"/>
                <w:sz w:val="20"/>
                <w:szCs w:val="20"/>
                <w:highlight w:val="yellow"/>
              </w:rPr>
            </w:pPr>
            <w:bookmarkStart w:id="7" w:name="OLE_LINK2"/>
            <w:r w:rsidRPr="00D4795B">
              <w:rPr>
                <w:rFonts w:ascii="Arial" w:hAnsi="Arial" w:cs="Arial"/>
                <w:sz w:val="20"/>
                <w:szCs w:val="20"/>
              </w:rPr>
              <w:t>Deliver the Council’s target to have net zero carbon emissions by 2027.</w:t>
            </w:r>
            <w:bookmarkEnd w:id="7"/>
          </w:p>
        </w:tc>
        <w:tc>
          <w:tcPr>
            <w:tcW w:w="5097" w:type="dxa"/>
            <w:tcBorders>
              <w:top w:val="single" w:sz="4" w:space="0" w:color="auto"/>
              <w:left w:val="single" w:sz="4" w:space="0" w:color="auto"/>
              <w:bottom w:val="single" w:sz="4" w:space="0" w:color="auto"/>
              <w:right w:val="single" w:sz="4" w:space="0" w:color="auto"/>
            </w:tcBorders>
          </w:tcPr>
          <w:p w14:paraId="5BFF149F" w14:textId="77777777" w:rsidR="00BA7F62" w:rsidRPr="00C02E4B" w:rsidRDefault="00BA7F62" w:rsidP="00960D9C">
            <w:pPr>
              <w:pStyle w:val="ListParagraph"/>
              <w:ind w:left="134"/>
              <w:textAlignment w:val="baseline"/>
              <w:rPr>
                <w:rFonts w:ascii="Arial" w:hAnsi="Arial" w:cs="Arial"/>
                <w:color w:val="auto"/>
                <w:sz w:val="20"/>
                <w:szCs w:val="20"/>
              </w:rPr>
            </w:pPr>
            <w:r>
              <w:rPr>
                <w:rFonts w:ascii="Arial" w:hAnsi="Arial" w:cs="Arial"/>
                <w:sz w:val="20"/>
                <w:szCs w:val="20"/>
              </w:rPr>
              <w:t xml:space="preserve">Work with Carbon Management colleagues to plan and implement measures in the waste and street services that will enable the Council to meet its </w:t>
            </w:r>
            <w:r w:rsidRPr="001A1AEC">
              <w:rPr>
                <w:rFonts w:ascii="Arial" w:hAnsi="Arial" w:cs="Arial"/>
                <w:sz w:val="20"/>
                <w:szCs w:val="20"/>
              </w:rPr>
              <w:t xml:space="preserve">net zero carbon emissions </w:t>
            </w:r>
            <w:r>
              <w:rPr>
                <w:rFonts w:ascii="Arial" w:hAnsi="Arial" w:cs="Arial"/>
                <w:sz w:val="20"/>
                <w:szCs w:val="20"/>
              </w:rPr>
              <w:t>target</w:t>
            </w:r>
          </w:p>
        </w:tc>
        <w:tc>
          <w:tcPr>
            <w:tcW w:w="1843" w:type="dxa"/>
            <w:tcBorders>
              <w:top w:val="single" w:sz="4" w:space="0" w:color="auto"/>
              <w:left w:val="single" w:sz="4" w:space="0" w:color="auto"/>
              <w:bottom w:val="single" w:sz="4" w:space="0" w:color="auto"/>
              <w:right w:val="single" w:sz="4" w:space="0" w:color="auto"/>
            </w:tcBorders>
            <w:vAlign w:val="center"/>
          </w:tcPr>
          <w:p w14:paraId="63C707B4" w14:textId="4D9015CC" w:rsidR="00BA7F62" w:rsidRPr="003C3B76" w:rsidRDefault="007461FF" w:rsidP="00960D9C">
            <w:pPr>
              <w:pStyle w:val="ListParagraph"/>
              <w:ind w:left="119"/>
              <w:textAlignment w:val="baseline"/>
              <w:rPr>
                <w:rFonts w:ascii="Arial" w:hAnsi="Arial" w:cs="Arial"/>
                <w:sz w:val="16"/>
                <w:szCs w:val="16"/>
              </w:rPr>
            </w:pPr>
            <w:r w:rsidRPr="007461FF">
              <w:rPr>
                <w:rFonts w:ascii="Arial" w:hAnsi="Arial" w:cs="Arial"/>
                <w:color w:val="70AD47" w:themeColor="accent6"/>
                <w:sz w:val="16"/>
                <w:szCs w:val="16"/>
              </w:rPr>
              <w:t>On track</w:t>
            </w:r>
            <w:r>
              <w:rPr>
                <w:rFonts w:ascii="Arial" w:hAnsi="Arial" w:cs="Arial"/>
                <w:color w:val="70AD47" w:themeColor="accent6"/>
                <w:sz w:val="16"/>
                <w:szCs w:val="16"/>
              </w:rPr>
              <w:t>/part complete</w:t>
            </w:r>
          </w:p>
        </w:tc>
        <w:tc>
          <w:tcPr>
            <w:tcW w:w="7796" w:type="dxa"/>
            <w:tcBorders>
              <w:top w:val="single" w:sz="4" w:space="0" w:color="auto"/>
              <w:left w:val="single" w:sz="4" w:space="0" w:color="auto"/>
              <w:bottom w:val="single" w:sz="4" w:space="0" w:color="auto"/>
              <w:right w:val="single" w:sz="4" w:space="0" w:color="auto"/>
            </w:tcBorders>
          </w:tcPr>
          <w:p w14:paraId="7912CA89" w14:textId="1AE6B795" w:rsidR="00D703A0" w:rsidRDefault="00BA7F62" w:rsidP="00960D9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waste services fleet does not</w:t>
            </w:r>
            <w:r w:rsidR="00D703A0">
              <w:rPr>
                <w:rFonts w:ascii="Arial" w:hAnsi="Arial" w:cs="Arial"/>
                <w:sz w:val="20"/>
                <w:szCs w:val="20"/>
              </w:rPr>
              <w:t xml:space="preserve"> directly</w:t>
            </w:r>
            <w:r>
              <w:rPr>
                <w:rFonts w:ascii="Arial" w:hAnsi="Arial" w:cs="Arial"/>
                <w:sz w:val="20"/>
                <w:szCs w:val="20"/>
              </w:rPr>
              <w:t xml:space="preserve"> contribute to the Council’s net zero carbon emissions target</w:t>
            </w:r>
            <w:r w:rsidR="00D703A0">
              <w:rPr>
                <w:rFonts w:ascii="Arial" w:hAnsi="Arial" w:cs="Arial"/>
                <w:sz w:val="20"/>
                <w:szCs w:val="20"/>
              </w:rPr>
              <w:t>. However, it is estimated that Veolia</w:t>
            </w:r>
            <w:r w:rsidR="00533A89">
              <w:rPr>
                <w:rFonts w:ascii="Arial" w:hAnsi="Arial" w:cs="Arial"/>
                <w:sz w:val="20"/>
                <w:szCs w:val="20"/>
              </w:rPr>
              <w:t xml:space="preserve"> operations</w:t>
            </w:r>
            <w:r w:rsidR="00D703A0">
              <w:rPr>
                <w:rFonts w:ascii="Arial" w:hAnsi="Arial" w:cs="Arial"/>
                <w:sz w:val="20"/>
                <w:szCs w:val="20"/>
              </w:rPr>
              <w:t xml:space="preserve"> contribute</w:t>
            </w:r>
            <w:r w:rsidR="0006669D">
              <w:rPr>
                <w:rFonts w:ascii="Arial" w:hAnsi="Arial" w:cs="Arial"/>
                <w:sz w:val="20"/>
                <w:szCs w:val="20"/>
              </w:rPr>
              <w:t>d</w:t>
            </w:r>
            <w:r w:rsidR="00D703A0">
              <w:rPr>
                <w:rFonts w:ascii="Arial" w:hAnsi="Arial" w:cs="Arial"/>
                <w:sz w:val="20"/>
                <w:szCs w:val="20"/>
              </w:rPr>
              <w:t xml:space="preserve"> up to 16% of the Council’s Scope 3 emissions in 2021/22</w:t>
            </w:r>
          </w:p>
          <w:p w14:paraId="46F1067A" w14:textId="2A81BBE6" w:rsidR="00B93B40" w:rsidRPr="00533A89" w:rsidRDefault="000248C7" w:rsidP="00960D9C">
            <w:pPr>
              <w:pStyle w:val="ListParagraph"/>
              <w:numPr>
                <w:ilvl w:val="1"/>
                <w:numId w:val="19"/>
              </w:numPr>
              <w:textAlignment w:val="baseline"/>
              <w:rPr>
                <w:rFonts w:ascii="Arial" w:hAnsi="Arial" w:cs="Arial"/>
                <w:sz w:val="20"/>
                <w:szCs w:val="20"/>
              </w:rPr>
            </w:pPr>
            <w:proofErr w:type="spellStart"/>
            <w:r w:rsidRPr="00D703A0">
              <w:rPr>
                <w:rFonts w:ascii="Arial" w:hAnsi="Arial" w:cs="Arial"/>
                <w:sz w:val="20"/>
                <w:szCs w:val="20"/>
              </w:rPr>
              <w:t>eRCV</w:t>
            </w:r>
            <w:proofErr w:type="spellEnd"/>
            <w:r w:rsidRPr="00D703A0">
              <w:rPr>
                <w:rFonts w:ascii="Arial" w:hAnsi="Arial" w:cs="Arial"/>
                <w:sz w:val="20"/>
                <w:szCs w:val="20"/>
              </w:rPr>
              <w:t xml:space="preserve"> to be</w:t>
            </w:r>
            <w:r w:rsidR="0006669D">
              <w:rPr>
                <w:rFonts w:ascii="Arial" w:hAnsi="Arial" w:cs="Arial"/>
                <w:sz w:val="20"/>
                <w:szCs w:val="20"/>
              </w:rPr>
              <w:t xml:space="preserve"> delivered</w:t>
            </w:r>
            <w:r w:rsidRPr="00D703A0">
              <w:rPr>
                <w:rFonts w:ascii="Arial" w:hAnsi="Arial" w:cs="Arial"/>
                <w:sz w:val="20"/>
                <w:szCs w:val="20"/>
              </w:rPr>
              <w:t xml:space="preserve">- </w:t>
            </w:r>
            <w:r w:rsidRPr="00D703A0">
              <w:rPr>
                <w:rFonts w:ascii="Arial" w:hAnsi="Arial" w:cs="Arial"/>
                <w:b/>
                <w:bCs/>
                <w:sz w:val="20"/>
                <w:szCs w:val="20"/>
                <w:highlight w:val="cyan"/>
              </w:rPr>
              <w:t>October 2025</w:t>
            </w:r>
          </w:p>
          <w:p w14:paraId="328E5D4E" w14:textId="49D8C66A" w:rsidR="00533A89" w:rsidRPr="00533A89" w:rsidRDefault="00533A89" w:rsidP="00960D9C">
            <w:pPr>
              <w:pStyle w:val="ListParagraph"/>
              <w:numPr>
                <w:ilvl w:val="1"/>
                <w:numId w:val="19"/>
              </w:numPr>
              <w:textAlignment w:val="baseline"/>
              <w:rPr>
                <w:rFonts w:ascii="Arial" w:hAnsi="Arial" w:cs="Arial"/>
                <w:sz w:val="20"/>
                <w:szCs w:val="20"/>
              </w:rPr>
            </w:pPr>
            <w:r>
              <w:rPr>
                <w:rFonts w:ascii="Arial" w:hAnsi="Arial" w:cs="Arial"/>
                <w:sz w:val="20"/>
                <w:szCs w:val="20"/>
              </w:rPr>
              <w:t>Veolia managers utilise electric vehicles. Vehicle charging points upgraded</w:t>
            </w:r>
            <w:r w:rsidR="004422AA">
              <w:rPr>
                <w:rFonts w:ascii="Arial" w:hAnsi="Arial" w:cs="Arial"/>
                <w:sz w:val="20"/>
                <w:szCs w:val="20"/>
              </w:rPr>
              <w:t xml:space="preserve"> and new one installed in readiness for </w:t>
            </w:r>
            <w:proofErr w:type="spellStart"/>
            <w:r w:rsidR="004422AA">
              <w:rPr>
                <w:rFonts w:ascii="Arial" w:hAnsi="Arial" w:cs="Arial"/>
                <w:sz w:val="20"/>
                <w:szCs w:val="20"/>
              </w:rPr>
              <w:t>eRCV</w:t>
            </w:r>
            <w:proofErr w:type="spellEnd"/>
            <w:r>
              <w:rPr>
                <w:rFonts w:ascii="Arial" w:hAnsi="Arial" w:cs="Arial"/>
                <w:sz w:val="20"/>
                <w:szCs w:val="20"/>
              </w:rPr>
              <w:t xml:space="preserve">- </w:t>
            </w:r>
            <w:r w:rsidRPr="00533A89">
              <w:rPr>
                <w:rFonts w:ascii="Arial" w:hAnsi="Arial" w:cs="Arial"/>
                <w:b/>
                <w:bCs/>
                <w:sz w:val="20"/>
                <w:szCs w:val="20"/>
                <w:highlight w:val="cyan"/>
              </w:rPr>
              <w:t>August 2025</w:t>
            </w:r>
          </w:p>
          <w:p w14:paraId="07D791BF" w14:textId="38921A18" w:rsidR="00533A89" w:rsidRPr="00D703A0" w:rsidRDefault="004422AA" w:rsidP="00960D9C">
            <w:pPr>
              <w:pStyle w:val="ListParagraph"/>
              <w:numPr>
                <w:ilvl w:val="1"/>
                <w:numId w:val="19"/>
              </w:numPr>
              <w:textAlignment w:val="baseline"/>
              <w:rPr>
                <w:rFonts w:ascii="Arial" w:hAnsi="Arial" w:cs="Arial"/>
                <w:sz w:val="20"/>
                <w:szCs w:val="20"/>
              </w:rPr>
            </w:pPr>
            <w:r>
              <w:rPr>
                <w:rFonts w:ascii="Arial" w:hAnsi="Arial" w:cs="Arial"/>
                <w:sz w:val="20"/>
                <w:szCs w:val="20"/>
              </w:rPr>
              <w:t xml:space="preserve">Veolia are making steps to move away from gas to </w:t>
            </w:r>
            <w:r w:rsidR="0094319F">
              <w:rPr>
                <w:rFonts w:ascii="Arial" w:hAnsi="Arial" w:cs="Arial"/>
                <w:sz w:val="20"/>
                <w:szCs w:val="20"/>
              </w:rPr>
              <w:t xml:space="preserve">electric heating (heat pumps for example). </w:t>
            </w:r>
            <w:r w:rsidR="003D2892">
              <w:rPr>
                <w:rFonts w:ascii="Arial" w:hAnsi="Arial" w:cs="Arial"/>
                <w:sz w:val="20"/>
                <w:szCs w:val="20"/>
              </w:rPr>
              <w:t>Update provided in 2026</w:t>
            </w:r>
          </w:p>
          <w:p w14:paraId="3BA4DB55" w14:textId="77777777" w:rsidR="007461FF" w:rsidRPr="00090936" w:rsidRDefault="00EE2989" w:rsidP="00960D9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N</w:t>
            </w:r>
            <w:r w:rsidR="00BA7F62">
              <w:rPr>
                <w:rFonts w:ascii="Arial" w:hAnsi="Arial" w:cs="Arial"/>
                <w:sz w:val="20"/>
                <w:szCs w:val="20"/>
              </w:rPr>
              <w:t>ew Civic Centre has a full office recycling service</w:t>
            </w:r>
            <w:r>
              <w:rPr>
                <w:rFonts w:ascii="Arial" w:hAnsi="Arial" w:cs="Arial"/>
                <w:sz w:val="20"/>
                <w:szCs w:val="20"/>
              </w:rPr>
              <w:t xml:space="preserve">, including food waste. </w:t>
            </w:r>
            <w:r w:rsidR="007461FF">
              <w:rPr>
                <w:rFonts w:ascii="Arial" w:hAnsi="Arial" w:cs="Arial"/>
                <w:sz w:val="20"/>
                <w:szCs w:val="20"/>
              </w:rPr>
              <w:t xml:space="preserve">With colleagues in FM and Carbon Management, office recycling campaign planned- </w:t>
            </w:r>
            <w:r w:rsidR="00133229">
              <w:rPr>
                <w:rFonts w:ascii="Arial" w:hAnsi="Arial" w:cs="Arial"/>
                <w:sz w:val="20"/>
                <w:szCs w:val="20"/>
              </w:rPr>
              <w:t xml:space="preserve">by </w:t>
            </w:r>
            <w:r w:rsidR="00EC0D66">
              <w:rPr>
                <w:rFonts w:ascii="Arial" w:hAnsi="Arial" w:cs="Arial"/>
                <w:b/>
                <w:bCs/>
                <w:sz w:val="20"/>
                <w:szCs w:val="20"/>
                <w:highlight w:val="cyan"/>
              </w:rPr>
              <w:t>March</w:t>
            </w:r>
            <w:r w:rsidR="00133229" w:rsidRPr="00133229">
              <w:rPr>
                <w:rFonts w:ascii="Arial" w:hAnsi="Arial" w:cs="Arial"/>
                <w:b/>
                <w:bCs/>
                <w:sz w:val="20"/>
                <w:szCs w:val="20"/>
                <w:highlight w:val="cyan"/>
              </w:rPr>
              <w:t xml:space="preserve"> </w:t>
            </w:r>
            <w:r w:rsidR="00BA7F62" w:rsidRPr="00133229">
              <w:rPr>
                <w:rFonts w:ascii="Arial" w:hAnsi="Arial" w:cs="Arial"/>
                <w:b/>
                <w:bCs/>
                <w:sz w:val="20"/>
                <w:szCs w:val="20"/>
                <w:highlight w:val="cyan"/>
              </w:rPr>
              <w:t>20</w:t>
            </w:r>
            <w:r w:rsidR="00BA7F62" w:rsidRPr="0006669D">
              <w:rPr>
                <w:rFonts w:ascii="Arial" w:hAnsi="Arial" w:cs="Arial"/>
                <w:b/>
                <w:bCs/>
                <w:sz w:val="20"/>
                <w:szCs w:val="20"/>
                <w:highlight w:val="cyan"/>
              </w:rPr>
              <w:t>2</w:t>
            </w:r>
            <w:r w:rsidR="00EC0D66" w:rsidRPr="0006669D">
              <w:rPr>
                <w:rFonts w:ascii="Arial" w:hAnsi="Arial" w:cs="Arial"/>
                <w:b/>
                <w:bCs/>
                <w:sz w:val="20"/>
                <w:szCs w:val="20"/>
                <w:highlight w:val="cyan"/>
              </w:rPr>
              <w:t>6</w:t>
            </w:r>
          </w:p>
          <w:p w14:paraId="6470F688" w14:textId="353D2D97" w:rsidR="00090936" w:rsidRPr="00D4795B" w:rsidRDefault="00090936" w:rsidP="00090936">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E44E437" w14:textId="77777777" w:rsidR="00BA7F62"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Ongoing</w:t>
            </w:r>
          </w:p>
          <w:p w14:paraId="5CAEAF6C" w14:textId="0E3847DD" w:rsidR="0094319F" w:rsidRPr="00626CD5" w:rsidRDefault="0094319F"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Contribute to </w:t>
            </w:r>
            <w:r w:rsidR="00133229">
              <w:rPr>
                <w:rFonts w:ascii="Arial" w:hAnsi="Arial" w:cs="Arial"/>
                <w:sz w:val="20"/>
                <w:szCs w:val="20"/>
              </w:rPr>
              <w:t>decrease in Scope 3 emissions and the Council’s Scope 3 Action Plan</w:t>
            </w:r>
          </w:p>
        </w:tc>
      </w:tr>
      <w:tr w:rsidR="00BA7F62" w:rsidRPr="00B44E45" w14:paraId="6AB49642" w14:textId="77777777" w:rsidTr="00B13291">
        <w:trPr>
          <w:trHeight w:val="300"/>
        </w:trPr>
        <w:tc>
          <w:tcPr>
            <w:tcW w:w="992" w:type="dxa"/>
            <w:tcBorders>
              <w:top w:val="single" w:sz="4" w:space="0" w:color="auto"/>
              <w:left w:val="single" w:sz="4" w:space="0" w:color="auto"/>
              <w:bottom w:val="single" w:sz="4" w:space="0" w:color="auto"/>
              <w:right w:val="single" w:sz="4" w:space="0" w:color="auto"/>
            </w:tcBorders>
          </w:tcPr>
          <w:p w14:paraId="1479D1FA" w14:textId="77777777" w:rsidR="00BA7F62" w:rsidRPr="00E47E15" w:rsidRDefault="00BA7F62" w:rsidP="00960D9C">
            <w:pPr>
              <w:textAlignment w:val="baseline"/>
              <w:rPr>
                <w:rFonts w:ascii="Arial" w:hAnsi="Arial" w:cs="Arial"/>
                <w:sz w:val="20"/>
                <w:szCs w:val="20"/>
              </w:rPr>
            </w:pPr>
            <w:r w:rsidRPr="00E47E15">
              <w:rPr>
                <w:rFonts w:ascii="Arial" w:hAnsi="Arial" w:cs="Arial"/>
                <w:i/>
                <w:iCs/>
                <w:sz w:val="20"/>
                <w:szCs w:val="20"/>
              </w:rPr>
              <w:t>LBB #23</w:t>
            </w:r>
          </w:p>
        </w:tc>
        <w:tc>
          <w:tcPr>
            <w:tcW w:w="1843" w:type="dxa"/>
            <w:tcBorders>
              <w:top w:val="single" w:sz="4" w:space="0" w:color="auto"/>
              <w:left w:val="single" w:sz="4" w:space="0" w:color="auto"/>
              <w:bottom w:val="single" w:sz="4" w:space="0" w:color="auto"/>
              <w:right w:val="single" w:sz="4" w:space="0" w:color="auto"/>
            </w:tcBorders>
          </w:tcPr>
          <w:p w14:paraId="20792DDA" w14:textId="77777777" w:rsidR="00BA7F62" w:rsidRPr="008C7D72" w:rsidRDefault="00BA7F62" w:rsidP="00960D9C">
            <w:pPr>
              <w:textAlignment w:val="baseline"/>
              <w:rPr>
                <w:rFonts w:ascii="Arial" w:hAnsi="Arial" w:cs="Arial"/>
                <w:color w:val="auto"/>
                <w:sz w:val="20"/>
                <w:szCs w:val="20"/>
              </w:rPr>
            </w:pPr>
            <w:r>
              <w:rPr>
                <w:rFonts w:ascii="Arial" w:hAnsi="Arial" w:cs="Arial"/>
                <w:sz w:val="20"/>
                <w:szCs w:val="20"/>
              </w:rPr>
              <w:t>Transition</w:t>
            </w:r>
            <w:r w:rsidRPr="00CB5BF4">
              <w:rPr>
                <w:rFonts w:ascii="Arial" w:hAnsi="Arial" w:cs="Arial"/>
                <w:sz w:val="20"/>
                <w:szCs w:val="20"/>
              </w:rPr>
              <w:t xml:space="preserve"> towards to </w:t>
            </w:r>
            <w:r>
              <w:rPr>
                <w:rFonts w:ascii="Arial" w:hAnsi="Arial" w:cs="Arial"/>
                <w:sz w:val="20"/>
                <w:szCs w:val="20"/>
              </w:rPr>
              <w:t>a more sustainable</w:t>
            </w:r>
            <w:r w:rsidRPr="00CB5BF4">
              <w:rPr>
                <w:rFonts w:ascii="Arial" w:hAnsi="Arial" w:cs="Arial"/>
                <w:sz w:val="20"/>
                <w:szCs w:val="20"/>
              </w:rPr>
              <w:t xml:space="preserve"> waste collection fleet </w:t>
            </w:r>
          </w:p>
        </w:tc>
        <w:tc>
          <w:tcPr>
            <w:tcW w:w="5097" w:type="dxa"/>
            <w:tcBorders>
              <w:top w:val="single" w:sz="4" w:space="0" w:color="auto"/>
              <w:left w:val="single" w:sz="4" w:space="0" w:color="auto"/>
              <w:bottom w:val="single" w:sz="4" w:space="0" w:color="auto"/>
              <w:right w:val="single" w:sz="4" w:space="0" w:color="auto"/>
            </w:tcBorders>
          </w:tcPr>
          <w:p w14:paraId="63E0C95A"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When installing new advertisement panels on RCV fleet,</w:t>
            </w:r>
            <w:r>
              <w:t xml:space="preserve"> </w:t>
            </w:r>
            <w:proofErr w:type="spellStart"/>
            <w:r w:rsidRPr="008F08BE">
              <w:rPr>
                <w:rFonts w:ascii="Arial" w:hAnsi="Arial" w:cs="Arial"/>
                <w:sz w:val="20"/>
                <w:szCs w:val="20"/>
              </w:rPr>
              <w:t>ReActivair</w:t>
            </w:r>
            <w:proofErr w:type="spellEnd"/>
            <w:r w:rsidRPr="008F08BE">
              <w:rPr>
                <w:rFonts w:ascii="Arial" w:hAnsi="Arial" w:cs="Arial"/>
                <w:sz w:val="20"/>
                <w:szCs w:val="20"/>
              </w:rPr>
              <w:t xml:space="preserve"> Coating</w:t>
            </w:r>
            <w:r>
              <w:rPr>
                <w:rFonts w:ascii="Arial" w:hAnsi="Arial" w:cs="Arial"/>
                <w:sz w:val="20"/>
                <w:szCs w:val="20"/>
              </w:rPr>
              <w:t xml:space="preserve"> is used to help cleanse the air of VOC’s and </w:t>
            </w:r>
            <w:proofErr w:type="spellStart"/>
            <w:r>
              <w:rPr>
                <w:rFonts w:ascii="Arial" w:hAnsi="Arial" w:cs="Arial"/>
                <w:sz w:val="20"/>
                <w:szCs w:val="20"/>
              </w:rPr>
              <w:t>Nox</w:t>
            </w:r>
            <w:proofErr w:type="spellEnd"/>
          </w:p>
          <w:p w14:paraId="419974A3"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sidRPr="35DF17F5">
              <w:rPr>
                <w:rFonts w:ascii="Arial" w:hAnsi="Arial" w:cs="Arial"/>
                <w:sz w:val="20"/>
                <w:szCs w:val="20"/>
              </w:rPr>
              <w:t xml:space="preserve">Continue to ensure that all waste vehicles are compliant with </w:t>
            </w:r>
            <w:r>
              <w:rPr>
                <w:rFonts w:ascii="Arial" w:hAnsi="Arial" w:cs="Arial"/>
                <w:sz w:val="20"/>
                <w:szCs w:val="20"/>
              </w:rPr>
              <w:t xml:space="preserve">current standards </w:t>
            </w:r>
            <w:r w:rsidRPr="35DF17F5">
              <w:rPr>
                <w:rFonts w:ascii="Arial" w:hAnsi="Arial" w:cs="Arial"/>
                <w:sz w:val="20"/>
                <w:szCs w:val="20"/>
              </w:rPr>
              <w:t>as a minimum and maintain 6 electric supervisor vehicles.</w:t>
            </w:r>
          </w:p>
          <w:p w14:paraId="371C5D1E"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sidRPr="35DF17F5">
              <w:rPr>
                <w:rFonts w:ascii="Arial" w:hAnsi="Arial" w:cs="Arial"/>
                <w:sz w:val="20"/>
                <w:szCs w:val="20"/>
              </w:rPr>
              <w:lastRenderedPageBreak/>
              <w:t xml:space="preserve">Work with partners including current service providers to increase the number of electric vehicles within the waste and street cleaning fleet. </w:t>
            </w:r>
          </w:p>
          <w:p w14:paraId="562D21D0" w14:textId="77777777" w:rsidR="00BA7F62" w:rsidRDefault="00BA7F62" w:rsidP="00960D9C">
            <w:pPr>
              <w:pStyle w:val="ListParagraph"/>
              <w:numPr>
                <w:ilvl w:val="0"/>
                <w:numId w:val="17"/>
              </w:numPr>
              <w:ind w:left="282" w:hanging="142"/>
              <w:rPr>
                <w:rFonts w:ascii="Arial" w:hAnsi="Arial" w:cs="Arial"/>
                <w:sz w:val="20"/>
                <w:szCs w:val="20"/>
              </w:rPr>
            </w:pPr>
            <w:r w:rsidRPr="35DF17F5">
              <w:rPr>
                <w:rFonts w:ascii="Arial" w:hAnsi="Arial" w:cs="Arial"/>
                <w:sz w:val="20"/>
                <w:szCs w:val="20"/>
              </w:rPr>
              <w:t xml:space="preserve">Work with parks service provider to consider sustainable options for the parks fleet that are responsible for collecting litter in parks. </w:t>
            </w:r>
          </w:p>
          <w:p w14:paraId="1C770135" w14:textId="77777777" w:rsidR="00BA7F62" w:rsidRDefault="00BA7F62" w:rsidP="00960D9C">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Assess the infrastructure requirements for a fully electric fleet.</w:t>
            </w:r>
          </w:p>
          <w:p w14:paraId="1C75FD29" w14:textId="77777777" w:rsidR="00BA7F62" w:rsidRPr="004A429B" w:rsidRDefault="00BA7F62" w:rsidP="00960D9C">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Explore options such as hydrogen for waste site plant and larger vehicles. </w:t>
            </w:r>
          </w:p>
          <w:p w14:paraId="757DDC7E" w14:textId="77777777" w:rsidR="00BA7F62" w:rsidRPr="00C02E4B" w:rsidRDefault="00BA7F62" w:rsidP="00960D9C">
            <w:pPr>
              <w:pStyle w:val="ListParagraph"/>
              <w:ind w:left="0" w:hanging="1"/>
              <w:textAlignment w:val="baseline"/>
              <w:rPr>
                <w:rFonts w:ascii="Arial" w:hAnsi="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880BC5D" w14:textId="77777777" w:rsidR="00BA7F62" w:rsidRPr="00B8400D" w:rsidRDefault="00BA7F62" w:rsidP="00960D9C">
            <w:pPr>
              <w:pStyle w:val="ListParagraph"/>
              <w:ind w:left="119"/>
              <w:textAlignment w:val="baseline"/>
              <w:rPr>
                <w:rFonts w:ascii="Arial" w:hAnsi="Arial" w:cs="Arial"/>
                <w:sz w:val="16"/>
                <w:szCs w:val="16"/>
              </w:rPr>
            </w:pPr>
            <w:r w:rsidRPr="006C7F29">
              <w:rPr>
                <w:rFonts w:ascii="Arial" w:hAnsi="Arial" w:cs="Arial"/>
                <w:color w:val="70AD47" w:themeColor="accent6"/>
                <w:sz w:val="16"/>
                <w:szCs w:val="16"/>
              </w:rPr>
              <w:lastRenderedPageBreak/>
              <w:t>On track/part complete</w:t>
            </w:r>
          </w:p>
        </w:tc>
        <w:tc>
          <w:tcPr>
            <w:tcW w:w="7796" w:type="dxa"/>
            <w:tcBorders>
              <w:top w:val="single" w:sz="4" w:space="0" w:color="auto"/>
              <w:left w:val="single" w:sz="4" w:space="0" w:color="auto"/>
              <w:bottom w:val="single" w:sz="4" w:space="0" w:color="auto"/>
              <w:right w:val="single" w:sz="4" w:space="0" w:color="auto"/>
            </w:tcBorders>
          </w:tcPr>
          <w:p w14:paraId="7DC73FE1" w14:textId="77777777" w:rsidR="00BA7F62" w:rsidRPr="00F4493F" w:rsidRDefault="00BA7F62" w:rsidP="00960D9C">
            <w:pPr>
              <w:pStyle w:val="ListParagraph"/>
              <w:numPr>
                <w:ilvl w:val="0"/>
                <w:numId w:val="28"/>
              </w:numPr>
              <w:ind w:left="282" w:hanging="142"/>
              <w:textAlignment w:val="baseline"/>
              <w:rPr>
                <w:rFonts w:ascii="Arial" w:hAnsi="Arial" w:cs="Arial"/>
                <w:sz w:val="20"/>
                <w:szCs w:val="20"/>
              </w:rPr>
            </w:pPr>
            <w:r w:rsidRPr="00B137F9">
              <w:rPr>
                <w:rFonts w:ascii="Arial" w:hAnsi="Arial" w:cs="Arial"/>
                <w:sz w:val="20"/>
                <w:szCs w:val="20"/>
              </w:rPr>
              <w:t>100</w:t>
            </w:r>
            <w:r w:rsidRPr="00F4493F">
              <w:rPr>
                <w:rFonts w:ascii="Arial" w:hAnsi="Arial" w:cs="Arial"/>
                <w:sz w:val="20"/>
                <w:szCs w:val="20"/>
              </w:rPr>
              <w:t xml:space="preserve">% of waste and street cleaning fleet meet Euro VI standards and FORS. </w:t>
            </w:r>
          </w:p>
          <w:p w14:paraId="5FEAA3EE" w14:textId="77777777" w:rsidR="00BA7F62" w:rsidRPr="00F4493F" w:rsidRDefault="00BA7F62" w:rsidP="00960D9C">
            <w:pPr>
              <w:pStyle w:val="ListParagraph"/>
              <w:numPr>
                <w:ilvl w:val="0"/>
                <w:numId w:val="28"/>
              </w:numPr>
              <w:ind w:left="282" w:hanging="142"/>
              <w:textAlignment w:val="baseline"/>
              <w:rPr>
                <w:rFonts w:ascii="Arial" w:hAnsi="Arial" w:cs="Arial"/>
                <w:sz w:val="20"/>
                <w:szCs w:val="20"/>
              </w:rPr>
            </w:pPr>
            <w:r w:rsidRPr="00F4493F">
              <w:rPr>
                <w:rFonts w:ascii="Arial" w:hAnsi="Arial" w:cs="Arial"/>
                <w:sz w:val="20"/>
                <w:szCs w:val="20"/>
              </w:rPr>
              <w:t>2 electric vehicles within Highways Division, 2 hybrid Mayoral Cars</w:t>
            </w:r>
          </w:p>
          <w:p w14:paraId="479FD1C7" w14:textId="68EBF926" w:rsidR="00BA7F62" w:rsidRPr="00F4493F" w:rsidRDefault="00BA7F62" w:rsidP="00960D9C">
            <w:pPr>
              <w:pStyle w:val="ListParagraph"/>
              <w:numPr>
                <w:ilvl w:val="0"/>
                <w:numId w:val="28"/>
              </w:numPr>
              <w:ind w:left="282" w:hanging="142"/>
              <w:textAlignment w:val="baseline"/>
              <w:rPr>
                <w:rFonts w:ascii="Arial" w:hAnsi="Arial" w:cs="Arial"/>
                <w:sz w:val="20"/>
                <w:szCs w:val="20"/>
              </w:rPr>
            </w:pPr>
            <w:r w:rsidRPr="00F4493F">
              <w:rPr>
                <w:rFonts w:ascii="Arial" w:hAnsi="Arial" w:cs="Arial"/>
                <w:sz w:val="20"/>
                <w:szCs w:val="20"/>
              </w:rPr>
              <w:t xml:space="preserve">Charging points installed at Central Depot </w:t>
            </w:r>
          </w:p>
          <w:p w14:paraId="593FA3D8" w14:textId="77777777" w:rsidR="00BA7F62" w:rsidRDefault="00BA7F62" w:rsidP="00960D9C">
            <w:pPr>
              <w:pStyle w:val="ListParagraph"/>
              <w:numPr>
                <w:ilvl w:val="0"/>
                <w:numId w:val="28"/>
              </w:numPr>
              <w:ind w:left="282" w:hanging="142"/>
              <w:textAlignment w:val="baseline"/>
              <w:rPr>
                <w:rFonts w:ascii="Arial" w:hAnsi="Arial" w:cs="Arial"/>
                <w:sz w:val="20"/>
                <w:szCs w:val="20"/>
              </w:rPr>
            </w:pPr>
            <w:r>
              <w:rPr>
                <w:rFonts w:ascii="Arial" w:hAnsi="Arial" w:cs="Arial"/>
                <w:sz w:val="20"/>
                <w:szCs w:val="20"/>
              </w:rPr>
              <w:t>Electric vans for service provider’s Environmental Managers in use</w:t>
            </w:r>
          </w:p>
          <w:p w14:paraId="1FE8374B" w14:textId="065C50D6" w:rsidR="00BA7F62" w:rsidRDefault="00BA7F62" w:rsidP="00960D9C">
            <w:pPr>
              <w:pStyle w:val="ListParagraph"/>
              <w:numPr>
                <w:ilvl w:val="0"/>
                <w:numId w:val="28"/>
              </w:numPr>
              <w:ind w:left="282" w:hanging="142"/>
              <w:textAlignment w:val="baseline"/>
              <w:rPr>
                <w:rFonts w:ascii="Arial" w:hAnsi="Arial" w:cs="Arial"/>
                <w:sz w:val="20"/>
                <w:szCs w:val="20"/>
              </w:rPr>
            </w:pPr>
            <w:r>
              <w:rPr>
                <w:rFonts w:ascii="Arial" w:hAnsi="Arial" w:cs="Arial"/>
                <w:sz w:val="20"/>
                <w:szCs w:val="20"/>
              </w:rPr>
              <w:t xml:space="preserve">As part of a pilot towards operating a fleet of waste collection </w:t>
            </w:r>
            <w:proofErr w:type="spellStart"/>
            <w:r>
              <w:rPr>
                <w:rFonts w:ascii="Arial" w:hAnsi="Arial" w:cs="Arial"/>
                <w:sz w:val="20"/>
                <w:szCs w:val="20"/>
              </w:rPr>
              <w:t>eRCVs</w:t>
            </w:r>
            <w:proofErr w:type="spellEnd"/>
            <w:r>
              <w:rPr>
                <w:rFonts w:ascii="Arial" w:hAnsi="Arial" w:cs="Arial"/>
                <w:sz w:val="20"/>
                <w:szCs w:val="20"/>
              </w:rPr>
              <w:t xml:space="preserve">, the joint procurement of 1 </w:t>
            </w:r>
            <w:proofErr w:type="spellStart"/>
            <w:r>
              <w:rPr>
                <w:rFonts w:ascii="Arial" w:hAnsi="Arial" w:cs="Arial"/>
                <w:sz w:val="20"/>
                <w:szCs w:val="20"/>
              </w:rPr>
              <w:t>eRCV</w:t>
            </w:r>
            <w:proofErr w:type="spellEnd"/>
            <w:r>
              <w:rPr>
                <w:rFonts w:ascii="Arial" w:hAnsi="Arial" w:cs="Arial"/>
                <w:sz w:val="20"/>
                <w:szCs w:val="20"/>
              </w:rPr>
              <w:t xml:space="preserve"> with service provider </w:t>
            </w:r>
            <w:r w:rsidR="0045125E">
              <w:rPr>
                <w:rFonts w:ascii="Arial" w:hAnsi="Arial" w:cs="Arial"/>
                <w:sz w:val="20"/>
                <w:szCs w:val="20"/>
              </w:rPr>
              <w:t xml:space="preserve">has progressed and the </w:t>
            </w:r>
            <w:proofErr w:type="spellStart"/>
            <w:r w:rsidR="0045125E">
              <w:rPr>
                <w:rFonts w:ascii="Arial" w:hAnsi="Arial" w:cs="Arial"/>
                <w:sz w:val="20"/>
                <w:szCs w:val="20"/>
              </w:rPr>
              <w:t>eRCV</w:t>
            </w:r>
            <w:proofErr w:type="spellEnd"/>
            <w:r w:rsidR="0045125E">
              <w:rPr>
                <w:rFonts w:ascii="Arial" w:hAnsi="Arial" w:cs="Arial"/>
                <w:sz w:val="20"/>
                <w:szCs w:val="20"/>
              </w:rPr>
              <w:t xml:space="preserve"> is due to be delivered </w:t>
            </w:r>
            <w:r w:rsidR="0045125E" w:rsidRPr="00245EA2">
              <w:rPr>
                <w:rFonts w:ascii="Arial" w:hAnsi="Arial" w:cs="Arial"/>
                <w:b/>
                <w:bCs/>
                <w:sz w:val="20"/>
                <w:szCs w:val="20"/>
                <w:highlight w:val="cyan"/>
              </w:rPr>
              <w:t>October 2025</w:t>
            </w:r>
          </w:p>
          <w:p w14:paraId="77749C3E" w14:textId="6743D170" w:rsidR="00635931" w:rsidRDefault="00635931" w:rsidP="00960D9C">
            <w:pPr>
              <w:pStyle w:val="ListParagraph"/>
              <w:numPr>
                <w:ilvl w:val="0"/>
                <w:numId w:val="28"/>
              </w:numPr>
              <w:ind w:left="282" w:hanging="142"/>
              <w:textAlignment w:val="baseline"/>
              <w:rPr>
                <w:rFonts w:ascii="Arial" w:hAnsi="Arial" w:cs="Arial"/>
                <w:sz w:val="20"/>
                <w:szCs w:val="20"/>
              </w:rPr>
            </w:pPr>
            <w:proofErr w:type="spellStart"/>
            <w:r>
              <w:rPr>
                <w:rFonts w:ascii="Arial" w:hAnsi="Arial" w:cs="Arial"/>
                <w:sz w:val="20"/>
                <w:szCs w:val="20"/>
              </w:rPr>
              <w:lastRenderedPageBreak/>
              <w:t>eRCV</w:t>
            </w:r>
            <w:proofErr w:type="spellEnd"/>
            <w:r>
              <w:rPr>
                <w:rFonts w:ascii="Arial" w:hAnsi="Arial" w:cs="Arial"/>
                <w:sz w:val="20"/>
                <w:szCs w:val="20"/>
              </w:rPr>
              <w:t xml:space="preserve"> will be tested across all collection rounds/areas of the borough. Testing to be completed by- </w:t>
            </w:r>
            <w:r w:rsidR="006075CD" w:rsidRPr="006075CD">
              <w:rPr>
                <w:rFonts w:ascii="Arial" w:hAnsi="Arial" w:cs="Arial"/>
                <w:b/>
                <w:bCs/>
                <w:sz w:val="20"/>
                <w:szCs w:val="20"/>
                <w:highlight w:val="cyan"/>
              </w:rPr>
              <w:t>June 2026</w:t>
            </w:r>
          </w:p>
          <w:p w14:paraId="797D8C87" w14:textId="11A4377F" w:rsidR="00D10D19" w:rsidRPr="00A60717" w:rsidRDefault="00D10D19" w:rsidP="00960D9C">
            <w:pPr>
              <w:pStyle w:val="ListParagraph"/>
              <w:numPr>
                <w:ilvl w:val="0"/>
                <w:numId w:val="28"/>
              </w:numPr>
              <w:ind w:left="282" w:hanging="142"/>
              <w:textAlignment w:val="baseline"/>
              <w:rPr>
                <w:rFonts w:ascii="Arial" w:hAnsi="Arial" w:cs="Arial"/>
                <w:sz w:val="20"/>
                <w:szCs w:val="20"/>
              </w:rPr>
            </w:pPr>
            <w:r>
              <w:rPr>
                <w:rFonts w:ascii="Arial" w:hAnsi="Arial" w:cs="Arial"/>
                <w:sz w:val="20"/>
                <w:szCs w:val="20"/>
              </w:rPr>
              <w:t>Veolia upgrad</w:t>
            </w:r>
            <w:r w:rsidR="00245EA2">
              <w:rPr>
                <w:rFonts w:ascii="Arial" w:hAnsi="Arial" w:cs="Arial"/>
                <w:sz w:val="20"/>
                <w:szCs w:val="20"/>
              </w:rPr>
              <w:t>ed</w:t>
            </w:r>
            <w:r>
              <w:rPr>
                <w:rFonts w:ascii="Arial" w:hAnsi="Arial" w:cs="Arial"/>
                <w:sz w:val="20"/>
                <w:szCs w:val="20"/>
              </w:rPr>
              <w:t xml:space="preserve"> their charging points</w:t>
            </w:r>
            <w:r w:rsidR="00245EA2">
              <w:rPr>
                <w:rFonts w:ascii="Arial" w:hAnsi="Arial" w:cs="Arial"/>
                <w:sz w:val="20"/>
                <w:szCs w:val="20"/>
              </w:rPr>
              <w:t xml:space="preserve"> and new one installed in readiness for the </w:t>
            </w:r>
            <w:proofErr w:type="spellStart"/>
            <w:r w:rsidR="00245EA2">
              <w:rPr>
                <w:rFonts w:ascii="Arial" w:hAnsi="Arial" w:cs="Arial"/>
                <w:sz w:val="20"/>
                <w:szCs w:val="20"/>
              </w:rPr>
              <w:t>eRCV</w:t>
            </w:r>
            <w:proofErr w:type="spellEnd"/>
            <w:r>
              <w:rPr>
                <w:rFonts w:ascii="Arial" w:hAnsi="Arial" w:cs="Arial"/>
                <w:sz w:val="20"/>
                <w:szCs w:val="20"/>
              </w:rPr>
              <w:t xml:space="preserve">- </w:t>
            </w:r>
            <w:r w:rsidR="00635931" w:rsidRPr="00245EA2">
              <w:rPr>
                <w:rFonts w:ascii="Arial" w:hAnsi="Arial" w:cs="Arial"/>
                <w:b/>
                <w:bCs/>
                <w:sz w:val="20"/>
                <w:szCs w:val="20"/>
                <w:highlight w:val="cyan"/>
              </w:rPr>
              <w:t>August 2025</w:t>
            </w:r>
          </w:p>
        </w:tc>
        <w:tc>
          <w:tcPr>
            <w:tcW w:w="5104" w:type="dxa"/>
            <w:tcBorders>
              <w:top w:val="single" w:sz="4" w:space="0" w:color="auto"/>
              <w:left w:val="single" w:sz="4" w:space="0" w:color="auto"/>
              <w:bottom w:val="single" w:sz="4" w:space="0" w:color="auto"/>
              <w:right w:val="single" w:sz="4" w:space="0" w:color="auto"/>
            </w:tcBorders>
          </w:tcPr>
          <w:p w14:paraId="608508EF" w14:textId="77777777" w:rsidR="00BA7F62" w:rsidRPr="00626CD5" w:rsidRDefault="00BA7F62" w:rsidP="00960D9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lastRenderedPageBreak/>
              <w:t>Contributing towards the Mayor’s zero carbon city 2030 target</w:t>
            </w:r>
          </w:p>
        </w:tc>
      </w:tr>
    </w:tbl>
    <w:p w14:paraId="2F515AD4" w14:textId="207459F7" w:rsidR="00FB6AED" w:rsidRDefault="00FB6AED" w:rsidP="00637CCA">
      <w:pPr>
        <w:pStyle w:val="LONTransText"/>
        <w:ind w:left="-142"/>
        <w:jc w:val="both"/>
      </w:pPr>
    </w:p>
    <w:p w14:paraId="2AAC23E3" w14:textId="77777777" w:rsidR="00FB6AED" w:rsidRDefault="00FB6AED">
      <w:pPr>
        <w:rPr>
          <w:rFonts w:ascii="Arial" w:hAnsi="Arial"/>
          <w:color w:val="000000"/>
          <w:sz w:val="32"/>
        </w:rPr>
      </w:pPr>
      <w:r>
        <w:br w:type="page"/>
      </w: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416E61">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6FEE5F24"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879B223" w14:textId="3A510266"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F74A9D" w:rsidRDefault="00867865" w:rsidP="006A60C9">
            <w:pPr>
              <w:textAlignment w:val="baseline"/>
              <w:rPr>
                <w:rFonts w:ascii="Arial" w:hAnsi="Arial" w:cs="Arial"/>
                <w:sz w:val="20"/>
                <w:szCs w:val="20"/>
              </w:rPr>
            </w:pPr>
          </w:p>
        </w:tc>
      </w:tr>
      <w:tr w:rsidR="00867865" w14:paraId="49A38FC4" w14:textId="77777777" w:rsidTr="00416E61">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5D31D0BF"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5B221626"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5B8A165" w14:textId="77777777"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714879E" w14:textId="77777777"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F31999">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4C6F8258" w:rsidR="007137C3" w:rsidRPr="00F74A9D" w:rsidRDefault="00416076" w:rsidP="006A60C9">
            <w:pPr>
              <w:textAlignment w:val="baseline"/>
              <w:rPr>
                <w:rFonts w:ascii="Arial" w:hAnsi="Arial" w:cs="Arial"/>
                <w:sz w:val="20"/>
                <w:szCs w:val="20"/>
              </w:rPr>
            </w:pPr>
            <w:r w:rsidRPr="00E47E15">
              <w:rPr>
                <w:rFonts w:ascii="Arial" w:hAnsi="Arial" w:cs="Arial"/>
                <w:i/>
                <w:iCs/>
                <w:sz w:val="20"/>
                <w:szCs w:val="20"/>
              </w:rPr>
              <w:t>LBB #2</w:t>
            </w:r>
            <w:r>
              <w:rPr>
                <w:rFonts w:ascii="Arial" w:hAnsi="Arial" w:cs="Arial"/>
                <w:i/>
                <w:iCs/>
                <w:sz w:val="20"/>
                <w:szCs w:val="20"/>
              </w:rPr>
              <w:t>4</w:t>
            </w:r>
          </w:p>
        </w:tc>
        <w:tc>
          <w:tcPr>
            <w:tcW w:w="3078" w:type="dxa"/>
            <w:tcBorders>
              <w:top w:val="single" w:sz="4" w:space="0" w:color="auto"/>
              <w:left w:val="single" w:sz="4" w:space="0" w:color="auto"/>
              <w:bottom w:val="single" w:sz="4" w:space="0" w:color="auto"/>
              <w:right w:val="single" w:sz="4" w:space="0" w:color="auto"/>
            </w:tcBorders>
          </w:tcPr>
          <w:p w14:paraId="342B1F05" w14:textId="43A9EEFA" w:rsidR="007137C3" w:rsidRPr="00F74A9D" w:rsidRDefault="00070B68" w:rsidP="006A60C9">
            <w:pPr>
              <w:textAlignment w:val="baseline"/>
              <w:rPr>
                <w:rFonts w:ascii="Arial" w:hAnsi="Arial" w:cs="Arial"/>
                <w:sz w:val="20"/>
                <w:szCs w:val="20"/>
              </w:rPr>
            </w:pPr>
            <w:r>
              <w:rPr>
                <w:rFonts w:ascii="Arial" w:hAnsi="Arial" w:cs="Arial"/>
                <w:sz w:val="20"/>
                <w:szCs w:val="20"/>
              </w:rPr>
              <w:t xml:space="preserve">Recycling in </w:t>
            </w:r>
            <w:proofErr w:type="gramStart"/>
            <w:r>
              <w:rPr>
                <w:rFonts w:ascii="Arial" w:hAnsi="Arial" w:cs="Arial"/>
                <w:sz w:val="20"/>
                <w:szCs w:val="20"/>
              </w:rPr>
              <w:t>purpose built</w:t>
            </w:r>
            <w:proofErr w:type="gramEnd"/>
            <w:r>
              <w:rPr>
                <w:rFonts w:ascii="Arial" w:hAnsi="Arial" w:cs="Arial"/>
                <w:sz w:val="20"/>
                <w:szCs w:val="20"/>
              </w:rPr>
              <w:t xml:space="preserve"> blocks of flats</w:t>
            </w:r>
          </w:p>
        </w:tc>
        <w:tc>
          <w:tcPr>
            <w:tcW w:w="9416" w:type="dxa"/>
            <w:tcBorders>
              <w:top w:val="single" w:sz="4" w:space="0" w:color="auto"/>
              <w:left w:val="single" w:sz="4" w:space="0" w:color="auto"/>
              <w:bottom w:val="single" w:sz="4" w:space="0" w:color="auto"/>
              <w:right w:val="single" w:sz="4" w:space="0" w:color="auto"/>
            </w:tcBorders>
          </w:tcPr>
          <w:p w14:paraId="7E8426BE" w14:textId="37D228B9" w:rsidR="00813D48" w:rsidRDefault="00813D48" w:rsidP="006A60C9">
            <w:pPr>
              <w:pStyle w:val="ListParagraph"/>
              <w:ind w:left="282"/>
              <w:textAlignment w:val="baseline"/>
              <w:rPr>
                <w:rFonts w:ascii="Arial" w:hAnsi="Arial" w:cs="Arial"/>
                <w:sz w:val="20"/>
                <w:szCs w:val="20"/>
              </w:rPr>
            </w:pPr>
            <w:r>
              <w:rPr>
                <w:rFonts w:ascii="Arial" w:hAnsi="Arial" w:cs="Arial"/>
                <w:sz w:val="20"/>
                <w:szCs w:val="20"/>
              </w:rPr>
              <w:t xml:space="preserve">The council provides a complete recycling collection service to </w:t>
            </w:r>
            <w:proofErr w:type="gramStart"/>
            <w:r>
              <w:rPr>
                <w:rFonts w:ascii="Arial" w:hAnsi="Arial" w:cs="Arial"/>
                <w:sz w:val="20"/>
                <w:szCs w:val="20"/>
              </w:rPr>
              <w:t>purpose built</w:t>
            </w:r>
            <w:proofErr w:type="gramEnd"/>
            <w:r>
              <w:rPr>
                <w:rFonts w:ascii="Arial" w:hAnsi="Arial" w:cs="Arial"/>
                <w:sz w:val="20"/>
                <w:szCs w:val="20"/>
              </w:rPr>
              <w:t xml:space="preserve"> blocks of flats, including a weekly food waste service. However, </w:t>
            </w:r>
            <w:r w:rsidR="0023625D">
              <w:rPr>
                <w:rFonts w:ascii="Arial" w:hAnsi="Arial" w:cs="Arial"/>
                <w:sz w:val="20"/>
                <w:szCs w:val="20"/>
              </w:rPr>
              <w:t xml:space="preserve">over the years bins could have been removed or condemned by landlords due to contamination issues and missed collections, </w:t>
            </w:r>
            <w:r w:rsidR="00937718">
              <w:rPr>
                <w:rFonts w:ascii="Arial" w:hAnsi="Arial" w:cs="Arial"/>
                <w:sz w:val="20"/>
                <w:szCs w:val="20"/>
              </w:rPr>
              <w:t xml:space="preserve">damaged or not replaced. Consequently, it is not clear which blocks of flats have sufficient capacity for dry recycling or have food waste bins. </w:t>
            </w:r>
          </w:p>
          <w:p w14:paraId="7551C81F" w14:textId="4C8C9C5E" w:rsidR="007137C3" w:rsidRPr="00F74A9D" w:rsidRDefault="00937718" w:rsidP="006A60C9">
            <w:pPr>
              <w:pStyle w:val="ListParagraph"/>
              <w:ind w:left="282"/>
              <w:textAlignment w:val="baseline"/>
              <w:rPr>
                <w:rFonts w:ascii="Arial" w:hAnsi="Arial" w:cs="Arial"/>
                <w:sz w:val="20"/>
                <w:szCs w:val="20"/>
              </w:rPr>
            </w:pPr>
            <w:r>
              <w:rPr>
                <w:rFonts w:ascii="Arial" w:hAnsi="Arial" w:cs="Arial"/>
                <w:sz w:val="20"/>
                <w:szCs w:val="20"/>
              </w:rPr>
              <w:t>The council</w:t>
            </w:r>
            <w:r w:rsidR="00C02747">
              <w:rPr>
                <w:rFonts w:ascii="Arial" w:hAnsi="Arial" w:cs="Arial"/>
                <w:sz w:val="20"/>
                <w:szCs w:val="20"/>
              </w:rPr>
              <w:t xml:space="preserve"> will be carrying</w:t>
            </w:r>
            <w:r w:rsidR="00813D48">
              <w:rPr>
                <w:rFonts w:ascii="Arial" w:hAnsi="Arial" w:cs="Arial"/>
                <w:sz w:val="20"/>
                <w:szCs w:val="20"/>
              </w:rPr>
              <w:t xml:space="preserve"> out a survey on </w:t>
            </w:r>
            <w:proofErr w:type="spellStart"/>
            <w:r w:rsidR="00813D48">
              <w:rPr>
                <w:rFonts w:ascii="Arial" w:hAnsi="Arial" w:cs="Arial"/>
                <w:sz w:val="20"/>
                <w:szCs w:val="20"/>
              </w:rPr>
              <w:t xml:space="preserve">all </w:t>
            </w:r>
            <w:proofErr w:type="gramStart"/>
            <w:r w:rsidR="00813D48">
              <w:rPr>
                <w:rFonts w:ascii="Arial" w:hAnsi="Arial" w:cs="Arial"/>
                <w:sz w:val="20"/>
                <w:szCs w:val="20"/>
              </w:rPr>
              <w:t>purpose</w:t>
            </w:r>
            <w:proofErr w:type="spellEnd"/>
            <w:r w:rsidR="00813D48">
              <w:rPr>
                <w:rFonts w:ascii="Arial" w:hAnsi="Arial" w:cs="Arial"/>
                <w:sz w:val="20"/>
                <w:szCs w:val="20"/>
              </w:rPr>
              <w:t xml:space="preserve"> built</w:t>
            </w:r>
            <w:proofErr w:type="gramEnd"/>
            <w:r w:rsidR="00813D48">
              <w:rPr>
                <w:rFonts w:ascii="Arial" w:hAnsi="Arial" w:cs="Arial"/>
                <w:sz w:val="20"/>
                <w:szCs w:val="20"/>
              </w:rPr>
              <w:t xml:space="preserve"> blocks of flats and conducting a bin audit. The survey will assess whether the block has sufficient dry recycling capacity and </w:t>
            </w:r>
            <w:r w:rsidR="00C02747">
              <w:rPr>
                <w:rFonts w:ascii="Arial" w:hAnsi="Arial" w:cs="Arial"/>
                <w:sz w:val="20"/>
                <w:szCs w:val="20"/>
              </w:rPr>
              <w:t>food waste containers</w:t>
            </w:r>
            <w:r w:rsidR="001A6E67">
              <w:rPr>
                <w:rFonts w:ascii="Arial" w:hAnsi="Arial" w:cs="Arial"/>
                <w:sz w:val="20"/>
                <w:szCs w:val="20"/>
              </w:rPr>
              <w:t xml:space="preserve"> present</w:t>
            </w:r>
            <w:r w:rsidR="00C02747">
              <w:rPr>
                <w:rFonts w:ascii="Arial" w:hAnsi="Arial" w:cs="Arial"/>
                <w:sz w:val="20"/>
                <w:szCs w:val="20"/>
              </w:rPr>
              <w:t xml:space="preserve">. </w:t>
            </w:r>
            <w:r w:rsidR="00791502">
              <w:rPr>
                <w:rFonts w:ascii="Arial" w:hAnsi="Arial" w:cs="Arial"/>
                <w:sz w:val="20"/>
                <w:szCs w:val="20"/>
              </w:rPr>
              <w:t xml:space="preserve">The data will inform an action plan to </w:t>
            </w:r>
            <w:r w:rsidR="00AC6D6C" w:rsidRPr="00AC6D6C">
              <w:rPr>
                <w:rFonts w:ascii="Arial" w:hAnsi="Arial" w:cs="Arial"/>
                <w:sz w:val="20"/>
                <w:szCs w:val="20"/>
              </w:rPr>
              <w:t xml:space="preserve">introduce recycling streams and ensure full compliance with the new legislation and enhance recycling accessibility across </w:t>
            </w:r>
            <w:r w:rsidR="00AC6D6C">
              <w:rPr>
                <w:rFonts w:ascii="Arial" w:hAnsi="Arial" w:cs="Arial"/>
                <w:sz w:val="20"/>
                <w:szCs w:val="20"/>
              </w:rPr>
              <w:t>blocks of flats and es</w:t>
            </w:r>
            <w:r w:rsidR="00E0071C">
              <w:rPr>
                <w:rFonts w:ascii="Arial" w:hAnsi="Arial" w:cs="Arial"/>
                <w:sz w:val="20"/>
                <w:szCs w:val="20"/>
              </w:rPr>
              <w:t>t</w:t>
            </w:r>
            <w:r w:rsidR="00AC6D6C">
              <w:rPr>
                <w:rFonts w:ascii="Arial" w:hAnsi="Arial" w:cs="Arial"/>
                <w:sz w:val="20"/>
                <w:szCs w:val="20"/>
              </w:rPr>
              <w:t>ates</w:t>
            </w:r>
          </w:p>
        </w:tc>
        <w:tc>
          <w:tcPr>
            <w:tcW w:w="4718" w:type="dxa"/>
            <w:tcBorders>
              <w:top w:val="single" w:sz="4" w:space="0" w:color="auto"/>
              <w:left w:val="single" w:sz="4" w:space="0" w:color="auto"/>
              <w:bottom w:val="single" w:sz="4" w:space="0" w:color="auto"/>
              <w:right w:val="single" w:sz="4" w:space="0" w:color="auto"/>
            </w:tcBorders>
          </w:tcPr>
          <w:p w14:paraId="2A36B0A4" w14:textId="77777777" w:rsidR="00AC6D6C" w:rsidRDefault="00AC6D6C" w:rsidP="00AC6D6C">
            <w:pPr>
              <w:pStyle w:val="ListParagraph"/>
              <w:numPr>
                <w:ilvl w:val="0"/>
                <w:numId w:val="24"/>
              </w:numPr>
              <w:ind w:left="561" w:hanging="284"/>
              <w:textAlignment w:val="baseline"/>
              <w:rPr>
                <w:rFonts w:ascii="Arial" w:hAnsi="Arial" w:cs="Arial"/>
                <w:sz w:val="20"/>
                <w:szCs w:val="20"/>
              </w:rPr>
            </w:pPr>
            <w:r>
              <w:rPr>
                <w:rFonts w:ascii="Arial" w:hAnsi="Arial" w:cs="Arial"/>
                <w:sz w:val="20"/>
                <w:szCs w:val="20"/>
              </w:rPr>
              <w:t>Compliance with Simpler Recycling requirements</w:t>
            </w:r>
          </w:p>
          <w:p w14:paraId="2B98B60F" w14:textId="77777777" w:rsidR="00AC6D6C" w:rsidRDefault="00AC6D6C" w:rsidP="00AC6D6C">
            <w:pPr>
              <w:pStyle w:val="ListParagraph"/>
              <w:numPr>
                <w:ilvl w:val="0"/>
                <w:numId w:val="24"/>
              </w:numPr>
              <w:ind w:left="561" w:hanging="284"/>
              <w:textAlignment w:val="baseline"/>
              <w:rPr>
                <w:rFonts w:ascii="Arial" w:hAnsi="Arial" w:cs="Arial"/>
                <w:sz w:val="20"/>
                <w:szCs w:val="20"/>
              </w:rPr>
            </w:pPr>
            <w:r w:rsidRPr="00AC6D6C">
              <w:rPr>
                <w:rFonts w:ascii="Arial" w:hAnsi="Arial" w:cs="Arial"/>
                <w:sz w:val="20"/>
                <w:szCs w:val="20"/>
              </w:rPr>
              <w:t>Improved recycling service for residents in blocks of flats</w:t>
            </w:r>
          </w:p>
          <w:p w14:paraId="5D774E23" w14:textId="0602919C" w:rsidR="00AC6D6C" w:rsidRPr="00AC6D6C" w:rsidRDefault="00AC6D6C" w:rsidP="00AC6D6C">
            <w:pPr>
              <w:pStyle w:val="ListParagraph"/>
              <w:numPr>
                <w:ilvl w:val="0"/>
                <w:numId w:val="24"/>
              </w:numPr>
              <w:ind w:left="561" w:hanging="284"/>
              <w:textAlignment w:val="baseline"/>
              <w:rPr>
                <w:rFonts w:ascii="Arial" w:hAnsi="Arial" w:cs="Arial"/>
                <w:sz w:val="20"/>
                <w:szCs w:val="20"/>
              </w:rPr>
            </w:pPr>
            <w:r w:rsidRPr="00AC6D6C">
              <w:rPr>
                <w:rFonts w:ascii="Arial" w:hAnsi="Arial" w:cs="Arial"/>
                <w:sz w:val="20"/>
                <w:szCs w:val="20"/>
              </w:rPr>
              <w:t>Increase household recycling rate</w:t>
            </w:r>
          </w:p>
        </w:tc>
        <w:tc>
          <w:tcPr>
            <w:tcW w:w="4626" w:type="dxa"/>
            <w:tcBorders>
              <w:top w:val="single" w:sz="4" w:space="0" w:color="auto"/>
              <w:left w:val="single" w:sz="4" w:space="0" w:color="auto"/>
              <w:bottom w:val="single" w:sz="4" w:space="0" w:color="auto"/>
              <w:right w:val="single" w:sz="4" w:space="0" w:color="auto"/>
            </w:tcBorders>
          </w:tcPr>
          <w:p w14:paraId="0D567262" w14:textId="77777777" w:rsidR="007137C3" w:rsidRPr="00F31999" w:rsidRDefault="00AC6D6C" w:rsidP="000F0BC6">
            <w:pPr>
              <w:pStyle w:val="ListParagraph"/>
              <w:numPr>
                <w:ilvl w:val="0"/>
                <w:numId w:val="24"/>
              </w:numPr>
              <w:ind w:left="520" w:hanging="284"/>
              <w:textAlignment w:val="baseline"/>
              <w:rPr>
                <w:rFonts w:ascii="Arial" w:hAnsi="Arial" w:cs="Arial"/>
                <w:sz w:val="20"/>
                <w:szCs w:val="20"/>
              </w:rPr>
            </w:pPr>
            <w:r w:rsidRPr="00F31999">
              <w:rPr>
                <w:rFonts w:ascii="Arial" w:hAnsi="Arial" w:cs="Arial"/>
                <w:sz w:val="20"/>
                <w:szCs w:val="20"/>
              </w:rPr>
              <w:t>Survey complete</w:t>
            </w:r>
            <w:r w:rsidR="000F0BC6" w:rsidRPr="00F31999">
              <w:rPr>
                <w:rFonts w:ascii="Arial" w:hAnsi="Arial" w:cs="Arial"/>
                <w:sz w:val="20"/>
                <w:szCs w:val="20"/>
              </w:rPr>
              <w:t>- December 2025</w:t>
            </w:r>
          </w:p>
          <w:p w14:paraId="44FD7EBD" w14:textId="265E5D78" w:rsidR="000F0BC6" w:rsidRPr="00F31999" w:rsidRDefault="000F0BC6" w:rsidP="000F0BC6">
            <w:pPr>
              <w:pStyle w:val="ListParagraph"/>
              <w:numPr>
                <w:ilvl w:val="0"/>
                <w:numId w:val="24"/>
              </w:numPr>
              <w:ind w:left="520" w:hanging="284"/>
              <w:textAlignment w:val="baseline"/>
              <w:rPr>
                <w:rFonts w:ascii="Arial" w:hAnsi="Arial" w:cs="Arial"/>
                <w:sz w:val="20"/>
                <w:szCs w:val="20"/>
              </w:rPr>
            </w:pPr>
            <w:r w:rsidRPr="00F31999">
              <w:rPr>
                <w:rFonts w:ascii="Arial" w:hAnsi="Arial" w:cs="Arial"/>
                <w:sz w:val="20"/>
                <w:szCs w:val="20"/>
              </w:rPr>
              <w:t xml:space="preserve">Roll out plan start- </w:t>
            </w:r>
            <w:r w:rsidR="000A1880" w:rsidRPr="00F31999">
              <w:rPr>
                <w:rFonts w:ascii="Arial" w:hAnsi="Arial" w:cs="Arial"/>
                <w:sz w:val="20"/>
                <w:szCs w:val="20"/>
              </w:rPr>
              <w:t>April</w:t>
            </w:r>
            <w:r w:rsidRPr="00F31999">
              <w:rPr>
                <w:rFonts w:ascii="Arial" w:hAnsi="Arial" w:cs="Arial"/>
                <w:sz w:val="20"/>
                <w:szCs w:val="20"/>
              </w:rPr>
              <w:t xml:space="preserve"> 2026</w:t>
            </w:r>
          </w:p>
        </w:tc>
      </w:tr>
      <w:tr w:rsidR="007137C3" w14:paraId="3301D3D8" w14:textId="77777777" w:rsidTr="00F31999">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2402BEF2" w:rsidR="007137C3" w:rsidRPr="00F74A9D" w:rsidRDefault="00416076" w:rsidP="006A60C9">
            <w:pPr>
              <w:textAlignment w:val="baseline"/>
              <w:rPr>
                <w:rFonts w:ascii="Arial" w:hAnsi="Arial" w:cs="Arial"/>
                <w:sz w:val="20"/>
                <w:szCs w:val="20"/>
              </w:rPr>
            </w:pPr>
            <w:r w:rsidRPr="00E47E15">
              <w:rPr>
                <w:rFonts w:ascii="Arial" w:hAnsi="Arial" w:cs="Arial"/>
                <w:i/>
                <w:iCs/>
                <w:sz w:val="20"/>
                <w:szCs w:val="20"/>
              </w:rPr>
              <w:t>LBB #2</w:t>
            </w:r>
            <w:r>
              <w:rPr>
                <w:rFonts w:ascii="Arial" w:hAnsi="Arial" w:cs="Arial"/>
                <w:i/>
                <w:iCs/>
                <w:sz w:val="20"/>
                <w:szCs w:val="20"/>
              </w:rPr>
              <w:t>5</w:t>
            </w:r>
          </w:p>
        </w:tc>
        <w:tc>
          <w:tcPr>
            <w:tcW w:w="3078" w:type="dxa"/>
            <w:tcBorders>
              <w:top w:val="single" w:sz="4" w:space="0" w:color="auto"/>
              <w:left w:val="single" w:sz="4" w:space="0" w:color="auto"/>
              <w:bottom w:val="single" w:sz="4" w:space="0" w:color="auto"/>
              <w:right w:val="single" w:sz="4" w:space="0" w:color="auto"/>
            </w:tcBorders>
          </w:tcPr>
          <w:p w14:paraId="6B2C6A54" w14:textId="1DC32F57" w:rsidR="007137C3" w:rsidRPr="00F74A9D" w:rsidRDefault="00070B68" w:rsidP="006A60C9">
            <w:pPr>
              <w:textAlignment w:val="baseline"/>
              <w:rPr>
                <w:rFonts w:ascii="Arial" w:hAnsi="Arial" w:cs="Arial"/>
                <w:sz w:val="20"/>
                <w:szCs w:val="20"/>
              </w:rPr>
            </w:pPr>
            <w:r>
              <w:rPr>
                <w:rFonts w:ascii="Arial" w:hAnsi="Arial" w:cs="Arial"/>
                <w:sz w:val="20"/>
                <w:szCs w:val="20"/>
              </w:rPr>
              <w:t>Recycling for FLASH</w:t>
            </w:r>
          </w:p>
        </w:tc>
        <w:tc>
          <w:tcPr>
            <w:tcW w:w="9416" w:type="dxa"/>
            <w:tcBorders>
              <w:top w:val="single" w:sz="4" w:space="0" w:color="auto"/>
              <w:left w:val="single" w:sz="4" w:space="0" w:color="auto"/>
              <w:bottom w:val="single" w:sz="4" w:space="0" w:color="auto"/>
              <w:right w:val="single" w:sz="4" w:space="0" w:color="auto"/>
            </w:tcBorders>
          </w:tcPr>
          <w:p w14:paraId="04934626" w14:textId="139CBFE9" w:rsidR="007137C3" w:rsidRDefault="00207893" w:rsidP="006A60C9">
            <w:pPr>
              <w:pStyle w:val="ListParagraph"/>
              <w:ind w:left="282"/>
              <w:textAlignment w:val="baseline"/>
              <w:rPr>
                <w:rFonts w:ascii="Arial" w:hAnsi="Arial" w:cs="Arial"/>
                <w:sz w:val="20"/>
                <w:szCs w:val="20"/>
              </w:rPr>
            </w:pPr>
            <w:r>
              <w:rPr>
                <w:rFonts w:ascii="Arial" w:hAnsi="Arial" w:cs="Arial"/>
                <w:sz w:val="20"/>
                <w:szCs w:val="20"/>
              </w:rPr>
              <w:t xml:space="preserve">Currently, flats above shops do not have access to a recycling or food waste collection service. A trial took place in </w:t>
            </w:r>
            <w:proofErr w:type="gramStart"/>
            <w:r w:rsidR="00F90556">
              <w:rPr>
                <w:rFonts w:ascii="Arial" w:hAnsi="Arial" w:cs="Arial"/>
                <w:sz w:val="20"/>
                <w:szCs w:val="20"/>
              </w:rPr>
              <w:t>2020/21</w:t>
            </w:r>
            <w:r>
              <w:rPr>
                <w:rFonts w:ascii="Arial" w:hAnsi="Arial" w:cs="Arial"/>
                <w:sz w:val="20"/>
                <w:szCs w:val="20"/>
              </w:rPr>
              <w:t>, but</w:t>
            </w:r>
            <w:proofErr w:type="gramEnd"/>
            <w:r>
              <w:rPr>
                <w:rFonts w:ascii="Arial" w:hAnsi="Arial" w:cs="Arial"/>
                <w:sz w:val="20"/>
                <w:szCs w:val="20"/>
              </w:rPr>
              <w:t xml:space="preserve"> was unsuccessful</w:t>
            </w:r>
            <w:r w:rsidR="00F90556">
              <w:rPr>
                <w:rFonts w:ascii="Arial" w:hAnsi="Arial" w:cs="Arial"/>
                <w:sz w:val="20"/>
                <w:szCs w:val="20"/>
              </w:rPr>
              <w:t>.</w:t>
            </w:r>
          </w:p>
          <w:p w14:paraId="2E3724CE" w14:textId="77777777" w:rsidR="00F90556" w:rsidRDefault="00F90556" w:rsidP="006A60C9">
            <w:pPr>
              <w:pStyle w:val="ListParagraph"/>
              <w:ind w:left="282"/>
              <w:textAlignment w:val="baseline"/>
              <w:rPr>
                <w:rFonts w:ascii="Arial" w:hAnsi="Arial" w:cs="Arial"/>
                <w:sz w:val="20"/>
                <w:szCs w:val="20"/>
              </w:rPr>
            </w:pPr>
          </w:p>
          <w:p w14:paraId="21F80A42" w14:textId="49323F1E" w:rsidR="00207893" w:rsidRPr="00FA0558" w:rsidRDefault="00F90556" w:rsidP="00FA0558">
            <w:pPr>
              <w:pStyle w:val="ListParagraph"/>
              <w:ind w:left="282"/>
              <w:textAlignment w:val="baseline"/>
              <w:rPr>
                <w:rFonts w:ascii="Arial" w:hAnsi="Arial" w:cs="Arial"/>
                <w:sz w:val="20"/>
                <w:szCs w:val="20"/>
              </w:rPr>
            </w:pPr>
            <w:r>
              <w:rPr>
                <w:rFonts w:ascii="Arial" w:hAnsi="Arial" w:cs="Arial"/>
                <w:sz w:val="20"/>
                <w:szCs w:val="20"/>
              </w:rPr>
              <w:t xml:space="preserve">A working group has been </w:t>
            </w:r>
            <w:r w:rsidR="00246DE3">
              <w:rPr>
                <w:rFonts w:ascii="Arial" w:hAnsi="Arial" w:cs="Arial"/>
                <w:sz w:val="20"/>
                <w:szCs w:val="20"/>
              </w:rPr>
              <w:t>set up</w:t>
            </w:r>
            <w:r>
              <w:rPr>
                <w:rFonts w:ascii="Arial" w:hAnsi="Arial" w:cs="Arial"/>
                <w:sz w:val="20"/>
                <w:szCs w:val="20"/>
              </w:rPr>
              <w:t xml:space="preserve"> to review the </w:t>
            </w:r>
            <w:r w:rsidR="00246DE3">
              <w:rPr>
                <w:rFonts w:ascii="Arial" w:hAnsi="Arial" w:cs="Arial"/>
                <w:sz w:val="20"/>
                <w:szCs w:val="20"/>
              </w:rPr>
              <w:t>options for service delivery and to work towards roll out</w:t>
            </w:r>
            <w:r w:rsidR="00680B5B">
              <w:rPr>
                <w:rFonts w:ascii="Arial" w:hAnsi="Arial" w:cs="Arial"/>
                <w:sz w:val="20"/>
                <w:szCs w:val="20"/>
              </w:rPr>
              <w:t xml:space="preserve"> in 2026. </w:t>
            </w:r>
            <w:r w:rsidR="000875FE">
              <w:rPr>
                <w:rFonts w:ascii="Arial" w:hAnsi="Arial" w:cs="Arial"/>
                <w:sz w:val="20"/>
                <w:szCs w:val="20"/>
              </w:rPr>
              <w:t>Limited f</w:t>
            </w:r>
            <w:r w:rsidR="008959C9">
              <w:rPr>
                <w:rFonts w:ascii="Arial" w:hAnsi="Arial" w:cs="Arial"/>
                <w:sz w:val="20"/>
                <w:szCs w:val="20"/>
              </w:rPr>
              <w:t>unding for food waste enclosures (where appropriate)</w:t>
            </w:r>
            <w:r w:rsidR="009571EC">
              <w:rPr>
                <w:rFonts w:ascii="Arial" w:hAnsi="Arial" w:cs="Arial"/>
                <w:sz w:val="20"/>
                <w:szCs w:val="20"/>
              </w:rPr>
              <w:t xml:space="preserve"> </w:t>
            </w:r>
            <w:r w:rsidR="000875FE">
              <w:rPr>
                <w:rFonts w:ascii="Arial" w:hAnsi="Arial" w:cs="Arial"/>
                <w:sz w:val="20"/>
                <w:szCs w:val="20"/>
              </w:rPr>
              <w:t>has been identified</w:t>
            </w:r>
            <w:r w:rsidR="009571EC">
              <w:rPr>
                <w:rFonts w:ascii="Arial" w:hAnsi="Arial" w:cs="Arial"/>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3963E157" w14:textId="77777777" w:rsidR="00FA0558" w:rsidRDefault="00FA0558" w:rsidP="00FA0558">
            <w:pPr>
              <w:pStyle w:val="ListParagraph"/>
              <w:numPr>
                <w:ilvl w:val="0"/>
                <w:numId w:val="40"/>
              </w:numPr>
              <w:ind w:left="561" w:hanging="284"/>
              <w:textAlignment w:val="baseline"/>
              <w:rPr>
                <w:rFonts w:ascii="Arial" w:hAnsi="Arial" w:cs="Arial"/>
                <w:sz w:val="20"/>
                <w:szCs w:val="20"/>
              </w:rPr>
            </w:pPr>
            <w:r>
              <w:rPr>
                <w:rFonts w:ascii="Arial" w:hAnsi="Arial" w:cs="Arial"/>
                <w:sz w:val="20"/>
                <w:szCs w:val="20"/>
              </w:rPr>
              <w:t>Compliance with Simpler Recycling requirements</w:t>
            </w:r>
          </w:p>
          <w:p w14:paraId="43AE55A0" w14:textId="6D4F2175" w:rsidR="007137C3" w:rsidRPr="00F74A9D" w:rsidRDefault="00FA0558" w:rsidP="00FA0558">
            <w:pPr>
              <w:pStyle w:val="ListParagraph"/>
              <w:numPr>
                <w:ilvl w:val="0"/>
                <w:numId w:val="40"/>
              </w:numPr>
              <w:ind w:left="561" w:hanging="284"/>
              <w:textAlignment w:val="baseline"/>
              <w:rPr>
                <w:rFonts w:ascii="Arial" w:hAnsi="Arial" w:cs="Arial"/>
                <w:sz w:val="20"/>
                <w:szCs w:val="20"/>
              </w:rPr>
            </w:pPr>
            <w:r>
              <w:rPr>
                <w:rFonts w:ascii="Arial" w:hAnsi="Arial" w:cs="Arial"/>
                <w:sz w:val="20"/>
                <w:szCs w:val="20"/>
              </w:rPr>
              <w:t>Increase household recycling rate</w:t>
            </w:r>
          </w:p>
        </w:tc>
        <w:tc>
          <w:tcPr>
            <w:tcW w:w="4626" w:type="dxa"/>
            <w:tcBorders>
              <w:top w:val="single" w:sz="4" w:space="0" w:color="auto"/>
              <w:left w:val="single" w:sz="4" w:space="0" w:color="auto"/>
              <w:bottom w:val="single" w:sz="4" w:space="0" w:color="auto"/>
              <w:right w:val="single" w:sz="4" w:space="0" w:color="auto"/>
            </w:tcBorders>
          </w:tcPr>
          <w:p w14:paraId="7730897C" w14:textId="1690F08A" w:rsidR="00FA0558" w:rsidRPr="00F31999" w:rsidRDefault="005C1315" w:rsidP="00FA0558">
            <w:pPr>
              <w:pStyle w:val="ListParagraph"/>
              <w:numPr>
                <w:ilvl w:val="0"/>
                <w:numId w:val="40"/>
              </w:numPr>
              <w:ind w:left="520" w:hanging="284"/>
              <w:textAlignment w:val="baseline"/>
              <w:rPr>
                <w:rFonts w:ascii="Arial" w:hAnsi="Arial" w:cs="Arial"/>
                <w:sz w:val="20"/>
                <w:szCs w:val="20"/>
              </w:rPr>
            </w:pPr>
            <w:r>
              <w:rPr>
                <w:rFonts w:ascii="Arial" w:hAnsi="Arial" w:cs="Arial"/>
                <w:sz w:val="20"/>
                <w:szCs w:val="20"/>
              </w:rPr>
              <w:t>Flats above shops mapped and r</w:t>
            </w:r>
            <w:r w:rsidR="00FA0558" w:rsidRPr="00F31999">
              <w:rPr>
                <w:rFonts w:ascii="Arial" w:hAnsi="Arial" w:cs="Arial"/>
                <w:sz w:val="20"/>
                <w:szCs w:val="20"/>
              </w:rPr>
              <w:t>ecycling options review – December 2025</w:t>
            </w:r>
          </w:p>
          <w:p w14:paraId="1C175CA6" w14:textId="6A80BACC" w:rsidR="00FA0558" w:rsidRDefault="00FA0558" w:rsidP="00FA0558">
            <w:pPr>
              <w:pStyle w:val="ListParagraph"/>
              <w:numPr>
                <w:ilvl w:val="0"/>
                <w:numId w:val="40"/>
              </w:numPr>
              <w:ind w:left="520" w:hanging="284"/>
              <w:textAlignment w:val="baseline"/>
              <w:rPr>
                <w:rFonts w:ascii="Arial" w:hAnsi="Arial" w:cs="Arial"/>
                <w:sz w:val="20"/>
                <w:szCs w:val="20"/>
              </w:rPr>
            </w:pPr>
            <w:r w:rsidRPr="00F31999">
              <w:rPr>
                <w:rFonts w:ascii="Arial" w:hAnsi="Arial" w:cs="Arial"/>
                <w:sz w:val="20"/>
                <w:szCs w:val="20"/>
              </w:rPr>
              <w:t xml:space="preserve">Survey </w:t>
            </w:r>
            <w:r w:rsidR="009E1A4F">
              <w:rPr>
                <w:rFonts w:ascii="Arial" w:hAnsi="Arial" w:cs="Arial"/>
                <w:sz w:val="20"/>
                <w:szCs w:val="20"/>
              </w:rPr>
              <w:t xml:space="preserve">of locations </w:t>
            </w:r>
            <w:r w:rsidRPr="00F31999">
              <w:rPr>
                <w:rFonts w:ascii="Arial" w:hAnsi="Arial" w:cs="Arial"/>
                <w:sz w:val="20"/>
                <w:szCs w:val="20"/>
              </w:rPr>
              <w:t>completed and roll out to commence – March 2026</w:t>
            </w:r>
          </w:p>
          <w:p w14:paraId="46B08AA4" w14:textId="31E22E9E" w:rsidR="00DD5544" w:rsidRDefault="00DD5544" w:rsidP="00FA0558">
            <w:pPr>
              <w:pStyle w:val="ListParagraph"/>
              <w:numPr>
                <w:ilvl w:val="0"/>
                <w:numId w:val="40"/>
              </w:numPr>
              <w:ind w:left="520" w:hanging="284"/>
              <w:textAlignment w:val="baseline"/>
              <w:rPr>
                <w:rFonts w:ascii="Arial" w:hAnsi="Arial" w:cs="Arial"/>
                <w:sz w:val="20"/>
                <w:szCs w:val="20"/>
              </w:rPr>
            </w:pPr>
            <w:r>
              <w:rPr>
                <w:rFonts w:ascii="Arial" w:hAnsi="Arial" w:cs="Arial"/>
                <w:sz w:val="20"/>
                <w:szCs w:val="20"/>
              </w:rPr>
              <w:t>100% of flats above shops with a recycling collection service by September 2026</w:t>
            </w:r>
          </w:p>
          <w:p w14:paraId="28820598" w14:textId="1F6F7414" w:rsidR="00DD5544" w:rsidRPr="00B053F9" w:rsidRDefault="00DD5544" w:rsidP="00DD5544">
            <w:pPr>
              <w:pStyle w:val="ListParagraph"/>
              <w:numPr>
                <w:ilvl w:val="0"/>
                <w:numId w:val="40"/>
              </w:numPr>
              <w:ind w:left="520" w:hanging="284"/>
              <w:textAlignment w:val="baseline"/>
              <w:rPr>
                <w:rFonts w:ascii="Arial" w:hAnsi="Arial" w:cs="Arial"/>
                <w:sz w:val="20"/>
                <w:szCs w:val="20"/>
              </w:rPr>
            </w:pPr>
            <w:r>
              <w:rPr>
                <w:rFonts w:ascii="Arial" w:hAnsi="Arial" w:cs="Arial"/>
                <w:sz w:val="20"/>
                <w:szCs w:val="20"/>
              </w:rPr>
              <w:t>Aim to provide 50% of flats above shops with a food waste collection service by September 2026</w:t>
            </w:r>
          </w:p>
          <w:p w14:paraId="1217B830" w14:textId="77777777" w:rsidR="007137C3" w:rsidRPr="00F31999" w:rsidRDefault="007137C3" w:rsidP="006A60C9">
            <w:pPr>
              <w:textAlignment w:val="baseline"/>
              <w:rPr>
                <w:rFonts w:ascii="Arial" w:hAnsi="Arial" w:cs="Arial"/>
                <w:sz w:val="20"/>
                <w:szCs w:val="20"/>
              </w:rPr>
            </w:pPr>
          </w:p>
        </w:tc>
      </w:tr>
      <w:tr w:rsidR="007137C3" w:rsidRPr="007E382E" w14:paraId="40B6357A" w14:textId="77777777" w:rsidTr="00F31999">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4FF9AB9E" w:rsidR="007137C3" w:rsidRPr="00F74A9D" w:rsidRDefault="00416076" w:rsidP="006A60C9">
            <w:pPr>
              <w:textAlignment w:val="baseline"/>
              <w:rPr>
                <w:rFonts w:ascii="Arial" w:hAnsi="Arial" w:cs="Arial"/>
                <w:sz w:val="20"/>
                <w:szCs w:val="20"/>
              </w:rPr>
            </w:pPr>
            <w:r w:rsidRPr="00E47E15">
              <w:rPr>
                <w:rFonts w:ascii="Arial" w:hAnsi="Arial" w:cs="Arial"/>
                <w:i/>
                <w:iCs/>
                <w:sz w:val="20"/>
                <w:szCs w:val="20"/>
              </w:rPr>
              <w:t>LBB #2</w:t>
            </w:r>
            <w:r>
              <w:rPr>
                <w:rFonts w:ascii="Arial" w:hAnsi="Arial" w:cs="Arial"/>
                <w:i/>
                <w:iCs/>
                <w:sz w:val="20"/>
                <w:szCs w:val="20"/>
              </w:rPr>
              <w:t>6</w:t>
            </w:r>
          </w:p>
        </w:tc>
        <w:tc>
          <w:tcPr>
            <w:tcW w:w="3078" w:type="dxa"/>
            <w:tcBorders>
              <w:top w:val="single" w:sz="4" w:space="0" w:color="auto"/>
              <w:left w:val="single" w:sz="4" w:space="0" w:color="auto"/>
              <w:bottom w:val="single" w:sz="4" w:space="0" w:color="auto"/>
              <w:right w:val="single" w:sz="4" w:space="0" w:color="auto"/>
            </w:tcBorders>
          </w:tcPr>
          <w:p w14:paraId="4EE29A37" w14:textId="7D986238" w:rsidR="007137C3" w:rsidRPr="00F74A9D" w:rsidRDefault="00813D48" w:rsidP="006A60C9">
            <w:pPr>
              <w:textAlignment w:val="baseline"/>
              <w:rPr>
                <w:rFonts w:ascii="Arial" w:hAnsi="Arial" w:cs="Arial"/>
                <w:sz w:val="20"/>
                <w:szCs w:val="20"/>
              </w:rPr>
            </w:pPr>
            <w:r>
              <w:rPr>
                <w:rFonts w:ascii="Arial" w:hAnsi="Arial" w:cs="Arial"/>
                <w:sz w:val="20"/>
                <w:szCs w:val="20"/>
              </w:rPr>
              <w:t>Commercial waste recycling</w:t>
            </w:r>
          </w:p>
        </w:tc>
        <w:tc>
          <w:tcPr>
            <w:tcW w:w="9416" w:type="dxa"/>
            <w:tcBorders>
              <w:top w:val="single" w:sz="4" w:space="0" w:color="auto"/>
              <w:left w:val="single" w:sz="4" w:space="0" w:color="auto"/>
              <w:bottom w:val="single" w:sz="4" w:space="0" w:color="auto"/>
              <w:right w:val="single" w:sz="4" w:space="0" w:color="auto"/>
            </w:tcBorders>
          </w:tcPr>
          <w:p w14:paraId="1AD611A4" w14:textId="15D85E4D" w:rsidR="007137C3" w:rsidRDefault="009571EC" w:rsidP="006A60C9">
            <w:pPr>
              <w:pStyle w:val="ListParagraph"/>
              <w:ind w:left="282"/>
              <w:textAlignment w:val="baseline"/>
              <w:rPr>
                <w:rFonts w:ascii="Arial" w:hAnsi="Arial" w:cs="Arial"/>
                <w:sz w:val="20"/>
                <w:szCs w:val="20"/>
              </w:rPr>
            </w:pPr>
            <w:r>
              <w:rPr>
                <w:rFonts w:ascii="Arial" w:hAnsi="Arial" w:cs="Arial"/>
                <w:sz w:val="20"/>
                <w:szCs w:val="20"/>
              </w:rPr>
              <w:t xml:space="preserve">The commercial waste recycling collection service is </w:t>
            </w:r>
            <w:r w:rsidR="00C77D1F">
              <w:rPr>
                <w:rFonts w:ascii="Arial" w:hAnsi="Arial" w:cs="Arial"/>
                <w:sz w:val="20"/>
                <w:szCs w:val="20"/>
              </w:rPr>
              <w:t>being delivered via Veolia</w:t>
            </w:r>
            <w:r w:rsidR="00E60AD8">
              <w:rPr>
                <w:rFonts w:ascii="Arial" w:hAnsi="Arial" w:cs="Arial"/>
                <w:sz w:val="20"/>
                <w:szCs w:val="20"/>
              </w:rPr>
              <w:t>’</w:t>
            </w:r>
            <w:r w:rsidR="00C77D1F">
              <w:rPr>
                <w:rFonts w:ascii="Arial" w:hAnsi="Arial" w:cs="Arial"/>
                <w:sz w:val="20"/>
                <w:szCs w:val="20"/>
              </w:rPr>
              <w:t>s</w:t>
            </w:r>
            <w:r>
              <w:rPr>
                <w:rFonts w:ascii="Arial" w:hAnsi="Arial" w:cs="Arial"/>
                <w:sz w:val="20"/>
                <w:szCs w:val="20"/>
              </w:rPr>
              <w:t xml:space="preserve"> C&amp;I division</w:t>
            </w:r>
            <w:r w:rsidR="00645522">
              <w:rPr>
                <w:rFonts w:ascii="Arial" w:hAnsi="Arial" w:cs="Arial"/>
                <w:sz w:val="20"/>
                <w:szCs w:val="20"/>
              </w:rPr>
              <w:t>. This arrangement</w:t>
            </w:r>
            <w:r w:rsidR="00B96C69">
              <w:rPr>
                <w:rFonts w:ascii="Arial" w:hAnsi="Arial" w:cs="Arial"/>
                <w:sz w:val="20"/>
                <w:szCs w:val="20"/>
              </w:rPr>
              <w:t xml:space="preserve"> has enabled the council to offer a range of services, </w:t>
            </w:r>
            <w:r w:rsidR="00D427BA">
              <w:rPr>
                <w:rFonts w:ascii="Arial" w:hAnsi="Arial" w:cs="Arial"/>
                <w:sz w:val="20"/>
                <w:szCs w:val="20"/>
              </w:rPr>
              <w:t>compared to</w:t>
            </w:r>
            <w:r w:rsidR="00B96C69">
              <w:rPr>
                <w:rFonts w:ascii="Arial" w:hAnsi="Arial" w:cs="Arial"/>
                <w:sz w:val="20"/>
                <w:szCs w:val="20"/>
              </w:rPr>
              <w:t xml:space="preserve"> the service </w:t>
            </w:r>
            <w:r w:rsidR="00296980">
              <w:rPr>
                <w:rFonts w:ascii="Arial" w:hAnsi="Arial" w:cs="Arial"/>
                <w:sz w:val="20"/>
                <w:szCs w:val="20"/>
              </w:rPr>
              <w:t>provi</w:t>
            </w:r>
            <w:r w:rsidR="00AA4864">
              <w:rPr>
                <w:rFonts w:ascii="Arial" w:hAnsi="Arial" w:cs="Arial"/>
                <w:sz w:val="20"/>
                <w:szCs w:val="20"/>
              </w:rPr>
              <w:t>sion for households.</w:t>
            </w:r>
            <w:r w:rsidR="00B96C69">
              <w:rPr>
                <w:rFonts w:ascii="Arial" w:hAnsi="Arial" w:cs="Arial"/>
                <w:sz w:val="20"/>
                <w:szCs w:val="20"/>
              </w:rPr>
              <w:t xml:space="preserve"> </w:t>
            </w:r>
          </w:p>
          <w:p w14:paraId="06387BE1" w14:textId="77777777" w:rsidR="00AA4864" w:rsidRDefault="00AA4864" w:rsidP="006A60C9">
            <w:pPr>
              <w:pStyle w:val="ListParagraph"/>
              <w:ind w:left="282"/>
              <w:textAlignment w:val="baseline"/>
              <w:rPr>
                <w:rFonts w:ascii="Arial" w:hAnsi="Arial" w:cs="Arial"/>
                <w:sz w:val="20"/>
                <w:szCs w:val="20"/>
              </w:rPr>
            </w:pPr>
            <w:r>
              <w:rPr>
                <w:rFonts w:ascii="Arial" w:hAnsi="Arial" w:cs="Arial"/>
                <w:sz w:val="20"/>
                <w:szCs w:val="20"/>
              </w:rPr>
              <w:t xml:space="preserve">The recycling service </w:t>
            </w:r>
            <w:r w:rsidR="008B0C93">
              <w:rPr>
                <w:rFonts w:ascii="Arial" w:hAnsi="Arial" w:cs="Arial"/>
                <w:sz w:val="20"/>
                <w:szCs w:val="20"/>
              </w:rPr>
              <w:t>has been promoted to existing customers</w:t>
            </w:r>
            <w:r w:rsidR="00B9287B">
              <w:rPr>
                <w:rFonts w:ascii="Arial" w:hAnsi="Arial" w:cs="Arial"/>
                <w:sz w:val="20"/>
                <w:szCs w:val="20"/>
              </w:rPr>
              <w:t xml:space="preserve"> since June 2025. The service will be delivered further throughout 2025/26 and 2026/27 to increase customer base and market share. </w:t>
            </w:r>
          </w:p>
          <w:p w14:paraId="66431ECC" w14:textId="0C434775" w:rsidR="00B9287B" w:rsidRPr="00F74A9D" w:rsidRDefault="00B9287B" w:rsidP="006A60C9">
            <w:pPr>
              <w:pStyle w:val="ListParagraph"/>
              <w:ind w:left="282"/>
              <w:textAlignment w:val="baseline"/>
              <w:rPr>
                <w:rFonts w:ascii="Arial" w:hAnsi="Arial" w:cs="Arial"/>
                <w:sz w:val="20"/>
                <w:szCs w:val="20"/>
              </w:rPr>
            </w:pPr>
            <w:r>
              <w:rPr>
                <w:rFonts w:ascii="Arial" w:hAnsi="Arial" w:cs="Arial"/>
                <w:sz w:val="20"/>
                <w:szCs w:val="20"/>
              </w:rPr>
              <w:t>New communication materials have been</w:t>
            </w:r>
            <w:r w:rsidR="00B8498B">
              <w:rPr>
                <w:rFonts w:ascii="Arial" w:hAnsi="Arial" w:cs="Arial"/>
                <w:sz w:val="20"/>
                <w:szCs w:val="20"/>
              </w:rPr>
              <w:t xml:space="preserve"> developed and are due to be finalised September 2025. The council’s website is being reviewed</w:t>
            </w:r>
            <w:r w:rsidR="00C43F5B">
              <w:rPr>
                <w:rFonts w:ascii="Arial" w:hAnsi="Arial" w:cs="Arial"/>
                <w:sz w:val="20"/>
                <w:szCs w:val="20"/>
              </w:rPr>
              <w:t>, to be updated by December 2025.</w:t>
            </w:r>
          </w:p>
        </w:tc>
        <w:tc>
          <w:tcPr>
            <w:tcW w:w="4718" w:type="dxa"/>
            <w:tcBorders>
              <w:top w:val="single" w:sz="4" w:space="0" w:color="auto"/>
              <w:left w:val="single" w:sz="4" w:space="0" w:color="auto"/>
              <w:bottom w:val="single" w:sz="4" w:space="0" w:color="auto"/>
              <w:right w:val="single" w:sz="4" w:space="0" w:color="auto"/>
            </w:tcBorders>
          </w:tcPr>
          <w:p w14:paraId="1CF39087" w14:textId="77777777" w:rsidR="007137C3" w:rsidRDefault="00FA0558" w:rsidP="00FA0558">
            <w:pPr>
              <w:pStyle w:val="ListParagraph"/>
              <w:numPr>
                <w:ilvl w:val="0"/>
                <w:numId w:val="40"/>
              </w:numPr>
              <w:ind w:left="561" w:hanging="284"/>
              <w:textAlignment w:val="baseline"/>
              <w:rPr>
                <w:rFonts w:ascii="Arial" w:hAnsi="Arial" w:cs="Arial"/>
                <w:sz w:val="20"/>
                <w:szCs w:val="20"/>
              </w:rPr>
            </w:pPr>
            <w:r>
              <w:rPr>
                <w:rFonts w:ascii="Arial" w:hAnsi="Arial" w:cs="Arial"/>
                <w:sz w:val="20"/>
                <w:szCs w:val="20"/>
              </w:rPr>
              <w:t>Compliance with Simpler Recycling requirements</w:t>
            </w:r>
          </w:p>
          <w:p w14:paraId="38016AC0" w14:textId="6F280851" w:rsidR="00FA0558" w:rsidRPr="00FA0558" w:rsidRDefault="00FA0558" w:rsidP="00FA0558">
            <w:pPr>
              <w:pStyle w:val="ListParagraph"/>
              <w:numPr>
                <w:ilvl w:val="0"/>
                <w:numId w:val="40"/>
              </w:numPr>
              <w:ind w:left="561" w:hanging="284"/>
              <w:textAlignment w:val="baseline"/>
              <w:rPr>
                <w:rFonts w:ascii="Arial" w:hAnsi="Arial" w:cs="Arial"/>
                <w:sz w:val="20"/>
                <w:szCs w:val="20"/>
              </w:rPr>
            </w:pPr>
            <w:r>
              <w:rPr>
                <w:rFonts w:ascii="Arial" w:hAnsi="Arial" w:cs="Arial"/>
                <w:sz w:val="20"/>
                <w:szCs w:val="20"/>
              </w:rPr>
              <w:t>Increase LACW recycling rate</w:t>
            </w:r>
          </w:p>
        </w:tc>
        <w:tc>
          <w:tcPr>
            <w:tcW w:w="4626" w:type="dxa"/>
            <w:tcBorders>
              <w:top w:val="single" w:sz="4" w:space="0" w:color="auto"/>
              <w:left w:val="single" w:sz="4" w:space="0" w:color="auto"/>
              <w:bottom w:val="single" w:sz="4" w:space="0" w:color="auto"/>
              <w:right w:val="single" w:sz="4" w:space="0" w:color="auto"/>
            </w:tcBorders>
          </w:tcPr>
          <w:p w14:paraId="6B578AA4" w14:textId="77777777" w:rsidR="00086CFF" w:rsidRDefault="00FA0558" w:rsidP="00086CFF">
            <w:pPr>
              <w:pStyle w:val="ListParagraph"/>
              <w:numPr>
                <w:ilvl w:val="0"/>
                <w:numId w:val="40"/>
              </w:numPr>
              <w:ind w:left="520" w:hanging="284"/>
              <w:textAlignment w:val="baseline"/>
              <w:rPr>
                <w:rFonts w:ascii="Arial" w:hAnsi="Arial" w:cs="Arial"/>
                <w:sz w:val="20"/>
                <w:szCs w:val="20"/>
              </w:rPr>
            </w:pPr>
            <w:r>
              <w:rPr>
                <w:rFonts w:ascii="Arial" w:hAnsi="Arial" w:cs="Arial"/>
                <w:sz w:val="20"/>
                <w:szCs w:val="20"/>
              </w:rPr>
              <w:t>Service offe</w:t>
            </w:r>
            <w:r w:rsidR="00086CFF">
              <w:rPr>
                <w:rFonts w:ascii="Arial" w:hAnsi="Arial" w:cs="Arial"/>
                <w:sz w:val="20"/>
                <w:szCs w:val="20"/>
              </w:rPr>
              <w:t xml:space="preserve">red </w:t>
            </w:r>
            <w:r>
              <w:rPr>
                <w:rFonts w:ascii="Arial" w:hAnsi="Arial" w:cs="Arial"/>
                <w:sz w:val="20"/>
                <w:szCs w:val="20"/>
              </w:rPr>
              <w:t xml:space="preserve">to </w:t>
            </w:r>
            <w:r w:rsidR="00086CFF">
              <w:rPr>
                <w:rFonts w:ascii="Arial" w:hAnsi="Arial" w:cs="Arial"/>
                <w:sz w:val="20"/>
                <w:szCs w:val="20"/>
              </w:rPr>
              <w:t>existing</w:t>
            </w:r>
            <w:r>
              <w:rPr>
                <w:rFonts w:ascii="Arial" w:hAnsi="Arial" w:cs="Arial"/>
                <w:sz w:val="20"/>
                <w:szCs w:val="20"/>
              </w:rPr>
              <w:t xml:space="preserve"> customers</w:t>
            </w:r>
            <w:r w:rsidR="00086CFF">
              <w:rPr>
                <w:rFonts w:ascii="Arial" w:hAnsi="Arial" w:cs="Arial"/>
                <w:sz w:val="20"/>
                <w:szCs w:val="20"/>
              </w:rPr>
              <w:t xml:space="preserve"> June 2025</w:t>
            </w:r>
          </w:p>
          <w:p w14:paraId="0E36FB3C" w14:textId="0B0A9C01" w:rsidR="00086CFF" w:rsidRDefault="00086CFF" w:rsidP="00086CFF">
            <w:pPr>
              <w:pStyle w:val="ListParagraph"/>
              <w:numPr>
                <w:ilvl w:val="0"/>
                <w:numId w:val="40"/>
              </w:numPr>
              <w:ind w:left="520" w:hanging="284"/>
              <w:textAlignment w:val="baseline"/>
              <w:rPr>
                <w:rFonts w:ascii="Arial" w:hAnsi="Arial" w:cs="Arial"/>
                <w:sz w:val="20"/>
                <w:szCs w:val="20"/>
              </w:rPr>
            </w:pPr>
            <w:r w:rsidRPr="00086CFF">
              <w:rPr>
                <w:rFonts w:ascii="Arial" w:hAnsi="Arial" w:cs="Arial"/>
                <w:sz w:val="20"/>
                <w:szCs w:val="20"/>
              </w:rPr>
              <w:t xml:space="preserve">New communications </w:t>
            </w:r>
            <w:r w:rsidR="008158B7">
              <w:rPr>
                <w:rFonts w:ascii="Arial" w:hAnsi="Arial" w:cs="Arial"/>
                <w:sz w:val="20"/>
                <w:szCs w:val="20"/>
              </w:rPr>
              <w:t>finalised</w:t>
            </w:r>
            <w:r>
              <w:rPr>
                <w:rFonts w:ascii="Arial" w:hAnsi="Arial" w:cs="Arial"/>
                <w:sz w:val="20"/>
                <w:szCs w:val="20"/>
              </w:rPr>
              <w:t xml:space="preserve"> September 2025</w:t>
            </w:r>
            <w:r w:rsidRPr="00086CFF">
              <w:rPr>
                <w:rFonts w:ascii="Arial" w:hAnsi="Arial" w:cs="Arial"/>
                <w:sz w:val="20"/>
                <w:szCs w:val="20"/>
              </w:rPr>
              <w:t xml:space="preserve"> </w:t>
            </w:r>
          </w:p>
          <w:p w14:paraId="53189704" w14:textId="31F4B55E" w:rsidR="00086CFF" w:rsidRPr="00086CFF" w:rsidRDefault="00086CFF" w:rsidP="00086CFF">
            <w:pPr>
              <w:pStyle w:val="ListParagraph"/>
              <w:numPr>
                <w:ilvl w:val="0"/>
                <w:numId w:val="40"/>
              </w:numPr>
              <w:ind w:left="520" w:hanging="284"/>
              <w:textAlignment w:val="baseline"/>
              <w:rPr>
                <w:rFonts w:ascii="Arial" w:hAnsi="Arial" w:cs="Arial"/>
                <w:sz w:val="20"/>
                <w:szCs w:val="20"/>
              </w:rPr>
            </w:pPr>
            <w:r>
              <w:rPr>
                <w:rFonts w:ascii="Arial" w:hAnsi="Arial" w:cs="Arial"/>
                <w:sz w:val="20"/>
                <w:szCs w:val="20"/>
              </w:rPr>
              <w:t>W</w:t>
            </w:r>
            <w:r w:rsidRPr="00086CFF">
              <w:rPr>
                <w:rFonts w:ascii="Arial" w:hAnsi="Arial" w:cs="Arial"/>
                <w:sz w:val="20"/>
                <w:szCs w:val="20"/>
              </w:rPr>
              <w:t>ebsite to be update and improved- December 2025</w:t>
            </w:r>
          </w:p>
          <w:p w14:paraId="7B8888FC" w14:textId="5C08A7C2" w:rsidR="00086CFF" w:rsidRPr="00086CFF" w:rsidRDefault="00086CFF" w:rsidP="00086CFF">
            <w:pPr>
              <w:pStyle w:val="ListParagraph"/>
              <w:numPr>
                <w:ilvl w:val="0"/>
                <w:numId w:val="40"/>
              </w:numPr>
              <w:ind w:left="520" w:hanging="284"/>
              <w:textAlignment w:val="baseline"/>
              <w:rPr>
                <w:rFonts w:ascii="Arial" w:hAnsi="Arial" w:cs="Arial"/>
                <w:sz w:val="20"/>
                <w:szCs w:val="20"/>
              </w:rPr>
            </w:pPr>
            <w:r w:rsidRPr="00086CFF">
              <w:rPr>
                <w:rFonts w:ascii="Arial" w:hAnsi="Arial" w:cs="Arial"/>
                <w:sz w:val="20"/>
                <w:szCs w:val="20"/>
              </w:rPr>
              <w:t>Further widespread roll out to continue throughout 2025/26 and 2026/27</w:t>
            </w:r>
          </w:p>
          <w:p w14:paraId="29691E25" w14:textId="77777777" w:rsidR="007137C3" w:rsidRPr="00F74A9D" w:rsidRDefault="007137C3" w:rsidP="00086CFF">
            <w:pPr>
              <w:pStyle w:val="ListParagraph"/>
              <w:ind w:left="520"/>
              <w:textAlignment w:val="baseline"/>
              <w:rPr>
                <w:rFonts w:ascii="Arial" w:hAnsi="Arial" w:cs="Arial"/>
                <w:sz w:val="20"/>
                <w:szCs w:val="20"/>
              </w:rPr>
            </w:pP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4250C7">
          <w:headerReference w:type="default" r:id="rId22"/>
          <w:footerReference w:type="default" r:id="rId23"/>
          <w:headerReference w:type="first" r:id="rId24"/>
          <w:pgSz w:w="23811" w:h="16838" w:orient="landscape" w:code="8"/>
          <w:pgMar w:top="426" w:right="720" w:bottom="142"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5"/>
      <w:headerReference w:type="default" r:id="rId26"/>
      <w:footerReference w:type="even" r:id="rId27"/>
      <w:footerReference w:type="default" r:id="rId28"/>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2A97" w14:textId="77777777" w:rsidR="00A9110C" w:rsidRDefault="00A9110C">
      <w:r>
        <w:separator/>
      </w:r>
    </w:p>
  </w:endnote>
  <w:endnote w:type="continuationSeparator" w:id="0">
    <w:p w14:paraId="33CB15FA" w14:textId="77777777" w:rsidR="00A9110C" w:rsidRDefault="00A9110C">
      <w:r>
        <w:continuationSeparator/>
      </w:r>
    </w:p>
  </w:endnote>
  <w:endnote w:type="continuationNotice" w:id="1">
    <w:p w14:paraId="3647C8D4" w14:textId="77777777" w:rsidR="00A9110C" w:rsidRDefault="00A91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Bell MT"/>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D76E" w14:textId="77777777" w:rsidR="00A9110C" w:rsidRDefault="00A9110C">
      <w:r>
        <w:separator/>
      </w:r>
    </w:p>
  </w:footnote>
  <w:footnote w:type="continuationSeparator" w:id="0">
    <w:p w14:paraId="54F85834" w14:textId="77777777" w:rsidR="00A9110C" w:rsidRDefault="00A9110C">
      <w:r>
        <w:continuationSeparator/>
      </w:r>
    </w:p>
  </w:footnote>
  <w:footnote w:type="continuationNotice" w:id="1">
    <w:p w14:paraId="3C232A84" w14:textId="77777777" w:rsidR="00A9110C" w:rsidRDefault="00A91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923372907" name="Picture 923372907"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722944538" name="Picture 1722944538"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A2BCA"/>
    <w:multiLevelType w:val="hybridMultilevel"/>
    <w:tmpl w:val="4CDC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2"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3" w15:restartNumberingAfterBreak="0">
    <w:nsid w:val="10165353"/>
    <w:multiLevelType w:val="hybridMultilevel"/>
    <w:tmpl w:val="B36EF65A"/>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14" w15:restartNumberingAfterBreak="0">
    <w:nsid w:val="172D542E"/>
    <w:multiLevelType w:val="hybridMultilevel"/>
    <w:tmpl w:val="84007608"/>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15" w15:restartNumberingAfterBreak="0">
    <w:nsid w:val="1BA00500"/>
    <w:multiLevelType w:val="hybridMultilevel"/>
    <w:tmpl w:val="0FE6691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7"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8730D9"/>
    <w:multiLevelType w:val="hybridMultilevel"/>
    <w:tmpl w:val="40A8ED9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9" w15:restartNumberingAfterBreak="0">
    <w:nsid w:val="208B20EE"/>
    <w:multiLevelType w:val="hybridMultilevel"/>
    <w:tmpl w:val="C2A6160A"/>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20"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0E68DD"/>
    <w:multiLevelType w:val="hybridMultilevel"/>
    <w:tmpl w:val="5240E894"/>
    <w:lvl w:ilvl="0" w:tplc="05700C2A">
      <w:start w:val="1"/>
      <w:numFmt w:val="bullet"/>
      <w:lvlText w:val=""/>
      <w:lvlJc w:val="left"/>
      <w:pPr>
        <w:ind w:left="149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2" w15:restartNumberingAfterBreak="0">
    <w:nsid w:val="27F2166F"/>
    <w:multiLevelType w:val="hybridMultilevel"/>
    <w:tmpl w:val="1B1EB5C2"/>
    <w:lvl w:ilvl="0" w:tplc="08090001">
      <w:start w:val="1"/>
      <w:numFmt w:val="bullet"/>
      <w:lvlText w:val=""/>
      <w:lvlJc w:val="left"/>
      <w:pPr>
        <w:ind w:left="915"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3" w15:restartNumberingAfterBreak="0">
    <w:nsid w:val="296844EF"/>
    <w:multiLevelType w:val="hybridMultilevel"/>
    <w:tmpl w:val="71C033EE"/>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4"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EC58DE"/>
    <w:multiLevelType w:val="hybridMultilevel"/>
    <w:tmpl w:val="FCE6C97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8" w15:restartNumberingAfterBreak="0">
    <w:nsid w:val="46032CD3"/>
    <w:multiLevelType w:val="hybridMultilevel"/>
    <w:tmpl w:val="1F964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0"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396A60"/>
    <w:multiLevelType w:val="hybridMultilevel"/>
    <w:tmpl w:val="13D64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9481399"/>
    <w:multiLevelType w:val="hybridMultilevel"/>
    <w:tmpl w:val="9336022A"/>
    <w:lvl w:ilvl="0" w:tplc="429256E0">
      <w:start w:val="1"/>
      <w:numFmt w:val="bullet"/>
      <w:lvlText w:val=""/>
      <w:lvlJc w:val="left"/>
      <w:pPr>
        <w:ind w:left="720" w:hanging="360"/>
      </w:pPr>
      <w:rPr>
        <w:rFonts w:ascii="Symbol" w:hAnsi="Symbol" w:hint="default"/>
      </w:rPr>
    </w:lvl>
    <w:lvl w:ilvl="1" w:tplc="44CCC8DA">
      <w:start w:val="1"/>
      <w:numFmt w:val="bullet"/>
      <w:lvlText w:val=""/>
      <w:lvlJc w:val="left"/>
      <w:pPr>
        <w:ind w:left="1440" w:hanging="360"/>
      </w:pPr>
      <w:rPr>
        <w:rFonts w:ascii="Symbol" w:hAnsi="Symbol" w:hint="default"/>
      </w:rPr>
    </w:lvl>
    <w:lvl w:ilvl="2" w:tplc="06AA0B34">
      <w:start w:val="1"/>
      <w:numFmt w:val="bullet"/>
      <w:lvlText w:val=""/>
      <w:lvlJc w:val="left"/>
      <w:pPr>
        <w:ind w:left="2160" w:hanging="360"/>
      </w:pPr>
      <w:rPr>
        <w:rFonts w:ascii="Wingdings" w:hAnsi="Wingdings" w:hint="default"/>
      </w:rPr>
    </w:lvl>
    <w:lvl w:ilvl="3" w:tplc="38403C04">
      <w:start w:val="1"/>
      <w:numFmt w:val="bullet"/>
      <w:lvlText w:val=""/>
      <w:lvlJc w:val="left"/>
      <w:pPr>
        <w:ind w:left="2880" w:hanging="360"/>
      </w:pPr>
      <w:rPr>
        <w:rFonts w:ascii="Symbol" w:hAnsi="Symbol" w:hint="default"/>
      </w:rPr>
    </w:lvl>
    <w:lvl w:ilvl="4" w:tplc="E5405BC2">
      <w:start w:val="1"/>
      <w:numFmt w:val="bullet"/>
      <w:lvlText w:val="o"/>
      <w:lvlJc w:val="left"/>
      <w:pPr>
        <w:ind w:left="3600" w:hanging="360"/>
      </w:pPr>
      <w:rPr>
        <w:rFonts w:ascii="Courier New" w:hAnsi="Courier New" w:hint="default"/>
      </w:rPr>
    </w:lvl>
    <w:lvl w:ilvl="5" w:tplc="8D1ACA40">
      <w:start w:val="1"/>
      <w:numFmt w:val="bullet"/>
      <w:lvlText w:val=""/>
      <w:lvlJc w:val="left"/>
      <w:pPr>
        <w:ind w:left="4320" w:hanging="360"/>
      </w:pPr>
      <w:rPr>
        <w:rFonts w:ascii="Wingdings" w:hAnsi="Wingdings" w:hint="default"/>
      </w:rPr>
    </w:lvl>
    <w:lvl w:ilvl="6" w:tplc="893095C0">
      <w:start w:val="1"/>
      <w:numFmt w:val="bullet"/>
      <w:lvlText w:val=""/>
      <w:lvlJc w:val="left"/>
      <w:pPr>
        <w:ind w:left="5040" w:hanging="360"/>
      </w:pPr>
      <w:rPr>
        <w:rFonts w:ascii="Symbol" w:hAnsi="Symbol" w:hint="default"/>
      </w:rPr>
    </w:lvl>
    <w:lvl w:ilvl="7" w:tplc="5860C45C">
      <w:start w:val="1"/>
      <w:numFmt w:val="bullet"/>
      <w:lvlText w:val="o"/>
      <w:lvlJc w:val="left"/>
      <w:pPr>
        <w:ind w:left="5760" w:hanging="360"/>
      </w:pPr>
      <w:rPr>
        <w:rFonts w:ascii="Courier New" w:hAnsi="Courier New" w:hint="default"/>
      </w:rPr>
    </w:lvl>
    <w:lvl w:ilvl="8" w:tplc="AE28BFA0">
      <w:start w:val="1"/>
      <w:numFmt w:val="bullet"/>
      <w:lvlText w:val=""/>
      <w:lvlJc w:val="left"/>
      <w:pPr>
        <w:ind w:left="6480" w:hanging="360"/>
      </w:pPr>
      <w:rPr>
        <w:rFonts w:ascii="Wingdings" w:hAnsi="Wingdings" w:hint="default"/>
      </w:rPr>
    </w:lvl>
  </w:abstractNum>
  <w:abstractNum w:abstractNumId="36"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7D6B27"/>
    <w:multiLevelType w:val="hybridMultilevel"/>
    <w:tmpl w:val="1E727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24"/>
  </w:num>
  <w:num w:numId="2" w16cid:durableId="718363073">
    <w:abstractNumId w:val="26"/>
  </w:num>
  <w:num w:numId="3" w16cid:durableId="1394087927">
    <w:abstractNumId w:val="30"/>
  </w:num>
  <w:num w:numId="4" w16cid:durableId="1149053297">
    <w:abstractNumId w:val="39"/>
  </w:num>
  <w:num w:numId="5" w16cid:durableId="595479366">
    <w:abstractNumId w:val="27"/>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2"/>
  </w:num>
  <w:num w:numId="17" w16cid:durableId="1962107285">
    <w:abstractNumId w:val="29"/>
  </w:num>
  <w:num w:numId="18" w16cid:durableId="1787042242">
    <w:abstractNumId w:val="37"/>
  </w:num>
  <w:num w:numId="19" w16cid:durableId="152070646">
    <w:abstractNumId w:val="38"/>
  </w:num>
  <w:num w:numId="20" w16cid:durableId="1245841396">
    <w:abstractNumId w:val="17"/>
  </w:num>
  <w:num w:numId="21" w16cid:durableId="445806616">
    <w:abstractNumId w:val="36"/>
  </w:num>
  <w:num w:numId="22" w16cid:durableId="604727692">
    <w:abstractNumId w:val="20"/>
  </w:num>
  <w:num w:numId="23" w16cid:durableId="835460853">
    <w:abstractNumId w:val="33"/>
  </w:num>
  <w:num w:numId="24" w16cid:durableId="2005891249">
    <w:abstractNumId w:val="34"/>
  </w:num>
  <w:num w:numId="25" w16cid:durableId="1662541278">
    <w:abstractNumId w:val="31"/>
  </w:num>
  <w:num w:numId="26" w16cid:durableId="893081262">
    <w:abstractNumId w:val="28"/>
  </w:num>
  <w:num w:numId="27" w16cid:durableId="279066876">
    <w:abstractNumId w:val="16"/>
  </w:num>
  <w:num w:numId="28" w16cid:durableId="2127188283">
    <w:abstractNumId w:val="22"/>
  </w:num>
  <w:num w:numId="29" w16cid:durableId="454253261">
    <w:abstractNumId w:val="12"/>
  </w:num>
  <w:num w:numId="30" w16cid:durableId="1020276006">
    <w:abstractNumId w:val="11"/>
  </w:num>
  <w:num w:numId="31" w16cid:durableId="1373454979">
    <w:abstractNumId w:val="35"/>
  </w:num>
  <w:num w:numId="32" w16cid:durableId="489711783">
    <w:abstractNumId w:val="21"/>
  </w:num>
  <w:num w:numId="33" w16cid:durableId="1551380020">
    <w:abstractNumId w:val="25"/>
  </w:num>
  <w:num w:numId="34" w16cid:durableId="1789665816">
    <w:abstractNumId w:val="19"/>
  </w:num>
  <w:num w:numId="35" w16cid:durableId="1912428166">
    <w:abstractNumId w:val="14"/>
  </w:num>
  <w:num w:numId="36" w16cid:durableId="1974168866">
    <w:abstractNumId w:val="10"/>
  </w:num>
  <w:num w:numId="37" w16cid:durableId="138739821">
    <w:abstractNumId w:val="13"/>
  </w:num>
  <w:num w:numId="38" w16cid:durableId="1486969325">
    <w:abstractNumId w:val="15"/>
  </w:num>
  <w:num w:numId="39" w16cid:durableId="2062361385">
    <w:abstractNumId w:val="18"/>
  </w:num>
  <w:num w:numId="40" w16cid:durableId="7741035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61E1"/>
    <w:rsid w:val="000063B4"/>
    <w:rsid w:val="00010BD1"/>
    <w:rsid w:val="00011276"/>
    <w:rsid w:val="000128AA"/>
    <w:rsid w:val="00015D33"/>
    <w:rsid w:val="000167BB"/>
    <w:rsid w:val="00020AC5"/>
    <w:rsid w:val="000248C7"/>
    <w:rsid w:val="00030A10"/>
    <w:rsid w:val="00031199"/>
    <w:rsid w:val="000313F6"/>
    <w:rsid w:val="00031C81"/>
    <w:rsid w:val="000324CE"/>
    <w:rsid w:val="00032EEB"/>
    <w:rsid w:val="0003343C"/>
    <w:rsid w:val="00033DF9"/>
    <w:rsid w:val="0003438F"/>
    <w:rsid w:val="00035CFF"/>
    <w:rsid w:val="0003625D"/>
    <w:rsid w:val="00036AF6"/>
    <w:rsid w:val="00036B72"/>
    <w:rsid w:val="00036F1C"/>
    <w:rsid w:val="000375E4"/>
    <w:rsid w:val="00040609"/>
    <w:rsid w:val="00040741"/>
    <w:rsid w:val="000409D5"/>
    <w:rsid w:val="0004276B"/>
    <w:rsid w:val="00044924"/>
    <w:rsid w:val="00045D36"/>
    <w:rsid w:val="00045F24"/>
    <w:rsid w:val="00046BBB"/>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5A11"/>
    <w:rsid w:val="000661BD"/>
    <w:rsid w:val="00066303"/>
    <w:rsid w:val="0006669D"/>
    <w:rsid w:val="000667C2"/>
    <w:rsid w:val="00066CE6"/>
    <w:rsid w:val="00070B68"/>
    <w:rsid w:val="00070C94"/>
    <w:rsid w:val="00070D77"/>
    <w:rsid w:val="0007172B"/>
    <w:rsid w:val="000718D0"/>
    <w:rsid w:val="000718D8"/>
    <w:rsid w:val="00072BD8"/>
    <w:rsid w:val="00073442"/>
    <w:rsid w:val="0007621C"/>
    <w:rsid w:val="0007774F"/>
    <w:rsid w:val="0007788B"/>
    <w:rsid w:val="00077FAD"/>
    <w:rsid w:val="00083AA9"/>
    <w:rsid w:val="00084698"/>
    <w:rsid w:val="00085B4B"/>
    <w:rsid w:val="00086CFF"/>
    <w:rsid w:val="000875FE"/>
    <w:rsid w:val="00087AF2"/>
    <w:rsid w:val="000902B9"/>
    <w:rsid w:val="00090936"/>
    <w:rsid w:val="00091E19"/>
    <w:rsid w:val="00092EDB"/>
    <w:rsid w:val="00093B33"/>
    <w:rsid w:val="0009479A"/>
    <w:rsid w:val="00094BA5"/>
    <w:rsid w:val="0009588E"/>
    <w:rsid w:val="00095D4C"/>
    <w:rsid w:val="000962AC"/>
    <w:rsid w:val="0009635B"/>
    <w:rsid w:val="00096D75"/>
    <w:rsid w:val="000972AF"/>
    <w:rsid w:val="000978E2"/>
    <w:rsid w:val="000A1880"/>
    <w:rsid w:val="000A2564"/>
    <w:rsid w:val="000A3256"/>
    <w:rsid w:val="000B0CB1"/>
    <w:rsid w:val="000B19FB"/>
    <w:rsid w:val="000B2285"/>
    <w:rsid w:val="000B2437"/>
    <w:rsid w:val="000B2628"/>
    <w:rsid w:val="000B2EDA"/>
    <w:rsid w:val="000B347B"/>
    <w:rsid w:val="000B3765"/>
    <w:rsid w:val="000B376F"/>
    <w:rsid w:val="000B4ED3"/>
    <w:rsid w:val="000B5A4F"/>
    <w:rsid w:val="000B78C9"/>
    <w:rsid w:val="000B7CFE"/>
    <w:rsid w:val="000C00B4"/>
    <w:rsid w:val="000C1591"/>
    <w:rsid w:val="000C2FC0"/>
    <w:rsid w:val="000C399D"/>
    <w:rsid w:val="000C4FC1"/>
    <w:rsid w:val="000D0562"/>
    <w:rsid w:val="000D1044"/>
    <w:rsid w:val="000D33D7"/>
    <w:rsid w:val="000D3872"/>
    <w:rsid w:val="000D44CF"/>
    <w:rsid w:val="000D464D"/>
    <w:rsid w:val="000D5C02"/>
    <w:rsid w:val="000D5D4E"/>
    <w:rsid w:val="000D789E"/>
    <w:rsid w:val="000E089B"/>
    <w:rsid w:val="000E0BA9"/>
    <w:rsid w:val="000E1423"/>
    <w:rsid w:val="000E2CBB"/>
    <w:rsid w:val="000E3AB9"/>
    <w:rsid w:val="000F0BC6"/>
    <w:rsid w:val="000F238A"/>
    <w:rsid w:val="000F4AE9"/>
    <w:rsid w:val="000F568D"/>
    <w:rsid w:val="000F6533"/>
    <w:rsid w:val="000F7AC3"/>
    <w:rsid w:val="000F7AD2"/>
    <w:rsid w:val="00100646"/>
    <w:rsid w:val="00100905"/>
    <w:rsid w:val="00101522"/>
    <w:rsid w:val="0010362B"/>
    <w:rsid w:val="0010388D"/>
    <w:rsid w:val="001045E5"/>
    <w:rsid w:val="00104872"/>
    <w:rsid w:val="00104A84"/>
    <w:rsid w:val="00107126"/>
    <w:rsid w:val="001079BD"/>
    <w:rsid w:val="00107DF9"/>
    <w:rsid w:val="00107F47"/>
    <w:rsid w:val="00107F9E"/>
    <w:rsid w:val="00110A9F"/>
    <w:rsid w:val="00111B01"/>
    <w:rsid w:val="00111D7A"/>
    <w:rsid w:val="00111DE0"/>
    <w:rsid w:val="00112268"/>
    <w:rsid w:val="00112A2B"/>
    <w:rsid w:val="00112A51"/>
    <w:rsid w:val="001132E8"/>
    <w:rsid w:val="0011377F"/>
    <w:rsid w:val="001139C7"/>
    <w:rsid w:val="00113BBA"/>
    <w:rsid w:val="001146C3"/>
    <w:rsid w:val="001159D7"/>
    <w:rsid w:val="00115C78"/>
    <w:rsid w:val="00115F41"/>
    <w:rsid w:val="0011693E"/>
    <w:rsid w:val="001173F2"/>
    <w:rsid w:val="0011796C"/>
    <w:rsid w:val="00120B40"/>
    <w:rsid w:val="001223CA"/>
    <w:rsid w:val="00123C0E"/>
    <w:rsid w:val="001255E8"/>
    <w:rsid w:val="00125D81"/>
    <w:rsid w:val="001274A9"/>
    <w:rsid w:val="00127832"/>
    <w:rsid w:val="00130C40"/>
    <w:rsid w:val="0013130B"/>
    <w:rsid w:val="00131635"/>
    <w:rsid w:val="00131AB8"/>
    <w:rsid w:val="00131D0A"/>
    <w:rsid w:val="00133229"/>
    <w:rsid w:val="00133FB4"/>
    <w:rsid w:val="001341C6"/>
    <w:rsid w:val="00136F9B"/>
    <w:rsid w:val="00137161"/>
    <w:rsid w:val="00141BEE"/>
    <w:rsid w:val="00141E65"/>
    <w:rsid w:val="00142AF6"/>
    <w:rsid w:val="00143484"/>
    <w:rsid w:val="00144783"/>
    <w:rsid w:val="001448E1"/>
    <w:rsid w:val="001463C2"/>
    <w:rsid w:val="00146545"/>
    <w:rsid w:val="001505A1"/>
    <w:rsid w:val="00152912"/>
    <w:rsid w:val="00153400"/>
    <w:rsid w:val="001544CA"/>
    <w:rsid w:val="00156175"/>
    <w:rsid w:val="0015706F"/>
    <w:rsid w:val="001579CA"/>
    <w:rsid w:val="00161F31"/>
    <w:rsid w:val="001647E8"/>
    <w:rsid w:val="00164E6F"/>
    <w:rsid w:val="00165B94"/>
    <w:rsid w:val="00167CCD"/>
    <w:rsid w:val="001717C0"/>
    <w:rsid w:val="00172200"/>
    <w:rsid w:val="00172773"/>
    <w:rsid w:val="001730EF"/>
    <w:rsid w:val="001739CF"/>
    <w:rsid w:val="00174414"/>
    <w:rsid w:val="00176108"/>
    <w:rsid w:val="001761D3"/>
    <w:rsid w:val="00176474"/>
    <w:rsid w:val="00182BB3"/>
    <w:rsid w:val="00184D34"/>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A0D12"/>
    <w:rsid w:val="001A1BC5"/>
    <w:rsid w:val="001A2183"/>
    <w:rsid w:val="001A381B"/>
    <w:rsid w:val="001A4524"/>
    <w:rsid w:val="001A6E67"/>
    <w:rsid w:val="001A7BC9"/>
    <w:rsid w:val="001B06D5"/>
    <w:rsid w:val="001B1001"/>
    <w:rsid w:val="001B233E"/>
    <w:rsid w:val="001B2E5F"/>
    <w:rsid w:val="001B339B"/>
    <w:rsid w:val="001B4E86"/>
    <w:rsid w:val="001B5675"/>
    <w:rsid w:val="001B7523"/>
    <w:rsid w:val="001C31A9"/>
    <w:rsid w:val="001C3C76"/>
    <w:rsid w:val="001C3FB1"/>
    <w:rsid w:val="001C4427"/>
    <w:rsid w:val="001C54F9"/>
    <w:rsid w:val="001C6751"/>
    <w:rsid w:val="001C6FAA"/>
    <w:rsid w:val="001C7B2A"/>
    <w:rsid w:val="001C7CDB"/>
    <w:rsid w:val="001D0E1D"/>
    <w:rsid w:val="001D25C3"/>
    <w:rsid w:val="001D30DA"/>
    <w:rsid w:val="001D3A60"/>
    <w:rsid w:val="001D4A75"/>
    <w:rsid w:val="001D4AD6"/>
    <w:rsid w:val="001D4C22"/>
    <w:rsid w:val="001D5199"/>
    <w:rsid w:val="001D53B6"/>
    <w:rsid w:val="001D64D0"/>
    <w:rsid w:val="001D6C2B"/>
    <w:rsid w:val="001D6CE6"/>
    <w:rsid w:val="001D760F"/>
    <w:rsid w:val="001E0789"/>
    <w:rsid w:val="001E07DE"/>
    <w:rsid w:val="001E0905"/>
    <w:rsid w:val="001E17B2"/>
    <w:rsid w:val="001E1F16"/>
    <w:rsid w:val="001E3288"/>
    <w:rsid w:val="001E35D2"/>
    <w:rsid w:val="001E3F2D"/>
    <w:rsid w:val="001E469D"/>
    <w:rsid w:val="001E46E5"/>
    <w:rsid w:val="001E5E98"/>
    <w:rsid w:val="001E6799"/>
    <w:rsid w:val="001E6DA2"/>
    <w:rsid w:val="001F0A66"/>
    <w:rsid w:val="001F0BD0"/>
    <w:rsid w:val="001F1909"/>
    <w:rsid w:val="001F2A41"/>
    <w:rsid w:val="001F478D"/>
    <w:rsid w:val="001F4811"/>
    <w:rsid w:val="001F4F22"/>
    <w:rsid w:val="001F5194"/>
    <w:rsid w:val="001F6AEB"/>
    <w:rsid w:val="001F7DC1"/>
    <w:rsid w:val="00200783"/>
    <w:rsid w:val="00201717"/>
    <w:rsid w:val="00201F8D"/>
    <w:rsid w:val="002024E3"/>
    <w:rsid w:val="00202930"/>
    <w:rsid w:val="00202B51"/>
    <w:rsid w:val="00202BCF"/>
    <w:rsid w:val="00203DEA"/>
    <w:rsid w:val="00204B43"/>
    <w:rsid w:val="002055AD"/>
    <w:rsid w:val="00205695"/>
    <w:rsid w:val="00207893"/>
    <w:rsid w:val="0021034E"/>
    <w:rsid w:val="002104D4"/>
    <w:rsid w:val="00211164"/>
    <w:rsid w:val="002211BD"/>
    <w:rsid w:val="0022162D"/>
    <w:rsid w:val="00221D2F"/>
    <w:rsid w:val="00221E6B"/>
    <w:rsid w:val="002241D9"/>
    <w:rsid w:val="00224646"/>
    <w:rsid w:val="002248B5"/>
    <w:rsid w:val="00225D36"/>
    <w:rsid w:val="0022637C"/>
    <w:rsid w:val="002265DC"/>
    <w:rsid w:val="00226BED"/>
    <w:rsid w:val="00227620"/>
    <w:rsid w:val="0022762C"/>
    <w:rsid w:val="002320BA"/>
    <w:rsid w:val="002336AD"/>
    <w:rsid w:val="00234A36"/>
    <w:rsid w:val="00234D41"/>
    <w:rsid w:val="0023625D"/>
    <w:rsid w:val="00240591"/>
    <w:rsid w:val="00241551"/>
    <w:rsid w:val="002417C1"/>
    <w:rsid w:val="0024269F"/>
    <w:rsid w:val="00242947"/>
    <w:rsid w:val="00242E1C"/>
    <w:rsid w:val="00243778"/>
    <w:rsid w:val="00245C75"/>
    <w:rsid w:val="00245EA2"/>
    <w:rsid w:val="00246DE3"/>
    <w:rsid w:val="00247046"/>
    <w:rsid w:val="00250DD2"/>
    <w:rsid w:val="0025175F"/>
    <w:rsid w:val="00251F15"/>
    <w:rsid w:val="00257540"/>
    <w:rsid w:val="00257587"/>
    <w:rsid w:val="002577DF"/>
    <w:rsid w:val="0025784B"/>
    <w:rsid w:val="00260076"/>
    <w:rsid w:val="0026100C"/>
    <w:rsid w:val="00261A60"/>
    <w:rsid w:val="00261A7D"/>
    <w:rsid w:val="00261B51"/>
    <w:rsid w:val="0026258B"/>
    <w:rsid w:val="00264522"/>
    <w:rsid w:val="00266199"/>
    <w:rsid w:val="00266459"/>
    <w:rsid w:val="00267287"/>
    <w:rsid w:val="002677D8"/>
    <w:rsid w:val="0027138E"/>
    <w:rsid w:val="002724AC"/>
    <w:rsid w:val="0027288A"/>
    <w:rsid w:val="00272917"/>
    <w:rsid w:val="002740FE"/>
    <w:rsid w:val="0027492E"/>
    <w:rsid w:val="0027548F"/>
    <w:rsid w:val="00275B5B"/>
    <w:rsid w:val="0027647C"/>
    <w:rsid w:val="0027667B"/>
    <w:rsid w:val="00280234"/>
    <w:rsid w:val="00280B16"/>
    <w:rsid w:val="00281C70"/>
    <w:rsid w:val="00281E0A"/>
    <w:rsid w:val="00282AE0"/>
    <w:rsid w:val="0028312F"/>
    <w:rsid w:val="0028318B"/>
    <w:rsid w:val="002848BD"/>
    <w:rsid w:val="00284D5A"/>
    <w:rsid w:val="00284ECF"/>
    <w:rsid w:val="00285DE4"/>
    <w:rsid w:val="00291218"/>
    <w:rsid w:val="00291615"/>
    <w:rsid w:val="00291E6C"/>
    <w:rsid w:val="00292DEB"/>
    <w:rsid w:val="00293380"/>
    <w:rsid w:val="00293488"/>
    <w:rsid w:val="00293908"/>
    <w:rsid w:val="002944C9"/>
    <w:rsid w:val="0029468A"/>
    <w:rsid w:val="002948C0"/>
    <w:rsid w:val="00294C1C"/>
    <w:rsid w:val="0029617A"/>
    <w:rsid w:val="00296980"/>
    <w:rsid w:val="002970E1"/>
    <w:rsid w:val="002A000A"/>
    <w:rsid w:val="002A06D5"/>
    <w:rsid w:val="002A208A"/>
    <w:rsid w:val="002A3C00"/>
    <w:rsid w:val="002A4378"/>
    <w:rsid w:val="002A4963"/>
    <w:rsid w:val="002A4B70"/>
    <w:rsid w:val="002A5379"/>
    <w:rsid w:val="002A53B3"/>
    <w:rsid w:val="002A7D8A"/>
    <w:rsid w:val="002B1E13"/>
    <w:rsid w:val="002B2501"/>
    <w:rsid w:val="002B28BA"/>
    <w:rsid w:val="002B2901"/>
    <w:rsid w:val="002B2914"/>
    <w:rsid w:val="002B40E4"/>
    <w:rsid w:val="002B599E"/>
    <w:rsid w:val="002C22D2"/>
    <w:rsid w:val="002C3514"/>
    <w:rsid w:val="002C5616"/>
    <w:rsid w:val="002C72FB"/>
    <w:rsid w:val="002C78B4"/>
    <w:rsid w:val="002C7E55"/>
    <w:rsid w:val="002D0DDD"/>
    <w:rsid w:val="002D3A97"/>
    <w:rsid w:val="002D3E53"/>
    <w:rsid w:val="002D5D29"/>
    <w:rsid w:val="002E0434"/>
    <w:rsid w:val="002E0794"/>
    <w:rsid w:val="002E0865"/>
    <w:rsid w:val="002E27BD"/>
    <w:rsid w:val="002E50D1"/>
    <w:rsid w:val="002E5563"/>
    <w:rsid w:val="002E5B11"/>
    <w:rsid w:val="002E5C32"/>
    <w:rsid w:val="002E781B"/>
    <w:rsid w:val="002F0499"/>
    <w:rsid w:val="002F1388"/>
    <w:rsid w:val="002F1C2C"/>
    <w:rsid w:val="002F221F"/>
    <w:rsid w:val="002F4378"/>
    <w:rsid w:val="002F45A9"/>
    <w:rsid w:val="002F696C"/>
    <w:rsid w:val="0030092F"/>
    <w:rsid w:val="0030160F"/>
    <w:rsid w:val="00302846"/>
    <w:rsid w:val="00302CDB"/>
    <w:rsid w:val="003035FC"/>
    <w:rsid w:val="0030397F"/>
    <w:rsid w:val="003041CB"/>
    <w:rsid w:val="00304673"/>
    <w:rsid w:val="00304EBB"/>
    <w:rsid w:val="00306208"/>
    <w:rsid w:val="00306ED5"/>
    <w:rsid w:val="0031428D"/>
    <w:rsid w:val="0031439F"/>
    <w:rsid w:val="00314BF5"/>
    <w:rsid w:val="003158BF"/>
    <w:rsid w:val="00315E50"/>
    <w:rsid w:val="00316A7F"/>
    <w:rsid w:val="00316BBB"/>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54"/>
    <w:rsid w:val="00334BBC"/>
    <w:rsid w:val="00336D27"/>
    <w:rsid w:val="00343E63"/>
    <w:rsid w:val="003440EC"/>
    <w:rsid w:val="0034489C"/>
    <w:rsid w:val="003448E4"/>
    <w:rsid w:val="0034603F"/>
    <w:rsid w:val="00346E80"/>
    <w:rsid w:val="00347ECB"/>
    <w:rsid w:val="003505B0"/>
    <w:rsid w:val="00350EE7"/>
    <w:rsid w:val="00351304"/>
    <w:rsid w:val="00351354"/>
    <w:rsid w:val="00351824"/>
    <w:rsid w:val="00351A01"/>
    <w:rsid w:val="00352E4F"/>
    <w:rsid w:val="00353646"/>
    <w:rsid w:val="00354786"/>
    <w:rsid w:val="003551B8"/>
    <w:rsid w:val="0035590D"/>
    <w:rsid w:val="003559C9"/>
    <w:rsid w:val="00356A27"/>
    <w:rsid w:val="00357CCC"/>
    <w:rsid w:val="00363269"/>
    <w:rsid w:val="003641AC"/>
    <w:rsid w:val="0036513D"/>
    <w:rsid w:val="00365DBF"/>
    <w:rsid w:val="00365F91"/>
    <w:rsid w:val="00370529"/>
    <w:rsid w:val="00370798"/>
    <w:rsid w:val="00372D02"/>
    <w:rsid w:val="00373791"/>
    <w:rsid w:val="00373864"/>
    <w:rsid w:val="00373A71"/>
    <w:rsid w:val="00373B8A"/>
    <w:rsid w:val="0037571A"/>
    <w:rsid w:val="00377AA9"/>
    <w:rsid w:val="00380D71"/>
    <w:rsid w:val="0038487D"/>
    <w:rsid w:val="00384D0B"/>
    <w:rsid w:val="00386139"/>
    <w:rsid w:val="00386753"/>
    <w:rsid w:val="00390F30"/>
    <w:rsid w:val="0039110A"/>
    <w:rsid w:val="003935CD"/>
    <w:rsid w:val="003947D6"/>
    <w:rsid w:val="00394E6D"/>
    <w:rsid w:val="003958DF"/>
    <w:rsid w:val="00396B26"/>
    <w:rsid w:val="00397263"/>
    <w:rsid w:val="0039732D"/>
    <w:rsid w:val="003A1DBF"/>
    <w:rsid w:val="003A3885"/>
    <w:rsid w:val="003A3B2E"/>
    <w:rsid w:val="003A5E65"/>
    <w:rsid w:val="003A6EA2"/>
    <w:rsid w:val="003A745A"/>
    <w:rsid w:val="003A7CF9"/>
    <w:rsid w:val="003B0424"/>
    <w:rsid w:val="003B08CB"/>
    <w:rsid w:val="003B14F1"/>
    <w:rsid w:val="003B1BD2"/>
    <w:rsid w:val="003B603A"/>
    <w:rsid w:val="003B7D83"/>
    <w:rsid w:val="003B7E84"/>
    <w:rsid w:val="003C0946"/>
    <w:rsid w:val="003C1020"/>
    <w:rsid w:val="003C2442"/>
    <w:rsid w:val="003C3B76"/>
    <w:rsid w:val="003C3E41"/>
    <w:rsid w:val="003C4AA1"/>
    <w:rsid w:val="003C5364"/>
    <w:rsid w:val="003C606B"/>
    <w:rsid w:val="003C62AD"/>
    <w:rsid w:val="003C70FC"/>
    <w:rsid w:val="003C77FB"/>
    <w:rsid w:val="003D2802"/>
    <w:rsid w:val="003D2882"/>
    <w:rsid w:val="003D2892"/>
    <w:rsid w:val="003D2981"/>
    <w:rsid w:val="003D3415"/>
    <w:rsid w:val="003D3EA2"/>
    <w:rsid w:val="003D4C62"/>
    <w:rsid w:val="003D4E6B"/>
    <w:rsid w:val="003D6CC0"/>
    <w:rsid w:val="003E0059"/>
    <w:rsid w:val="003E0554"/>
    <w:rsid w:val="003E117D"/>
    <w:rsid w:val="003E2A21"/>
    <w:rsid w:val="003E2E49"/>
    <w:rsid w:val="003E2FF6"/>
    <w:rsid w:val="003E4842"/>
    <w:rsid w:val="003E68D6"/>
    <w:rsid w:val="003E7C51"/>
    <w:rsid w:val="003F0AB7"/>
    <w:rsid w:val="003F13AE"/>
    <w:rsid w:val="003F17B0"/>
    <w:rsid w:val="003F468C"/>
    <w:rsid w:val="003F46AA"/>
    <w:rsid w:val="003F6658"/>
    <w:rsid w:val="003F6790"/>
    <w:rsid w:val="003F7090"/>
    <w:rsid w:val="003F70A7"/>
    <w:rsid w:val="004004F9"/>
    <w:rsid w:val="00400641"/>
    <w:rsid w:val="004017E5"/>
    <w:rsid w:val="00403690"/>
    <w:rsid w:val="00404EDB"/>
    <w:rsid w:val="004053ED"/>
    <w:rsid w:val="0040610E"/>
    <w:rsid w:val="004061E9"/>
    <w:rsid w:val="00407BA9"/>
    <w:rsid w:val="004104EF"/>
    <w:rsid w:val="00410946"/>
    <w:rsid w:val="00411D6C"/>
    <w:rsid w:val="00411F3D"/>
    <w:rsid w:val="00416076"/>
    <w:rsid w:val="00416DB1"/>
    <w:rsid w:val="00416E61"/>
    <w:rsid w:val="00417037"/>
    <w:rsid w:val="00417476"/>
    <w:rsid w:val="00420843"/>
    <w:rsid w:val="00422E26"/>
    <w:rsid w:val="004250C7"/>
    <w:rsid w:val="00425EA2"/>
    <w:rsid w:val="00426362"/>
    <w:rsid w:val="00430A8A"/>
    <w:rsid w:val="00430CF9"/>
    <w:rsid w:val="00432013"/>
    <w:rsid w:val="004321B9"/>
    <w:rsid w:val="00432EE9"/>
    <w:rsid w:val="004338C0"/>
    <w:rsid w:val="00433F10"/>
    <w:rsid w:val="00434609"/>
    <w:rsid w:val="00435F37"/>
    <w:rsid w:val="00437A2E"/>
    <w:rsid w:val="004422AA"/>
    <w:rsid w:val="00442394"/>
    <w:rsid w:val="004426D9"/>
    <w:rsid w:val="00442743"/>
    <w:rsid w:val="00445113"/>
    <w:rsid w:val="00445B9D"/>
    <w:rsid w:val="00445C24"/>
    <w:rsid w:val="00445CAE"/>
    <w:rsid w:val="004507C6"/>
    <w:rsid w:val="0045125E"/>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2F37"/>
    <w:rsid w:val="00473003"/>
    <w:rsid w:val="004738F2"/>
    <w:rsid w:val="004762CF"/>
    <w:rsid w:val="00476CF4"/>
    <w:rsid w:val="0047703C"/>
    <w:rsid w:val="00481415"/>
    <w:rsid w:val="0048149B"/>
    <w:rsid w:val="0048171E"/>
    <w:rsid w:val="004818F6"/>
    <w:rsid w:val="0048270B"/>
    <w:rsid w:val="004835BA"/>
    <w:rsid w:val="004839BD"/>
    <w:rsid w:val="00483F64"/>
    <w:rsid w:val="004849FF"/>
    <w:rsid w:val="00484EE5"/>
    <w:rsid w:val="00484FA1"/>
    <w:rsid w:val="00485151"/>
    <w:rsid w:val="00485271"/>
    <w:rsid w:val="0048530D"/>
    <w:rsid w:val="00486280"/>
    <w:rsid w:val="00487316"/>
    <w:rsid w:val="00487AEC"/>
    <w:rsid w:val="00492970"/>
    <w:rsid w:val="004944A5"/>
    <w:rsid w:val="00495D12"/>
    <w:rsid w:val="004961F5"/>
    <w:rsid w:val="004962A8"/>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53DE"/>
    <w:rsid w:val="004A6875"/>
    <w:rsid w:val="004A6C62"/>
    <w:rsid w:val="004A742F"/>
    <w:rsid w:val="004B225E"/>
    <w:rsid w:val="004B261A"/>
    <w:rsid w:val="004B2D64"/>
    <w:rsid w:val="004B3778"/>
    <w:rsid w:val="004B7B86"/>
    <w:rsid w:val="004C04BF"/>
    <w:rsid w:val="004C28D0"/>
    <w:rsid w:val="004C2AF1"/>
    <w:rsid w:val="004C3F32"/>
    <w:rsid w:val="004C4E14"/>
    <w:rsid w:val="004C5D0F"/>
    <w:rsid w:val="004C629D"/>
    <w:rsid w:val="004C648B"/>
    <w:rsid w:val="004D0944"/>
    <w:rsid w:val="004D2358"/>
    <w:rsid w:val="004D41EF"/>
    <w:rsid w:val="004D45B1"/>
    <w:rsid w:val="004D5569"/>
    <w:rsid w:val="004D5A4D"/>
    <w:rsid w:val="004D5E58"/>
    <w:rsid w:val="004D61DF"/>
    <w:rsid w:val="004E0363"/>
    <w:rsid w:val="004E04A6"/>
    <w:rsid w:val="004E0746"/>
    <w:rsid w:val="004E3460"/>
    <w:rsid w:val="004E4192"/>
    <w:rsid w:val="004E488C"/>
    <w:rsid w:val="004E5025"/>
    <w:rsid w:val="004F057E"/>
    <w:rsid w:val="004F35A7"/>
    <w:rsid w:val="004F4717"/>
    <w:rsid w:val="004F4730"/>
    <w:rsid w:val="004F7320"/>
    <w:rsid w:val="004F7CA2"/>
    <w:rsid w:val="00501079"/>
    <w:rsid w:val="005017BC"/>
    <w:rsid w:val="005018D0"/>
    <w:rsid w:val="0050262B"/>
    <w:rsid w:val="0050399B"/>
    <w:rsid w:val="00503B0B"/>
    <w:rsid w:val="00503C9D"/>
    <w:rsid w:val="005052B5"/>
    <w:rsid w:val="00506893"/>
    <w:rsid w:val="0050738B"/>
    <w:rsid w:val="00510C66"/>
    <w:rsid w:val="00510C7F"/>
    <w:rsid w:val="00511903"/>
    <w:rsid w:val="005125B4"/>
    <w:rsid w:val="00512EA6"/>
    <w:rsid w:val="00513039"/>
    <w:rsid w:val="005130E2"/>
    <w:rsid w:val="0051357C"/>
    <w:rsid w:val="005143C3"/>
    <w:rsid w:val="00515040"/>
    <w:rsid w:val="005156BB"/>
    <w:rsid w:val="0051604A"/>
    <w:rsid w:val="00516F9F"/>
    <w:rsid w:val="00517246"/>
    <w:rsid w:val="00520D7E"/>
    <w:rsid w:val="00521E84"/>
    <w:rsid w:val="00521F73"/>
    <w:rsid w:val="00523EB7"/>
    <w:rsid w:val="00523EDB"/>
    <w:rsid w:val="0052416B"/>
    <w:rsid w:val="005267F7"/>
    <w:rsid w:val="00527317"/>
    <w:rsid w:val="005278FC"/>
    <w:rsid w:val="00527FA6"/>
    <w:rsid w:val="00530386"/>
    <w:rsid w:val="00533057"/>
    <w:rsid w:val="00533A89"/>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3EFB"/>
    <w:rsid w:val="0055510A"/>
    <w:rsid w:val="00557648"/>
    <w:rsid w:val="00557F05"/>
    <w:rsid w:val="00560338"/>
    <w:rsid w:val="00560E1C"/>
    <w:rsid w:val="005622B9"/>
    <w:rsid w:val="005623E9"/>
    <w:rsid w:val="00563793"/>
    <w:rsid w:val="00565E3A"/>
    <w:rsid w:val="00566611"/>
    <w:rsid w:val="00566BE1"/>
    <w:rsid w:val="00572C7A"/>
    <w:rsid w:val="00572D33"/>
    <w:rsid w:val="005745EF"/>
    <w:rsid w:val="00574AA6"/>
    <w:rsid w:val="005753B9"/>
    <w:rsid w:val="0057651F"/>
    <w:rsid w:val="00577C90"/>
    <w:rsid w:val="00577D94"/>
    <w:rsid w:val="00577E09"/>
    <w:rsid w:val="0058092A"/>
    <w:rsid w:val="0058160D"/>
    <w:rsid w:val="00581AEE"/>
    <w:rsid w:val="005826A7"/>
    <w:rsid w:val="00584D61"/>
    <w:rsid w:val="00584EB4"/>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C19"/>
    <w:rsid w:val="005A747E"/>
    <w:rsid w:val="005A790E"/>
    <w:rsid w:val="005B1D26"/>
    <w:rsid w:val="005B278E"/>
    <w:rsid w:val="005B28A9"/>
    <w:rsid w:val="005B2993"/>
    <w:rsid w:val="005B2A9A"/>
    <w:rsid w:val="005B3188"/>
    <w:rsid w:val="005B3347"/>
    <w:rsid w:val="005B35D0"/>
    <w:rsid w:val="005B3C08"/>
    <w:rsid w:val="005B55A1"/>
    <w:rsid w:val="005B7B8F"/>
    <w:rsid w:val="005C1315"/>
    <w:rsid w:val="005C263F"/>
    <w:rsid w:val="005C26B9"/>
    <w:rsid w:val="005C410C"/>
    <w:rsid w:val="005C4171"/>
    <w:rsid w:val="005C442E"/>
    <w:rsid w:val="005C5BD5"/>
    <w:rsid w:val="005C7873"/>
    <w:rsid w:val="005D02AD"/>
    <w:rsid w:val="005D03BE"/>
    <w:rsid w:val="005D10DB"/>
    <w:rsid w:val="005D11EC"/>
    <w:rsid w:val="005D2503"/>
    <w:rsid w:val="005D35FD"/>
    <w:rsid w:val="005D36A5"/>
    <w:rsid w:val="005D3EEC"/>
    <w:rsid w:val="005D57B4"/>
    <w:rsid w:val="005D6A06"/>
    <w:rsid w:val="005D71C0"/>
    <w:rsid w:val="005E015F"/>
    <w:rsid w:val="005E0741"/>
    <w:rsid w:val="005E1341"/>
    <w:rsid w:val="005E150C"/>
    <w:rsid w:val="005E2AFE"/>
    <w:rsid w:val="005E3ACA"/>
    <w:rsid w:val="005E4B71"/>
    <w:rsid w:val="005E757D"/>
    <w:rsid w:val="005F0CBE"/>
    <w:rsid w:val="005F1290"/>
    <w:rsid w:val="005F231E"/>
    <w:rsid w:val="005F2F49"/>
    <w:rsid w:val="005F3572"/>
    <w:rsid w:val="005F5261"/>
    <w:rsid w:val="005F5A9B"/>
    <w:rsid w:val="005F7EB4"/>
    <w:rsid w:val="0060047E"/>
    <w:rsid w:val="00600E12"/>
    <w:rsid w:val="00603A18"/>
    <w:rsid w:val="00604B90"/>
    <w:rsid w:val="00604D4B"/>
    <w:rsid w:val="006072A6"/>
    <w:rsid w:val="006075CD"/>
    <w:rsid w:val="00607E74"/>
    <w:rsid w:val="00610BF0"/>
    <w:rsid w:val="00611D2F"/>
    <w:rsid w:val="00614962"/>
    <w:rsid w:val="00614DA2"/>
    <w:rsid w:val="00615738"/>
    <w:rsid w:val="00615926"/>
    <w:rsid w:val="0061598C"/>
    <w:rsid w:val="00615B02"/>
    <w:rsid w:val="00617284"/>
    <w:rsid w:val="00617A33"/>
    <w:rsid w:val="006206E7"/>
    <w:rsid w:val="006207BC"/>
    <w:rsid w:val="00621535"/>
    <w:rsid w:val="00621FD3"/>
    <w:rsid w:val="006235F1"/>
    <w:rsid w:val="006262A2"/>
    <w:rsid w:val="00626CD5"/>
    <w:rsid w:val="00627ECB"/>
    <w:rsid w:val="006305AF"/>
    <w:rsid w:val="0063077C"/>
    <w:rsid w:val="006307E1"/>
    <w:rsid w:val="00630AE6"/>
    <w:rsid w:val="00630E73"/>
    <w:rsid w:val="00631FB3"/>
    <w:rsid w:val="00632D30"/>
    <w:rsid w:val="006340A1"/>
    <w:rsid w:val="00635838"/>
    <w:rsid w:val="00635931"/>
    <w:rsid w:val="00636AFE"/>
    <w:rsid w:val="00636BE3"/>
    <w:rsid w:val="00637CCA"/>
    <w:rsid w:val="006406F2"/>
    <w:rsid w:val="00641F09"/>
    <w:rsid w:val="00642DD3"/>
    <w:rsid w:val="00645058"/>
    <w:rsid w:val="00645522"/>
    <w:rsid w:val="006455D8"/>
    <w:rsid w:val="006472A6"/>
    <w:rsid w:val="006477CB"/>
    <w:rsid w:val="0064785B"/>
    <w:rsid w:val="006505F3"/>
    <w:rsid w:val="00650C60"/>
    <w:rsid w:val="0065150A"/>
    <w:rsid w:val="006517D1"/>
    <w:rsid w:val="00651D04"/>
    <w:rsid w:val="00653354"/>
    <w:rsid w:val="00654457"/>
    <w:rsid w:val="00654CA1"/>
    <w:rsid w:val="00655297"/>
    <w:rsid w:val="0065598A"/>
    <w:rsid w:val="00655D1F"/>
    <w:rsid w:val="0065669F"/>
    <w:rsid w:val="00657240"/>
    <w:rsid w:val="00660E4B"/>
    <w:rsid w:val="00662205"/>
    <w:rsid w:val="00664079"/>
    <w:rsid w:val="00664500"/>
    <w:rsid w:val="006650FB"/>
    <w:rsid w:val="00665802"/>
    <w:rsid w:val="00665A70"/>
    <w:rsid w:val="0066737B"/>
    <w:rsid w:val="00667746"/>
    <w:rsid w:val="00670074"/>
    <w:rsid w:val="00672A5A"/>
    <w:rsid w:val="00673167"/>
    <w:rsid w:val="00673B8B"/>
    <w:rsid w:val="00673BB9"/>
    <w:rsid w:val="0067531D"/>
    <w:rsid w:val="006764CF"/>
    <w:rsid w:val="0067659D"/>
    <w:rsid w:val="00676F11"/>
    <w:rsid w:val="00677122"/>
    <w:rsid w:val="006773C5"/>
    <w:rsid w:val="00680331"/>
    <w:rsid w:val="00680B5B"/>
    <w:rsid w:val="00680C65"/>
    <w:rsid w:val="00681259"/>
    <w:rsid w:val="00682E9F"/>
    <w:rsid w:val="00684522"/>
    <w:rsid w:val="006853EF"/>
    <w:rsid w:val="00687240"/>
    <w:rsid w:val="00690272"/>
    <w:rsid w:val="00690C6A"/>
    <w:rsid w:val="00691884"/>
    <w:rsid w:val="0069461C"/>
    <w:rsid w:val="006949BF"/>
    <w:rsid w:val="00695D72"/>
    <w:rsid w:val="00695DE3"/>
    <w:rsid w:val="006975FC"/>
    <w:rsid w:val="00697D6E"/>
    <w:rsid w:val="006A05C6"/>
    <w:rsid w:val="006A0E57"/>
    <w:rsid w:val="006A23CF"/>
    <w:rsid w:val="006A2A1C"/>
    <w:rsid w:val="006A2E10"/>
    <w:rsid w:val="006A3C18"/>
    <w:rsid w:val="006A3E14"/>
    <w:rsid w:val="006A4065"/>
    <w:rsid w:val="006A473B"/>
    <w:rsid w:val="006A59AF"/>
    <w:rsid w:val="006A60C9"/>
    <w:rsid w:val="006A65B6"/>
    <w:rsid w:val="006A7309"/>
    <w:rsid w:val="006B0646"/>
    <w:rsid w:val="006B0A29"/>
    <w:rsid w:val="006B2CF0"/>
    <w:rsid w:val="006B4535"/>
    <w:rsid w:val="006B50E3"/>
    <w:rsid w:val="006B5B3B"/>
    <w:rsid w:val="006B7554"/>
    <w:rsid w:val="006C0FF0"/>
    <w:rsid w:val="006C1BBC"/>
    <w:rsid w:val="006C4584"/>
    <w:rsid w:val="006C5EBC"/>
    <w:rsid w:val="006C6C63"/>
    <w:rsid w:val="006C72B8"/>
    <w:rsid w:val="006C7E4A"/>
    <w:rsid w:val="006D079B"/>
    <w:rsid w:val="006D13A9"/>
    <w:rsid w:val="006D3064"/>
    <w:rsid w:val="006D365F"/>
    <w:rsid w:val="006D37B7"/>
    <w:rsid w:val="006E14E8"/>
    <w:rsid w:val="006E1749"/>
    <w:rsid w:val="006E1D10"/>
    <w:rsid w:val="006E356E"/>
    <w:rsid w:val="006E5C76"/>
    <w:rsid w:val="006F0D82"/>
    <w:rsid w:val="006F1076"/>
    <w:rsid w:val="006F1C14"/>
    <w:rsid w:val="006F2FC0"/>
    <w:rsid w:val="006F381A"/>
    <w:rsid w:val="006F50B2"/>
    <w:rsid w:val="006F5433"/>
    <w:rsid w:val="006F56C8"/>
    <w:rsid w:val="006F59B4"/>
    <w:rsid w:val="006F5DF0"/>
    <w:rsid w:val="006F6A84"/>
    <w:rsid w:val="006F7D77"/>
    <w:rsid w:val="00700271"/>
    <w:rsid w:val="00700366"/>
    <w:rsid w:val="007028F8"/>
    <w:rsid w:val="00704B83"/>
    <w:rsid w:val="00704C90"/>
    <w:rsid w:val="00704CDB"/>
    <w:rsid w:val="00705436"/>
    <w:rsid w:val="007054C2"/>
    <w:rsid w:val="0070678A"/>
    <w:rsid w:val="007137C3"/>
    <w:rsid w:val="007151EA"/>
    <w:rsid w:val="00715C08"/>
    <w:rsid w:val="00717074"/>
    <w:rsid w:val="0071755F"/>
    <w:rsid w:val="007203E3"/>
    <w:rsid w:val="007207A5"/>
    <w:rsid w:val="00721A27"/>
    <w:rsid w:val="00721C6F"/>
    <w:rsid w:val="0072230D"/>
    <w:rsid w:val="0072243A"/>
    <w:rsid w:val="00722BBA"/>
    <w:rsid w:val="00723DEF"/>
    <w:rsid w:val="00730285"/>
    <w:rsid w:val="0073083C"/>
    <w:rsid w:val="0073199D"/>
    <w:rsid w:val="007324F1"/>
    <w:rsid w:val="0073354D"/>
    <w:rsid w:val="007335D6"/>
    <w:rsid w:val="007343E3"/>
    <w:rsid w:val="00734FCC"/>
    <w:rsid w:val="007350EE"/>
    <w:rsid w:val="007356AC"/>
    <w:rsid w:val="00736CA5"/>
    <w:rsid w:val="007407D1"/>
    <w:rsid w:val="007420D0"/>
    <w:rsid w:val="007445B9"/>
    <w:rsid w:val="00744BFF"/>
    <w:rsid w:val="007457D1"/>
    <w:rsid w:val="007458C7"/>
    <w:rsid w:val="0074600E"/>
    <w:rsid w:val="007461FF"/>
    <w:rsid w:val="007463E4"/>
    <w:rsid w:val="00747F31"/>
    <w:rsid w:val="00750B35"/>
    <w:rsid w:val="00751346"/>
    <w:rsid w:val="00751966"/>
    <w:rsid w:val="00752953"/>
    <w:rsid w:val="00753CE0"/>
    <w:rsid w:val="0075692A"/>
    <w:rsid w:val="00757442"/>
    <w:rsid w:val="007577D8"/>
    <w:rsid w:val="00760245"/>
    <w:rsid w:val="00761724"/>
    <w:rsid w:val="00761A9A"/>
    <w:rsid w:val="00761D4F"/>
    <w:rsid w:val="00761E44"/>
    <w:rsid w:val="00761ED6"/>
    <w:rsid w:val="00761F28"/>
    <w:rsid w:val="0076226E"/>
    <w:rsid w:val="00762D16"/>
    <w:rsid w:val="0076341F"/>
    <w:rsid w:val="00766BB9"/>
    <w:rsid w:val="00770E10"/>
    <w:rsid w:val="00771571"/>
    <w:rsid w:val="00772A25"/>
    <w:rsid w:val="00773894"/>
    <w:rsid w:val="007752E1"/>
    <w:rsid w:val="00775775"/>
    <w:rsid w:val="0077666E"/>
    <w:rsid w:val="00780283"/>
    <w:rsid w:val="0078170F"/>
    <w:rsid w:val="007852F6"/>
    <w:rsid w:val="007858F1"/>
    <w:rsid w:val="00785F77"/>
    <w:rsid w:val="00790ECD"/>
    <w:rsid w:val="0079110E"/>
    <w:rsid w:val="00791502"/>
    <w:rsid w:val="00795882"/>
    <w:rsid w:val="007A1095"/>
    <w:rsid w:val="007A1226"/>
    <w:rsid w:val="007A3866"/>
    <w:rsid w:val="007A3D89"/>
    <w:rsid w:val="007A651F"/>
    <w:rsid w:val="007A6CC6"/>
    <w:rsid w:val="007A718C"/>
    <w:rsid w:val="007A743A"/>
    <w:rsid w:val="007A7CA0"/>
    <w:rsid w:val="007B19F8"/>
    <w:rsid w:val="007B2234"/>
    <w:rsid w:val="007B2729"/>
    <w:rsid w:val="007B2E00"/>
    <w:rsid w:val="007B55D1"/>
    <w:rsid w:val="007B5B51"/>
    <w:rsid w:val="007B6621"/>
    <w:rsid w:val="007B6896"/>
    <w:rsid w:val="007B68B9"/>
    <w:rsid w:val="007B7459"/>
    <w:rsid w:val="007C09F4"/>
    <w:rsid w:val="007C1878"/>
    <w:rsid w:val="007C2069"/>
    <w:rsid w:val="007C4E84"/>
    <w:rsid w:val="007C5ADC"/>
    <w:rsid w:val="007C66DF"/>
    <w:rsid w:val="007C6E67"/>
    <w:rsid w:val="007D0374"/>
    <w:rsid w:val="007D1C4D"/>
    <w:rsid w:val="007D2E49"/>
    <w:rsid w:val="007D3CC8"/>
    <w:rsid w:val="007D5E5C"/>
    <w:rsid w:val="007D71BC"/>
    <w:rsid w:val="007E0B2A"/>
    <w:rsid w:val="007E26B2"/>
    <w:rsid w:val="007E2D48"/>
    <w:rsid w:val="007E314A"/>
    <w:rsid w:val="007E4C51"/>
    <w:rsid w:val="007E525B"/>
    <w:rsid w:val="007E5318"/>
    <w:rsid w:val="007E62F0"/>
    <w:rsid w:val="007E7810"/>
    <w:rsid w:val="007E7F57"/>
    <w:rsid w:val="007E7FD7"/>
    <w:rsid w:val="007F1A92"/>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3D48"/>
    <w:rsid w:val="0081513C"/>
    <w:rsid w:val="008151CB"/>
    <w:rsid w:val="00815437"/>
    <w:rsid w:val="0081581A"/>
    <w:rsid w:val="008158B7"/>
    <w:rsid w:val="00815A47"/>
    <w:rsid w:val="00815E33"/>
    <w:rsid w:val="008165C4"/>
    <w:rsid w:val="0081696E"/>
    <w:rsid w:val="00820149"/>
    <w:rsid w:val="0082058A"/>
    <w:rsid w:val="00821AFE"/>
    <w:rsid w:val="00822A4F"/>
    <w:rsid w:val="0082303E"/>
    <w:rsid w:val="00823391"/>
    <w:rsid w:val="00823EF8"/>
    <w:rsid w:val="0082508E"/>
    <w:rsid w:val="008272BD"/>
    <w:rsid w:val="00827B19"/>
    <w:rsid w:val="00831669"/>
    <w:rsid w:val="00831758"/>
    <w:rsid w:val="00833890"/>
    <w:rsid w:val="00833F7F"/>
    <w:rsid w:val="00836220"/>
    <w:rsid w:val="0083631D"/>
    <w:rsid w:val="0083679D"/>
    <w:rsid w:val="0083778A"/>
    <w:rsid w:val="008401F8"/>
    <w:rsid w:val="008405F0"/>
    <w:rsid w:val="0084137A"/>
    <w:rsid w:val="00841E91"/>
    <w:rsid w:val="00842818"/>
    <w:rsid w:val="008438CC"/>
    <w:rsid w:val="00843EF2"/>
    <w:rsid w:val="0084450E"/>
    <w:rsid w:val="008453F3"/>
    <w:rsid w:val="00847524"/>
    <w:rsid w:val="00847AC1"/>
    <w:rsid w:val="00847D3C"/>
    <w:rsid w:val="008503D6"/>
    <w:rsid w:val="00853C3C"/>
    <w:rsid w:val="00855152"/>
    <w:rsid w:val="00855428"/>
    <w:rsid w:val="0085637B"/>
    <w:rsid w:val="008630F1"/>
    <w:rsid w:val="0086496D"/>
    <w:rsid w:val="00865A39"/>
    <w:rsid w:val="00866128"/>
    <w:rsid w:val="0086637A"/>
    <w:rsid w:val="00867865"/>
    <w:rsid w:val="00870C06"/>
    <w:rsid w:val="008720F4"/>
    <w:rsid w:val="00873673"/>
    <w:rsid w:val="00873D41"/>
    <w:rsid w:val="0087418F"/>
    <w:rsid w:val="0087510E"/>
    <w:rsid w:val="008755AC"/>
    <w:rsid w:val="00876026"/>
    <w:rsid w:val="00876BAF"/>
    <w:rsid w:val="00877FC6"/>
    <w:rsid w:val="00880361"/>
    <w:rsid w:val="00880DF2"/>
    <w:rsid w:val="008810F7"/>
    <w:rsid w:val="00882C15"/>
    <w:rsid w:val="00883D02"/>
    <w:rsid w:val="008848B1"/>
    <w:rsid w:val="00890AD4"/>
    <w:rsid w:val="00890E61"/>
    <w:rsid w:val="00891E06"/>
    <w:rsid w:val="008926F7"/>
    <w:rsid w:val="00892A81"/>
    <w:rsid w:val="00892DE5"/>
    <w:rsid w:val="008936D7"/>
    <w:rsid w:val="0089425E"/>
    <w:rsid w:val="00895980"/>
    <w:rsid w:val="008959C9"/>
    <w:rsid w:val="008959DB"/>
    <w:rsid w:val="00896E4D"/>
    <w:rsid w:val="00896F70"/>
    <w:rsid w:val="00897720"/>
    <w:rsid w:val="00897CDB"/>
    <w:rsid w:val="008A0027"/>
    <w:rsid w:val="008A0F12"/>
    <w:rsid w:val="008A1A29"/>
    <w:rsid w:val="008A2F61"/>
    <w:rsid w:val="008A5BD7"/>
    <w:rsid w:val="008A63DD"/>
    <w:rsid w:val="008B010A"/>
    <w:rsid w:val="008B0C93"/>
    <w:rsid w:val="008B3255"/>
    <w:rsid w:val="008B3A6B"/>
    <w:rsid w:val="008B3F2F"/>
    <w:rsid w:val="008B41E7"/>
    <w:rsid w:val="008B4C3E"/>
    <w:rsid w:val="008C1D74"/>
    <w:rsid w:val="008C3007"/>
    <w:rsid w:val="008C3663"/>
    <w:rsid w:val="008C45A5"/>
    <w:rsid w:val="008C4C2C"/>
    <w:rsid w:val="008C7D72"/>
    <w:rsid w:val="008D1E5B"/>
    <w:rsid w:val="008D209E"/>
    <w:rsid w:val="008D4C0A"/>
    <w:rsid w:val="008D5896"/>
    <w:rsid w:val="008D71FC"/>
    <w:rsid w:val="008D7DE4"/>
    <w:rsid w:val="008E1261"/>
    <w:rsid w:val="008E14E4"/>
    <w:rsid w:val="008E38B8"/>
    <w:rsid w:val="008E5268"/>
    <w:rsid w:val="008E5331"/>
    <w:rsid w:val="008E536F"/>
    <w:rsid w:val="008E5EF2"/>
    <w:rsid w:val="008E71D1"/>
    <w:rsid w:val="008E74E2"/>
    <w:rsid w:val="008E7E6B"/>
    <w:rsid w:val="008F0062"/>
    <w:rsid w:val="008F2888"/>
    <w:rsid w:val="008F2B3C"/>
    <w:rsid w:val="008F2C3C"/>
    <w:rsid w:val="008F3F2A"/>
    <w:rsid w:val="008F478F"/>
    <w:rsid w:val="008F745E"/>
    <w:rsid w:val="0090016F"/>
    <w:rsid w:val="00900251"/>
    <w:rsid w:val="00900AC1"/>
    <w:rsid w:val="00900B19"/>
    <w:rsid w:val="00900B26"/>
    <w:rsid w:val="009019A4"/>
    <w:rsid w:val="0090256D"/>
    <w:rsid w:val="00903190"/>
    <w:rsid w:val="00904233"/>
    <w:rsid w:val="00904A2C"/>
    <w:rsid w:val="00905F8E"/>
    <w:rsid w:val="0091174A"/>
    <w:rsid w:val="00911822"/>
    <w:rsid w:val="00913664"/>
    <w:rsid w:val="00915A01"/>
    <w:rsid w:val="00915F23"/>
    <w:rsid w:val="00917309"/>
    <w:rsid w:val="00917E23"/>
    <w:rsid w:val="00920014"/>
    <w:rsid w:val="00920E15"/>
    <w:rsid w:val="00921A08"/>
    <w:rsid w:val="00921D00"/>
    <w:rsid w:val="009238A6"/>
    <w:rsid w:val="0092455A"/>
    <w:rsid w:val="00925C80"/>
    <w:rsid w:val="00926749"/>
    <w:rsid w:val="00926CE8"/>
    <w:rsid w:val="00932091"/>
    <w:rsid w:val="00932C20"/>
    <w:rsid w:val="00932E3B"/>
    <w:rsid w:val="009336EB"/>
    <w:rsid w:val="00934373"/>
    <w:rsid w:val="00936A6C"/>
    <w:rsid w:val="00937718"/>
    <w:rsid w:val="009402BA"/>
    <w:rsid w:val="009403B4"/>
    <w:rsid w:val="00940488"/>
    <w:rsid w:val="00941AB8"/>
    <w:rsid w:val="0094274D"/>
    <w:rsid w:val="0094319F"/>
    <w:rsid w:val="00943240"/>
    <w:rsid w:val="00943587"/>
    <w:rsid w:val="00944D81"/>
    <w:rsid w:val="009456B2"/>
    <w:rsid w:val="00946F55"/>
    <w:rsid w:val="0094795B"/>
    <w:rsid w:val="00947A4E"/>
    <w:rsid w:val="009500EC"/>
    <w:rsid w:val="00950D89"/>
    <w:rsid w:val="00951031"/>
    <w:rsid w:val="009536B9"/>
    <w:rsid w:val="009537DF"/>
    <w:rsid w:val="00953A92"/>
    <w:rsid w:val="009544AD"/>
    <w:rsid w:val="00955A76"/>
    <w:rsid w:val="00956EAC"/>
    <w:rsid w:val="009571EC"/>
    <w:rsid w:val="00957308"/>
    <w:rsid w:val="00957403"/>
    <w:rsid w:val="00957797"/>
    <w:rsid w:val="00957DF2"/>
    <w:rsid w:val="00957E4F"/>
    <w:rsid w:val="00960D9C"/>
    <w:rsid w:val="00961FC5"/>
    <w:rsid w:val="00962B06"/>
    <w:rsid w:val="00963659"/>
    <w:rsid w:val="009655B0"/>
    <w:rsid w:val="009667C2"/>
    <w:rsid w:val="00966FB3"/>
    <w:rsid w:val="00967391"/>
    <w:rsid w:val="00970443"/>
    <w:rsid w:val="00972614"/>
    <w:rsid w:val="00973648"/>
    <w:rsid w:val="009739A7"/>
    <w:rsid w:val="00975569"/>
    <w:rsid w:val="0097557C"/>
    <w:rsid w:val="00977084"/>
    <w:rsid w:val="009775CF"/>
    <w:rsid w:val="00977B22"/>
    <w:rsid w:val="009816A0"/>
    <w:rsid w:val="00982A6C"/>
    <w:rsid w:val="00990584"/>
    <w:rsid w:val="00990F01"/>
    <w:rsid w:val="00991A15"/>
    <w:rsid w:val="0099237E"/>
    <w:rsid w:val="009929A4"/>
    <w:rsid w:val="00992F9A"/>
    <w:rsid w:val="00993710"/>
    <w:rsid w:val="00994330"/>
    <w:rsid w:val="00994931"/>
    <w:rsid w:val="0099546C"/>
    <w:rsid w:val="009956FB"/>
    <w:rsid w:val="00995A50"/>
    <w:rsid w:val="00995EE0"/>
    <w:rsid w:val="0099600A"/>
    <w:rsid w:val="009968FA"/>
    <w:rsid w:val="009A229F"/>
    <w:rsid w:val="009A26DD"/>
    <w:rsid w:val="009A5607"/>
    <w:rsid w:val="009A5E48"/>
    <w:rsid w:val="009B159D"/>
    <w:rsid w:val="009B1993"/>
    <w:rsid w:val="009B19DA"/>
    <w:rsid w:val="009B224A"/>
    <w:rsid w:val="009B269B"/>
    <w:rsid w:val="009B3554"/>
    <w:rsid w:val="009B3E89"/>
    <w:rsid w:val="009B4553"/>
    <w:rsid w:val="009B4AB4"/>
    <w:rsid w:val="009B4FA2"/>
    <w:rsid w:val="009B753B"/>
    <w:rsid w:val="009B7980"/>
    <w:rsid w:val="009B7989"/>
    <w:rsid w:val="009B7FFC"/>
    <w:rsid w:val="009C0E88"/>
    <w:rsid w:val="009C129A"/>
    <w:rsid w:val="009C1B65"/>
    <w:rsid w:val="009C22B4"/>
    <w:rsid w:val="009C2A6E"/>
    <w:rsid w:val="009C4FA3"/>
    <w:rsid w:val="009C4FF7"/>
    <w:rsid w:val="009C5B77"/>
    <w:rsid w:val="009C770F"/>
    <w:rsid w:val="009C79C1"/>
    <w:rsid w:val="009C7A35"/>
    <w:rsid w:val="009D1893"/>
    <w:rsid w:val="009D331E"/>
    <w:rsid w:val="009D3BEC"/>
    <w:rsid w:val="009D4E88"/>
    <w:rsid w:val="009D6162"/>
    <w:rsid w:val="009D6E62"/>
    <w:rsid w:val="009D7607"/>
    <w:rsid w:val="009D7ABB"/>
    <w:rsid w:val="009E0491"/>
    <w:rsid w:val="009E1A31"/>
    <w:rsid w:val="009E1A4F"/>
    <w:rsid w:val="009E210A"/>
    <w:rsid w:val="009E4F57"/>
    <w:rsid w:val="009E503F"/>
    <w:rsid w:val="009E56E5"/>
    <w:rsid w:val="009E6CB7"/>
    <w:rsid w:val="009F1B66"/>
    <w:rsid w:val="009F3AB3"/>
    <w:rsid w:val="009F55B2"/>
    <w:rsid w:val="009F7AA7"/>
    <w:rsid w:val="00A01A75"/>
    <w:rsid w:val="00A025F9"/>
    <w:rsid w:val="00A02A12"/>
    <w:rsid w:val="00A0524C"/>
    <w:rsid w:val="00A05396"/>
    <w:rsid w:val="00A060B3"/>
    <w:rsid w:val="00A06529"/>
    <w:rsid w:val="00A10061"/>
    <w:rsid w:val="00A102D2"/>
    <w:rsid w:val="00A1274B"/>
    <w:rsid w:val="00A134EA"/>
    <w:rsid w:val="00A13B58"/>
    <w:rsid w:val="00A14B47"/>
    <w:rsid w:val="00A15213"/>
    <w:rsid w:val="00A15DA0"/>
    <w:rsid w:val="00A1631E"/>
    <w:rsid w:val="00A16A5F"/>
    <w:rsid w:val="00A17059"/>
    <w:rsid w:val="00A17AAA"/>
    <w:rsid w:val="00A17AC0"/>
    <w:rsid w:val="00A21966"/>
    <w:rsid w:val="00A21A41"/>
    <w:rsid w:val="00A24522"/>
    <w:rsid w:val="00A255A3"/>
    <w:rsid w:val="00A256A2"/>
    <w:rsid w:val="00A26E7E"/>
    <w:rsid w:val="00A27316"/>
    <w:rsid w:val="00A27E96"/>
    <w:rsid w:val="00A3033F"/>
    <w:rsid w:val="00A31527"/>
    <w:rsid w:val="00A32595"/>
    <w:rsid w:val="00A32DF1"/>
    <w:rsid w:val="00A33420"/>
    <w:rsid w:val="00A37CE2"/>
    <w:rsid w:val="00A401E0"/>
    <w:rsid w:val="00A40464"/>
    <w:rsid w:val="00A40741"/>
    <w:rsid w:val="00A4113A"/>
    <w:rsid w:val="00A42A7D"/>
    <w:rsid w:val="00A42B64"/>
    <w:rsid w:val="00A43DF8"/>
    <w:rsid w:val="00A4459B"/>
    <w:rsid w:val="00A44718"/>
    <w:rsid w:val="00A44BE2"/>
    <w:rsid w:val="00A4531C"/>
    <w:rsid w:val="00A45576"/>
    <w:rsid w:val="00A46A8A"/>
    <w:rsid w:val="00A475CF"/>
    <w:rsid w:val="00A50061"/>
    <w:rsid w:val="00A50381"/>
    <w:rsid w:val="00A5058A"/>
    <w:rsid w:val="00A50A0F"/>
    <w:rsid w:val="00A51E20"/>
    <w:rsid w:val="00A54712"/>
    <w:rsid w:val="00A54B45"/>
    <w:rsid w:val="00A54C58"/>
    <w:rsid w:val="00A54F7A"/>
    <w:rsid w:val="00A556B6"/>
    <w:rsid w:val="00A55846"/>
    <w:rsid w:val="00A55EC8"/>
    <w:rsid w:val="00A561B1"/>
    <w:rsid w:val="00A5671F"/>
    <w:rsid w:val="00A5685E"/>
    <w:rsid w:val="00A56934"/>
    <w:rsid w:val="00A56E59"/>
    <w:rsid w:val="00A5707B"/>
    <w:rsid w:val="00A573C9"/>
    <w:rsid w:val="00A573CD"/>
    <w:rsid w:val="00A6118F"/>
    <w:rsid w:val="00A6199D"/>
    <w:rsid w:val="00A62CC5"/>
    <w:rsid w:val="00A64C9A"/>
    <w:rsid w:val="00A66F1D"/>
    <w:rsid w:val="00A71318"/>
    <w:rsid w:val="00A71450"/>
    <w:rsid w:val="00A71D9E"/>
    <w:rsid w:val="00A71EFE"/>
    <w:rsid w:val="00A72BBF"/>
    <w:rsid w:val="00A733FC"/>
    <w:rsid w:val="00A75369"/>
    <w:rsid w:val="00A76829"/>
    <w:rsid w:val="00A76D57"/>
    <w:rsid w:val="00A76D5F"/>
    <w:rsid w:val="00A77D36"/>
    <w:rsid w:val="00A83042"/>
    <w:rsid w:val="00A83737"/>
    <w:rsid w:val="00A8385B"/>
    <w:rsid w:val="00A845C9"/>
    <w:rsid w:val="00A849B0"/>
    <w:rsid w:val="00A859C1"/>
    <w:rsid w:val="00A87849"/>
    <w:rsid w:val="00A9041C"/>
    <w:rsid w:val="00A9110C"/>
    <w:rsid w:val="00A91188"/>
    <w:rsid w:val="00A91FD3"/>
    <w:rsid w:val="00A9277C"/>
    <w:rsid w:val="00A95D6F"/>
    <w:rsid w:val="00A95E27"/>
    <w:rsid w:val="00A9622E"/>
    <w:rsid w:val="00A96E34"/>
    <w:rsid w:val="00A97646"/>
    <w:rsid w:val="00A9786A"/>
    <w:rsid w:val="00AA0265"/>
    <w:rsid w:val="00AA104E"/>
    <w:rsid w:val="00AA28A0"/>
    <w:rsid w:val="00AA33A6"/>
    <w:rsid w:val="00AA4864"/>
    <w:rsid w:val="00AA49C0"/>
    <w:rsid w:val="00AA632E"/>
    <w:rsid w:val="00AA7A26"/>
    <w:rsid w:val="00AA7E25"/>
    <w:rsid w:val="00AB0263"/>
    <w:rsid w:val="00AB297E"/>
    <w:rsid w:val="00AB2DDB"/>
    <w:rsid w:val="00AB2FA6"/>
    <w:rsid w:val="00AB491C"/>
    <w:rsid w:val="00AB49DE"/>
    <w:rsid w:val="00AB4B7D"/>
    <w:rsid w:val="00AB5E3B"/>
    <w:rsid w:val="00AB6CE2"/>
    <w:rsid w:val="00AC04F4"/>
    <w:rsid w:val="00AC0FEF"/>
    <w:rsid w:val="00AC18AC"/>
    <w:rsid w:val="00AC2247"/>
    <w:rsid w:val="00AC38E5"/>
    <w:rsid w:val="00AC64D5"/>
    <w:rsid w:val="00AC6948"/>
    <w:rsid w:val="00AC6D6C"/>
    <w:rsid w:val="00AC703E"/>
    <w:rsid w:val="00AC7266"/>
    <w:rsid w:val="00AC7CFD"/>
    <w:rsid w:val="00AC7D23"/>
    <w:rsid w:val="00AD009F"/>
    <w:rsid w:val="00AD0545"/>
    <w:rsid w:val="00AD1CA2"/>
    <w:rsid w:val="00AD3101"/>
    <w:rsid w:val="00AD431F"/>
    <w:rsid w:val="00AD6B5A"/>
    <w:rsid w:val="00AD73EA"/>
    <w:rsid w:val="00AD77C9"/>
    <w:rsid w:val="00AE0778"/>
    <w:rsid w:val="00AE0EA7"/>
    <w:rsid w:val="00AE275F"/>
    <w:rsid w:val="00AE2E5F"/>
    <w:rsid w:val="00AE33A8"/>
    <w:rsid w:val="00AE50C5"/>
    <w:rsid w:val="00AE6B50"/>
    <w:rsid w:val="00AE70DE"/>
    <w:rsid w:val="00AE7791"/>
    <w:rsid w:val="00AE7FB9"/>
    <w:rsid w:val="00AE7FED"/>
    <w:rsid w:val="00AF0BDE"/>
    <w:rsid w:val="00AF0EF3"/>
    <w:rsid w:val="00AF1A29"/>
    <w:rsid w:val="00AF2819"/>
    <w:rsid w:val="00AF4322"/>
    <w:rsid w:val="00AF45DD"/>
    <w:rsid w:val="00AF558F"/>
    <w:rsid w:val="00AF68DE"/>
    <w:rsid w:val="00AF6E10"/>
    <w:rsid w:val="00AF7B70"/>
    <w:rsid w:val="00B00025"/>
    <w:rsid w:val="00B02918"/>
    <w:rsid w:val="00B032FB"/>
    <w:rsid w:val="00B04D67"/>
    <w:rsid w:val="00B053F9"/>
    <w:rsid w:val="00B05693"/>
    <w:rsid w:val="00B07012"/>
    <w:rsid w:val="00B10240"/>
    <w:rsid w:val="00B10714"/>
    <w:rsid w:val="00B130B0"/>
    <w:rsid w:val="00B13291"/>
    <w:rsid w:val="00B1332E"/>
    <w:rsid w:val="00B14DF5"/>
    <w:rsid w:val="00B153CA"/>
    <w:rsid w:val="00B15438"/>
    <w:rsid w:val="00B16443"/>
    <w:rsid w:val="00B20774"/>
    <w:rsid w:val="00B20AE2"/>
    <w:rsid w:val="00B226C5"/>
    <w:rsid w:val="00B24417"/>
    <w:rsid w:val="00B244D3"/>
    <w:rsid w:val="00B26FFA"/>
    <w:rsid w:val="00B27E57"/>
    <w:rsid w:val="00B30207"/>
    <w:rsid w:val="00B30953"/>
    <w:rsid w:val="00B30B01"/>
    <w:rsid w:val="00B30D6C"/>
    <w:rsid w:val="00B34ABE"/>
    <w:rsid w:val="00B34B69"/>
    <w:rsid w:val="00B34E97"/>
    <w:rsid w:val="00B3535B"/>
    <w:rsid w:val="00B37282"/>
    <w:rsid w:val="00B37F25"/>
    <w:rsid w:val="00B402E1"/>
    <w:rsid w:val="00B419DF"/>
    <w:rsid w:val="00B41AB1"/>
    <w:rsid w:val="00B423D0"/>
    <w:rsid w:val="00B424CF"/>
    <w:rsid w:val="00B42692"/>
    <w:rsid w:val="00B43ED7"/>
    <w:rsid w:val="00B45889"/>
    <w:rsid w:val="00B46D15"/>
    <w:rsid w:val="00B46D25"/>
    <w:rsid w:val="00B502AC"/>
    <w:rsid w:val="00B50400"/>
    <w:rsid w:val="00B5074B"/>
    <w:rsid w:val="00B515CA"/>
    <w:rsid w:val="00B51F38"/>
    <w:rsid w:val="00B52858"/>
    <w:rsid w:val="00B53613"/>
    <w:rsid w:val="00B5367B"/>
    <w:rsid w:val="00B53EF1"/>
    <w:rsid w:val="00B556A6"/>
    <w:rsid w:val="00B566A4"/>
    <w:rsid w:val="00B56E01"/>
    <w:rsid w:val="00B60BF5"/>
    <w:rsid w:val="00B616C6"/>
    <w:rsid w:val="00B627BB"/>
    <w:rsid w:val="00B64EEB"/>
    <w:rsid w:val="00B65D42"/>
    <w:rsid w:val="00B671BF"/>
    <w:rsid w:val="00B67586"/>
    <w:rsid w:val="00B71728"/>
    <w:rsid w:val="00B720FB"/>
    <w:rsid w:val="00B7272E"/>
    <w:rsid w:val="00B73205"/>
    <w:rsid w:val="00B74337"/>
    <w:rsid w:val="00B7478F"/>
    <w:rsid w:val="00B75319"/>
    <w:rsid w:val="00B75B36"/>
    <w:rsid w:val="00B76393"/>
    <w:rsid w:val="00B764E7"/>
    <w:rsid w:val="00B771B5"/>
    <w:rsid w:val="00B80254"/>
    <w:rsid w:val="00B8044F"/>
    <w:rsid w:val="00B80762"/>
    <w:rsid w:val="00B8476E"/>
    <w:rsid w:val="00B8498B"/>
    <w:rsid w:val="00B866FE"/>
    <w:rsid w:val="00B87D27"/>
    <w:rsid w:val="00B91810"/>
    <w:rsid w:val="00B91CA7"/>
    <w:rsid w:val="00B92483"/>
    <w:rsid w:val="00B9287B"/>
    <w:rsid w:val="00B93B40"/>
    <w:rsid w:val="00B93F61"/>
    <w:rsid w:val="00B94CF8"/>
    <w:rsid w:val="00B95276"/>
    <w:rsid w:val="00B95543"/>
    <w:rsid w:val="00B95A28"/>
    <w:rsid w:val="00B95DC6"/>
    <w:rsid w:val="00B96C69"/>
    <w:rsid w:val="00BA12ED"/>
    <w:rsid w:val="00BA1956"/>
    <w:rsid w:val="00BA1A69"/>
    <w:rsid w:val="00BA1DF9"/>
    <w:rsid w:val="00BA212F"/>
    <w:rsid w:val="00BA358E"/>
    <w:rsid w:val="00BA4576"/>
    <w:rsid w:val="00BA4752"/>
    <w:rsid w:val="00BA4850"/>
    <w:rsid w:val="00BA4F61"/>
    <w:rsid w:val="00BA73C9"/>
    <w:rsid w:val="00BA7874"/>
    <w:rsid w:val="00BA7F62"/>
    <w:rsid w:val="00BB18E8"/>
    <w:rsid w:val="00BB19BC"/>
    <w:rsid w:val="00BB21C6"/>
    <w:rsid w:val="00BB3FBD"/>
    <w:rsid w:val="00BB4F97"/>
    <w:rsid w:val="00BB7D07"/>
    <w:rsid w:val="00BB7DA7"/>
    <w:rsid w:val="00BB7E75"/>
    <w:rsid w:val="00BC0BFE"/>
    <w:rsid w:val="00BC1756"/>
    <w:rsid w:val="00BC31C0"/>
    <w:rsid w:val="00BC3A33"/>
    <w:rsid w:val="00BC4897"/>
    <w:rsid w:val="00BC5164"/>
    <w:rsid w:val="00BC5AAF"/>
    <w:rsid w:val="00BC6463"/>
    <w:rsid w:val="00BC6DB3"/>
    <w:rsid w:val="00BC7C60"/>
    <w:rsid w:val="00BC7F58"/>
    <w:rsid w:val="00BD0CD5"/>
    <w:rsid w:val="00BD2E07"/>
    <w:rsid w:val="00BD3163"/>
    <w:rsid w:val="00BD4776"/>
    <w:rsid w:val="00BD4F81"/>
    <w:rsid w:val="00BD51DC"/>
    <w:rsid w:val="00BD57E1"/>
    <w:rsid w:val="00BD68DA"/>
    <w:rsid w:val="00BD6B47"/>
    <w:rsid w:val="00BD7526"/>
    <w:rsid w:val="00BE0B79"/>
    <w:rsid w:val="00BE38FF"/>
    <w:rsid w:val="00BE3F20"/>
    <w:rsid w:val="00BE46E3"/>
    <w:rsid w:val="00BE4869"/>
    <w:rsid w:val="00BE4F4F"/>
    <w:rsid w:val="00BE5131"/>
    <w:rsid w:val="00BE6FEE"/>
    <w:rsid w:val="00BF03D5"/>
    <w:rsid w:val="00BF0F23"/>
    <w:rsid w:val="00BF1114"/>
    <w:rsid w:val="00BF213C"/>
    <w:rsid w:val="00BF3A5F"/>
    <w:rsid w:val="00BF3D94"/>
    <w:rsid w:val="00BF4A05"/>
    <w:rsid w:val="00BF7CDB"/>
    <w:rsid w:val="00C0089E"/>
    <w:rsid w:val="00C01CAD"/>
    <w:rsid w:val="00C02747"/>
    <w:rsid w:val="00C02E4B"/>
    <w:rsid w:val="00C0371E"/>
    <w:rsid w:val="00C038D4"/>
    <w:rsid w:val="00C03AF8"/>
    <w:rsid w:val="00C04200"/>
    <w:rsid w:val="00C04741"/>
    <w:rsid w:val="00C05E82"/>
    <w:rsid w:val="00C06CEC"/>
    <w:rsid w:val="00C0748F"/>
    <w:rsid w:val="00C10070"/>
    <w:rsid w:val="00C103F8"/>
    <w:rsid w:val="00C11B3F"/>
    <w:rsid w:val="00C1246F"/>
    <w:rsid w:val="00C133F6"/>
    <w:rsid w:val="00C1360D"/>
    <w:rsid w:val="00C13A7A"/>
    <w:rsid w:val="00C14760"/>
    <w:rsid w:val="00C149FD"/>
    <w:rsid w:val="00C162F3"/>
    <w:rsid w:val="00C16302"/>
    <w:rsid w:val="00C1640E"/>
    <w:rsid w:val="00C170D5"/>
    <w:rsid w:val="00C17E97"/>
    <w:rsid w:val="00C21C8C"/>
    <w:rsid w:val="00C22084"/>
    <w:rsid w:val="00C22D48"/>
    <w:rsid w:val="00C232CE"/>
    <w:rsid w:val="00C25094"/>
    <w:rsid w:val="00C25148"/>
    <w:rsid w:val="00C257C4"/>
    <w:rsid w:val="00C27915"/>
    <w:rsid w:val="00C312A3"/>
    <w:rsid w:val="00C31757"/>
    <w:rsid w:val="00C31D5C"/>
    <w:rsid w:val="00C32244"/>
    <w:rsid w:val="00C3246B"/>
    <w:rsid w:val="00C3338E"/>
    <w:rsid w:val="00C33991"/>
    <w:rsid w:val="00C3477A"/>
    <w:rsid w:val="00C353C6"/>
    <w:rsid w:val="00C35C8D"/>
    <w:rsid w:val="00C3737F"/>
    <w:rsid w:val="00C37DF5"/>
    <w:rsid w:val="00C4110F"/>
    <w:rsid w:val="00C41C71"/>
    <w:rsid w:val="00C439D1"/>
    <w:rsid w:val="00C43F5B"/>
    <w:rsid w:val="00C443F2"/>
    <w:rsid w:val="00C473E5"/>
    <w:rsid w:val="00C50BB0"/>
    <w:rsid w:val="00C51184"/>
    <w:rsid w:val="00C51A56"/>
    <w:rsid w:val="00C51F69"/>
    <w:rsid w:val="00C56065"/>
    <w:rsid w:val="00C5749F"/>
    <w:rsid w:val="00C57A73"/>
    <w:rsid w:val="00C611B3"/>
    <w:rsid w:val="00C61511"/>
    <w:rsid w:val="00C63519"/>
    <w:rsid w:val="00C63797"/>
    <w:rsid w:val="00C700E1"/>
    <w:rsid w:val="00C70185"/>
    <w:rsid w:val="00C709D6"/>
    <w:rsid w:val="00C722B8"/>
    <w:rsid w:val="00C72F36"/>
    <w:rsid w:val="00C74C92"/>
    <w:rsid w:val="00C757CF"/>
    <w:rsid w:val="00C76875"/>
    <w:rsid w:val="00C77D1F"/>
    <w:rsid w:val="00C810B6"/>
    <w:rsid w:val="00C81E47"/>
    <w:rsid w:val="00C823E4"/>
    <w:rsid w:val="00C82F1A"/>
    <w:rsid w:val="00C84D5C"/>
    <w:rsid w:val="00C85976"/>
    <w:rsid w:val="00C863E6"/>
    <w:rsid w:val="00C86AB0"/>
    <w:rsid w:val="00C86C2E"/>
    <w:rsid w:val="00C8727B"/>
    <w:rsid w:val="00C90BCC"/>
    <w:rsid w:val="00C9109E"/>
    <w:rsid w:val="00C919CE"/>
    <w:rsid w:val="00C92B80"/>
    <w:rsid w:val="00C93D99"/>
    <w:rsid w:val="00C9554B"/>
    <w:rsid w:val="00C959C5"/>
    <w:rsid w:val="00C959D2"/>
    <w:rsid w:val="00C95F03"/>
    <w:rsid w:val="00C960A0"/>
    <w:rsid w:val="00C96DAC"/>
    <w:rsid w:val="00C977D0"/>
    <w:rsid w:val="00C97DB2"/>
    <w:rsid w:val="00C97DCC"/>
    <w:rsid w:val="00CA0B05"/>
    <w:rsid w:val="00CA1C27"/>
    <w:rsid w:val="00CA1FEA"/>
    <w:rsid w:val="00CA2280"/>
    <w:rsid w:val="00CA2439"/>
    <w:rsid w:val="00CA4715"/>
    <w:rsid w:val="00CA4808"/>
    <w:rsid w:val="00CA62A2"/>
    <w:rsid w:val="00CA735F"/>
    <w:rsid w:val="00CA7D07"/>
    <w:rsid w:val="00CB0959"/>
    <w:rsid w:val="00CB1F8F"/>
    <w:rsid w:val="00CB27C4"/>
    <w:rsid w:val="00CB28E0"/>
    <w:rsid w:val="00CB5347"/>
    <w:rsid w:val="00CB56BF"/>
    <w:rsid w:val="00CB5CC0"/>
    <w:rsid w:val="00CB632E"/>
    <w:rsid w:val="00CB6E7D"/>
    <w:rsid w:val="00CB7941"/>
    <w:rsid w:val="00CC1A46"/>
    <w:rsid w:val="00CC2259"/>
    <w:rsid w:val="00CC284B"/>
    <w:rsid w:val="00CC33A5"/>
    <w:rsid w:val="00CC471A"/>
    <w:rsid w:val="00CC4AB7"/>
    <w:rsid w:val="00CC4E42"/>
    <w:rsid w:val="00CC5091"/>
    <w:rsid w:val="00CC524F"/>
    <w:rsid w:val="00CC5267"/>
    <w:rsid w:val="00CC6367"/>
    <w:rsid w:val="00CC7608"/>
    <w:rsid w:val="00CD084C"/>
    <w:rsid w:val="00CD0AE2"/>
    <w:rsid w:val="00CD0DB1"/>
    <w:rsid w:val="00CD1DCA"/>
    <w:rsid w:val="00CD1E8D"/>
    <w:rsid w:val="00CD218D"/>
    <w:rsid w:val="00CD4E91"/>
    <w:rsid w:val="00CD5E80"/>
    <w:rsid w:val="00CD605A"/>
    <w:rsid w:val="00CE0303"/>
    <w:rsid w:val="00CE04B6"/>
    <w:rsid w:val="00CE1F13"/>
    <w:rsid w:val="00CE259E"/>
    <w:rsid w:val="00CE25CB"/>
    <w:rsid w:val="00CE2B08"/>
    <w:rsid w:val="00CE4302"/>
    <w:rsid w:val="00CE4DFD"/>
    <w:rsid w:val="00CE4E7D"/>
    <w:rsid w:val="00CE7021"/>
    <w:rsid w:val="00CE7F81"/>
    <w:rsid w:val="00CF0B29"/>
    <w:rsid w:val="00CF2614"/>
    <w:rsid w:val="00CF3272"/>
    <w:rsid w:val="00CF4EF5"/>
    <w:rsid w:val="00CF5D47"/>
    <w:rsid w:val="00CF6CC4"/>
    <w:rsid w:val="00CF7415"/>
    <w:rsid w:val="00CF74DD"/>
    <w:rsid w:val="00CF78F9"/>
    <w:rsid w:val="00CF7D22"/>
    <w:rsid w:val="00D004C2"/>
    <w:rsid w:val="00D00CAC"/>
    <w:rsid w:val="00D03346"/>
    <w:rsid w:val="00D03B21"/>
    <w:rsid w:val="00D041D2"/>
    <w:rsid w:val="00D0483A"/>
    <w:rsid w:val="00D0606B"/>
    <w:rsid w:val="00D07164"/>
    <w:rsid w:val="00D0748A"/>
    <w:rsid w:val="00D10D19"/>
    <w:rsid w:val="00D1130B"/>
    <w:rsid w:val="00D12096"/>
    <w:rsid w:val="00D12CA4"/>
    <w:rsid w:val="00D12FBF"/>
    <w:rsid w:val="00D132B2"/>
    <w:rsid w:val="00D16F2B"/>
    <w:rsid w:val="00D17FE6"/>
    <w:rsid w:val="00D202DF"/>
    <w:rsid w:val="00D20E97"/>
    <w:rsid w:val="00D20FF5"/>
    <w:rsid w:val="00D235B5"/>
    <w:rsid w:val="00D25AA9"/>
    <w:rsid w:val="00D26301"/>
    <w:rsid w:val="00D27375"/>
    <w:rsid w:val="00D27790"/>
    <w:rsid w:val="00D30720"/>
    <w:rsid w:val="00D30950"/>
    <w:rsid w:val="00D30DB7"/>
    <w:rsid w:val="00D31AF6"/>
    <w:rsid w:val="00D333BF"/>
    <w:rsid w:val="00D33C70"/>
    <w:rsid w:val="00D34C3B"/>
    <w:rsid w:val="00D3500C"/>
    <w:rsid w:val="00D355B0"/>
    <w:rsid w:val="00D3620A"/>
    <w:rsid w:val="00D40470"/>
    <w:rsid w:val="00D40CE0"/>
    <w:rsid w:val="00D417CF"/>
    <w:rsid w:val="00D427BA"/>
    <w:rsid w:val="00D4283F"/>
    <w:rsid w:val="00D42897"/>
    <w:rsid w:val="00D42CCB"/>
    <w:rsid w:val="00D43314"/>
    <w:rsid w:val="00D434CA"/>
    <w:rsid w:val="00D450A6"/>
    <w:rsid w:val="00D454B4"/>
    <w:rsid w:val="00D45CC1"/>
    <w:rsid w:val="00D46EBE"/>
    <w:rsid w:val="00D47AFD"/>
    <w:rsid w:val="00D47E89"/>
    <w:rsid w:val="00D51DDF"/>
    <w:rsid w:val="00D53E15"/>
    <w:rsid w:val="00D549DF"/>
    <w:rsid w:val="00D54D78"/>
    <w:rsid w:val="00D54DA7"/>
    <w:rsid w:val="00D55942"/>
    <w:rsid w:val="00D560EA"/>
    <w:rsid w:val="00D57469"/>
    <w:rsid w:val="00D60DE1"/>
    <w:rsid w:val="00D60E7C"/>
    <w:rsid w:val="00D62714"/>
    <w:rsid w:val="00D638EC"/>
    <w:rsid w:val="00D6739E"/>
    <w:rsid w:val="00D6759E"/>
    <w:rsid w:val="00D67A8C"/>
    <w:rsid w:val="00D70185"/>
    <w:rsid w:val="00D70214"/>
    <w:rsid w:val="00D7027D"/>
    <w:rsid w:val="00D703A0"/>
    <w:rsid w:val="00D710EF"/>
    <w:rsid w:val="00D717DA"/>
    <w:rsid w:val="00D71989"/>
    <w:rsid w:val="00D73F21"/>
    <w:rsid w:val="00D73F27"/>
    <w:rsid w:val="00D75153"/>
    <w:rsid w:val="00D75CD3"/>
    <w:rsid w:val="00D76970"/>
    <w:rsid w:val="00D773F9"/>
    <w:rsid w:val="00D77DD7"/>
    <w:rsid w:val="00D811C8"/>
    <w:rsid w:val="00D813AB"/>
    <w:rsid w:val="00D8141E"/>
    <w:rsid w:val="00D82BCA"/>
    <w:rsid w:val="00D83420"/>
    <w:rsid w:val="00D83DD0"/>
    <w:rsid w:val="00D84A75"/>
    <w:rsid w:val="00D85532"/>
    <w:rsid w:val="00D85E2D"/>
    <w:rsid w:val="00D870B7"/>
    <w:rsid w:val="00D900A8"/>
    <w:rsid w:val="00D90654"/>
    <w:rsid w:val="00D917BE"/>
    <w:rsid w:val="00D9256F"/>
    <w:rsid w:val="00D92FB0"/>
    <w:rsid w:val="00D93CBA"/>
    <w:rsid w:val="00D948A6"/>
    <w:rsid w:val="00D953C5"/>
    <w:rsid w:val="00D95DF8"/>
    <w:rsid w:val="00D96BFD"/>
    <w:rsid w:val="00D96C23"/>
    <w:rsid w:val="00DA1B75"/>
    <w:rsid w:val="00DA1CC3"/>
    <w:rsid w:val="00DA4418"/>
    <w:rsid w:val="00DA469D"/>
    <w:rsid w:val="00DA5476"/>
    <w:rsid w:val="00DA5D0C"/>
    <w:rsid w:val="00DA5FB9"/>
    <w:rsid w:val="00DA6E30"/>
    <w:rsid w:val="00DA6E84"/>
    <w:rsid w:val="00DB0179"/>
    <w:rsid w:val="00DB0283"/>
    <w:rsid w:val="00DB04EF"/>
    <w:rsid w:val="00DB1A2C"/>
    <w:rsid w:val="00DB438E"/>
    <w:rsid w:val="00DB49D8"/>
    <w:rsid w:val="00DB4F1C"/>
    <w:rsid w:val="00DB5D7E"/>
    <w:rsid w:val="00DB6950"/>
    <w:rsid w:val="00DB7DDA"/>
    <w:rsid w:val="00DC06AF"/>
    <w:rsid w:val="00DC15F6"/>
    <w:rsid w:val="00DC21D2"/>
    <w:rsid w:val="00DC2EAF"/>
    <w:rsid w:val="00DC3757"/>
    <w:rsid w:val="00DC4728"/>
    <w:rsid w:val="00DC47F5"/>
    <w:rsid w:val="00DC6CCE"/>
    <w:rsid w:val="00DC7CBD"/>
    <w:rsid w:val="00DD2E98"/>
    <w:rsid w:val="00DD5544"/>
    <w:rsid w:val="00DD5B91"/>
    <w:rsid w:val="00DD64FB"/>
    <w:rsid w:val="00DD6561"/>
    <w:rsid w:val="00DD7AD1"/>
    <w:rsid w:val="00DE19DF"/>
    <w:rsid w:val="00DE1E2A"/>
    <w:rsid w:val="00DE20C8"/>
    <w:rsid w:val="00DE21C7"/>
    <w:rsid w:val="00DE28B0"/>
    <w:rsid w:val="00DE2E30"/>
    <w:rsid w:val="00DE38A0"/>
    <w:rsid w:val="00DE71A4"/>
    <w:rsid w:val="00DF0558"/>
    <w:rsid w:val="00DF307C"/>
    <w:rsid w:val="00DF347E"/>
    <w:rsid w:val="00DF44A6"/>
    <w:rsid w:val="00DF4BE4"/>
    <w:rsid w:val="00DF5305"/>
    <w:rsid w:val="00DF5F55"/>
    <w:rsid w:val="00DF5FEB"/>
    <w:rsid w:val="00DF6CF9"/>
    <w:rsid w:val="00E004BF"/>
    <w:rsid w:val="00E0071C"/>
    <w:rsid w:val="00E02338"/>
    <w:rsid w:val="00E029B8"/>
    <w:rsid w:val="00E0302B"/>
    <w:rsid w:val="00E03FC0"/>
    <w:rsid w:val="00E0453A"/>
    <w:rsid w:val="00E04A9D"/>
    <w:rsid w:val="00E05815"/>
    <w:rsid w:val="00E06BEB"/>
    <w:rsid w:val="00E07160"/>
    <w:rsid w:val="00E116DE"/>
    <w:rsid w:val="00E12079"/>
    <w:rsid w:val="00E1244B"/>
    <w:rsid w:val="00E125A6"/>
    <w:rsid w:val="00E1271A"/>
    <w:rsid w:val="00E17B0C"/>
    <w:rsid w:val="00E20BB2"/>
    <w:rsid w:val="00E22B4B"/>
    <w:rsid w:val="00E231DA"/>
    <w:rsid w:val="00E25D5E"/>
    <w:rsid w:val="00E26DA0"/>
    <w:rsid w:val="00E27FE7"/>
    <w:rsid w:val="00E30793"/>
    <w:rsid w:val="00E3079E"/>
    <w:rsid w:val="00E31491"/>
    <w:rsid w:val="00E31CE6"/>
    <w:rsid w:val="00E3258B"/>
    <w:rsid w:val="00E34407"/>
    <w:rsid w:val="00E344AF"/>
    <w:rsid w:val="00E351B3"/>
    <w:rsid w:val="00E35969"/>
    <w:rsid w:val="00E35BF9"/>
    <w:rsid w:val="00E35E26"/>
    <w:rsid w:val="00E36319"/>
    <w:rsid w:val="00E3733F"/>
    <w:rsid w:val="00E40DD6"/>
    <w:rsid w:val="00E41B08"/>
    <w:rsid w:val="00E4206A"/>
    <w:rsid w:val="00E42555"/>
    <w:rsid w:val="00E439CA"/>
    <w:rsid w:val="00E44178"/>
    <w:rsid w:val="00E441FC"/>
    <w:rsid w:val="00E44A39"/>
    <w:rsid w:val="00E44D44"/>
    <w:rsid w:val="00E453BD"/>
    <w:rsid w:val="00E46509"/>
    <w:rsid w:val="00E507BA"/>
    <w:rsid w:val="00E51449"/>
    <w:rsid w:val="00E52531"/>
    <w:rsid w:val="00E526C9"/>
    <w:rsid w:val="00E537BE"/>
    <w:rsid w:val="00E539BB"/>
    <w:rsid w:val="00E53BCC"/>
    <w:rsid w:val="00E5784C"/>
    <w:rsid w:val="00E57AAD"/>
    <w:rsid w:val="00E60AD8"/>
    <w:rsid w:val="00E60C90"/>
    <w:rsid w:val="00E6198A"/>
    <w:rsid w:val="00E620BD"/>
    <w:rsid w:val="00E63890"/>
    <w:rsid w:val="00E67649"/>
    <w:rsid w:val="00E71C03"/>
    <w:rsid w:val="00E7263A"/>
    <w:rsid w:val="00E73564"/>
    <w:rsid w:val="00E73BEB"/>
    <w:rsid w:val="00E7407B"/>
    <w:rsid w:val="00E744DE"/>
    <w:rsid w:val="00E74D3E"/>
    <w:rsid w:val="00E76794"/>
    <w:rsid w:val="00E76CE7"/>
    <w:rsid w:val="00E778F2"/>
    <w:rsid w:val="00E810B2"/>
    <w:rsid w:val="00E814A9"/>
    <w:rsid w:val="00E81958"/>
    <w:rsid w:val="00E819F2"/>
    <w:rsid w:val="00E822DC"/>
    <w:rsid w:val="00E82AC8"/>
    <w:rsid w:val="00E903C1"/>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43F4"/>
    <w:rsid w:val="00EA6EDA"/>
    <w:rsid w:val="00EA7869"/>
    <w:rsid w:val="00EB13E1"/>
    <w:rsid w:val="00EB211F"/>
    <w:rsid w:val="00EB4B1E"/>
    <w:rsid w:val="00EB57A4"/>
    <w:rsid w:val="00EB5A0A"/>
    <w:rsid w:val="00EB6118"/>
    <w:rsid w:val="00EB717A"/>
    <w:rsid w:val="00EB71B2"/>
    <w:rsid w:val="00EC0631"/>
    <w:rsid w:val="00EC0D66"/>
    <w:rsid w:val="00EC1699"/>
    <w:rsid w:val="00EC18A9"/>
    <w:rsid w:val="00EC3EB0"/>
    <w:rsid w:val="00EC45A2"/>
    <w:rsid w:val="00EC46A8"/>
    <w:rsid w:val="00EC4B83"/>
    <w:rsid w:val="00EC56BE"/>
    <w:rsid w:val="00EC6CA9"/>
    <w:rsid w:val="00EC6DF8"/>
    <w:rsid w:val="00EC6F9C"/>
    <w:rsid w:val="00EC7611"/>
    <w:rsid w:val="00EC7B2B"/>
    <w:rsid w:val="00EC7CE3"/>
    <w:rsid w:val="00ED204A"/>
    <w:rsid w:val="00ED263C"/>
    <w:rsid w:val="00ED42B3"/>
    <w:rsid w:val="00ED5470"/>
    <w:rsid w:val="00ED5733"/>
    <w:rsid w:val="00ED728F"/>
    <w:rsid w:val="00EE17C8"/>
    <w:rsid w:val="00EE2989"/>
    <w:rsid w:val="00EE2E89"/>
    <w:rsid w:val="00EE433B"/>
    <w:rsid w:val="00EE46A9"/>
    <w:rsid w:val="00EE524F"/>
    <w:rsid w:val="00EE62E7"/>
    <w:rsid w:val="00EE6746"/>
    <w:rsid w:val="00EE6B74"/>
    <w:rsid w:val="00EE7168"/>
    <w:rsid w:val="00EE7382"/>
    <w:rsid w:val="00EF05A9"/>
    <w:rsid w:val="00EF0FA5"/>
    <w:rsid w:val="00EF1256"/>
    <w:rsid w:val="00EF16E4"/>
    <w:rsid w:val="00EF2989"/>
    <w:rsid w:val="00EF3D23"/>
    <w:rsid w:val="00EF54AF"/>
    <w:rsid w:val="00EF6C71"/>
    <w:rsid w:val="00EF7458"/>
    <w:rsid w:val="00EF76C2"/>
    <w:rsid w:val="00F00E7E"/>
    <w:rsid w:val="00F0290A"/>
    <w:rsid w:val="00F0316A"/>
    <w:rsid w:val="00F03227"/>
    <w:rsid w:val="00F0481C"/>
    <w:rsid w:val="00F073BA"/>
    <w:rsid w:val="00F10E78"/>
    <w:rsid w:val="00F1322F"/>
    <w:rsid w:val="00F1473E"/>
    <w:rsid w:val="00F15EB6"/>
    <w:rsid w:val="00F20017"/>
    <w:rsid w:val="00F2136F"/>
    <w:rsid w:val="00F2304E"/>
    <w:rsid w:val="00F244D2"/>
    <w:rsid w:val="00F24588"/>
    <w:rsid w:val="00F2545D"/>
    <w:rsid w:val="00F26199"/>
    <w:rsid w:val="00F2662B"/>
    <w:rsid w:val="00F26A89"/>
    <w:rsid w:val="00F308F3"/>
    <w:rsid w:val="00F30AD8"/>
    <w:rsid w:val="00F31218"/>
    <w:rsid w:val="00F31999"/>
    <w:rsid w:val="00F32C64"/>
    <w:rsid w:val="00F3320B"/>
    <w:rsid w:val="00F3373D"/>
    <w:rsid w:val="00F33BE5"/>
    <w:rsid w:val="00F342A5"/>
    <w:rsid w:val="00F35A5A"/>
    <w:rsid w:val="00F366DC"/>
    <w:rsid w:val="00F36C6B"/>
    <w:rsid w:val="00F36D86"/>
    <w:rsid w:val="00F36E9F"/>
    <w:rsid w:val="00F3743C"/>
    <w:rsid w:val="00F3772C"/>
    <w:rsid w:val="00F3781E"/>
    <w:rsid w:val="00F40443"/>
    <w:rsid w:val="00F4073B"/>
    <w:rsid w:val="00F40D0A"/>
    <w:rsid w:val="00F41B07"/>
    <w:rsid w:val="00F436A6"/>
    <w:rsid w:val="00F43F52"/>
    <w:rsid w:val="00F4493F"/>
    <w:rsid w:val="00F45834"/>
    <w:rsid w:val="00F45CE8"/>
    <w:rsid w:val="00F4783D"/>
    <w:rsid w:val="00F50B4B"/>
    <w:rsid w:val="00F50DC8"/>
    <w:rsid w:val="00F50EC8"/>
    <w:rsid w:val="00F55601"/>
    <w:rsid w:val="00F561DE"/>
    <w:rsid w:val="00F61E52"/>
    <w:rsid w:val="00F638EA"/>
    <w:rsid w:val="00F649B2"/>
    <w:rsid w:val="00F656D3"/>
    <w:rsid w:val="00F65D32"/>
    <w:rsid w:val="00F6630F"/>
    <w:rsid w:val="00F67255"/>
    <w:rsid w:val="00F716FA"/>
    <w:rsid w:val="00F7233C"/>
    <w:rsid w:val="00F7334E"/>
    <w:rsid w:val="00F73F66"/>
    <w:rsid w:val="00F76F61"/>
    <w:rsid w:val="00F77CF2"/>
    <w:rsid w:val="00F80624"/>
    <w:rsid w:val="00F815CB"/>
    <w:rsid w:val="00F81696"/>
    <w:rsid w:val="00F8300F"/>
    <w:rsid w:val="00F8341E"/>
    <w:rsid w:val="00F837E6"/>
    <w:rsid w:val="00F84E11"/>
    <w:rsid w:val="00F90556"/>
    <w:rsid w:val="00F938EE"/>
    <w:rsid w:val="00F93C29"/>
    <w:rsid w:val="00F93EFA"/>
    <w:rsid w:val="00F9488D"/>
    <w:rsid w:val="00F949A7"/>
    <w:rsid w:val="00F967AD"/>
    <w:rsid w:val="00FA03DC"/>
    <w:rsid w:val="00FA03DF"/>
    <w:rsid w:val="00FA0558"/>
    <w:rsid w:val="00FA0C4E"/>
    <w:rsid w:val="00FA39B8"/>
    <w:rsid w:val="00FA40E6"/>
    <w:rsid w:val="00FA4156"/>
    <w:rsid w:val="00FA5168"/>
    <w:rsid w:val="00FA7C08"/>
    <w:rsid w:val="00FB00A3"/>
    <w:rsid w:val="00FB0D89"/>
    <w:rsid w:val="00FB1367"/>
    <w:rsid w:val="00FB1B12"/>
    <w:rsid w:val="00FB21E2"/>
    <w:rsid w:val="00FB2942"/>
    <w:rsid w:val="00FB35C3"/>
    <w:rsid w:val="00FB45AA"/>
    <w:rsid w:val="00FB6AED"/>
    <w:rsid w:val="00FB7011"/>
    <w:rsid w:val="00FB7524"/>
    <w:rsid w:val="00FB7CFB"/>
    <w:rsid w:val="00FB7D9C"/>
    <w:rsid w:val="00FC0AFB"/>
    <w:rsid w:val="00FC0EE7"/>
    <w:rsid w:val="00FC2EDC"/>
    <w:rsid w:val="00FC455D"/>
    <w:rsid w:val="00FC4BD4"/>
    <w:rsid w:val="00FC7896"/>
    <w:rsid w:val="00FD4371"/>
    <w:rsid w:val="00FE113A"/>
    <w:rsid w:val="00FE2BB4"/>
    <w:rsid w:val="00FE468D"/>
    <w:rsid w:val="00FE4A5F"/>
    <w:rsid w:val="00FE4BB4"/>
    <w:rsid w:val="00FE55C0"/>
    <w:rsid w:val="00FE5619"/>
    <w:rsid w:val="00FE6C4C"/>
    <w:rsid w:val="00FF0A5D"/>
    <w:rsid w:val="00FF24C7"/>
    <w:rsid w:val="00FF27AD"/>
    <w:rsid w:val="00FF3A81"/>
    <w:rsid w:val="00FF7779"/>
    <w:rsid w:val="00FF7E5B"/>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www.bromley.gov.uk/directory/54/recycling-a-z"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bromley.gov.uk/homepage/202/sustainability---what-you-can-do" TargetMode="Externa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www.bromley.gov.uk/homepage/202/sustainability---what-you-can-do"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oogoodtogo.co.uk/en-gb" TargetMode="External"/><Relationship Id="rId20" Type="http://schemas.openxmlformats.org/officeDocument/2006/relationships/hyperlink" Target="https://mindfulshopper.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itche.co/"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romley.gov.uk/sustainability/waste-water-redu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ioex.com/" TargetMode="Externa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F58E-D2AD-4107-998B-BFE749BF7B38}">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8a1413f0-80f7-4807-ab5f-d310adea75f0"/>
    <ds:schemaRef ds:uri="http://purl.org/dc/elements/1.1/"/>
    <ds:schemaRef ds:uri="d3625f93-684f-4343-a19c-181047c99c9a"/>
    <ds:schemaRef ds:uri="http://www.w3.org/XML/1998/namespace"/>
    <ds:schemaRef ds:uri="http://purl.org/dc/dcmitype/"/>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A8006927-6D30-4200-B4D3-28D43BAD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104</TotalTime>
  <Pages>9</Pages>
  <Words>5094</Words>
  <Characters>29421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37</cp:revision>
  <cp:lastPrinted>2022-01-28T23:49:00Z</cp:lastPrinted>
  <dcterms:created xsi:type="dcterms:W3CDTF">2025-10-29T13:19:00Z</dcterms:created>
  <dcterms:modified xsi:type="dcterms:W3CDTF">2025-11-03T14:09:00Z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