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38CBB1E"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9E41C5">
        <w:rPr>
          <w:b/>
          <w:bCs/>
          <w:sz w:val="38"/>
          <w:szCs w:val="38"/>
        </w:rPr>
        <w:t xml:space="preserve"> </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4F4A21F5" w14:textId="5CAADB07" w:rsidR="00EE16A1" w:rsidRPr="00EE16A1" w:rsidRDefault="00504165" w:rsidP="00EE16A1">
      <w:pPr>
        <w:pStyle w:val="ListParagraph"/>
        <w:spacing w:after="0" w:line="240" w:lineRule="auto"/>
        <w:ind w:left="360"/>
        <w:textAlignment w:val="baseline"/>
        <w:rPr>
          <w:rFonts w:ascii="Arial" w:eastAsia="Times New Roman" w:hAnsi="Arial" w:cs="Arial"/>
          <w:sz w:val="24"/>
          <w:szCs w:val="24"/>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r w:rsidR="00EE16A1" w:rsidRPr="00EE16A1">
        <w:rPr>
          <w:rFonts w:ascii="Arial" w:eastAsia="Times New Roman" w:hAnsi="Arial" w:cs="Arial"/>
          <w:sz w:val="24"/>
          <w:szCs w:val="24"/>
          <w:lang w:eastAsia="en-GB"/>
        </w:rPr>
        <w:t xml:space="preserve">Haringey is an exceptionally diverse and fast-changing borough. We have a population of </w:t>
      </w:r>
      <w:r w:rsidR="00C03C3D">
        <w:rPr>
          <w:rFonts w:ascii="Arial" w:eastAsia="Times New Roman" w:hAnsi="Arial" w:cs="Arial"/>
          <w:sz w:val="24"/>
          <w:szCs w:val="24"/>
          <w:lang w:eastAsia="en-GB"/>
        </w:rPr>
        <w:t>approximately 264,</w:t>
      </w:r>
      <w:r w:rsidR="00D6760F">
        <w:rPr>
          <w:rFonts w:ascii="Arial" w:eastAsia="Times New Roman" w:hAnsi="Arial" w:cs="Arial"/>
          <w:sz w:val="24"/>
          <w:szCs w:val="24"/>
          <w:lang w:eastAsia="en-GB"/>
        </w:rPr>
        <w:t>2</w:t>
      </w:r>
      <w:r w:rsidR="00C03C3D">
        <w:rPr>
          <w:rFonts w:ascii="Arial" w:eastAsia="Times New Roman" w:hAnsi="Arial" w:cs="Arial"/>
          <w:sz w:val="24"/>
          <w:szCs w:val="24"/>
          <w:lang w:eastAsia="en-GB"/>
        </w:rPr>
        <w:t>00</w:t>
      </w:r>
      <w:r w:rsidR="00EE16A1" w:rsidRPr="00EE16A1">
        <w:rPr>
          <w:rFonts w:ascii="Arial" w:eastAsia="Times New Roman" w:hAnsi="Arial" w:cs="Arial"/>
          <w:sz w:val="24"/>
          <w:szCs w:val="24"/>
          <w:lang w:eastAsia="en-GB"/>
        </w:rPr>
        <w:t xml:space="preserve"> (</w:t>
      </w:r>
      <w:r w:rsidR="00C03C3D">
        <w:rPr>
          <w:rFonts w:ascii="Arial" w:eastAsia="Times New Roman" w:hAnsi="Arial" w:cs="Arial"/>
          <w:sz w:val="24"/>
          <w:szCs w:val="24"/>
          <w:lang w:eastAsia="en-GB"/>
        </w:rPr>
        <w:t>rounded to the nearest 100</w:t>
      </w:r>
      <w:r w:rsidR="00684493">
        <w:rPr>
          <w:rFonts w:ascii="Arial" w:eastAsia="Times New Roman" w:hAnsi="Arial" w:cs="Arial"/>
          <w:sz w:val="24"/>
          <w:szCs w:val="24"/>
          <w:lang w:eastAsia="en-GB"/>
        </w:rPr>
        <w:t xml:space="preserve"> </w:t>
      </w:r>
      <w:hyperlink r:id="rId12" w:history="1">
        <w:r w:rsidR="00684493" w:rsidRPr="00684493">
          <w:rPr>
            <w:rStyle w:val="Hyperlink"/>
            <w:rFonts w:ascii="Arial" w:eastAsia="Times New Roman" w:hAnsi="Arial" w:cs="Arial"/>
            <w:sz w:val="24"/>
            <w:szCs w:val="24"/>
            <w:lang w:eastAsia="en-GB"/>
          </w:rPr>
          <w:t>Census 2021</w:t>
        </w:r>
      </w:hyperlink>
      <w:r w:rsidR="00EE16A1" w:rsidRPr="00EE16A1">
        <w:rPr>
          <w:rFonts w:ascii="Arial" w:eastAsia="Times New Roman" w:hAnsi="Arial" w:cs="Arial"/>
          <w:sz w:val="24"/>
          <w:szCs w:val="24"/>
          <w:lang w:eastAsia="en-GB"/>
        </w:rPr>
        <w:t>).  This is the 1</w:t>
      </w:r>
      <w:r w:rsidR="00930598">
        <w:rPr>
          <w:rFonts w:ascii="Arial" w:eastAsia="Times New Roman" w:hAnsi="Arial" w:cs="Arial"/>
          <w:sz w:val="24"/>
          <w:szCs w:val="24"/>
          <w:lang w:eastAsia="en-GB"/>
        </w:rPr>
        <w:t>2</w:t>
      </w:r>
      <w:r w:rsidR="00EE16A1" w:rsidRPr="00EE16A1">
        <w:rPr>
          <w:rFonts w:ascii="Arial" w:eastAsia="Times New Roman" w:hAnsi="Arial" w:cs="Arial"/>
          <w:sz w:val="24"/>
          <w:szCs w:val="24"/>
          <w:lang w:eastAsia="en-GB"/>
        </w:rPr>
        <w:t xml:space="preserve">th most </w:t>
      </w:r>
      <w:r w:rsidR="00217A31">
        <w:rPr>
          <w:rFonts w:ascii="Arial" w:eastAsia="Times New Roman" w:hAnsi="Arial" w:cs="Arial"/>
          <w:sz w:val="24"/>
          <w:szCs w:val="24"/>
          <w:lang w:eastAsia="en-GB"/>
        </w:rPr>
        <w:t xml:space="preserve">densely </w:t>
      </w:r>
      <w:r w:rsidR="00EE16A1" w:rsidRPr="00EE16A1">
        <w:rPr>
          <w:rFonts w:ascii="Arial" w:eastAsia="Times New Roman" w:hAnsi="Arial" w:cs="Arial"/>
          <w:sz w:val="24"/>
          <w:szCs w:val="24"/>
          <w:lang w:eastAsia="en-GB"/>
        </w:rPr>
        <w:t xml:space="preserve">populated borough in London (out of 33). Almost two-thirds of our population, and over </w:t>
      </w:r>
      <w:r w:rsidR="00EC3C9F">
        <w:rPr>
          <w:rFonts w:ascii="Arial" w:eastAsia="Times New Roman" w:hAnsi="Arial" w:cs="Arial"/>
          <w:sz w:val="24"/>
          <w:szCs w:val="24"/>
          <w:lang w:eastAsia="en-GB"/>
        </w:rPr>
        <w:t>67</w:t>
      </w:r>
      <w:r w:rsidR="00EE16A1" w:rsidRPr="00EE16A1">
        <w:rPr>
          <w:rFonts w:ascii="Arial" w:eastAsia="Times New Roman" w:hAnsi="Arial" w:cs="Arial"/>
          <w:sz w:val="24"/>
          <w:szCs w:val="24"/>
          <w:lang w:eastAsia="en-GB"/>
        </w:rPr>
        <w:t>% of our young people, are from ethnic minority backgrounds, and over 1</w:t>
      </w:r>
      <w:r w:rsidR="00EC3C9F">
        <w:rPr>
          <w:rFonts w:ascii="Arial" w:eastAsia="Times New Roman" w:hAnsi="Arial" w:cs="Arial"/>
          <w:sz w:val="24"/>
          <w:szCs w:val="24"/>
          <w:lang w:eastAsia="en-GB"/>
        </w:rPr>
        <w:t>8</w:t>
      </w:r>
      <w:r w:rsidR="00EE16A1" w:rsidRPr="00EE16A1">
        <w:rPr>
          <w:rFonts w:ascii="Arial" w:eastAsia="Times New Roman" w:hAnsi="Arial" w:cs="Arial"/>
          <w:sz w:val="24"/>
          <w:szCs w:val="24"/>
          <w:lang w:eastAsia="en-GB"/>
        </w:rPr>
        <w:t xml:space="preserve">0 languages are spoken in the borough. Our population is the eighth most ethnically diverse in the country. The borough ranks among the most deprived in the country with pockets of extreme deprivation in the east. Haringey is the </w:t>
      </w:r>
      <w:r w:rsidR="001A513C">
        <w:rPr>
          <w:rFonts w:ascii="Arial" w:eastAsia="Times New Roman" w:hAnsi="Arial" w:cs="Arial"/>
          <w:sz w:val="24"/>
          <w:szCs w:val="24"/>
          <w:lang w:eastAsia="en-GB"/>
        </w:rPr>
        <w:t>49th</w:t>
      </w:r>
      <w:r w:rsidR="00EE16A1" w:rsidRPr="00EE16A1">
        <w:rPr>
          <w:rFonts w:ascii="Arial" w:eastAsia="Times New Roman" w:hAnsi="Arial" w:cs="Arial"/>
          <w:sz w:val="24"/>
          <w:szCs w:val="24"/>
          <w:lang w:eastAsia="en-GB"/>
        </w:rPr>
        <w:t xml:space="preserve"> most deprived borough in England and the </w:t>
      </w:r>
      <w:r w:rsidR="00EC3C9F">
        <w:rPr>
          <w:rFonts w:ascii="Arial" w:eastAsia="Times New Roman" w:hAnsi="Arial" w:cs="Arial"/>
          <w:sz w:val="24"/>
          <w:szCs w:val="24"/>
          <w:lang w:eastAsia="en-GB"/>
        </w:rPr>
        <w:t>4</w:t>
      </w:r>
      <w:r w:rsidR="00EE16A1" w:rsidRPr="00EE16A1">
        <w:rPr>
          <w:rFonts w:ascii="Arial" w:eastAsia="Times New Roman" w:hAnsi="Arial" w:cs="Arial"/>
          <w:sz w:val="24"/>
          <w:szCs w:val="24"/>
          <w:lang w:eastAsia="en-GB"/>
        </w:rPr>
        <w:t>th most deprived in London.</w:t>
      </w:r>
      <w:r w:rsidR="003E1372">
        <w:rPr>
          <w:rFonts w:ascii="Arial" w:eastAsia="Times New Roman" w:hAnsi="Arial" w:cs="Arial"/>
          <w:sz w:val="24"/>
          <w:szCs w:val="24"/>
          <w:lang w:eastAsia="en-GB"/>
        </w:rPr>
        <w:t xml:space="preserve"> (</w:t>
      </w:r>
      <w:hyperlink r:id="rId13" w:history="1">
        <w:r w:rsidR="003E1372">
          <w:rPr>
            <w:rStyle w:val="Hyperlink"/>
          </w:rPr>
          <w:t>State of the Borough profile - June 2022 (haringey.gov.uk)</w:t>
        </w:r>
      </w:hyperlink>
      <w:r w:rsidR="003E1372">
        <w:t xml:space="preserve"> )</w:t>
      </w:r>
    </w:p>
    <w:p w14:paraId="6A058693" w14:textId="3B2C5244"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p>
    <w:p w14:paraId="710895AF" w14:textId="211BF448"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The population of Haringey is growing</w:t>
      </w:r>
      <w:r w:rsidR="0033732A">
        <w:rPr>
          <w:rFonts w:ascii="Arial" w:eastAsia="Times New Roman" w:hAnsi="Arial" w:cs="Arial"/>
          <w:sz w:val="24"/>
          <w:szCs w:val="24"/>
          <w:lang w:eastAsia="en-GB"/>
        </w:rPr>
        <w:t xml:space="preserve"> by 3.6% according to the 2021 census information which is </w:t>
      </w:r>
      <w:r w:rsidR="0033732A" w:rsidRPr="0033732A">
        <w:rPr>
          <w:rFonts w:ascii="Arial" w:eastAsia="Times New Roman" w:hAnsi="Arial" w:cs="Arial"/>
          <w:sz w:val="24"/>
          <w:szCs w:val="24"/>
          <w:lang w:eastAsia="en-GB"/>
        </w:rPr>
        <w:t>63rd for total population out of 309 local authority areas in England</w:t>
      </w:r>
      <w:r w:rsidR="0033732A">
        <w:rPr>
          <w:rFonts w:ascii="Arial" w:eastAsia="Times New Roman" w:hAnsi="Arial" w:cs="Arial"/>
          <w:sz w:val="24"/>
          <w:szCs w:val="24"/>
          <w:lang w:eastAsia="en-GB"/>
        </w:rPr>
        <w:t xml:space="preserve">. </w:t>
      </w:r>
    </w:p>
    <w:p w14:paraId="71634412"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w:t>
      </w:r>
    </w:p>
    <w:p w14:paraId="6D125FB2" w14:textId="20FF9735" w:rsidR="00D001C7" w:rsidRDefault="00EE16A1" w:rsidP="00D001C7">
      <w:pPr>
        <w:pStyle w:val="ListParagraph"/>
        <w:spacing w:after="0" w:line="240" w:lineRule="auto"/>
        <w:ind w:left="360"/>
        <w:textAlignment w:val="baseline"/>
      </w:pPr>
      <w:r w:rsidRPr="00EE16A1">
        <w:rPr>
          <w:rFonts w:ascii="Arial" w:eastAsia="Times New Roman" w:hAnsi="Arial" w:cs="Arial"/>
          <w:sz w:val="24"/>
          <w:szCs w:val="24"/>
          <w:lang w:eastAsia="en-GB"/>
        </w:rPr>
        <w:t xml:space="preserve">Haringey has a high proportion of flatted properties, and a high proportion of rented versus owner occupier. The turnover of tenancies is </w:t>
      </w:r>
      <w:r w:rsidR="004A7FA6" w:rsidRPr="00EE16A1">
        <w:rPr>
          <w:rFonts w:ascii="Arial" w:eastAsia="Times New Roman" w:hAnsi="Arial" w:cs="Arial"/>
          <w:sz w:val="24"/>
          <w:szCs w:val="24"/>
          <w:lang w:eastAsia="en-GB"/>
        </w:rPr>
        <w:t>high,</w:t>
      </w:r>
      <w:r w:rsidRPr="00EE16A1">
        <w:rPr>
          <w:rFonts w:ascii="Arial" w:eastAsia="Times New Roman" w:hAnsi="Arial" w:cs="Arial"/>
          <w:sz w:val="24"/>
          <w:szCs w:val="24"/>
          <w:lang w:eastAsia="en-GB"/>
        </w:rPr>
        <w:t xml:space="preserve"> and HMOs make up a large proportion of our properties. Over the next five years our population will continue to increase </w:t>
      </w:r>
      <w:r w:rsidR="004A7FA6" w:rsidRPr="00EE16A1">
        <w:rPr>
          <w:rFonts w:ascii="Arial" w:eastAsia="Times New Roman" w:hAnsi="Arial" w:cs="Arial"/>
          <w:sz w:val="24"/>
          <w:szCs w:val="24"/>
          <w:lang w:eastAsia="en-GB"/>
        </w:rPr>
        <w:t>sharply,</w:t>
      </w:r>
      <w:r w:rsidRPr="00EE16A1">
        <w:rPr>
          <w:rFonts w:ascii="Arial" w:eastAsia="Times New Roman" w:hAnsi="Arial" w:cs="Arial"/>
          <w:sz w:val="24"/>
          <w:szCs w:val="24"/>
          <w:lang w:eastAsia="en-GB"/>
        </w:rPr>
        <w:t xml:space="preserve"> and the proportion of flatted properties will increase significantly. </w:t>
      </w:r>
      <w:r w:rsidR="00340210">
        <w:rPr>
          <w:rFonts w:ascii="Arial" w:eastAsia="Times New Roman" w:hAnsi="Arial" w:cs="Arial"/>
          <w:sz w:val="24"/>
          <w:szCs w:val="24"/>
          <w:lang w:eastAsia="en-GB"/>
        </w:rPr>
        <w:t xml:space="preserve">(Source: State of the Borough - </w:t>
      </w:r>
      <w:hyperlink r:id="rId14" w:history="1">
        <w:r w:rsidR="00340210">
          <w:rPr>
            <w:rStyle w:val="Hyperlink"/>
          </w:rPr>
          <w:t>State of the Borough profile - June 2022 (haringey.gov.uk)</w:t>
        </w:r>
      </w:hyperlink>
      <w:r w:rsidR="00340210">
        <w:t xml:space="preserve">) </w:t>
      </w:r>
    </w:p>
    <w:p w14:paraId="2B6730D7" w14:textId="30C97DAD" w:rsidR="00D83C8B" w:rsidRDefault="00D83C8B" w:rsidP="00D001C7">
      <w:pPr>
        <w:pStyle w:val="ListParagraph"/>
        <w:spacing w:after="0" w:line="240" w:lineRule="auto"/>
        <w:ind w:left="360"/>
        <w:textAlignment w:val="baseline"/>
      </w:pPr>
    </w:p>
    <w:p w14:paraId="6ABE6BEB" w14:textId="48438CA1" w:rsid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Key objectives of this plan are to:</w:t>
      </w:r>
    </w:p>
    <w:p w14:paraId="6276DE58" w14:textId="77777777" w:rsidR="00D001C7" w:rsidRPr="00EE16A1" w:rsidRDefault="00D001C7" w:rsidP="00EE16A1">
      <w:pPr>
        <w:pStyle w:val="ListParagraph"/>
        <w:spacing w:after="0" w:line="240" w:lineRule="auto"/>
        <w:ind w:left="360"/>
        <w:textAlignment w:val="baseline"/>
        <w:rPr>
          <w:rFonts w:ascii="Arial" w:eastAsia="Times New Roman" w:hAnsi="Arial" w:cs="Arial"/>
          <w:sz w:val="24"/>
          <w:szCs w:val="24"/>
          <w:lang w:eastAsia="en-GB"/>
        </w:rPr>
      </w:pPr>
    </w:p>
    <w:p w14:paraId="263EFD40" w14:textId="73A95C34"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xml:space="preserve">- </w:t>
      </w:r>
      <w:r w:rsidR="00FD5D82">
        <w:rPr>
          <w:rFonts w:ascii="Arial" w:eastAsia="Times New Roman" w:hAnsi="Arial" w:cs="Arial"/>
          <w:sz w:val="24"/>
          <w:szCs w:val="24"/>
          <w:lang w:eastAsia="en-GB"/>
        </w:rPr>
        <w:t>i</w:t>
      </w:r>
      <w:r w:rsidR="00FD5D82" w:rsidRPr="00FD5D82">
        <w:rPr>
          <w:rFonts w:ascii="Arial" w:eastAsia="Times New Roman" w:hAnsi="Arial" w:cs="Arial"/>
          <w:sz w:val="24"/>
          <w:szCs w:val="24"/>
          <w:lang w:eastAsia="en-GB"/>
        </w:rPr>
        <w:t xml:space="preserve">ncrease the recycling rate in line with our 38% target by 2024 (contract target) and as part of our ”Destination 50%” </w:t>
      </w:r>
      <w:r w:rsidR="00D83C8B">
        <w:rPr>
          <w:rFonts w:ascii="Arial" w:eastAsia="Times New Roman" w:hAnsi="Arial" w:cs="Arial"/>
          <w:sz w:val="24"/>
          <w:szCs w:val="24"/>
          <w:lang w:eastAsia="en-GB"/>
        </w:rPr>
        <w:t>strategy</w:t>
      </w:r>
      <w:r w:rsidR="00B81265">
        <w:rPr>
          <w:rFonts w:ascii="Arial" w:eastAsia="Times New Roman" w:hAnsi="Arial" w:cs="Arial"/>
          <w:sz w:val="24"/>
          <w:szCs w:val="24"/>
          <w:lang w:eastAsia="en-GB"/>
        </w:rPr>
        <w:t xml:space="preserve"> to reach 50% recycling by 2030</w:t>
      </w:r>
    </w:p>
    <w:p w14:paraId="598642C9"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reduce flytipping and the deposit of waste on the streets</w:t>
      </w:r>
    </w:p>
    <w:p w14:paraId="0EBCFE40"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grow the number of garden waste service users</w:t>
      </w:r>
    </w:p>
    <w:p w14:paraId="03729FF1"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educate residents and businesses to reduce their waste and dispose of it properly</w:t>
      </w:r>
    </w:p>
    <w:p w14:paraId="5F6E86FD"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halt the loss of any further tonnage from contamination through effective policies and procedures</w:t>
      </w:r>
    </w:p>
    <w:p w14:paraId="2E3D78B8"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establish a workable contamination policy which balances maximising recycling through engagement and, where necessary, enforcement, with maintenance of the streetscene</w:t>
      </w:r>
    </w:p>
    <w:p w14:paraId="768428AD" w14:textId="77777777" w:rsidR="00B81265" w:rsidRDefault="00EE16A1" w:rsidP="00B81265">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encourage more food waste recycling from all properties</w:t>
      </w:r>
    </w:p>
    <w:p w14:paraId="074CF866" w14:textId="57D9F523" w:rsidR="00EE16A1" w:rsidRPr="00B81265" w:rsidRDefault="00B81265" w:rsidP="00B81265">
      <w:pPr>
        <w:pStyle w:val="ListParagraph"/>
        <w:spacing w:after="0" w:line="240" w:lineRule="auto"/>
        <w:ind w:left="36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r</w:t>
      </w:r>
      <w:r w:rsidRPr="00B81265">
        <w:rPr>
          <w:rFonts w:ascii="Arial" w:eastAsia="Times New Roman" w:hAnsi="Arial" w:cs="Arial"/>
          <w:sz w:val="24"/>
          <w:szCs w:val="24"/>
          <w:lang w:eastAsia="en-GB"/>
        </w:rPr>
        <w:t>oll out a new kerbside WEEE service borough wide</w:t>
      </w:r>
      <w:r w:rsidR="00950F3E" w:rsidRPr="00B81265">
        <w:rPr>
          <w:rFonts w:ascii="Arial" w:eastAsia="Times New Roman" w:hAnsi="Arial" w:cs="Arial"/>
          <w:sz w:val="24"/>
          <w:szCs w:val="24"/>
          <w:lang w:eastAsia="en-GB"/>
        </w:rPr>
        <w:t xml:space="preserve"> </w:t>
      </w:r>
    </w:p>
    <w:p w14:paraId="2EE21475"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improve the management of waste from HMOs</w:t>
      </w:r>
    </w:p>
    <w:p w14:paraId="32379735" w14:textId="77777777" w:rsidR="00EE16A1" w:rsidRPr="00EE16A1" w:rsidRDefault="00EE16A1" w:rsidP="00EE16A1">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xml:space="preserve">- embed circular economy principles into the council and our partners'/suppliers' operations </w:t>
      </w:r>
    </w:p>
    <w:p w14:paraId="6C32FF26" w14:textId="15135A6C" w:rsidR="00B81265" w:rsidRDefault="00EE16A1" w:rsidP="00B81265">
      <w:pPr>
        <w:pStyle w:val="ListParagraph"/>
        <w:spacing w:after="0" w:line="240" w:lineRule="auto"/>
        <w:ind w:left="360"/>
        <w:textAlignment w:val="baseline"/>
        <w:rPr>
          <w:rFonts w:ascii="Arial" w:eastAsia="Times New Roman" w:hAnsi="Arial" w:cs="Arial"/>
          <w:sz w:val="24"/>
          <w:szCs w:val="24"/>
          <w:lang w:eastAsia="en-GB"/>
        </w:rPr>
      </w:pPr>
      <w:r w:rsidRPr="00EE16A1">
        <w:rPr>
          <w:rFonts w:ascii="Arial" w:eastAsia="Times New Roman" w:hAnsi="Arial" w:cs="Arial"/>
          <w:sz w:val="24"/>
          <w:szCs w:val="24"/>
          <w:lang w:eastAsia="en-GB"/>
        </w:rPr>
        <w:t>- engage with emerging policy change to ensure the council is optimally positioned</w:t>
      </w:r>
    </w:p>
    <w:p w14:paraId="0F01FC1D" w14:textId="5A31AB6B" w:rsidR="00284300" w:rsidRPr="00552832" w:rsidRDefault="00284300" w:rsidP="00945ECC">
      <w:pPr>
        <w:spacing w:after="0" w:line="240" w:lineRule="auto"/>
        <w:textAlignment w:val="baseline"/>
        <w:rPr>
          <w:rFonts w:ascii="Arial" w:eastAsia="Times New Roman" w:hAnsi="Arial" w:cs="Arial"/>
          <w:sz w:val="24"/>
          <w:szCs w:val="24"/>
          <w:lang w:eastAsia="en-GB"/>
        </w:rPr>
      </w:pPr>
    </w:p>
    <w:p w14:paraId="44E75252" w14:textId="2A525FAB" w:rsidR="004B79F9" w:rsidRDefault="00C76F58" w:rsidP="00945ECC">
      <w:pPr>
        <w:spacing w:after="0" w:line="240" w:lineRule="auto"/>
        <w:textAlignment w:val="baseline"/>
        <w:rPr>
          <w:rFonts w:ascii="Arial" w:eastAsia="Times New Roman" w:hAnsi="Arial" w:cs="Arial"/>
          <w:sz w:val="24"/>
          <w:szCs w:val="24"/>
          <w:lang w:eastAsia="en-GB"/>
        </w:rPr>
      </w:pPr>
      <w:r w:rsidRPr="00552832">
        <w:rPr>
          <w:rFonts w:ascii="Arial" w:eastAsia="Times New Roman" w:hAnsi="Arial" w:cs="Arial"/>
          <w:sz w:val="24"/>
          <w:szCs w:val="24"/>
          <w:lang w:eastAsia="en-GB"/>
        </w:rPr>
        <w:t xml:space="preserve">For note is the on-going issue of driver and staff shortages </w:t>
      </w:r>
      <w:r w:rsidR="00217A31">
        <w:rPr>
          <w:rFonts w:ascii="Arial" w:eastAsia="Times New Roman" w:hAnsi="Arial" w:cs="Arial"/>
          <w:sz w:val="24"/>
          <w:szCs w:val="24"/>
          <w:lang w:eastAsia="en-GB"/>
        </w:rPr>
        <w:t xml:space="preserve">in Haringey </w:t>
      </w:r>
      <w:r w:rsidRPr="00552832">
        <w:rPr>
          <w:rFonts w:ascii="Arial" w:eastAsia="Times New Roman" w:hAnsi="Arial" w:cs="Arial"/>
          <w:sz w:val="24"/>
          <w:szCs w:val="24"/>
          <w:lang w:eastAsia="en-GB"/>
        </w:rPr>
        <w:t xml:space="preserve">which is </w:t>
      </w:r>
      <w:r w:rsidR="00B81265">
        <w:rPr>
          <w:rFonts w:ascii="Arial" w:eastAsia="Times New Roman" w:hAnsi="Arial" w:cs="Arial"/>
          <w:sz w:val="24"/>
          <w:szCs w:val="24"/>
          <w:lang w:eastAsia="en-GB"/>
        </w:rPr>
        <w:t xml:space="preserve">still </w:t>
      </w:r>
      <w:r w:rsidRPr="00552832">
        <w:rPr>
          <w:rFonts w:ascii="Arial" w:eastAsia="Times New Roman" w:hAnsi="Arial" w:cs="Arial"/>
          <w:sz w:val="24"/>
          <w:szCs w:val="24"/>
          <w:lang w:eastAsia="en-GB"/>
        </w:rPr>
        <w:t>affecting service delivery with regards to reliability and quality</w:t>
      </w:r>
      <w:r w:rsidR="00927349">
        <w:rPr>
          <w:rFonts w:ascii="Arial" w:eastAsia="Times New Roman" w:hAnsi="Arial" w:cs="Arial"/>
          <w:sz w:val="24"/>
          <w:szCs w:val="24"/>
          <w:lang w:eastAsia="en-GB"/>
        </w:rPr>
        <w:t>,</w:t>
      </w:r>
      <w:r w:rsidR="00EB2F03" w:rsidRPr="00552832">
        <w:rPr>
          <w:rFonts w:ascii="Arial" w:eastAsia="Times New Roman" w:hAnsi="Arial" w:cs="Arial"/>
          <w:sz w:val="24"/>
          <w:szCs w:val="24"/>
          <w:lang w:eastAsia="en-GB"/>
        </w:rPr>
        <w:t xml:space="preserve"> as well as the</w:t>
      </w:r>
      <w:r w:rsidR="00217A31">
        <w:rPr>
          <w:rFonts w:ascii="Arial" w:eastAsia="Times New Roman" w:hAnsi="Arial" w:cs="Arial"/>
          <w:sz w:val="24"/>
          <w:szCs w:val="24"/>
          <w:lang w:eastAsia="en-GB"/>
        </w:rPr>
        <w:t xml:space="preserve"> national</w:t>
      </w:r>
      <w:r w:rsidR="00EB2F03" w:rsidRPr="00552832">
        <w:rPr>
          <w:rFonts w:ascii="Arial" w:eastAsia="Times New Roman" w:hAnsi="Arial" w:cs="Arial"/>
          <w:sz w:val="24"/>
          <w:szCs w:val="24"/>
          <w:lang w:eastAsia="en-GB"/>
        </w:rPr>
        <w:t xml:space="preserve"> Cost of Living crisis</w:t>
      </w:r>
      <w:r w:rsidR="005C49B5" w:rsidRPr="00552832">
        <w:rPr>
          <w:rFonts w:ascii="Arial" w:eastAsia="Times New Roman" w:hAnsi="Arial" w:cs="Arial"/>
          <w:sz w:val="24"/>
          <w:szCs w:val="24"/>
          <w:lang w:eastAsia="en-GB"/>
        </w:rPr>
        <w:t xml:space="preserve"> the impacts of which are not yet fully understood</w:t>
      </w:r>
      <w:r w:rsidRPr="00552832">
        <w:rPr>
          <w:rFonts w:ascii="Arial" w:eastAsia="Times New Roman" w:hAnsi="Arial" w:cs="Arial"/>
          <w:sz w:val="24"/>
          <w:szCs w:val="24"/>
          <w:lang w:eastAsia="en-GB"/>
        </w:rPr>
        <w:t xml:space="preserve">. </w:t>
      </w:r>
      <w:r w:rsidR="002778C5" w:rsidRPr="002778C5">
        <w:rPr>
          <w:rFonts w:ascii="Arial" w:eastAsia="Times New Roman" w:hAnsi="Arial" w:cs="Arial"/>
          <w:sz w:val="24"/>
          <w:szCs w:val="24"/>
          <w:lang w:eastAsia="en-GB"/>
        </w:rPr>
        <w:t>The current year to date (2022/23) has seen a reduction in all Haringey’s material stream tonnages. Also of note is that the recycling centre has seen a drop in tonnage performance between pre- and post-COVID tonnages (2018/19</w:t>
      </w:r>
      <w:r w:rsidR="00142C04">
        <w:rPr>
          <w:rFonts w:ascii="Arial" w:eastAsia="Times New Roman" w:hAnsi="Arial" w:cs="Arial"/>
          <w:sz w:val="24"/>
          <w:szCs w:val="24"/>
          <w:lang w:eastAsia="en-GB"/>
        </w:rPr>
        <w:t xml:space="preserve"> - </w:t>
      </w:r>
      <w:r w:rsidR="002778C5" w:rsidRPr="002778C5">
        <w:rPr>
          <w:rFonts w:ascii="Arial" w:eastAsia="Times New Roman" w:hAnsi="Arial" w:cs="Arial"/>
          <w:sz w:val="24"/>
          <w:szCs w:val="24"/>
          <w:lang w:eastAsia="en-GB"/>
        </w:rPr>
        <w:t>202</w:t>
      </w:r>
      <w:r w:rsidR="00142C04">
        <w:rPr>
          <w:rFonts w:ascii="Arial" w:eastAsia="Times New Roman" w:hAnsi="Arial" w:cs="Arial"/>
          <w:sz w:val="24"/>
          <w:szCs w:val="24"/>
          <w:lang w:eastAsia="en-GB"/>
        </w:rPr>
        <w:t>2</w:t>
      </w:r>
      <w:r w:rsidR="002778C5" w:rsidRPr="002778C5">
        <w:rPr>
          <w:rFonts w:ascii="Arial" w:eastAsia="Times New Roman" w:hAnsi="Arial" w:cs="Arial"/>
          <w:sz w:val="24"/>
          <w:szCs w:val="24"/>
          <w:lang w:eastAsia="en-GB"/>
        </w:rPr>
        <w:t>/2</w:t>
      </w:r>
      <w:r w:rsidR="00142C04">
        <w:rPr>
          <w:rFonts w:ascii="Arial" w:eastAsia="Times New Roman" w:hAnsi="Arial" w:cs="Arial"/>
          <w:sz w:val="24"/>
          <w:szCs w:val="24"/>
          <w:lang w:eastAsia="en-GB"/>
        </w:rPr>
        <w:t>3</w:t>
      </w:r>
      <w:r w:rsidR="002778C5" w:rsidRPr="002778C5">
        <w:rPr>
          <w:rFonts w:ascii="Arial" w:eastAsia="Times New Roman" w:hAnsi="Arial" w:cs="Arial"/>
          <w:sz w:val="24"/>
          <w:szCs w:val="24"/>
          <w:lang w:eastAsia="en-GB"/>
        </w:rPr>
        <w:t xml:space="preserve">). It is not yet understood if these are temporary or longer-term </w:t>
      </w:r>
      <w:r w:rsidR="004A7FA6" w:rsidRPr="002778C5">
        <w:rPr>
          <w:rFonts w:ascii="Arial" w:eastAsia="Times New Roman" w:hAnsi="Arial" w:cs="Arial"/>
          <w:sz w:val="24"/>
          <w:szCs w:val="24"/>
          <w:lang w:eastAsia="en-GB"/>
        </w:rPr>
        <w:t>trends,</w:t>
      </w:r>
      <w:r w:rsidR="002778C5" w:rsidRPr="002778C5">
        <w:rPr>
          <w:rFonts w:ascii="Arial" w:eastAsia="Times New Roman" w:hAnsi="Arial" w:cs="Arial"/>
          <w:sz w:val="24"/>
          <w:szCs w:val="24"/>
          <w:lang w:eastAsia="en-GB"/>
        </w:rPr>
        <w:t xml:space="preserve"> but they are </w:t>
      </w:r>
      <w:r w:rsidR="00CD1C57">
        <w:rPr>
          <w:rFonts w:ascii="Arial" w:eastAsia="Times New Roman" w:hAnsi="Arial" w:cs="Arial"/>
          <w:sz w:val="24"/>
          <w:szCs w:val="24"/>
          <w:lang w:eastAsia="en-GB"/>
        </w:rPr>
        <w:t xml:space="preserve">broadly </w:t>
      </w:r>
      <w:r w:rsidR="002778C5" w:rsidRPr="002778C5">
        <w:rPr>
          <w:rFonts w:ascii="Arial" w:eastAsia="Times New Roman" w:hAnsi="Arial" w:cs="Arial"/>
          <w:sz w:val="24"/>
          <w:szCs w:val="24"/>
          <w:lang w:eastAsia="en-GB"/>
        </w:rPr>
        <w:t>consistent with reports from other London Boroughs. Tonnages will be monitored, and plans may be amended accordingly</w:t>
      </w:r>
      <w:r w:rsidR="004A7FA6" w:rsidRPr="002778C5">
        <w:rPr>
          <w:rFonts w:ascii="Arial" w:eastAsia="Times New Roman" w:hAnsi="Arial" w:cs="Arial"/>
          <w:sz w:val="24"/>
          <w:szCs w:val="24"/>
          <w:lang w:eastAsia="en-GB"/>
        </w:rPr>
        <w:t xml:space="preserve">. </w:t>
      </w:r>
    </w:p>
    <w:p w14:paraId="2850D8EE" w14:textId="409ED975" w:rsidR="00D83C8B" w:rsidRDefault="00D83C8B" w:rsidP="00945ECC">
      <w:pPr>
        <w:spacing w:after="0" w:line="240" w:lineRule="auto"/>
        <w:textAlignment w:val="baseline"/>
        <w:rPr>
          <w:rFonts w:ascii="Arial" w:eastAsia="Times New Roman" w:hAnsi="Arial" w:cs="Arial"/>
          <w:sz w:val="24"/>
          <w:szCs w:val="24"/>
          <w:lang w:eastAsia="en-GB"/>
        </w:rPr>
      </w:pPr>
    </w:p>
    <w:p w14:paraId="2A047F08" w14:textId="19D4AADF" w:rsidR="00142C04" w:rsidRDefault="00142C04" w:rsidP="00142C04">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Council is reviewing how services under the currently outsourced integrated contract will operate from 2025 when the contract expires. As part of this </w:t>
      </w:r>
      <w:r w:rsidR="004A7FA6">
        <w:rPr>
          <w:rFonts w:ascii="Arial" w:eastAsia="Times New Roman" w:hAnsi="Arial" w:cs="Arial"/>
          <w:sz w:val="24"/>
          <w:szCs w:val="24"/>
          <w:lang w:eastAsia="en-GB"/>
        </w:rPr>
        <w:t>work,</w:t>
      </w:r>
      <w:r>
        <w:rPr>
          <w:rFonts w:ascii="Arial" w:eastAsia="Times New Roman" w:hAnsi="Arial" w:cs="Arial"/>
          <w:sz w:val="24"/>
          <w:szCs w:val="24"/>
          <w:lang w:eastAsia="en-GB"/>
        </w:rPr>
        <w:t xml:space="preserve"> we will be developing a new waste and cleansing strategy which sets out what and how services will be provided to increase recycling and improve cleanliness standards of the Borough. As part of this review programme, a number of projects have been undertaken aimed at improving data about how residents use services in order to help design services. This includes two key pieces of work - a</w:t>
      </w:r>
      <w:r w:rsidRPr="00552832">
        <w:rPr>
          <w:rFonts w:ascii="Arial" w:eastAsia="Times New Roman" w:hAnsi="Arial" w:cs="Arial"/>
          <w:sz w:val="24"/>
          <w:szCs w:val="24"/>
          <w:lang w:eastAsia="en-GB"/>
        </w:rPr>
        <w:t xml:space="preserve"> waste composition analysis in April / May 2022</w:t>
      </w:r>
      <w:r>
        <w:rPr>
          <w:rFonts w:ascii="Arial" w:eastAsia="Times New Roman" w:hAnsi="Arial" w:cs="Arial"/>
          <w:sz w:val="24"/>
          <w:szCs w:val="24"/>
          <w:lang w:eastAsia="en-GB"/>
        </w:rPr>
        <w:t xml:space="preserve">, and a bin audit (underway) which will clarify what containers every household has so we can understand gaps in service provision. Data collected will also focus on space available at households in preparation for any changes resulting from the forthcoming legislative changes in relation to the source separation of materials. </w:t>
      </w:r>
    </w:p>
    <w:p w14:paraId="5C5B973A" w14:textId="098A1D8B" w:rsidR="00142C04" w:rsidRDefault="00142C04" w:rsidP="00945ECC">
      <w:pPr>
        <w:spacing w:after="0" w:line="240" w:lineRule="auto"/>
        <w:textAlignment w:val="baseline"/>
        <w:rPr>
          <w:rFonts w:ascii="Arial" w:eastAsia="Times New Roman" w:hAnsi="Arial" w:cs="Arial"/>
          <w:sz w:val="24"/>
          <w:szCs w:val="24"/>
          <w:lang w:eastAsia="en-GB"/>
        </w:rPr>
      </w:pPr>
    </w:p>
    <w:p w14:paraId="7BB1BDB1" w14:textId="729E3E63" w:rsidR="00142C04" w:rsidRDefault="00142C04" w:rsidP="00B81265">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addition, t</w:t>
      </w:r>
      <w:r w:rsidR="00D83C8B" w:rsidRPr="00D83C8B">
        <w:rPr>
          <w:rFonts w:ascii="Arial" w:eastAsia="Times New Roman" w:hAnsi="Arial" w:cs="Arial"/>
          <w:sz w:val="24"/>
          <w:szCs w:val="24"/>
          <w:lang w:eastAsia="en-GB"/>
        </w:rPr>
        <w:t>he Council is developing a new way of working entitled the “Haringey Deal</w:t>
      </w:r>
      <w:r w:rsidR="004A7FA6" w:rsidRPr="00D83C8B">
        <w:rPr>
          <w:rFonts w:ascii="Arial" w:eastAsia="Times New Roman" w:hAnsi="Arial" w:cs="Arial"/>
          <w:sz w:val="24"/>
          <w:szCs w:val="24"/>
          <w:lang w:eastAsia="en-GB"/>
        </w:rPr>
        <w:t>.”</w:t>
      </w:r>
      <w:r w:rsidR="00D83C8B" w:rsidRPr="00D83C8B">
        <w:rPr>
          <w:rFonts w:ascii="Arial" w:eastAsia="Times New Roman" w:hAnsi="Arial" w:cs="Arial"/>
          <w:sz w:val="24"/>
          <w:szCs w:val="24"/>
          <w:lang w:eastAsia="en-GB"/>
        </w:rPr>
        <w:t xml:space="preserve"> The “Deal” is at core, about relationships between the Council, residents and partners that are founded in trust and where power is shared</w:t>
      </w:r>
      <w:r w:rsidR="004A7FA6" w:rsidRPr="00D83C8B">
        <w:rPr>
          <w:rFonts w:ascii="Arial" w:eastAsia="Times New Roman" w:hAnsi="Arial" w:cs="Arial"/>
          <w:sz w:val="24"/>
          <w:szCs w:val="24"/>
          <w:lang w:eastAsia="en-GB"/>
        </w:rPr>
        <w:t xml:space="preserve">. </w:t>
      </w:r>
      <w:r w:rsidR="00D83C8B" w:rsidRPr="00D83C8B">
        <w:rPr>
          <w:rFonts w:ascii="Arial" w:eastAsia="Times New Roman" w:hAnsi="Arial" w:cs="Arial"/>
          <w:sz w:val="24"/>
          <w:szCs w:val="24"/>
          <w:lang w:eastAsia="en-GB"/>
        </w:rPr>
        <w:t>It means getting a better understanding and responding to residents’ need, by taking a strength or asset-based approach and addressing barriers to service access, with a view to achieving more equitable experience and outcomes. It is also about operating within a challenging financial context, in which we must change the way we operate to protect outcomes and meet social need with less budget. </w:t>
      </w:r>
      <w:r w:rsidR="00D83C8B">
        <w:rPr>
          <w:rFonts w:ascii="Arial" w:eastAsia="Times New Roman" w:hAnsi="Arial" w:cs="Arial"/>
          <w:sz w:val="24"/>
          <w:szCs w:val="24"/>
          <w:lang w:eastAsia="en-GB"/>
        </w:rPr>
        <w:t xml:space="preserve">The Council </w:t>
      </w:r>
      <w:r w:rsidR="00B81265">
        <w:rPr>
          <w:rFonts w:ascii="Arial" w:eastAsia="Times New Roman" w:hAnsi="Arial" w:cs="Arial"/>
          <w:sz w:val="24"/>
          <w:szCs w:val="24"/>
          <w:lang w:eastAsia="en-GB"/>
        </w:rPr>
        <w:t>has undertaken a significant p</w:t>
      </w:r>
      <w:r w:rsidR="00D83C8B">
        <w:rPr>
          <w:rFonts w:ascii="Arial" w:eastAsia="Times New Roman" w:hAnsi="Arial" w:cs="Arial"/>
          <w:sz w:val="24"/>
          <w:szCs w:val="24"/>
          <w:lang w:eastAsia="en-GB"/>
        </w:rPr>
        <w:t>iece of engagement work</w:t>
      </w:r>
      <w:r w:rsidR="00B81265">
        <w:rPr>
          <w:rFonts w:ascii="Arial" w:eastAsia="Times New Roman" w:hAnsi="Arial" w:cs="Arial"/>
          <w:sz w:val="24"/>
          <w:szCs w:val="24"/>
          <w:lang w:eastAsia="en-GB"/>
        </w:rPr>
        <w:t xml:space="preserve"> which resulted in over 8k responses to questions about future waste and recycling services. </w:t>
      </w:r>
      <w:r w:rsidR="00D83C8B" w:rsidRPr="00B81265">
        <w:rPr>
          <w:rFonts w:ascii="Arial" w:eastAsia="Times New Roman" w:hAnsi="Arial" w:cs="Arial"/>
          <w:sz w:val="24"/>
          <w:szCs w:val="24"/>
          <w:lang w:eastAsia="en-GB"/>
        </w:rPr>
        <w:t>As part of our commitment to co-productio</w:t>
      </w:r>
      <w:r>
        <w:rPr>
          <w:rFonts w:ascii="Arial" w:eastAsia="Times New Roman" w:hAnsi="Arial" w:cs="Arial"/>
          <w:sz w:val="24"/>
          <w:szCs w:val="24"/>
          <w:lang w:eastAsia="en-GB"/>
        </w:rPr>
        <w:t xml:space="preserve">n </w:t>
      </w:r>
      <w:r w:rsidR="00D83C8B" w:rsidRPr="00B81265">
        <w:rPr>
          <w:rFonts w:ascii="Arial" w:eastAsia="Times New Roman" w:hAnsi="Arial" w:cs="Arial"/>
          <w:sz w:val="24"/>
          <w:szCs w:val="24"/>
          <w:lang w:eastAsia="en-GB"/>
        </w:rPr>
        <w:t xml:space="preserve">the results arising from </w:t>
      </w:r>
      <w:r w:rsidR="00E17B60" w:rsidRPr="00B81265">
        <w:rPr>
          <w:rFonts w:ascii="Arial" w:eastAsia="Times New Roman" w:hAnsi="Arial" w:cs="Arial"/>
          <w:sz w:val="24"/>
          <w:szCs w:val="24"/>
          <w:lang w:eastAsia="en-GB"/>
        </w:rPr>
        <w:t xml:space="preserve">our </w:t>
      </w:r>
      <w:r w:rsidR="00D83C8B" w:rsidRPr="00B81265">
        <w:rPr>
          <w:rFonts w:ascii="Arial" w:eastAsia="Times New Roman" w:hAnsi="Arial" w:cs="Arial"/>
          <w:sz w:val="24"/>
          <w:szCs w:val="24"/>
          <w:lang w:eastAsia="en-GB"/>
        </w:rPr>
        <w:t xml:space="preserve">engagement </w:t>
      </w:r>
      <w:r w:rsidR="00E17B60" w:rsidRPr="00B81265">
        <w:rPr>
          <w:rFonts w:ascii="Arial" w:eastAsia="Times New Roman" w:hAnsi="Arial" w:cs="Arial"/>
          <w:sz w:val="24"/>
          <w:szCs w:val="24"/>
          <w:lang w:eastAsia="en-GB"/>
        </w:rPr>
        <w:t>in 2022/23 will</w:t>
      </w:r>
      <w:r>
        <w:rPr>
          <w:rFonts w:ascii="Arial" w:eastAsia="Times New Roman" w:hAnsi="Arial" w:cs="Arial"/>
          <w:sz w:val="24"/>
          <w:szCs w:val="24"/>
          <w:lang w:eastAsia="en-GB"/>
        </w:rPr>
        <w:t xml:space="preserve"> </w:t>
      </w:r>
      <w:r w:rsidR="00D83C8B" w:rsidRPr="00B81265">
        <w:rPr>
          <w:rFonts w:ascii="Arial" w:eastAsia="Times New Roman" w:hAnsi="Arial" w:cs="Arial"/>
          <w:sz w:val="24"/>
          <w:szCs w:val="24"/>
          <w:lang w:eastAsia="en-GB"/>
        </w:rPr>
        <w:t>be used to co-design the development of the recommended waste strategy along with its associated policy and service proposals</w:t>
      </w:r>
      <w:r w:rsidR="004A7FA6" w:rsidRPr="00B81265">
        <w:rPr>
          <w:rFonts w:ascii="Arial" w:eastAsia="Times New Roman" w:hAnsi="Arial" w:cs="Arial"/>
          <w:sz w:val="24"/>
          <w:szCs w:val="24"/>
          <w:lang w:eastAsia="en-GB"/>
        </w:rPr>
        <w:t xml:space="preserve">. </w:t>
      </w:r>
    </w:p>
    <w:p w14:paraId="2DBE98E9" w14:textId="77777777" w:rsidR="00142C04" w:rsidRDefault="00142C04" w:rsidP="00B81265">
      <w:pPr>
        <w:spacing w:after="0" w:line="240" w:lineRule="auto"/>
        <w:textAlignment w:val="baseline"/>
        <w:rPr>
          <w:rFonts w:ascii="Arial" w:eastAsia="Times New Roman" w:hAnsi="Arial" w:cs="Arial"/>
          <w:sz w:val="24"/>
          <w:szCs w:val="24"/>
          <w:lang w:eastAsia="en-GB"/>
        </w:rPr>
      </w:pPr>
    </w:p>
    <w:p w14:paraId="0B62810B" w14:textId="6A2A6E9D" w:rsidR="00274D5C" w:rsidRDefault="00B81265" w:rsidP="00B81265">
      <w:pPr>
        <w:spacing w:after="0" w:line="240" w:lineRule="auto"/>
        <w:textAlignment w:val="baseline"/>
        <w:rPr>
          <w:rFonts w:ascii="Arial" w:eastAsia="Times New Roman" w:hAnsi="Arial" w:cs="Arial"/>
          <w:sz w:val="24"/>
          <w:szCs w:val="24"/>
          <w:lang w:eastAsia="en-GB"/>
        </w:rPr>
      </w:pPr>
      <w:r w:rsidRPr="00B81265">
        <w:rPr>
          <w:rFonts w:ascii="Arial" w:eastAsia="Times New Roman" w:hAnsi="Arial" w:cs="Arial"/>
          <w:sz w:val="24"/>
          <w:szCs w:val="24"/>
          <w:lang w:eastAsia="en-GB"/>
        </w:rPr>
        <w:t xml:space="preserve">The strategy </w:t>
      </w:r>
      <w:r w:rsidR="00142C04">
        <w:rPr>
          <w:rFonts w:ascii="Arial" w:eastAsia="Times New Roman" w:hAnsi="Arial" w:cs="Arial"/>
          <w:sz w:val="24"/>
          <w:szCs w:val="24"/>
          <w:lang w:eastAsia="en-GB"/>
        </w:rPr>
        <w:t xml:space="preserve">publication </w:t>
      </w:r>
      <w:r w:rsidRPr="00B81265">
        <w:rPr>
          <w:rFonts w:ascii="Arial" w:eastAsia="Times New Roman" w:hAnsi="Arial" w:cs="Arial"/>
          <w:sz w:val="24"/>
          <w:szCs w:val="24"/>
          <w:lang w:eastAsia="en-GB"/>
        </w:rPr>
        <w:t xml:space="preserve">timeline is currently April 2024. </w:t>
      </w:r>
    </w:p>
    <w:p w14:paraId="6559890A" w14:textId="77777777" w:rsidR="00B81265" w:rsidRPr="00552832" w:rsidRDefault="00B81265" w:rsidP="00B81265">
      <w:pPr>
        <w:spacing w:after="0" w:line="240" w:lineRule="auto"/>
        <w:textAlignment w:val="baseline"/>
        <w:rPr>
          <w:rFonts w:ascii="Arial" w:hAnsi="Arial" w:cs="Arial"/>
        </w:rPr>
      </w:pPr>
    </w:p>
    <w:p w14:paraId="2F7D93ED" w14:textId="2390809A" w:rsidR="00E96372" w:rsidRPr="006D735B" w:rsidRDefault="0090488A" w:rsidP="00270EBF">
      <w:pPr>
        <w:pStyle w:val="ListParagraph"/>
        <w:numPr>
          <w:ilvl w:val="0"/>
          <w:numId w:val="13"/>
        </w:numPr>
        <w:spacing w:after="0" w:line="240" w:lineRule="auto"/>
        <w:textAlignment w:val="baseline"/>
        <w:rPr>
          <w:rFonts w:ascii="Arial" w:eastAsia="Times New Roman" w:hAnsi="Arial" w:cs="Arial"/>
          <w:b/>
          <w:bCs/>
          <w:sz w:val="28"/>
          <w:szCs w:val="28"/>
          <w:lang w:eastAsia="en-GB"/>
        </w:rPr>
      </w:pPr>
      <w:r w:rsidRPr="006D735B">
        <w:rPr>
          <w:rFonts w:ascii="Arial" w:eastAsia="Times New Roman" w:hAnsi="Arial" w:cs="Arial"/>
          <w:b/>
          <w:bCs/>
          <w:sz w:val="28"/>
          <w:szCs w:val="28"/>
          <w:lang w:eastAsia="en-GB"/>
        </w:rPr>
        <w:t xml:space="preserve">Key strategic documents linked to this plan: </w:t>
      </w:r>
    </w:p>
    <w:p w14:paraId="6E25A6B9" w14:textId="3A4669B3" w:rsidR="0085007E" w:rsidRPr="00346763" w:rsidRDefault="00346763" w:rsidP="00270EBF">
      <w:pPr>
        <w:pStyle w:val="ListParagraph"/>
        <w:numPr>
          <w:ilvl w:val="0"/>
          <w:numId w:val="6"/>
        </w:numPr>
        <w:spacing w:after="0" w:line="240" w:lineRule="auto"/>
        <w:textAlignment w:val="baseline"/>
        <w:rPr>
          <w:rFonts w:ascii="Arial" w:eastAsia="Times New Roman" w:hAnsi="Arial" w:cs="Arial"/>
          <w:sz w:val="24"/>
          <w:szCs w:val="24"/>
          <w:lang w:eastAsia="en-GB"/>
        </w:rPr>
      </w:pPr>
      <w:hyperlink r:id="rId15" w:history="1">
        <w:r w:rsidR="005348B9" w:rsidRPr="00346763">
          <w:rPr>
            <w:rStyle w:val="Hyperlink"/>
            <w:rFonts w:ascii="Arial" w:eastAsia="Times New Roman" w:hAnsi="Arial" w:cs="Arial"/>
            <w:sz w:val="24"/>
            <w:szCs w:val="24"/>
            <w:lang w:eastAsia="en-GB"/>
          </w:rPr>
          <w:t xml:space="preserve">Haringey Climate change Action Plan </w:t>
        </w:r>
        <w:r w:rsidR="00881CB6" w:rsidRPr="00346763">
          <w:rPr>
            <w:rStyle w:val="Hyperlink"/>
            <w:rFonts w:ascii="Arial" w:eastAsia="Times New Roman" w:hAnsi="Arial" w:cs="Arial"/>
            <w:sz w:val="24"/>
            <w:szCs w:val="24"/>
            <w:lang w:eastAsia="en-GB"/>
          </w:rPr>
          <w:t>2021</w:t>
        </w:r>
      </w:hyperlink>
    </w:p>
    <w:p w14:paraId="3A51BE29" w14:textId="36AA4E1D" w:rsidR="00881CB6" w:rsidRPr="00346763" w:rsidRDefault="00346763" w:rsidP="00270EBF">
      <w:pPr>
        <w:pStyle w:val="ListParagraph"/>
        <w:numPr>
          <w:ilvl w:val="0"/>
          <w:numId w:val="6"/>
        </w:numPr>
        <w:spacing w:after="0" w:line="240" w:lineRule="auto"/>
        <w:textAlignment w:val="baseline"/>
        <w:rPr>
          <w:rStyle w:val="Hyperlink"/>
          <w:rFonts w:ascii="Arial" w:eastAsia="Times New Roman" w:hAnsi="Arial" w:cs="Arial"/>
          <w:color w:val="auto"/>
          <w:sz w:val="24"/>
          <w:szCs w:val="24"/>
          <w:u w:val="none"/>
          <w:lang w:eastAsia="en-GB"/>
        </w:rPr>
      </w:pPr>
      <w:hyperlink r:id="rId16" w:history="1">
        <w:r w:rsidR="004E5418" w:rsidRPr="00346763">
          <w:rPr>
            <w:rStyle w:val="Hyperlink"/>
            <w:rFonts w:ascii="Arial" w:eastAsia="Times New Roman" w:hAnsi="Arial" w:cs="Arial"/>
            <w:sz w:val="24"/>
            <w:szCs w:val="24"/>
            <w:lang w:eastAsia="en-GB"/>
          </w:rPr>
          <w:t>Haringey Borough Plan 2019 to 2023</w:t>
        </w:r>
      </w:hyperlink>
    </w:p>
    <w:p w14:paraId="3E8378B8" w14:textId="2E261DB3" w:rsidR="00310978" w:rsidRPr="00346763" w:rsidRDefault="00346763" w:rsidP="00270EBF">
      <w:pPr>
        <w:pStyle w:val="ListParagraph"/>
        <w:numPr>
          <w:ilvl w:val="0"/>
          <w:numId w:val="6"/>
        </w:numPr>
        <w:spacing w:after="0" w:line="240" w:lineRule="auto"/>
        <w:textAlignment w:val="baseline"/>
        <w:rPr>
          <w:rStyle w:val="Hyperlink"/>
          <w:rFonts w:ascii="Arial" w:eastAsia="Times New Roman" w:hAnsi="Arial" w:cs="Arial"/>
          <w:color w:val="auto"/>
          <w:sz w:val="24"/>
          <w:szCs w:val="24"/>
          <w:u w:val="none"/>
          <w:lang w:eastAsia="en-GB"/>
        </w:rPr>
      </w:pPr>
      <w:hyperlink r:id="rId17" w:history="1">
        <w:r w:rsidR="00310978" w:rsidRPr="00346763">
          <w:rPr>
            <w:rStyle w:val="Hyperlink"/>
            <w:rFonts w:ascii="Arial" w:eastAsia="Times New Roman" w:hAnsi="Arial" w:cs="Arial"/>
            <w:sz w:val="24"/>
            <w:szCs w:val="24"/>
            <w:lang w:eastAsia="en-GB"/>
          </w:rPr>
          <w:t>Haringey Procurement Strategy 2020 to 2025</w:t>
        </w:r>
      </w:hyperlink>
    </w:p>
    <w:p w14:paraId="6F1826DE" w14:textId="1958FCEC" w:rsidR="00274D5C" w:rsidRPr="00346763" w:rsidRDefault="00346763" w:rsidP="00270EBF">
      <w:pPr>
        <w:pStyle w:val="ListParagraph"/>
        <w:numPr>
          <w:ilvl w:val="0"/>
          <w:numId w:val="6"/>
        </w:numPr>
        <w:spacing w:after="0" w:line="240" w:lineRule="auto"/>
        <w:textAlignment w:val="baseline"/>
        <w:rPr>
          <w:rFonts w:ascii="Arial" w:eastAsia="Times New Roman" w:hAnsi="Arial" w:cs="Arial"/>
          <w:sz w:val="24"/>
          <w:szCs w:val="24"/>
          <w:lang w:eastAsia="en-GB"/>
        </w:rPr>
      </w:pPr>
      <w:hyperlink r:id="rId18" w:anchor=":~:text=The%20Corporate%20Delivery%20Plan%202023,Deal%20published%20in%20November%202022." w:history="1">
        <w:r w:rsidR="00274D5C" w:rsidRPr="00346763">
          <w:rPr>
            <w:rStyle w:val="Hyperlink"/>
            <w:rFonts w:ascii="Arial" w:eastAsia="Times New Roman" w:hAnsi="Arial" w:cs="Arial"/>
            <w:sz w:val="24"/>
            <w:szCs w:val="24"/>
            <w:lang w:eastAsia="en-GB"/>
          </w:rPr>
          <w:t>Corporate Delivery Plan 2023/2024 | Haringey Council</w:t>
        </w:r>
      </w:hyperlink>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4858D6E3" w14:textId="77777777" w:rsidR="00504165" w:rsidRDefault="00504165">
      <w:pPr>
        <w:rPr>
          <w:rFonts w:ascii="Arial" w:eastAsia="Times New Roman" w:hAnsi="Arial" w:cs="Arial"/>
          <w:lang w:eastAsia="en-GB"/>
        </w:rPr>
      </w:pPr>
    </w:p>
    <w:p w14:paraId="13B93709" w14:textId="3B4AEE39" w:rsidR="00B9467E" w:rsidRPr="006D735B" w:rsidRDefault="00B9467E" w:rsidP="00270EBF">
      <w:pPr>
        <w:pStyle w:val="ListParagraph"/>
        <w:numPr>
          <w:ilvl w:val="0"/>
          <w:numId w:val="13"/>
        </w:numPr>
        <w:spacing w:after="0" w:line="240" w:lineRule="auto"/>
        <w:textAlignment w:val="baseline"/>
        <w:rPr>
          <w:rFonts w:ascii="Arial" w:eastAsia="Times New Roman" w:hAnsi="Arial" w:cs="Arial"/>
          <w:b/>
          <w:bCs/>
          <w:sz w:val="28"/>
          <w:szCs w:val="28"/>
          <w:lang w:eastAsia="en-GB"/>
        </w:rPr>
      </w:pPr>
      <w:r w:rsidRPr="006D735B">
        <w:rPr>
          <w:rFonts w:ascii="Arial" w:eastAsia="Times New Roman" w:hAnsi="Arial" w:cs="Arial"/>
          <w:b/>
          <w:bCs/>
          <w:sz w:val="28"/>
          <w:szCs w:val="28"/>
          <w:lang w:eastAsia="en-GB"/>
        </w:rPr>
        <w:t>RRP Dashboard</w:t>
      </w:r>
      <w:r w:rsidR="005E7435" w:rsidRPr="006D735B">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1753"/>
        <w:gridCol w:w="1871"/>
        <w:gridCol w:w="3007"/>
        <w:gridCol w:w="9297"/>
      </w:tblGrid>
      <w:tr w:rsidR="00365F80" w:rsidRPr="005C257E" w14:paraId="62811998" w14:textId="654E1200" w:rsidTr="005B21CA">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B21CA">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005460D5">
        <w:trPr>
          <w:trHeight w:val="300"/>
          <w:jc w:val="center"/>
        </w:trPr>
        <w:tc>
          <w:tcPr>
            <w:tcW w:w="6464" w:type="dxa"/>
            <w:shd w:val="clear" w:color="000000" w:fill="92D050"/>
            <w:noWrap/>
            <w:vAlign w:val="center"/>
            <w:hideMark/>
          </w:tcPr>
          <w:p w14:paraId="33CBFAEF" w14:textId="06D140A5" w:rsidR="002E29C9" w:rsidRPr="005C257E" w:rsidRDefault="002E29C9" w:rsidP="002E29C9">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753" w:type="dxa"/>
            <w:shd w:val="clear" w:color="auto" w:fill="E2EFD9" w:themeFill="accent6" w:themeFillTint="33"/>
            <w:vAlign w:val="center"/>
          </w:tcPr>
          <w:p w14:paraId="11F5E7C4" w14:textId="203DF6DA" w:rsidR="002E29C9" w:rsidRPr="00C44682" w:rsidRDefault="008D362C"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r w:rsidR="00DD457E">
              <w:rPr>
                <w:rFonts w:ascii="Arial" w:eastAsia="Times New Roman" w:hAnsi="Arial" w:cs="Arial"/>
                <w:color w:val="000000"/>
                <w:sz w:val="20"/>
                <w:szCs w:val="20"/>
                <w:lang w:eastAsia="en-GB"/>
              </w:rPr>
              <w:t>17</w:t>
            </w:r>
          </w:p>
        </w:tc>
        <w:tc>
          <w:tcPr>
            <w:tcW w:w="1871" w:type="dxa"/>
            <w:shd w:val="clear" w:color="auto" w:fill="E2EFD9" w:themeFill="accent6" w:themeFillTint="33"/>
            <w:noWrap/>
            <w:vAlign w:val="center"/>
          </w:tcPr>
          <w:p w14:paraId="79B026A1" w14:textId="218D6D9B" w:rsidR="002E29C9" w:rsidRPr="00C44682" w:rsidRDefault="00E34D6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320</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ReLondon /WRAP good practice.</w:t>
            </w:r>
          </w:p>
        </w:tc>
      </w:tr>
      <w:tr w:rsidR="002E29C9" w:rsidRPr="005C257E" w14:paraId="2424A63C" w14:textId="67ED20AB" w:rsidTr="005460D5">
        <w:trPr>
          <w:trHeight w:val="290"/>
          <w:jc w:val="center"/>
        </w:trPr>
        <w:tc>
          <w:tcPr>
            <w:tcW w:w="6464" w:type="dxa"/>
            <w:shd w:val="clear" w:color="000000"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3137A967" w:rsidR="002E29C9" w:rsidRPr="00C44682" w:rsidRDefault="008D362C"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532</w:t>
            </w:r>
          </w:p>
        </w:tc>
        <w:tc>
          <w:tcPr>
            <w:tcW w:w="1871" w:type="dxa"/>
            <w:shd w:val="clear" w:color="auto" w:fill="E2EFD9" w:themeFill="accent6" w:themeFillTint="33"/>
            <w:vAlign w:val="center"/>
          </w:tcPr>
          <w:p w14:paraId="628BB17B" w14:textId="4DA25CDA" w:rsidR="002E29C9" w:rsidRPr="00C44682" w:rsidRDefault="00E34D6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w:t>
            </w:r>
            <w:r w:rsidR="00836217">
              <w:rPr>
                <w:rFonts w:ascii="Arial" w:eastAsia="Times New Roman" w:hAnsi="Arial" w:cs="Arial"/>
                <w:color w:val="000000"/>
                <w:sz w:val="20"/>
                <w:szCs w:val="20"/>
                <w:lang w:eastAsia="en-GB"/>
              </w:rPr>
              <w:t>2</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w:t>
            </w:r>
          </w:p>
        </w:tc>
      </w:tr>
      <w:tr w:rsidR="002E29C9" w:rsidRPr="005C257E" w14:paraId="2436E676" w14:textId="6FDD7F52" w:rsidTr="005460D5">
        <w:trPr>
          <w:trHeight w:val="290"/>
          <w:jc w:val="center"/>
        </w:trPr>
        <w:tc>
          <w:tcPr>
            <w:tcW w:w="6464" w:type="dxa"/>
            <w:shd w:val="clear" w:color="000000"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2EF00904" w:rsidR="002E29C9" w:rsidRPr="00C44682" w:rsidRDefault="006A5785"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w:t>
            </w:r>
          </w:p>
        </w:tc>
        <w:tc>
          <w:tcPr>
            <w:tcW w:w="1871" w:type="dxa"/>
            <w:shd w:val="clear" w:color="auto" w:fill="E2EFD9" w:themeFill="accent6" w:themeFillTint="33"/>
            <w:vAlign w:val="center"/>
          </w:tcPr>
          <w:p w14:paraId="04A0B470" w14:textId="1F245906" w:rsidR="002E29C9" w:rsidRPr="00C44682" w:rsidRDefault="000C770D"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w:t>
            </w: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(i.e. not just food waste collected).</w:t>
            </w:r>
          </w:p>
        </w:tc>
        <w:tc>
          <w:tcPr>
            <w:tcW w:w="9297" w:type="dxa"/>
            <w:shd w:val="clear" w:color="auto" w:fill="E2EFD9" w:themeFill="accent6" w:themeFillTint="33"/>
          </w:tcPr>
          <w:p w14:paraId="1F6A5B9C" w14:textId="7311CC83"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 and support programmes (e.g. Trifocal).</w:t>
            </w:r>
          </w:p>
        </w:tc>
      </w:tr>
      <w:tr w:rsidR="004A2C18" w:rsidRPr="005C257E" w14:paraId="61564982" w14:textId="672D8A3C" w:rsidTr="005460D5">
        <w:trPr>
          <w:trHeight w:val="1005"/>
          <w:jc w:val="center"/>
        </w:trPr>
        <w:tc>
          <w:tcPr>
            <w:tcW w:w="6464" w:type="dxa"/>
            <w:shd w:val="clear" w:color="000000" w:fill="FFC000"/>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42F9CDC4" w:rsidR="004A2C18" w:rsidRPr="00C44682" w:rsidRDefault="00B42231"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30.1%</w:t>
            </w:r>
          </w:p>
        </w:tc>
        <w:tc>
          <w:tcPr>
            <w:tcW w:w="1871" w:type="dxa"/>
            <w:shd w:val="clear" w:color="auto" w:fill="FFF2CC" w:themeFill="accent4" w:themeFillTint="33"/>
            <w:noWrap/>
            <w:vAlign w:val="center"/>
          </w:tcPr>
          <w:p w14:paraId="31C80436" w14:textId="4067E65C" w:rsidR="004A2C18" w:rsidRPr="00C44682" w:rsidRDefault="00B42231"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32.5%</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9"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005460D5">
        <w:trPr>
          <w:trHeight w:val="290"/>
          <w:jc w:val="center"/>
        </w:trPr>
        <w:tc>
          <w:tcPr>
            <w:tcW w:w="6464" w:type="dxa"/>
            <w:shd w:val="clear" w:color="000000" w:fill="FFC000"/>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08DF1B2D"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60F95F64" w:rsidR="004A2C18" w:rsidRPr="00C44682" w:rsidRDefault="00037970"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r w:rsidR="00836217">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w:t>
            </w:r>
          </w:p>
        </w:tc>
        <w:tc>
          <w:tcPr>
            <w:tcW w:w="1871" w:type="dxa"/>
            <w:shd w:val="clear" w:color="auto" w:fill="FFF2CC" w:themeFill="accent4" w:themeFillTint="33"/>
            <w:noWrap/>
            <w:vAlign w:val="center"/>
          </w:tcPr>
          <w:p w14:paraId="095EC342" w14:textId="1854F218" w:rsidR="004A2C18" w:rsidRPr="00C44682" w:rsidRDefault="00B42231"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27.7%</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92CD267" w14:textId="77777777" w:rsidR="004A2C18"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r w:rsidRPr="005C257E">
              <w:rPr>
                <w:rFonts w:ascii="Arial" w:eastAsia="Times New Roman" w:hAnsi="Arial" w:cs="Arial"/>
                <w:color w:val="000000"/>
                <w:sz w:val="18"/>
                <w:szCs w:val="18"/>
                <w:lang w:eastAsia="en-GB"/>
              </w:rPr>
              <w:t>/WRAP good practice. Targets should at least match household recycling targets, going beyond the Mayor's 50 per cent LACW recycling target by 2025 where possible.</w:t>
            </w:r>
          </w:p>
          <w:p w14:paraId="35DBA68C" w14:textId="59CD6F1F" w:rsidR="00836217" w:rsidRPr="005C257E" w:rsidRDefault="00836217" w:rsidP="004A2C18">
            <w:pPr>
              <w:spacing w:after="0" w:line="240" w:lineRule="auto"/>
              <w:rPr>
                <w:rFonts w:ascii="Arial" w:eastAsia="Times New Roman" w:hAnsi="Arial" w:cs="Arial"/>
                <w:color w:val="000000"/>
                <w:sz w:val="18"/>
                <w:szCs w:val="18"/>
                <w:lang w:eastAsia="en-GB"/>
              </w:rPr>
            </w:pPr>
          </w:p>
        </w:tc>
      </w:tr>
      <w:tr w:rsidR="007C52A3" w:rsidRPr="005C257E" w14:paraId="66026DD1" w14:textId="79D774F4" w:rsidTr="005460D5">
        <w:trPr>
          <w:trHeight w:val="290"/>
          <w:jc w:val="center"/>
        </w:trPr>
        <w:tc>
          <w:tcPr>
            <w:tcW w:w="6464" w:type="dxa"/>
            <w:shd w:val="clear" w:color="000000"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005460D5">
        <w:trPr>
          <w:trHeight w:val="290"/>
          <w:jc w:val="center"/>
        </w:trPr>
        <w:tc>
          <w:tcPr>
            <w:tcW w:w="6464" w:type="dxa"/>
            <w:shd w:val="clear" w:color="000000"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65073E52" w14:textId="70755EB1" w:rsidR="008231CD" w:rsidRPr="00AC5011" w:rsidRDefault="00950F3E" w:rsidP="006827A9">
            <w:pPr>
              <w:spacing w:after="0" w:line="240" w:lineRule="auto"/>
              <w:rPr>
                <w:rFonts w:ascii="Arial" w:eastAsia="Times New Roman" w:hAnsi="Arial" w:cs="Arial"/>
                <w:color w:val="000000"/>
                <w:sz w:val="20"/>
                <w:szCs w:val="20"/>
                <w:lang w:eastAsia="en-GB"/>
              </w:rPr>
            </w:pPr>
            <w:r w:rsidRPr="00AC5011">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69010E9D" w14:textId="3A49CFC1" w:rsidR="008231CD" w:rsidRPr="00552832" w:rsidRDefault="00552832" w:rsidP="006827A9">
            <w:pPr>
              <w:spacing w:after="0" w:line="240" w:lineRule="auto"/>
              <w:rPr>
                <w:rFonts w:ascii="Arial" w:eastAsia="Times New Roman" w:hAnsi="Arial" w:cs="Arial"/>
                <w:color w:val="000000"/>
                <w:sz w:val="20"/>
                <w:szCs w:val="20"/>
                <w:lang w:eastAsia="en-GB"/>
              </w:rPr>
            </w:pPr>
            <w:r w:rsidRPr="00552832">
              <w:rPr>
                <w:rFonts w:ascii="Arial" w:eastAsia="Times New Roman" w:hAnsi="Arial" w:cs="Arial"/>
                <w:color w:val="000000"/>
                <w:sz w:val="20"/>
                <w:szCs w:val="20"/>
                <w:lang w:eastAsia="en-GB"/>
              </w:rPr>
              <w:t>100</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005460D5">
        <w:trPr>
          <w:trHeight w:val="290"/>
          <w:jc w:val="center"/>
        </w:trPr>
        <w:tc>
          <w:tcPr>
            <w:tcW w:w="6464" w:type="dxa"/>
            <w:shd w:val="clear" w:color="000000"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D40948F" w14:textId="4AD652F5" w:rsidR="002354C6" w:rsidRPr="00AC5011" w:rsidRDefault="00950F3E" w:rsidP="006827A9">
            <w:pPr>
              <w:spacing w:after="0" w:line="240" w:lineRule="auto"/>
              <w:rPr>
                <w:rFonts w:ascii="Arial" w:eastAsia="Times New Roman" w:hAnsi="Arial" w:cs="Arial"/>
                <w:color w:val="000000"/>
                <w:sz w:val="20"/>
                <w:szCs w:val="20"/>
                <w:lang w:eastAsia="en-GB"/>
              </w:rPr>
            </w:pPr>
            <w:r w:rsidRPr="00AC5011">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70E07D86" w14:textId="214BF1CF" w:rsidR="002354C6" w:rsidRPr="00552832" w:rsidRDefault="00552832" w:rsidP="006827A9">
            <w:pPr>
              <w:spacing w:after="0" w:line="240" w:lineRule="auto"/>
              <w:rPr>
                <w:rFonts w:ascii="Arial" w:eastAsia="Times New Roman" w:hAnsi="Arial" w:cs="Arial"/>
                <w:color w:val="000000"/>
                <w:sz w:val="20"/>
                <w:szCs w:val="20"/>
                <w:lang w:eastAsia="en-GB"/>
              </w:rPr>
            </w:pPr>
            <w:r w:rsidRPr="00552832">
              <w:rPr>
                <w:rFonts w:ascii="Arial" w:eastAsia="Times New Roman" w:hAnsi="Arial" w:cs="Arial"/>
                <w:color w:val="000000"/>
                <w:sz w:val="20"/>
                <w:szCs w:val="20"/>
                <w:lang w:eastAsia="en-GB"/>
              </w:rPr>
              <w:t>100</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eastAsia="Times New Roman" w:hAnsi="Arial" w:cs="Arial"/>
                <w:color w:val="000000"/>
                <w:sz w:val="18"/>
                <w:szCs w:val="18"/>
                <w:lang w:eastAsia="en-GB"/>
              </w:rPr>
              <w:t>/WRAP good practice.</w:t>
            </w:r>
          </w:p>
        </w:tc>
      </w:tr>
      <w:tr w:rsidR="002354C6" w:rsidRPr="005C257E" w14:paraId="641D8D62" w14:textId="77777777" w:rsidTr="005460D5">
        <w:trPr>
          <w:trHeight w:val="290"/>
          <w:jc w:val="center"/>
        </w:trPr>
        <w:tc>
          <w:tcPr>
            <w:tcW w:w="6464" w:type="dxa"/>
            <w:shd w:val="clear" w:color="000000"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9B7A4E" w14:textId="43C31FE2" w:rsidR="002354C6" w:rsidRPr="00C44682" w:rsidRDefault="00AC5011" w:rsidP="006827A9">
            <w:pPr>
              <w:spacing w:after="0" w:line="240" w:lineRule="auto"/>
              <w:rPr>
                <w:rFonts w:ascii="Arial" w:hAnsi="Arial" w:cs="Arial"/>
                <w:color w:val="000000"/>
                <w:sz w:val="20"/>
                <w:szCs w:val="20"/>
              </w:rPr>
            </w:pPr>
            <w:r>
              <w:rPr>
                <w:rFonts w:ascii="Arial" w:hAnsi="Arial" w:cs="Arial"/>
                <w:color w:val="000000"/>
                <w:sz w:val="20"/>
                <w:szCs w:val="20"/>
              </w:rPr>
              <w:t xml:space="preserve">70% </w:t>
            </w:r>
          </w:p>
        </w:tc>
        <w:tc>
          <w:tcPr>
            <w:tcW w:w="1871" w:type="dxa"/>
            <w:shd w:val="clear" w:color="auto" w:fill="DEEAF6" w:themeFill="accent5" w:themeFillTint="33"/>
            <w:noWrap/>
            <w:vAlign w:val="center"/>
          </w:tcPr>
          <w:p w14:paraId="31C9AB33" w14:textId="55F05C9B" w:rsidR="002354C6" w:rsidRPr="00C44682" w:rsidRDefault="00552832"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005460D5">
        <w:trPr>
          <w:trHeight w:val="1496"/>
          <w:jc w:val="center"/>
        </w:trPr>
        <w:tc>
          <w:tcPr>
            <w:tcW w:w="6464" w:type="dxa"/>
            <w:shd w:val="clear" w:color="000000"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753" w:type="dxa"/>
            <w:shd w:val="clear" w:color="auto" w:fill="DEEAF6" w:themeFill="accent5" w:themeFillTint="33"/>
            <w:vAlign w:val="center"/>
          </w:tcPr>
          <w:p w14:paraId="7E5E7FE3" w14:textId="3BB2DBBB" w:rsidR="002354C6" w:rsidRPr="00C44682" w:rsidRDefault="003A7359"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1871" w:type="dxa"/>
            <w:shd w:val="clear" w:color="auto" w:fill="DEEAF6" w:themeFill="accent5" w:themeFillTint="33"/>
            <w:noWrap/>
            <w:vAlign w:val="center"/>
          </w:tcPr>
          <w:p w14:paraId="6A038E49" w14:textId="2AC05DF6" w:rsidR="002354C6" w:rsidRPr="00C44682" w:rsidRDefault="00552832" w:rsidP="006827A9">
            <w:pPr>
              <w:spacing w:after="0" w:line="240" w:lineRule="auto"/>
              <w:rPr>
                <w:rFonts w:ascii="Arial" w:hAnsi="Arial" w:cs="Arial"/>
                <w:color w:val="000000"/>
                <w:sz w:val="20"/>
                <w:szCs w:val="20"/>
              </w:rPr>
            </w:pPr>
            <w:r>
              <w:rPr>
                <w:rFonts w:ascii="Arial" w:hAnsi="Arial" w:cs="Arial"/>
                <w:color w:val="000000"/>
                <w:sz w:val="20"/>
                <w:szCs w:val="20"/>
              </w:rPr>
              <w:t>100</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005460D5">
        <w:trPr>
          <w:trHeight w:val="870"/>
          <w:jc w:val="center"/>
        </w:trPr>
        <w:tc>
          <w:tcPr>
            <w:tcW w:w="6464" w:type="dxa"/>
            <w:shd w:val="clear" w:color="000000"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57A4681A" w:rsidR="002354C6" w:rsidRPr="00C44682" w:rsidRDefault="003A7359" w:rsidP="006827A9">
            <w:pPr>
              <w:spacing w:after="0" w:line="240" w:lineRule="auto"/>
              <w:rPr>
                <w:rFonts w:ascii="Arial" w:hAnsi="Arial" w:cs="Arial"/>
                <w:color w:val="000000"/>
                <w:sz w:val="20"/>
                <w:szCs w:val="20"/>
              </w:rPr>
            </w:pPr>
            <w:r>
              <w:rPr>
                <w:rFonts w:ascii="Arial" w:hAnsi="Arial" w:cs="Arial"/>
                <w:color w:val="000000"/>
                <w:sz w:val="20"/>
                <w:szCs w:val="20"/>
              </w:rPr>
              <w:t>0</w:t>
            </w:r>
          </w:p>
        </w:tc>
        <w:tc>
          <w:tcPr>
            <w:tcW w:w="1871" w:type="dxa"/>
            <w:shd w:val="clear" w:color="auto" w:fill="DEEAF6" w:themeFill="accent5" w:themeFillTint="33"/>
            <w:noWrap/>
            <w:vAlign w:val="center"/>
          </w:tcPr>
          <w:p w14:paraId="40479CAF" w14:textId="24843DF3" w:rsidR="002354C6" w:rsidRPr="00C44682" w:rsidRDefault="00552832" w:rsidP="006827A9">
            <w:pPr>
              <w:spacing w:after="0" w:line="240" w:lineRule="auto"/>
              <w:rPr>
                <w:rFonts w:ascii="Arial" w:hAnsi="Arial" w:cs="Arial"/>
                <w:color w:val="000000"/>
                <w:sz w:val="20"/>
                <w:szCs w:val="20"/>
              </w:rPr>
            </w:pPr>
            <w:r>
              <w:rPr>
                <w:rFonts w:ascii="Arial" w:hAnsi="Arial" w:cs="Arial"/>
                <w:color w:val="000000"/>
                <w:sz w:val="20"/>
                <w:szCs w:val="20"/>
              </w:rPr>
              <w:t>50%</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005460D5">
        <w:trPr>
          <w:trHeight w:val="870"/>
          <w:jc w:val="center"/>
        </w:trPr>
        <w:tc>
          <w:tcPr>
            <w:tcW w:w="6464" w:type="dxa"/>
            <w:shd w:val="clear" w:color="000000"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5F201244" w:rsidR="002354C6" w:rsidRPr="00552832" w:rsidRDefault="00AC5011" w:rsidP="006827A9">
            <w:pPr>
              <w:spacing w:after="0" w:line="240" w:lineRule="auto"/>
              <w:rPr>
                <w:rFonts w:ascii="Arial" w:eastAsia="Times New Roman" w:hAnsi="Arial" w:cs="Arial"/>
                <w:color w:val="000000"/>
                <w:sz w:val="20"/>
                <w:szCs w:val="20"/>
                <w:lang w:eastAsia="en-GB"/>
              </w:rPr>
            </w:pPr>
            <w:r w:rsidRPr="00552832">
              <w:rPr>
                <w:rFonts w:ascii="Arial" w:eastAsia="Times New Roman" w:hAnsi="Arial" w:cs="Arial"/>
                <w:color w:val="000000"/>
                <w:sz w:val="20"/>
                <w:szCs w:val="20"/>
                <w:lang w:eastAsia="en-GB"/>
              </w:rPr>
              <w:t>100</w:t>
            </w:r>
          </w:p>
        </w:tc>
        <w:tc>
          <w:tcPr>
            <w:tcW w:w="1871" w:type="dxa"/>
            <w:shd w:val="clear" w:color="auto" w:fill="DEEAF6" w:themeFill="accent5" w:themeFillTint="33"/>
            <w:noWrap/>
            <w:vAlign w:val="center"/>
          </w:tcPr>
          <w:p w14:paraId="241DF276" w14:textId="60A152B6" w:rsidR="002354C6" w:rsidRPr="00552832" w:rsidRDefault="00552832" w:rsidP="006827A9">
            <w:pPr>
              <w:spacing w:after="0" w:line="240" w:lineRule="auto"/>
              <w:rPr>
                <w:rFonts w:ascii="Arial" w:eastAsia="Times New Roman" w:hAnsi="Arial" w:cs="Arial"/>
                <w:color w:val="000000"/>
                <w:sz w:val="20"/>
                <w:szCs w:val="20"/>
                <w:lang w:eastAsia="en-GB"/>
              </w:rPr>
            </w:pPr>
            <w:r w:rsidRPr="00552832">
              <w:rPr>
                <w:rFonts w:ascii="Arial" w:eastAsia="Times New Roman" w:hAnsi="Arial" w:cs="Arial"/>
                <w:color w:val="000000"/>
                <w:sz w:val="20"/>
                <w:szCs w:val="20"/>
                <w:lang w:eastAsia="en-GB"/>
              </w:rPr>
              <w:t>100</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r w:rsidR="00914CBB" w:rsidRPr="005C257E">
              <w:rPr>
                <w:rFonts w:ascii="Arial" w:hAnsi="Arial" w:cs="Arial"/>
                <w:color w:val="000000"/>
                <w:sz w:val="18"/>
                <w:szCs w:val="18"/>
              </w:rPr>
              <w:t>R</w:t>
            </w:r>
            <w:r w:rsidR="00914CBB">
              <w:rPr>
                <w:rFonts w:ascii="Arial" w:hAnsi="Arial" w:cs="Arial"/>
                <w:color w:val="000000"/>
                <w:sz w:val="18"/>
                <w:szCs w:val="18"/>
              </w:rPr>
              <w:t>eLondon</w:t>
            </w:r>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005460D5">
        <w:trPr>
          <w:trHeight w:val="290"/>
          <w:jc w:val="center"/>
        </w:trPr>
        <w:tc>
          <w:tcPr>
            <w:tcW w:w="6464" w:type="dxa"/>
            <w:shd w:val="clear" w:color="000000" w:fill="D9D9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741E6850" w14:textId="52913C5B" w:rsidR="002354C6" w:rsidRPr="00C44682" w:rsidRDefault="00546E7D"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871" w:type="dxa"/>
            <w:shd w:val="clear" w:color="auto" w:fill="E7E6E6" w:themeFill="background2"/>
            <w:noWrap/>
            <w:vAlign w:val="center"/>
          </w:tcPr>
          <w:p w14:paraId="048CC9AB" w14:textId="7EE36B2E" w:rsidR="002354C6" w:rsidRPr="00C44682" w:rsidRDefault="00552832"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20"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005460D5">
        <w:trPr>
          <w:trHeight w:val="290"/>
          <w:jc w:val="center"/>
        </w:trPr>
        <w:tc>
          <w:tcPr>
            <w:tcW w:w="6464" w:type="dxa"/>
            <w:shd w:val="clear" w:color="000000" w:fill="D9D9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011C894E" w14:textId="0A75B656" w:rsidR="002354C6" w:rsidRPr="00C44682" w:rsidRDefault="00E53913"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0.015</w:t>
            </w:r>
          </w:p>
        </w:tc>
        <w:tc>
          <w:tcPr>
            <w:tcW w:w="1871" w:type="dxa"/>
            <w:shd w:val="clear" w:color="auto" w:fill="E7E6E6" w:themeFill="background2"/>
            <w:noWrap/>
            <w:vAlign w:val="center"/>
          </w:tcPr>
          <w:p w14:paraId="26152B25" w14:textId="008F3E1C" w:rsidR="002354C6" w:rsidRPr="00C44682" w:rsidRDefault="00B93FC8"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0.002 </w:t>
            </w:r>
          </w:p>
        </w:tc>
        <w:tc>
          <w:tcPr>
            <w:tcW w:w="3007" w:type="dxa"/>
            <w:shd w:val="clear" w:color="auto" w:fill="E7E6E6" w:themeFill="background2"/>
          </w:tcPr>
          <w:p w14:paraId="64947702" w14:textId="3CCE64CB" w:rsidR="002354C6" w:rsidRPr="005C257E" w:rsidRDefault="00346763" w:rsidP="002354C6">
            <w:pPr>
              <w:spacing w:after="0" w:line="240" w:lineRule="auto"/>
              <w:rPr>
                <w:rFonts w:ascii="Arial" w:eastAsia="Times New Roman" w:hAnsi="Arial" w:cs="Arial"/>
                <w:color w:val="000000"/>
                <w:sz w:val="18"/>
                <w:szCs w:val="18"/>
                <w:lang w:eastAsia="en-GB"/>
              </w:rPr>
            </w:pPr>
            <w:hyperlink r:id="rId21"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0ABCA31D" w:rsidR="00864944" w:rsidRPr="006D735B" w:rsidRDefault="00DB7AD7" w:rsidP="006D735B">
      <w:pPr>
        <w:spacing w:after="0" w:line="240" w:lineRule="auto"/>
        <w:textAlignment w:val="baseline"/>
        <w:rPr>
          <w:rFonts w:ascii="Arial" w:eastAsia="Times New Roman" w:hAnsi="Arial" w:cs="Arial"/>
          <w:b/>
          <w:bCs/>
          <w:sz w:val="28"/>
          <w:szCs w:val="28"/>
          <w:lang w:eastAsia="en-GB"/>
        </w:rPr>
      </w:pPr>
      <w:r w:rsidRPr="006D735B">
        <w:rPr>
          <w:rFonts w:ascii="Arial" w:eastAsia="Times New Roman" w:hAnsi="Arial" w:cs="Arial"/>
          <w:b/>
          <w:bCs/>
          <w:sz w:val="28"/>
          <w:szCs w:val="28"/>
          <w:lang w:eastAsia="en-GB"/>
        </w:rPr>
        <w:br w:type="page"/>
      </w:r>
      <w:r w:rsidR="006D735B">
        <w:rPr>
          <w:rFonts w:ascii="Arial" w:eastAsia="Times New Roman" w:hAnsi="Arial" w:cs="Arial"/>
          <w:b/>
          <w:bCs/>
          <w:sz w:val="28"/>
          <w:szCs w:val="28"/>
          <w:lang w:eastAsia="en-GB"/>
        </w:rPr>
        <w:lastRenderedPageBreak/>
        <w:t xml:space="preserve">4 </w:t>
      </w:r>
      <w:r w:rsidR="00B9467E" w:rsidRPr="006D735B">
        <w:rPr>
          <w:rFonts w:ascii="Arial" w:eastAsia="Times New Roman" w:hAnsi="Arial" w:cs="Arial"/>
          <w:b/>
          <w:bCs/>
          <w:sz w:val="28"/>
          <w:szCs w:val="28"/>
          <w:lang w:eastAsia="en-GB"/>
        </w:rPr>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1979"/>
        <w:gridCol w:w="2276"/>
        <w:gridCol w:w="9921"/>
        <w:gridCol w:w="4115"/>
        <w:gridCol w:w="2263"/>
        <w:gridCol w:w="1276"/>
      </w:tblGrid>
      <w:tr w:rsidR="004C26F6" w:rsidRPr="005C257E" w14:paraId="3B4E63D3" w14:textId="77777777" w:rsidTr="00E520FC">
        <w:trPr>
          <w:trHeight w:val="300"/>
          <w:tblHeader/>
        </w:trPr>
        <w:tc>
          <w:tcPr>
            <w:tcW w:w="709" w:type="dxa"/>
            <w:shd w:val="clear" w:color="auto" w:fill="D9E2F3" w:themeFill="accent1" w:themeFillTint="33"/>
            <w:vAlign w:val="center"/>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979" w:type="dxa"/>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4C20E545" w14:textId="2F0926FB" w:rsidR="00DF7B1F" w:rsidRPr="00D2447E" w:rsidRDefault="000050C5" w:rsidP="00270EBF">
            <w:pPr>
              <w:pStyle w:val="ListParagraph"/>
              <w:numPr>
                <w:ilvl w:val="0"/>
                <w:numId w:val="1"/>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270EBF">
            <w:pPr>
              <w:pStyle w:val="ListParagraph"/>
              <w:numPr>
                <w:ilvl w:val="0"/>
                <w:numId w:val="1"/>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270EBF">
            <w:pPr>
              <w:pStyle w:val="ListParagraph"/>
              <w:numPr>
                <w:ilvl w:val="0"/>
                <w:numId w:val="1"/>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270EBF">
            <w:pPr>
              <w:pStyle w:val="ListParagraph"/>
              <w:numPr>
                <w:ilvl w:val="0"/>
                <w:numId w:val="1"/>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9921"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4115"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263"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276"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FD5D82" w:rsidRPr="005C257E" w14:paraId="7B8DFBD8" w14:textId="77777777" w:rsidTr="00E520FC">
        <w:trPr>
          <w:trHeight w:val="300"/>
        </w:trPr>
        <w:tc>
          <w:tcPr>
            <w:tcW w:w="709" w:type="dxa"/>
            <w:shd w:val="clear" w:color="auto" w:fill="auto"/>
          </w:tcPr>
          <w:p w14:paraId="307DA2C8" w14:textId="649814E3" w:rsidR="00FD5D82" w:rsidRDefault="009C3FAB" w:rsidP="0093186E">
            <w:pPr>
              <w:spacing w:after="0" w:line="240" w:lineRule="auto"/>
              <w:textAlignment w:val="baseline"/>
              <w:rPr>
                <w:rFonts w:ascii="Arial" w:eastAsia="Times New Roman" w:hAnsi="Arial" w:cs="Arial"/>
                <w:sz w:val="20"/>
                <w:szCs w:val="20"/>
                <w:lang w:eastAsia="en-GB"/>
              </w:rPr>
            </w:pPr>
            <w:bookmarkStart w:id="0" w:name="_Hlk115355359"/>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1</w:t>
            </w:r>
          </w:p>
        </w:tc>
        <w:tc>
          <w:tcPr>
            <w:tcW w:w="1979" w:type="dxa"/>
            <w:shd w:val="clear" w:color="auto" w:fill="auto"/>
          </w:tcPr>
          <w:p w14:paraId="5EDAA287" w14:textId="0942D6A9" w:rsidR="00FD5D82" w:rsidRPr="00037F3F" w:rsidRDefault="00270EBF" w:rsidP="0046600C">
            <w:pPr>
              <w:pStyle w:val="ListParagraph"/>
              <w:spacing w:after="0" w:line="240" w:lineRule="auto"/>
              <w:ind w:left="333"/>
              <w:textAlignment w:val="baseline"/>
              <w:rPr>
                <w:rFonts w:ascii="Arial" w:eastAsia="Times New Roman" w:hAnsi="Arial" w:cs="Arial"/>
                <w:sz w:val="20"/>
                <w:szCs w:val="20"/>
                <w:lang w:eastAsia="en-GB"/>
              </w:rPr>
            </w:pPr>
            <w:r w:rsidRPr="00037F3F">
              <w:rPr>
                <w:rFonts w:ascii="Arial" w:eastAsia="Times New Roman" w:hAnsi="Arial" w:cs="Arial"/>
                <w:sz w:val="20"/>
                <w:szCs w:val="20"/>
                <w:lang w:eastAsia="en-GB"/>
              </w:rPr>
              <w:t>Maximising recycling</w:t>
            </w:r>
            <w:r w:rsidR="001235C5">
              <w:rPr>
                <w:rFonts w:ascii="Arial" w:eastAsia="Times New Roman" w:hAnsi="Arial" w:cs="Arial"/>
                <w:sz w:val="20"/>
                <w:szCs w:val="20"/>
                <w:lang w:eastAsia="en-GB"/>
              </w:rPr>
              <w:t xml:space="preserve"> and minimising waste</w:t>
            </w:r>
          </w:p>
        </w:tc>
        <w:tc>
          <w:tcPr>
            <w:tcW w:w="2276" w:type="dxa"/>
            <w:shd w:val="clear" w:color="auto" w:fill="auto"/>
          </w:tcPr>
          <w:p w14:paraId="65BD79C6" w14:textId="77777777" w:rsidR="00D83C8B" w:rsidRDefault="00270EBF" w:rsidP="00270EBF">
            <w:pPr>
              <w:spacing w:after="0" w:line="240" w:lineRule="auto"/>
              <w:rPr>
                <w:rFonts w:ascii="Arial" w:eastAsia="Times New Roman" w:hAnsi="Arial" w:cs="Arial"/>
                <w:sz w:val="20"/>
                <w:szCs w:val="20"/>
                <w:lang w:eastAsia="en-GB"/>
              </w:rPr>
            </w:pPr>
            <w:r w:rsidRPr="00270EBF">
              <w:rPr>
                <w:rFonts w:ascii="Arial" w:eastAsia="Times New Roman" w:hAnsi="Arial" w:cs="Arial"/>
                <w:sz w:val="20"/>
                <w:szCs w:val="20"/>
                <w:lang w:eastAsia="en-GB"/>
              </w:rPr>
              <w:t xml:space="preserve">Destination 50% </w:t>
            </w:r>
          </w:p>
          <w:p w14:paraId="239DFD3A" w14:textId="150E6ECD" w:rsidR="00270EBF" w:rsidRPr="00270EBF" w:rsidRDefault="00D83C8B" w:rsidP="00270EB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Strategy</w:t>
            </w:r>
          </w:p>
          <w:p w14:paraId="5CBD1867" w14:textId="2A8B563F" w:rsidR="00270EBF" w:rsidRPr="00270EBF" w:rsidRDefault="00270EBF" w:rsidP="00270EBF">
            <w:pPr>
              <w:spacing w:after="0" w:line="240" w:lineRule="auto"/>
              <w:rPr>
                <w:rFonts w:ascii="Arial" w:eastAsia="Times New Roman" w:hAnsi="Arial" w:cs="Arial"/>
                <w:sz w:val="20"/>
                <w:szCs w:val="20"/>
                <w:lang w:eastAsia="en-GB"/>
              </w:rPr>
            </w:pPr>
          </w:p>
          <w:p w14:paraId="049A0703" w14:textId="77777777" w:rsidR="00FD5D82" w:rsidRDefault="00FD5D82" w:rsidP="0093186E">
            <w:pPr>
              <w:spacing w:after="0" w:line="240" w:lineRule="auto"/>
              <w:textAlignment w:val="baseline"/>
              <w:rPr>
                <w:rFonts w:ascii="Arial" w:eastAsia="Times New Roman" w:hAnsi="Arial" w:cs="Arial"/>
                <w:sz w:val="20"/>
                <w:szCs w:val="20"/>
                <w:lang w:eastAsia="en-GB"/>
              </w:rPr>
            </w:pPr>
          </w:p>
        </w:tc>
        <w:tc>
          <w:tcPr>
            <w:tcW w:w="9921" w:type="dxa"/>
            <w:shd w:val="clear" w:color="auto" w:fill="auto"/>
          </w:tcPr>
          <w:p w14:paraId="172FE431" w14:textId="4E166D81" w:rsidR="00D83C8B" w:rsidRPr="00D83C8B" w:rsidRDefault="00D83C8B" w:rsidP="00D83C8B">
            <w:pPr>
              <w:spacing w:after="0" w:line="240" w:lineRule="auto"/>
              <w:textAlignment w:val="baseline"/>
              <w:rPr>
                <w:rFonts w:ascii="Arial" w:eastAsia="Times New Roman" w:hAnsi="Arial" w:cs="Arial"/>
                <w:sz w:val="20"/>
                <w:szCs w:val="20"/>
                <w:lang w:eastAsia="en-GB"/>
              </w:rPr>
            </w:pPr>
            <w:r w:rsidRPr="00D83C8B">
              <w:rPr>
                <w:rFonts w:ascii="Arial" w:eastAsia="Times New Roman" w:hAnsi="Arial" w:cs="Arial"/>
                <w:sz w:val="20"/>
                <w:szCs w:val="20"/>
                <w:lang w:eastAsia="en-GB"/>
              </w:rPr>
              <w:t xml:space="preserve">The Council </w:t>
            </w:r>
            <w:r w:rsidR="003C0062">
              <w:rPr>
                <w:rFonts w:ascii="Arial" w:eastAsia="Times New Roman" w:hAnsi="Arial" w:cs="Arial"/>
                <w:sz w:val="20"/>
                <w:szCs w:val="20"/>
                <w:lang w:eastAsia="en-GB"/>
              </w:rPr>
              <w:t xml:space="preserve">has embedded </w:t>
            </w:r>
            <w:r w:rsidRPr="00D83C8B">
              <w:rPr>
                <w:rFonts w:ascii="Arial" w:eastAsia="Times New Roman" w:hAnsi="Arial" w:cs="Arial"/>
                <w:sz w:val="20"/>
                <w:szCs w:val="20"/>
                <w:lang w:eastAsia="en-GB"/>
              </w:rPr>
              <w:t>a new way of working entitled the “Haringey Deal</w:t>
            </w:r>
            <w:r w:rsidR="004A7FA6" w:rsidRPr="00D83C8B">
              <w:rPr>
                <w:rFonts w:ascii="Arial" w:eastAsia="Times New Roman" w:hAnsi="Arial" w:cs="Arial"/>
                <w:sz w:val="20"/>
                <w:szCs w:val="20"/>
                <w:lang w:eastAsia="en-GB"/>
              </w:rPr>
              <w:t>.”</w:t>
            </w:r>
            <w:r w:rsidRPr="00D83C8B">
              <w:rPr>
                <w:rFonts w:ascii="Arial" w:eastAsia="Times New Roman" w:hAnsi="Arial" w:cs="Arial"/>
                <w:sz w:val="20"/>
                <w:szCs w:val="20"/>
                <w:lang w:eastAsia="en-GB"/>
              </w:rPr>
              <w:t xml:space="preserve"> The “Deal” is at core, about relationships between the Council, residents and partners that are founded in trust and where power is shared</w:t>
            </w:r>
            <w:r w:rsidR="004A7FA6" w:rsidRPr="00D83C8B">
              <w:rPr>
                <w:rFonts w:ascii="Arial" w:eastAsia="Times New Roman" w:hAnsi="Arial" w:cs="Arial"/>
                <w:sz w:val="20"/>
                <w:szCs w:val="20"/>
                <w:lang w:eastAsia="en-GB"/>
              </w:rPr>
              <w:t xml:space="preserve">. </w:t>
            </w:r>
            <w:r w:rsidRPr="00D83C8B">
              <w:rPr>
                <w:rFonts w:ascii="Arial" w:eastAsia="Times New Roman" w:hAnsi="Arial" w:cs="Arial"/>
                <w:sz w:val="20"/>
                <w:szCs w:val="20"/>
                <w:lang w:eastAsia="en-GB"/>
              </w:rPr>
              <w:t>It means getting a better understanding and responding to residents’ need, by taking a strength or asset-based approach and addressing barriers to service access, with a view to achieving more equitable experience and outcomes. It is also about operating within a challenging financial context, in which we must change the way we operate to protect outcomes and meet social need with less budget</w:t>
            </w:r>
            <w:r w:rsidR="004A7FA6" w:rsidRPr="00D83C8B">
              <w:rPr>
                <w:rFonts w:ascii="Arial" w:eastAsia="Times New Roman" w:hAnsi="Arial" w:cs="Arial"/>
                <w:sz w:val="20"/>
                <w:szCs w:val="20"/>
                <w:lang w:eastAsia="en-GB"/>
              </w:rPr>
              <w:t xml:space="preserve">. </w:t>
            </w:r>
            <w:r w:rsidR="003C0062">
              <w:rPr>
                <w:rFonts w:ascii="Arial" w:eastAsia="Times New Roman" w:hAnsi="Arial" w:cs="Arial"/>
                <w:sz w:val="20"/>
                <w:szCs w:val="20"/>
                <w:lang w:eastAsia="en-GB"/>
              </w:rPr>
              <w:t xml:space="preserve">At the </w:t>
            </w:r>
            <w:r w:rsidR="004A7FA6">
              <w:rPr>
                <w:rFonts w:ascii="Arial" w:eastAsia="Times New Roman" w:hAnsi="Arial" w:cs="Arial"/>
                <w:sz w:val="20"/>
                <w:szCs w:val="20"/>
                <w:lang w:eastAsia="en-GB"/>
              </w:rPr>
              <w:t>start of 2023,</w:t>
            </w:r>
            <w:r w:rsidR="003C0062">
              <w:rPr>
                <w:rFonts w:ascii="Arial" w:eastAsia="Times New Roman" w:hAnsi="Arial" w:cs="Arial"/>
                <w:sz w:val="20"/>
                <w:szCs w:val="20"/>
                <w:lang w:eastAsia="en-GB"/>
              </w:rPr>
              <w:t xml:space="preserve"> the Council engaged with residents to get views on the waste services and ways to improve re-use and recycling in the borough. With over 8,000 responses the engagement will be taken forward to help shape Haringey’s waste strategy.</w:t>
            </w:r>
            <w:r w:rsidRPr="00D83C8B">
              <w:rPr>
                <w:rFonts w:ascii="Arial" w:eastAsia="Times New Roman" w:hAnsi="Arial" w:cs="Arial"/>
                <w:sz w:val="20"/>
                <w:szCs w:val="20"/>
                <w:lang w:eastAsia="en-GB"/>
              </w:rPr>
              <w:t xml:space="preserve"> </w:t>
            </w:r>
          </w:p>
          <w:p w14:paraId="21F5F7C7" w14:textId="736FB345" w:rsidR="00D83C8B" w:rsidRDefault="00D83C8B" w:rsidP="00D83C8B">
            <w:pPr>
              <w:pStyle w:val="pf0"/>
              <w:jc w:val="both"/>
              <w:rPr>
                <w:rFonts w:ascii="Arial" w:hAnsi="Arial" w:cs="Arial"/>
                <w:sz w:val="20"/>
                <w:szCs w:val="20"/>
              </w:rPr>
            </w:pPr>
            <w:r w:rsidRPr="00D83C8B">
              <w:rPr>
                <w:rFonts w:ascii="Arial" w:hAnsi="Arial" w:cs="Arial"/>
                <w:sz w:val="20"/>
                <w:szCs w:val="20"/>
              </w:rPr>
              <w:t xml:space="preserve">As part of our commitment to co-production, the results arising from the engagement should be used to co-design the development of the recommended waste </w:t>
            </w:r>
            <w:r w:rsidRPr="00FD359F">
              <w:rPr>
                <w:rFonts w:ascii="Arial" w:hAnsi="Arial" w:cs="Arial"/>
                <w:sz w:val="20"/>
                <w:szCs w:val="20"/>
              </w:rPr>
              <w:t>strategy along</w:t>
            </w:r>
            <w:r w:rsidRPr="00D83C8B">
              <w:rPr>
                <w:rFonts w:ascii="Arial" w:hAnsi="Arial" w:cs="Arial"/>
                <w:sz w:val="20"/>
                <w:szCs w:val="20"/>
              </w:rPr>
              <w:t xml:space="preserve"> with its associated policy and service proposals. </w:t>
            </w:r>
            <w:r w:rsidR="003C0062">
              <w:rPr>
                <w:rFonts w:ascii="Arial" w:hAnsi="Arial" w:cs="Arial"/>
                <w:sz w:val="20"/>
                <w:szCs w:val="20"/>
              </w:rPr>
              <w:t>The Strategy</w:t>
            </w:r>
            <w:r w:rsidR="00B97A01">
              <w:rPr>
                <w:rFonts w:ascii="Arial" w:hAnsi="Arial" w:cs="Arial"/>
                <w:sz w:val="20"/>
                <w:szCs w:val="20"/>
              </w:rPr>
              <w:t xml:space="preserve"> (April 24)</w:t>
            </w:r>
            <w:r w:rsidR="003C0062">
              <w:rPr>
                <w:rFonts w:ascii="Arial" w:hAnsi="Arial" w:cs="Arial"/>
                <w:sz w:val="20"/>
                <w:szCs w:val="20"/>
              </w:rPr>
              <w:t xml:space="preserve"> will incorporate </w:t>
            </w:r>
            <w:r w:rsidR="00B97A01">
              <w:rPr>
                <w:rFonts w:ascii="Arial" w:hAnsi="Arial" w:cs="Arial"/>
                <w:sz w:val="20"/>
                <w:szCs w:val="20"/>
              </w:rPr>
              <w:t xml:space="preserve">key </w:t>
            </w:r>
            <w:r w:rsidR="003C0062">
              <w:rPr>
                <w:rFonts w:ascii="Arial" w:hAnsi="Arial" w:cs="Arial"/>
                <w:sz w:val="20"/>
                <w:szCs w:val="20"/>
              </w:rPr>
              <w:t xml:space="preserve">priorities for the next </w:t>
            </w:r>
            <w:r w:rsidR="00B97A01">
              <w:rPr>
                <w:rFonts w:ascii="Arial" w:hAnsi="Arial" w:cs="Arial"/>
                <w:sz w:val="20"/>
                <w:szCs w:val="20"/>
              </w:rPr>
              <w:t>7-</w:t>
            </w:r>
            <w:r w:rsidR="003C0062">
              <w:rPr>
                <w:rFonts w:ascii="Arial" w:hAnsi="Arial" w:cs="Arial"/>
                <w:sz w:val="20"/>
                <w:szCs w:val="20"/>
              </w:rPr>
              <w:t>10 years and set out a pathway towards</w:t>
            </w:r>
            <w:r w:rsidR="00D15900">
              <w:rPr>
                <w:rFonts w:ascii="Arial" w:hAnsi="Arial" w:cs="Arial"/>
                <w:sz w:val="20"/>
                <w:szCs w:val="20"/>
              </w:rPr>
              <w:t xml:space="preserve"> reaching our target</w:t>
            </w:r>
            <w:r w:rsidR="003C0062">
              <w:rPr>
                <w:rFonts w:ascii="Arial" w:hAnsi="Arial" w:cs="Arial"/>
                <w:sz w:val="20"/>
                <w:szCs w:val="20"/>
              </w:rPr>
              <w:t xml:space="preserve"> 50% recycling rate</w:t>
            </w:r>
            <w:r w:rsidR="00D15900">
              <w:rPr>
                <w:rFonts w:ascii="Arial" w:hAnsi="Arial" w:cs="Arial"/>
                <w:sz w:val="20"/>
                <w:szCs w:val="20"/>
              </w:rPr>
              <w:t xml:space="preserve">. As part of this the Council has modelled the potential impact of changes to services, to help reach the target, as well as reviewing changes to street cleansing practices and other </w:t>
            </w:r>
            <w:r w:rsidR="004A7FA6">
              <w:rPr>
                <w:rFonts w:ascii="Arial" w:hAnsi="Arial" w:cs="Arial"/>
                <w:sz w:val="20"/>
                <w:szCs w:val="20"/>
              </w:rPr>
              <w:t>initiatives</w:t>
            </w:r>
            <w:r w:rsidR="00D15900">
              <w:rPr>
                <w:rFonts w:ascii="Arial" w:hAnsi="Arial" w:cs="Arial"/>
                <w:sz w:val="20"/>
                <w:szCs w:val="20"/>
              </w:rPr>
              <w:t>.</w:t>
            </w:r>
            <w:r w:rsidR="00B97A01">
              <w:rPr>
                <w:rFonts w:ascii="Arial" w:hAnsi="Arial" w:cs="Arial"/>
                <w:sz w:val="20"/>
                <w:szCs w:val="20"/>
              </w:rPr>
              <w:t xml:space="preserve"> </w:t>
            </w:r>
          </w:p>
          <w:p w14:paraId="240BBC22" w14:textId="072C6770" w:rsidR="00FD5D82" w:rsidRPr="00FD359F" w:rsidRDefault="00D83C8B" w:rsidP="00FD359F">
            <w:pPr>
              <w:spacing w:after="0" w:line="240" w:lineRule="auto"/>
              <w:rPr>
                <w:rFonts w:ascii="Arial" w:eastAsia="Times New Roman" w:hAnsi="Arial" w:cs="Arial"/>
                <w:sz w:val="20"/>
                <w:szCs w:val="20"/>
                <w:lang w:eastAsia="en-GB"/>
              </w:rPr>
            </w:pPr>
            <w:r w:rsidRPr="00FD359F">
              <w:rPr>
                <w:rFonts w:ascii="Arial" w:hAnsi="Arial" w:cs="Arial"/>
                <w:sz w:val="20"/>
                <w:szCs w:val="20"/>
              </w:rPr>
              <w:t xml:space="preserve">The RRP will be updated following </w:t>
            </w:r>
            <w:r w:rsidR="001235C5" w:rsidRPr="00FD359F">
              <w:rPr>
                <w:rFonts w:ascii="Arial" w:hAnsi="Arial" w:cs="Arial"/>
                <w:sz w:val="20"/>
                <w:szCs w:val="20"/>
              </w:rPr>
              <w:t>the strategy production</w:t>
            </w:r>
            <w:r w:rsidR="00B81265" w:rsidRPr="00FD359F">
              <w:rPr>
                <w:rFonts w:ascii="Arial" w:hAnsi="Arial" w:cs="Arial"/>
                <w:sz w:val="20"/>
                <w:szCs w:val="20"/>
              </w:rPr>
              <w:t xml:space="preserve"> in April 2024</w:t>
            </w:r>
            <w:r w:rsidRPr="00FD359F">
              <w:rPr>
                <w:rFonts w:ascii="Arial" w:hAnsi="Arial" w:cs="Arial"/>
                <w:sz w:val="20"/>
                <w:szCs w:val="20"/>
              </w:rPr>
              <w:t xml:space="preserve"> to reflect fully the Destination 50% path</w:t>
            </w:r>
          </w:p>
        </w:tc>
        <w:tc>
          <w:tcPr>
            <w:tcW w:w="4115" w:type="dxa"/>
            <w:shd w:val="clear" w:color="auto" w:fill="auto"/>
          </w:tcPr>
          <w:p w14:paraId="6AABECDC" w14:textId="77777777" w:rsidR="00270EBF" w:rsidRPr="00270EBF" w:rsidRDefault="00270EBF" w:rsidP="00270EBF">
            <w:pPr>
              <w:pStyle w:val="ListParagraph"/>
              <w:numPr>
                <w:ilvl w:val="0"/>
                <w:numId w:val="15"/>
              </w:numPr>
              <w:spacing w:before="100" w:beforeAutospacing="1" w:after="100" w:afterAutospacing="1" w:line="240" w:lineRule="auto"/>
              <w:rPr>
                <w:rFonts w:ascii="Arial" w:eastAsia="Times New Roman" w:hAnsi="Arial" w:cs="Arial"/>
                <w:sz w:val="20"/>
                <w:szCs w:val="20"/>
                <w:lang w:eastAsia="en-GB"/>
              </w:rPr>
            </w:pPr>
            <w:r w:rsidRPr="00270EBF">
              <w:rPr>
                <w:rFonts w:ascii="Arial" w:eastAsia="Times New Roman" w:hAnsi="Arial" w:cs="Arial"/>
                <w:sz w:val="20"/>
                <w:szCs w:val="20"/>
                <w:lang w:eastAsia="en-GB"/>
              </w:rPr>
              <w:t>Contribution to the targets in the dashboard</w:t>
            </w:r>
          </w:p>
          <w:p w14:paraId="713D271C" w14:textId="77777777" w:rsidR="00FD5D82" w:rsidRDefault="00FD5D82" w:rsidP="00270EBF">
            <w:pPr>
              <w:pStyle w:val="ListParagraph"/>
              <w:spacing w:after="0" w:line="240" w:lineRule="auto"/>
              <w:ind w:left="866"/>
              <w:textAlignment w:val="baseline"/>
              <w:rPr>
                <w:rFonts w:ascii="Arial" w:eastAsia="Times New Roman" w:hAnsi="Arial" w:cs="Arial"/>
                <w:sz w:val="20"/>
                <w:szCs w:val="20"/>
                <w:lang w:eastAsia="en-GB"/>
              </w:rPr>
            </w:pPr>
          </w:p>
        </w:tc>
        <w:tc>
          <w:tcPr>
            <w:tcW w:w="2263" w:type="dxa"/>
            <w:shd w:val="clear" w:color="auto" w:fill="auto"/>
          </w:tcPr>
          <w:p w14:paraId="7F1755FE" w14:textId="76A700D9" w:rsidR="00270EBF" w:rsidRPr="00FD359F" w:rsidRDefault="00A74269" w:rsidP="00A74269">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sidRPr="006247C1">
              <w:rPr>
                <w:rFonts w:ascii="Arial" w:eastAsia="Times New Roman" w:hAnsi="Arial" w:cs="Arial"/>
                <w:color w:val="000000" w:themeColor="text1"/>
                <w:sz w:val="20"/>
                <w:szCs w:val="20"/>
                <w:lang w:eastAsia="en-GB"/>
              </w:rPr>
              <w:t>The s</w:t>
            </w:r>
            <w:r w:rsidR="001235C5" w:rsidRPr="006247C1">
              <w:rPr>
                <w:rFonts w:ascii="Arial" w:eastAsia="Times New Roman" w:hAnsi="Arial" w:cs="Arial"/>
                <w:color w:val="000000" w:themeColor="text1"/>
                <w:sz w:val="20"/>
                <w:szCs w:val="20"/>
                <w:lang w:eastAsia="en-GB"/>
              </w:rPr>
              <w:t xml:space="preserve">trategy </w:t>
            </w:r>
            <w:r w:rsidR="001235C5">
              <w:rPr>
                <w:rFonts w:ascii="Arial" w:eastAsia="Times New Roman" w:hAnsi="Arial" w:cs="Arial"/>
                <w:sz w:val="20"/>
                <w:szCs w:val="20"/>
                <w:lang w:eastAsia="en-GB"/>
              </w:rPr>
              <w:t xml:space="preserve">will be produced in </w:t>
            </w:r>
            <w:r>
              <w:rPr>
                <w:rFonts w:ascii="Arial" w:eastAsia="Times New Roman" w:hAnsi="Arial" w:cs="Arial"/>
                <w:sz w:val="20"/>
                <w:szCs w:val="20"/>
                <w:lang w:eastAsia="en-GB"/>
              </w:rPr>
              <w:t>early</w:t>
            </w:r>
            <w:r w:rsidRPr="00FD359F">
              <w:rPr>
                <w:rFonts w:ascii="Arial" w:eastAsia="Times New Roman" w:hAnsi="Arial" w:cs="Arial"/>
                <w:sz w:val="20"/>
                <w:szCs w:val="20"/>
                <w:lang w:eastAsia="en-GB"/>
              </w:rPr>
              <w:t xml:space="preserve"> </w:t>
            </w:r>
            <w:r w:rsidR="001235C5" w:rsidRPr="00FD359F">
              <w:rPr>
                <w:rFonts w:ascii="Arial" w:eastAsia="Times New Roman" w:hAnsi="Arial" w:cs="Arial"/>
                <w:sz w:val="20"/>
                <w:szCs w:val="20"/>
                <w:lang w:eastAsia="en-GB"/>
              </w:rPr>
              <w:t>202</w:t>
            </w:r>
            <w:r w:rsidRPr="00FD359F">
              <w:rPr>
                <w:rFonts w:ascii="Arial" w:eastAsia="Times New Roman" w:hAnsi="Arial" w:cs="Arial"/>
                <w:sz w:val="20"/>
                <w:szCs w:val="20"/>
                <w:lang w:eastAsia="en-GB"/>
              </w:rPr>
              <w:t>4</w:t>
            </w:r>
            <w:r w:rsidR="001235C5" w:rsidRPr="00FD359F">
              <w:rPr>
                <w:rFonts w:ascii="Arial" w:eastAsia="Times New Roman" w:hAnsi="Arial" w:cs="Arial"/>
                <w:sz w:val="20"/>
                <w:szCs w:val="20"/>
                <w:lang w:eastAsia="en-GB"/>
              </w:rPr>
              <w:t xml:space="preserve">. Stakeholder engagement </w:t>
            </w:r>
            <w:r w:rsidRPr="00FD359F">
              <w:rPr>
                <w:rFonts w:ascii="Arial" w:eastAsia="Times New Roman" w:hAnsi="Arial" w:cs="Arial"/>
                <w:sz w:val="20"/>
                <w:szCs w:val="20"/>
                <w:lang w:eastAsia="en-GB"/>
              </w:rPr>
              <w:t xml:space="preserve">(if appropriate) will </w:t>
            </w:r>
            <w:r w:rsidR="004A7FA6" w:rsidRPr="00FD359F">
              <w:rPr>
                <w:rFonts w:ascii="Arial" w:eastAsia="Times New Roman" w:hAnsi="Arial" w:cs="Arial"/>
                <w:sz w:val="20"/>
                <w:szCs w:val="20"/>
                <w:lang w:eastAsia="en-GB"/>
              </w:rPr>
              <w:t>start</w:t>
            </w:r>
            <w:r w:rsidR="001235C5" w:rsidRPr="00FD359F">
              <w:rPr>
                <w:rFonts w:ascii="Arial" w:eastAsia="Times New Roman" w:hAnsi="Arial" w:cs="Arial"/>
                <w:sz w:val="20"/>
                <w:szCs w:val="20"/>
                <w:lang w:eastAsia="en-GB"/>
              </w:rPr>
              <w:t xml:space="preserve"> Qtr 3 202</w:t>
            </w:r>
            <w:r>
              <w:rPr>
                <w:rFonts w:ascii="Arial" w:eastAsia="Times New Roman" w:hAnsi="Arial" w:cs="Arial"/>
                <w:sz w:val="20"/>
                <w:szCs w:val="20"/>
                <w:lang w:eastAsia="en-GB"/>
              </w:rPr>
              <w:t>3</w:t>
            </w:r>
            <w:r w:rsidR="001235C5" w:rsidRPr="00FD359F">
              <w:rPr>
                <w:rFonts w:ascii="Arial" w:eastAsia="Times New Roman" w:hAnsi="Arial" w:cs="Arial"/>
                <w:sz w:val="20"/>
                <w:szCs w:val="20"/>
                <w:lang w:eastAsia="en-GB"/>
              </w:rPr>
              <w:t>/2</w:t>
            </w:r>
            <w:r>
              <w:rPr>
                <w:rFonts w:ascii="Arial" w:eastAsia="Times New Roman" w:hAnsi="Arial" w:cs="Arial"/>
                <w:sz w:val="20"/>
                <w:szCs w:val="20"/>
                <w:lang w:eastAsia="en-GB"/>
              </w:rPr>
              <w:t>4</w:t>
            </w:r>
          </w:p>
          <w:p w14:paraId="5212574E" w14:textId="77777777" w:rsidR="00FD5D82" w:rsidRDefault="00FD5D82" w:rsidP="00270EBF">
            <w:pPr>
              <w:pStyle w:val="ListParagraph"/>
              <w:spacing w:after="0" w:line="240" w:lineRule="auto"/>
              <w:ind w:left="866"/>
              <w:textAlignment w:val="baseline"/>
              <w:rPr>
                <w:rFonts w:ascii="Arial" w:eastAsia="Times New Roman" w:hAnsi="Arial" w:cs="Arial"/>
                <w:sz w:val="20"/>
                <w:szCs w:val="20"/>
                <w:lang w:eastAsia="en-GB"/>
              </w:rPr>
            </w:pPr>
          </w:p>
        </w:tc>
        <w:tc>
          <w:tcPr>
            <w:tcW w:w="1276" w:type="dxa"/>
            <w:shd w:val="clear" w:color="auto" w:fill="auto"/>
          </w:tcPr>
          <w:p w14:paraId="24AC282D" w14:textId="4525BE38" w:rsidR="00FD5D82" w:rsidRDefault="00270EBF"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bookmarkEnd w:id="0"/>
      <w:tr w:rsidR="0093186E" w:rsidRPr="005C257E" w14:paraId="0EE6D8C3" w14:textId="77777777" w:rsidTr="00E520FC">
        <w:trPr>
          <w:trHeight w:val="300"/>
        </w:trPr>
        <w:tc>
          <w:tcPr>
            <w:tcW w:w="709" w:type="dxa"/>
            <w:shd w:val="clear" w:color="auto" w:fill="auto"/>
          </w:tcPr>
          <w:p w14:paraId="2C0573FD" w14:textId="600550BF" w:rsidR="0093186E" w:rsidRPr="00546E7D" w:rsidRDefault="009C3FAB"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2</w:t>
            </w:r>
          </w:p>
        </w:tc>
        <w:tc>
          <w:tcPr>
            <w:tcW w:w="1979" w:type="dxa"/>
            <w:shd w:val="clear" w:color="auto" w:fill="auto"/>
          </w:tcPr>
          <w:p w14:paraId="683F6D86" w14:textId="248391C5" w:rsidR="0093186E" w:rsidRPr="00037F3F" w:rsidRDefault="00114D77" w:rsidP="0046600C">
            <w:pPr>
              <w:pStyle w:val="ListParagraph"/>
              <w:spacing w:after="0" w:line="240" w:lineRule="auto"/>
              <w:ind w:left="333"/>
              <w:textAlignment w:val="baseline"/>
              <w:rPr>
                <w:rFonts w:ascii="Arial" w:eastAsia="Times New Roman" w:hAnsi="Arial" w:cs="Arial"/>
                <w:sz w:val="20"/>
                <w:szCs w:val="20"/>
                <w:lang w:eastAsia="en-GB"/>
              </w:rPr>
            </w:pPr>
            <w:r w:rsidRPr="00037F3F">
              <w:rPr>
                <w:rFonts w:ascii="Arial" w:eastAsia="Times New Roman" w:hAnsi="Arial" w:cs="Arial"/>
                <w:sz w:val="20"/>
                <w:szCs w:val="20"/>
                <w:lang w:eastAsia="en-GB"/>
              </w:rPr>
              <w:t xml:space="preserve">Maximising recycling </w:t>
            </w:r>
          </w:p>
        </w:tc>
        <w:tc>
          <w:tcPr>
            <w:tcW w:w="2276" w:type="dxa"/>
            <w:shd w:val="clear" w:color="auto" w:fill="auto"/>
          </w:tcPr>
          <w:p w14:paraId="6459ABDB" w14:textId="1769B504" w:rsidR="0093186E" w:rsidRPr="00115600" w:rsidRDefault="0081283D"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114D77">
              <w:rPr>
                <w:rFonts w:ascii="Arial" w:eastAsia="Times New Roman" w:hAnsi="Arial" w:cs="Arial"/>
                <w:sz w:val="20"/>
                <w:szCs w:val="20"/>
                <w:lang w:eastAsia="en-GB"/>
              </w:rPr>
              <w:t>Improved recycling at Council buildings, libraries and community centres</w:t>
            </w:r>
          </w:p>
        </w:tc>
        <w:tc>
          <w:tcPr>
            <w:tcW w:w="9921" w:type="dxa"/>
            <w:shd w:val="clear" w:color="auto" w:fill="auto"/>
          </w:tcPr>
          <w:p w14:paraId="5F22EC43" w14:textId="22FB77E5" w:rsidR="0036348C" w:rsidRPr="00FD359F" w:rsidRDefault="00E6563A"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are adding more </w:t>
            </w:r>
            <w:r w:rsidR="00114D77" w:rsidRPr="00FD359F">
              <w:rPr>
                <w:rFonts w:ascii="Arial" w:eastAsia="Times New Roman" w:hAnsi="Arial" w:cs="Arial"/>
                <w:sz w:val="20"/>
                <w:szCs w:val="20"/>
                <w:lang w:eastAsia="en-GB"/>
              </w:rPr>
              <w:t xml:space="preserve">materials </w:t>
            </w:r>
            <w:r w:rsidR="000C7579" w:rsidRPr="00FD359F">
              <w:rPr>
                <w:rFonts w:ascii="Arial" w:eastAsia="Times New Roman" w:hAnsi="Arial" w:cs="Arial"/>
                <w:sz w:val="20"/>
                <w:szCs w:val="20"/>
                <w:lang w:eastAsia="en-GB"/>
              </w:rPr>
              <w:t xml:space="preserve">to </w:t>
            </w:r>
            <w:r w:rsidR="00114D77" w:rsidRPr="00FD359F">
              <w:rPr>
                <w:rFonts w:ascii="Arial" w:eastAsia="Times New Roman" w:hAnsi="Arial" w:cs="Arial"/>
                <w:sz w:val="20"/>
                <w:szCs w:val="20"/>
                <w:lang w:eastAsia="en-GB"/>
              </w:rPr>
              <w:t>the range of recycling already accepted at council managed buildings including batteries, printer cartridges and keys</w:t>
            </w:r>
            <w:r w:rsidR="000C7579" w:rsidRPr="00FD359F">
              <w:rPr>
                <w:rFonts w:ascii="Arial" w:eastAsia="Times New Roman" w:hAnsi="Arial" w:cs="Arial"/>
                <w:sz w:val="20"/>
                <w:szCs w:val="20"/>
                <w:lang w:eastAsia="en-GB"/>
              </w:rPr>
              <w:t xml:space="preserve"> and other </w:t>
            </w:r>
            <w:r w:rsidR="00E708AB" w:rsidRPr="00FD359F">
              <w:rPr>
                <w:rFonts w:ascii="Arial" w:eastAsia="Times New Roman" w:hAnsi="Arial" w:cs="Arial"/>
                <w:sz w:val="20"/>
                <w:szCs w:val="20"/>
                <w:lang w:eastAsia="en-GB"/>
              </w:rPr>
              <w:t xml:space="preserve">items </w:t>
            </w:r>
            <w:r w:rsidR="000C7579" w:rsidRPr="00FD359F">
              <w:rPr>
                <w:rFonts w:ascii="Arial" w:eastAsia="Times New Roman" w:hAnsi="Arial" w:cs="Arial"/>
                <w:sz w:val="20"/>
                <w:szCs w:val="20"/>
                <w:lang w:eastAsia="en-GB"/>
              </w:rPr>
              <w:t xml:space="preserve">as appropriate. </w:t>
            </w:r>
            <w:r w:rsidR="00D903BF" w:rsidRPr="00FD359F">
              <w:rPr>
                <w:rFonts w:ascii="Arial" w:eastAsia="Times New Roman" w:hAnsi="Arial" w:cs="Arial"/>
                <w:sz w:val="20"/>
                <w:szCs w:val="20"/>
                <w:lang w:eastAsia="en-GB"/>
              </w:rPr>
              <w:t>These are free of charge services so are not dependent on additional funding.</w:t>
            </w:r>
            <w:r w:rsidR="00A74269" w:rsidRPr="00FD359F">
              <w:rPr>
                <w:rFonts w:ascii="Arial" w:eastAsia="Times New Roman" w:hAnsi="Arial" w:cs="Arial"/>
                <w:sz w:val="20"/>
                <w:szCs w:val="20"/>
                <w:lang w:eastAsia="en-GB"/>
              </w:rPr>
              <w:t xml:space="preserve"> So </w:t>
            </w:r>
            <w:r w:rsidR="004A7FA6" w:rsidRPr="00FD359F">
              <w:rPr>
                <w:rFonts w:ascii="Arial" w:eastAsia="Times New Roman" w:hAnsi="Arial" w:cs="Arial"/>
                <w:sz w:val="20"/>
                <w:szCs w:val="20"/>
                <w:lang w:eastAsia="en-GB"/>
              </w:rPr>
              <w:t>far,</w:t>
            </w:r>
            <w:r w:rsidR="00A74269" w:rsidRPr="00FD359F">
              <w:rPr>
                <w:rFonts w:ascii="Arial" w:eastAsia="Times New Roman" w:hAnsi="Arial" w:cs="Arial"/>
                <w:sz w:val="20"/>
                <w:szCs w:val="20"/>
                <w:lang w:eastAsia="en-GB"/>
              </w:rPr>
              <w:t xml:space="preserve"> all Haringey’s libraries have domestic battery recycling facilities with three having printer cartridge recycling containers. Key recycling points have been agreed, as has one library where book recycling will be trialled. </w:t>
            </w:r>
            <w:r w:rsidR="004A7FA6" w:rsidRPr="00FD359F">
              <w:rPr>
                <w:rFonts w:ascii="Arial" w:eastAsia="Times New Roman" w:hAnsi="Arial" w:cs="Arial"/>
                <w:sz w:val="20"/>
                <w:szCs w:val="20"/>
                <w:lang w:eastAsia="en-GB"/>
              </w:rPr>
              <w:t>These will</w:t>
            </w:r>
            <w:r w:rsidR="00AA2A99" w:rsidRPr="00FD359F">
              <w:rPr>
                <w:rFonts w:ascii="Arial" w:eastAsia="Times New Roman" w:hAnsi="Arial" w:cs="Arial"/>
                <w:sz w:val="20"/>
                <w:szCs w:val="20"/>
                <w:lang w:eastAsia="en-GB"/>
              </w:rPr>
              <w:t xml:space="preserve"> be promoted using the council website and social media</w:t>
            </w:r>
            <w:r w:rsidR="00375323" w:rsidRPr="00FD359F">
              <w:rPr>
                <w:rFonts w:ascii="Arial" w:eastAsia="Times New Roman" w:hAnsi="Arial" w:cs="Arial"/>
                <w:sz w:val="20"/>
                <w:szCs w:val="20"/>
                <w:lang w:eastAsia="en-GB"/>
              </w:rPr>
              <w:t>.</w:t>
            </w:r>
          </w:p>
        </w:tc>
        <w:tc>
          <w:tcPr>
            <w:tcW w:w="4115" w:type="dxa"/>
            <w:shd w:val="clear" w:color="auto" w:fill="auto"/>
          </w:tcPr>
          <w:p w14:paraId="7B672258" w14:textId="3FC4415D" w:rsidR="000160BB" w:rsidRDefault="009D2F7E" w:rsidP="00270EBF">
            <w:pPr>
              <w:pStyle w:val="ListParagraph"/>
              <w:numPr>
                <w:ilvl w:val="0"/>
                <w:numId w:val="4"/>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Facilities to recycle these items will </w:t>
            </w:r>
            <w:r w:rsidR="00500C33">
              <w:rPr>
                <w:rFonts w:ascii="Arial" w:eastAsia="Times New Roman" w:hAnsi="Arial" w:cs="Arial"/>
                <w:sz w:val="20"/>
                <w:szCs w:val="20"/>
                <w:lang w:eastAsia="en-GB"/>
              </w:rPr>
              <w:t xml:space="preserve">be added to council libraries, leisure centres, housing offices and other facilities as identified. Tonnages </w:t>
            </w:r>
            <w:r w:rsidR="00A16505">
              <w:rPr>
                <w:rFonts w:ascii="Arial" w:eastAsia="Times New Roman" w:hAnsi="Arial" w:cs="Arial"/>
                <w:sz w:val="20"/>
                <w:szCs w:val="20"/>
                <w:lang w:eastAsia="en-GB"/>
              </w:rPr>
              <w:t xml:space="preserve">are expected to </w:t>
            </w:r>
            <w:r w:rsidR="00500C33">
              <w:rPr>
                <w:rFonts w:ascii="Arial" w:eastAsia="Times New Roman" w:hAnsi="Arial" w:cs="Arial"/>
                <w:sz w:val="20"/>
                <w:szCs w:val="20"/>
                <w:lang w:eastAsia="en-GB"/>
              </w:rPr>
              <w:t xml:space="preserve">be low </w:t>
            </w:r>
            <w:r w:rsidR="00E708AB">
              <w:rPr>
                <w:rFonts w:ascii="Arial" w:eastAsia="Times New Roman" w:hAnsi="Arial" w:cs="Arial"/>
                <w:sz w:val="20"/>
                <w:szCs w:val="20"/>
                <w:lang w:eastAsia="en-GB"/>
              </w:rPr>
              <w:t xml:space="preserve">(less than 10 tonnes a year) </w:t>
            </w:r>
            <w:r w:rsidR="00500C33">
              <w:rPr>
                <w:rFonts w:ascii="Arial" w:eastAsia="Times New Roman" w:hAnsi="Arial" w:cs="Arial"/>
                <w:sz w:val="20"/>
                <w:szCs w:val="20"/>
                <w:lang w:eastAsia="en-GB"/>
              </w:rPr>
              <w:t xml:space="preserve">but will have a </w:t>
            </w:r>
            <w:r w:rsidR="00AA2A99">
              <w:rPr>
                <w:rFonts w:ascii="Arial" w:eastAsia="Times New Roman" w:hAnsi="Arial" w:cs="Arial"/>
                <w:sz w:val="20"/>
                <w:szCs w:val="20"/>
                <w:lang w:eastAsia="en-GB"/>
              </w:rPr>
              <w:t>‘nudge’</w:t>
            </w:r>
            <w:r w:rsidR="00500C33">
              <w:rPr>
                <w:rFonts w:ascii="Arial" w:eastAsia="Times New Roman" w:hAnsi="Arial" w:cs="Arial"/>
                <w:sz w:val="20"/>
                <w:szCs w:val="20"/>
                <w:lang w:eastAsia="en-GB"/>
              </w:rPr>
              <w:t xml:space="preserve"> impact reminding people to recycle rather than dispose of waste</w:t>
            </w:r>
            <w:r w:rsidR="00AA2A99">
              <w:rPr>
                <w:rFonts w:ascii="Arial" w:eastAsia="Times New Roman" w:hAnsi="Arial" w:cs="Arial"/>
                <w:sz w:val="20"/>
                <w:szCs w:val="20"/>
                <w:lang w:eastAsia="en-GB"/>
              </w:rPr>
              <w:t xml:space="preserve">. </w:t>
            </w:r>
          </w:p>
          <w:p w14:paraId="59CEC245" w14:textId="6F7BCCA7" w:rsidR="009D2F7E" w:rsidRPr="000160BB" w:rsidRDefault="009D2F7E" w:rsidP="009D2F7E">
            <w:pPr>
              <w:pStyle w:val="ListParagraph"/>
              <w:spacing w:after="0" w:line="240" w:lineRule="auto"/>
              <w:ind w:left="428"/>
              <w:textAlignment w:val="baseline"/>
              <w:rPr>
                <w:rFonts w:ascii="Arial" w:eastAsia="Times New Roman" w:hAnsi="Arial" w:cs="Arial"/>
                <w:sz w:val="20"/>
                <w:szCs w:val="20"/>
                <w:lang w:eastAsia="en-GB"/>
              </w:rPr>
            </w:pPr>
          </w:p>
        </w:tc>
        <w:tc>
          <w:tcPr>
            <w:tcW w:w="2263" w:type="dxa"/>
            <w:shd w:val="clear" w:color="auto" w:fill="auto"/>
          </w:tcPr>
          <w:p w14:paraId="6BFFBB8A" w14:textId="2AA3A2CC" w:rsidR="007837B5" w:rsidRPr="00115600" w:rsidRDefault="009D2F7E" w:rsidP="00270EBF">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Facilities to be implemented </w:t>
            </w:r>
            <w:r w:rsidR="00F75376">
              <w:rPr>
                <w:rFonts w:ascii="Arial" w:eastAsia="Times New Roman" w:hAnsi="Arial" w:cs="Arial"/>
                <w:sz w:val="20"/>
                <w:szCs w:val="20"/>
                <w:lang w:eastAsia="en-GB"/>
              </w:rPr>
              <w:t>in 202</w:t>
            </w:r>
            <w:r w:rsidR="000A4AD5">
              <w:rPr>
                <w:rFonts w:ascii="Arial" w:eastAsia="Times New Roman" w:hAnsi="Arial" w:cs="Arial"/>
                <w:sz w:val="20"/>
                <w:szCs w:val="20"/>
                <w:lang w:eastAsia="en-GB"/>
              </w:rPr>
              <w:t>3</w:t>
            </w:r>
            <w:r w:rsidR="00F75376">
              <w:rPr>
                <w:rFonts w:ascii="Arial" w:eastAsia="Times New Roman" w:hAnsi="Arial" w:cs="Arial"/>
                <w:sz w:val="20"/>
                <w:szCs w:val="20"/>
                <w:lang w:eastAsia="en-GB"/>
              </w:rPr>
              <w:t>/2</w:t>
            </w:r>
            <w:r w:rsidR="000A4AD5">
              <w:rPr>
                <w:rFonts w:ascii="Arial" w:eastAsia="Times New Roman" w:hAnsi="Arial" w:cs="Arial"/>
                <w:sz w:val="20"/>
                <w:szCs w:val="20"/>
                <w:lang w:eastAsia="en-GB"/>
              </w:rPr>
              <w:t>4</w:t>
            </w:r>
          </w:p>
        </w:tc>
        <w:tc>
          <w:tcPr>
            <w:tcW w:w="1276" w:type="dxa"/>
            <w:shd w:val="clear" w:color="auto" w:fill="auto"/>
          </w:tcPr>
          <w:p w14:paraId="4CCA7B3E" w14:textId="711D4040" w:rsidR="0093186E" w:rsidRPr="00115600" w:rsidRDefault="00F57C85" w:rsidP="0093186E">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707A82" w:rsidRPr="005C257E" w14:paraId="7C8F3596" w14:textId="77777777" w:rsidTr="00F81D65">
        <w:trPr>
          <w:trHeight w:val="1798"/>
        </w:trPr>
        <w:tc>
          <w:tcPr>
            <w:tcW w:w="709" w:type="dxa"/>
            <w:shd w:val="clear" w:color="auto" w:fill="auto"/>
          </w:tcPr>
          <w:p w14:paraId="0F1F5410" w14:textId="51F79FD1" w:rsidR="00707A82" w:rsidRDefault="009C3FAB"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3</w:t>
            </w:r>
          </w:p>
        </w:tc>
        <w:tc>
          <w:tcPr>
            <w:tcW w:w="1979" w:type="dxa"/>
            <w:shd w:val="clear" w:color="auto" w:fill="auto"/>
          </w:tcPr>
          <w:p w14:paraId="3FE8B51E" w14:textId="772B4743" w:rsidR="00707A82" w:rsidRPr="008B685B" w:rsidRDefault="00037F3F" w:rsidP="0046600C">
            <w:pPr>
              <w:pStyle w:val="ListParagraph"/>
              <w:spacing w:after="0" w:line="240" w:lineRule="auto"/>
              <w:ind w:left="333"/>
              <w:textAlignment w:val="baseline"/>
              <w:rPr>
                <w:rFonts w:ascii="Arial" w:eastAsia="Times New Roman" w:hAnsi="Arial" w:cs="Arial"/>
                <w:sz w:val="20"/>
                <w:szCs w:val="20"/>
                <w:lang w:eastAsia="en-GB"/>
              </w:rPr>
            </w:pPr>
            <w:r w:rsidRPr="008B685B">
              <w:rPr>
                <w:rFonts w:ascii="Arial" w:eastAsia="Times New Roman" w:hAnsi="Arial" w:cs="Arial"/>
                <w:sz w:val="20"/>
                <w:szCs w:val="20"/>
                <w:lang w:eastAsia="en-GB"/>
              </w:rPr>
              <w:t>Maximising recycling</w:t>
            </w:r>
          </w:p>
        </w:tc>
        <w:tc>
          <w:tcPr>
            <w:tcW w:w="2276" w:type="dxa"/>
            <w:shd w:val="clear" w:color="auto" w:fill="auto"/>
          </w:tcPr>
          <w:p w14:paraId="5D79086D" w14:textId="2EFED9D2" w:rsidR="00707A82" w:rsidRPr="008B685B" w:rsidRDefault="0081283D"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037F3F" w:rsidRPr="008B685B">
              <w:rPr>
                <w:rFonts w:ascii="Arial" w:eastAsia="Times New Roman" w:hAnsi="Arial" w:cs="Arial"/>
                <w:sz w:val="20"/>
                <w:szCs w:val="20"/>
                <w:lang w:eastAsia="en-GB"/>
              </w:rPr>
              <w:t xml:space="preserve">Schools and community hubs dry and food recycling </w:t>
            </w:r>
          </w:p>
        </w:tc>
        <w:tc>
          <w:tcPr>
            <w:tcW w:w="9921" w:type="dxa"/>
            <w:shd w:val="clear" w:color="auto" w:fill="auto"/>
          </w:tcPr>
          <w:p w14:paraId="570F8FF6" w14:textId="3C432D59" w:rsidR="00F81D65" w:rsidRPr="00FD359F" w:rsidRDefault="006A0B07"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are promoting </w:t>
            </w:r>
            <w:r w:rsidR="007E5BD4" w:rsidRPr="00FD359F">
              <w:rPr>
                <w:rFonts w:ascii="Arial" w:eastAsia="Times New Roman" w:hAnsi="Arial" w:cs="Arial"/>
                <w:sz w:val="20"/>
                <w:szCs w:val="20"/>
                <w:lang w:eastAsia="en-GB"/>
              </w:rPr>
              <w:t>exi</w:t>
            </w:r>
            <w:r w:rsidR="000C7579" w:rsidRPr="00FD359F">
              <w:rPr>
                <w:rFonts w:ascii="Arial" w:eastAsia="Times New Roman" w:hAnsi="Arial" w:cs="Arial"/>
                <w:sz w:val="20"/>
                <w:szCs w:val="20"/>
                <w:lang w:eastAsia="en-GB"/>
              </w:rPr>
              <w:t>stin</w:t>
            </w:r>
            <w:r w:rsidR="007E5BD4" w:rsidRPr="00FD359F">
              <w:rPr>
                <w:rFonts w:ascii="Arial" w:eastAsia="Times New Roman" w:hAnsi="Arial" w:cs="Arial"/>
                <w:sz w:val="20"/>
                <w:szCs w:val="20"/>
                <w:lang w:eastAsia="en-GB"/>
              </w:rPr>
              <w:t xml:space="preserve">g </w:t>
            </w:r>
            <w:r w:rsidRPr="00FD359F">
              <w:rPr>
                <w:rFonts w:ascii="Arial" w:eastAsia="Times New Roman" w:hAnsi="Arial" w:cs="Arial"/>
                <w:sz w:val="20"/>
                <w:szCs w:val="20"/>
                <w:lang w:eastAsia="en-GB"/>
              </w:rPr>
              <w:t xml:space="preserve">recycling </w:t>
            </w:r>
            <w:r w:rsidR="007E5BD4" w:rsidRPr="00FD359F">
              <w:rPr>
                <w:rFonts w:ascii="Arial" w:eastAsia="Times New Roman" w:hAnsi="Arial" w:cs="Arial"/>
                <w:sz w:val="20"/>
                <w:szCs w:val="20"/>
                <w:lang w:eastAsia="en-GB"/>
              </w:rPr>
              <w:t xml:space="preserve">services </w:t>
            </w:r>
            <w:r w:rsidRPr="00FD359F">
              <w:rPr>
                <w:rFonts w:ascii="Arial" w:eastAsia="Times New Roman" w:hAnsi="Arial" w:cs="Arial"/>
                <w:sz w:val="20"/>
                <w:szCs w:val="20"/>
                <w:lang w:eastAsia="en-GB"/>
              </w:rPr>
              <w:t xml:space="preserve">to schools and educational facilities on a regular basis </w:t>
            </w:r>
            <w:r w:rsidR="007E5BD4" w:rsidRPr="00FD359F">
              <w:rPr>
                <w:rFonts w:ascii="Arial" w:eastAsia="Times New Roman" w:hAnsi="Arial" w:cs="Arial"/>
                <w:sz w:val="20"/>
                <w:szCs w:val="20"/>
                <w:lang w:eastAsia="en-GB"/>
              </w:rPr>
              <w:t xml:space="preserve">and </w:t>
            </w:r>
            <w:r w:rsidRPr="00FD359F">
              <w:rPr>
                <w:rFonts w:ascii="Arial" w:eastAsia="Times New Roman" w:hAnsi="Arial" w:cs="Arial"/>
                <w:sz w:val="20"/>
                <w:szCs w:val="20"/>
                <w:lang w:eastAsia="en-GB"/>
              </w:rPr>
              <w:t xml:space="preserve">planning to </w:t>
            </w:r>
            <w:r w:rsidR="007E5BD4" w:rsidRPr="00FD359F">
              <w:rPr>
                <w:rFonts w:ascii="Arial" w:eastAsia="Times New Roman" w:hAnsi="Arial" w:cs="Arial"/>
                <w:sz w:val="20"/>
                <w:szCs w:val="20"/>
                <w:lang w:eastAsia="en-GB"/>
              </w:rPr>
              <w:t>add more recyclable materials</w:t>
            </w:r>
            <w:r w:rsidR="00310978" w:rsidRPr="00FD359F">
              <w:rPr>
                <w:rFonts w:ascii="Arial" w:eastAsia="Times New Roman" w:hAnsi="Arial" w:cs="Arial"/>
                <w:sz w:val="20"/>
                <w:szCs w:val="20"/>
                <w:lang w:eastAsia="en-GB"/>
              </w:rPr>
              <w:t xml:space="preserve"> including textiles</w:t>
            </w:r>
            <w:r w:rsidR="00D417F5" w:rsidRPr="00FD359F">
              <w:rPr>
                <w:rFonts w:ascii="Arial" w:eastAsia="Times New Roman" w:hAnsi="Arial" w:cs="Arial"/>
                <w:sz w:val="20"/>
                <w:szCs w:val="20"/>
                <w:lang w:eastAsia="en-GB"/>
              </w:rPr>
              <w:t xml:space="preserve">. </w:t>
            </w:r>
            <w:r w:rsidR="00AA2A99" w:rsidRPr="00FD359F">
              <w:rPr>
                <w:rFonts w:ascii="Arial" w:eastAsia="Times New Roman" w:hAnsi="Arial" w:cs="Arial"/>
                <w:sz w:val="20"/>
                <w:szCs w:val="20"/>
                <w:lang w:eastAsia="en-GB"/>
              </w:rPr>
              <w:t xml:space="preserve">There are </w:t>
            </w:r>
            <w:r w:rsidR="00F81D65" w:rsidRPr="00FD359F">
              <w:rPr>
                <w:rFonts w:ascii="Arial" w:eastAsia="Times New Roman" w:hAnsi="Arial" w:cs="Arial"/>
                <w:sz w:val="20"/>
                <w:szCs w:val="20"/>
                <w:lang w:eastAsia="en-GB"/>
              </w:rPr>
              <w:t>126 schools and educational facilities</w:t>
            </w:r>
            <w:r w:rsidR="00AA2A99" w:rsidRPr="00FD359F">
              <w:rPr>
                <w:rFonts w:ascii="Arial" w:eastAsia="Times New Roman" w:hAnsi="Arial" w:cs="Arial"/>
                <w:sz w:val="20"/>
                <w:szCs w:val="20"/>
                <w:lang w:eastAsia="en-GB"/>
              </w:rPr>
              <w:t xml:space="preserve"> in Haringey</w:t>
            </w:r>
            <w:r w:rsidR="00186F19" w:rsidRPr="00FD359F">
              <w:rPr>
                <w:rFonts w:ascii="Arial" w:eastAsia="Times New Roman" w:hAnsi="Arial" w:cs="Arial"/>
                <w:sz w:val="20"/>
                <w:szCs w:val="20"/>
                <w:lang w:eastAsia="en-GB"/>
              </w:rPr>
              <w:t xml:space="preserve"> </w:t>
            </w:r>
            <w:r w:rsidR="00F81D65" w:rsidRPr="00FD359F">
              <w:rPr>
                <w:rFonts w:ascii="Arial" w:eastAsia="Times New Roman" w:hAnsi="Arial" w:cs="Arial"/>
                <w:sz w:val="20"/>
                <w:szCs w:val="20"/>
                <w:lang w:eastAsia="en-GB"/>
              </w:rPr>
              <w:t xml:space="preserve">- </w:t>
            </w:r>
            <w:hyperlink r:id="rId22" w:history="1">
              <w:r w:rsidR="00F81D65">
                <w:rPr>
                  <w:rStyle w:val="Hyperlink"/>
                </w:rPr>
                <w:t>All schools and colleges in Haringey - GOV.UK - Find and compare schools in England (compare-school-performance.service.gov.uk)</w:t>
              </w:r>
            </w:hyperlink>
            <w:r w:rsidR="00F81D65">
              <w:t xml:space="preserve"> </w:t>
            </w:r>
            <w:r w:rsidR="00AA2A99" w:rsidRPr="00FD359F">
              <w:rPr>
                <w:rFonts w:ascii="Arial" w:eastAsia="Times New Roman" w:hAnsi="Arial" w:cs="Arial"/>
                <w:sz w:val="20"/>
                <w:szCs w:val="20"/>
                <w:lang w:eastAsia="en-GB"/>
              </w:rPr>
              <w:t xml:space="preserve"> </w:t>
            </w:r>
          </w:p>
          <w:p w14:paraId="782F8CEA" w14:textId="533DE830" w:rsidR="00186F19" w:rsidRDefault="00186F19" w:rsidP="007E5BD4">
            <w:pPr>
              <w:pStyle w:val="ListParagraph"/>
              <w:spacing w:after="0" w:line="240" w:lineRule="auto"/>
              <w:ind w:left="282"/>
              <w:textAlignment w:val="baseline"/>
              <w:rPr>
                <w:rFonts w:ascii="Arial" w:eastAsia="Times New Roman" w:hAnsi="Arial" w:cs="Arial"/>
                <w:sz w:val="20"/>
                <w:szCs w:val="20"/>
                <w:lang w:eastAsia="en-GB"/>
              </w:rPr>
            </w:pPr>
          </w:p>
          <w:p w14:paraId="09016AF5" w14:textId="000673FA" w:rsidR="00186F19" w:rsidRPr="00FD359F" w:rsidRDefault="00186F19"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All schools have </w:t>
            </w:r>
            <w:r w:rsidR="00A16505" w:rsidRPr="00FD359F">
              <w:rPr>
                <w:rFonts w:ascii="Arial" w:eastAsia="Times New Roman" w:hAnsi="Arial" w:cs="Arial"/>
                <w:sz w:val="20"/>
                <w:szCs w:val="20"/>
                <w:lang w:eastAsia="en-GB"/>
              </w:rPr>
              <w:t>dry mixed recycling (</w:t>
            </w:r>
            <w:r w:rsidRPr="00FD359F">
              <w:rPr>
                <w:rFonts w:ascii="Arial" w:eastAsia="Times New Roman" w:hAnsi="Arial" w:cs="Arial"/>
                <w:sz w:val="20"/>
                <w:szCs w:val="20"/>
                <w:lang w:eastAsia="en-GB"/>
              </w:rPr>
              <w:t>DMR</w:t>
            </w:r>
            <w:r w:rsidR="00A16505" w:rsidRPr="00FD359F">
              <w:rPr>
                <w:rFonts w:ascii="Arial" w:eastAsia="Times New Roman" w:hAnsi="Arial" w:cs="Arial"/>
                <w:sz w:val="20"/>
                <w:szCs w:val="20"/>
                <w:lang w:eastAsia="en-GB"/>
              </w:rPr>
              <w:t>)</w:t>
            </w:r>
            <w:r w:rsidRPr="00FD359F">
              <w:rPr>
                <w:rFonts w:ascii="Arial" w:eastAsia="Times New Roman" w:hAnsi="Arial" w:cs="Arial"/>
                <w:sz w:val="20"/>
                <w:szCs w:val="20"/>
                <w:lang w:eastAsia="en-GB"/>
              </w:rPr>
              <w:t xml:space="preserve"> facilities and 51 have food waste collections. </w:t>
            </w:r>
          </w:p>
          <w:p w14:paraId="69DB7999" w14:textId="77777777" w:rsidR="00F81D65" w:rsidRDefault="00F81D65" w:rsidP="007E5BD4">
            <w:pPr>
              <w:pStyle w:val="ListParagraph"/>
              <w:spacing w:after="0" w:line="240" w:lineRule="auto"/>
              <w:ind w:left="282"/>
              <w:textAlignment w:val="baseline"/>
              <w:rPr>
                <w:rFonts w:ascii="Arial" w:eastAsia="Times New Roman" w:hAnsi="Arial" w:cs="Arial"/>
                <w:sz w:val="20"/>
                <w:szCs w:val="20"/>
                <w:lang w:eastAsia="en-GB"/>
              </w:rPr>
            </w:pPr>
          </w:p>
          <w:p w14:paraId="67B227D4" w14:textId="77777777" w:rsidR="00FA2F4E" w:rsidRPr="00FD359F" w:rsidRDefault="00F81D65"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The </w:t>
            </w:r>
            <w:r w:rsidR="00DE7D09" w:rsidRPr="00FD359F">
              <w:rPr>
                <w:rFonts w:ascii="Arial" w:eastAsia="Times New Roman" w:hAnsi="Arial" w:cs="Arial"/>
                <w:sz w:val="20"/>
                <w:szCs w:val="20"/>
                <w:lang w:eastAsia="en-GB"/>
              </w:rPr>
              <w:t>aim is to pro</w:t>
            </w:r>
            <w:r w:rsidR="006F7664" w:rsidRPr="00FD359F">
              <w:rPr>
                <w:rFonts w:ascii="Arial" w:eastAsia="Times New Roman" w:hAnsi="Arial" w:cs="Arial"/>
                <w:sz w:val="20"/>
                <w:szCs w:val="20"/>
                <w:lang w:eastAsia="en-GB"/>
              </w:rPr>
              <w:t>mote</w:t>
            </w:r>
            <w:r w:rsidR="00AA2A99" w:rsidRPr="00FD359F">
              <w:rPr>
                <w:rFonts w:ascii="Arial" w:eastAsia="Times New Roman" w:hAnsi="Arial" w:cs="Arial"/>
                <w:sz w:val="20"/>
                <w:szCs w:val="20"/>
                <w:lang w:eastAsia="en-GB"/>
              </w:rPr>
              <w:t xml:space="preserve"> </w:t>
            </w:r>
            <w:r w:rsidR="00E708AB" w:rsidRPr="00FD359F">
              <w:rPr>
                <w:rFonts w:ascii="Arial" w:eastAsia="Times New Roman" w:hAnsi="Arial" w:cs="Arial"/>
                <w:sz w:val="20"/>
                <w:szCs w:val="20"/>
                <w:lang w:eastAsia="en-GB"/>
              </w:rPr>
              <w:t xml:space="preserve">the </w:t>
            </w:r>
            <w:r w:rsidR="00AA2A99" w:rsidRPr="00FD359F">
              <w:rPr>
                <w:rFonts w:ascii="Arial" w:eastAsia="Times New Roman" w:hAnsi="Arial" w:cs="Arial"/>
                <w:sz w:val="20"/>
                <w:szCs w:val="20"/>
                <w:lang w:eastAsia="en-GB"/>
              </w:rPr>
              <w:t>DMR service</w:t>
            </w:r>
            <w:r w:rsidR="00E708AB" w:rsidRPr="00FD359F">
              <w:rPr>
                <w:rFonts w:ascii="Arial" w:eastAsia="Times New Roman" w:hAnsi="Arial" w:cs="Arial"/>
                <w:sz w:val="20"/>
                <w:szCs w:val="20"/>
                <w:lang w:eastAsia="en-GB"/>
              </w:rPr>
              <w:t xml:space="preserve">, improve </w:t>
            </w:r>
            <w:r w:rsidR="00E6563A" w:rsidRPr="00FD359F">
              <w:rPr>
                <w:rFonts w:ascii="Arial" w:eastAsia="Times New Roman" w:hAnsi="Arial" w:cs="Arial"/>
                <w:sz w:val="20"/>
                <w:szCs w:val="20"/>
                <w:lang w:eastAsia="en-GB"/>
              </w:rPr>
              <w:t>its</w:t>
            </w:r>
            <w:r w:rsidR="00E708AB" w:rsidRPr="00FD359F">
              <w:rPr>
                <w:rFonts w:ascii="Arial" w:eastAsia="Times New Roman" w:hAnsi="Arial" w:cs="Arial"/>
                <w:sz w:val="20"/>
                <w:szCs w:val="20"/>
                <w:lang w:eastAsia="en-GB"/>
              </w:rPr>
              <w:t xml:space="preserve"> performance</w:t>
            </w:r>
            <w:r w:rsidR="00AA2A99" w:rsidRPr="00FD359F">
              <w:rPr>
                <w:rFonts w:ascii="Arial" w:eastAsia="Times New Roman" w:hAnsi="Arial" w:cs="Arial"/>
                <w:sz w:val="20"/>
                <w:szCs w:val="20"/>
                <w:lang w:eastAsia="en-GB"/>
              </w:rPr>
              <w:t xml:space="preserve"> and </w:t>
            </w:r>
            <w:r w:rsidR="00E6563A" w:rsidRPr="00FD359F">
              <w:rPr>
                <w:rFonts w:ascii="Arial" w:eastAsia="Times New Roman" w:hAnsi="Arial" w:cs="Arial"/>
                <w:sz w:val="20"/>
                <w:szCs w:val="20"/>
                <w:lang w:eastAsia="en-GB"/>
              </w:rPr>
              <w:t>increase up</w:t>
            </w:r>
            <w:r w:rsidR="00186F19" w:rsidRPr="00FD359F">
              <w:rPr>
                <w:rFonts w:ascii="Arial" w:eastAsia="Times New Roman" w:hAnsi="Arial" w:cs="Arial"/>
                <w:sz w:val="20"/>
                <w:szCs w:val="20"/>
                <w:lang w:eastAsia="en-GB"/>
              </w:rPr>
              <w:t>take</w:t>
            </w:r>
            <w:r w:rsidR="00E6563A" w:rsidRPr="00FD359F">
              <w:rPr>
                <w:rFonts w:ascii="Arial" w:eastAsia="Times New Roman" w:hAnsi="Arial" w:cs="Arial"/>
                <w:sz w:val="20"/>
                <w:szCs w:val="20"/>
                <w:lang w:eastAsia="en-GB"/>
              </w:rPr>
              <w:t xml:space="preserve"> of</w:t>
            </w:r>
            <w:r w:rsidR="00AA2A99" w:rsidRPr="00FD359F">
              <w:rPr>
                <w:rFonts w:ascii="Arial" w:eastAsia="Times New Roman" w:hAnsi="Arial" w:cs="Arial"/>
                <w:sz w:val="20"/>
                <w:szCs w:val="20"/>
                <w:lang w:eastAsia="en-GB"/>
              </w:rPr>
              <w:t xml:space="preserve"> food waste collections</w:t>
            </w:r>
            <w:r w:rsidR="006A0B07" w:rsidRPr="00FD359F">
              <w:rPr>
                <w:rFonts w:ascii="Arial" w:eastAsia="Times New Roman" w:hAnsi="Arial" w:cs="Arial"/>
                <w:sz w:val="20"/>
                <w:szCs w:val="20"/>
                <w:lang w:eastAsia="en-GB"/>
              </w:rPr>
              <w:t xml:space="preserve"> as well as have a textile provider</w:t>
            </w:r>
            <w:r w:rsidR="00186F19" w:rsidRPr="00FD359F">
              <w:rPr>
                <w:rFonts w:ascii="Arial" w:eastAsia="Times New Roman" w:hAnsi="Arial" w:cs="Arial"/>
                <w:sz w:val="20"/>
                <w:szCs w:val="20"/>
                <w:lang w:eastAsia="en-GB"/>
              </w:rPr>
              <w:t xml:space="preserve">. The services will be promoted </w:t>
            </w:r>
            <w:r w:rsidR="000312FB" w:rsidRPr="00FD359F">
              <w:rPr>
                <w:rFonts w:ascii="Arial" w:eastAsia="Times New Roman" w:hAnsi="Arial" w:cs="Arial"/>
                <w:sz w:val="20"/>
                <w:szCs w:val="20"/>
                <w:lang w:eastAsia="en-GB"/>
              </w:rPr>
              <w:t xml:space="preserve">using targeted comms and digital channels. </w:t>
            </w:r>
          </w:p>
          <w:p w14:paraId="24D6047B" w14:textId="77777777" w:rsidR="00FA2F4E" w:rsidRDefault="00FA2F4E" w:rsidP="007E5BD4">
            <w:pPr>
              <w:pStyle w:val="ListParagraph"/>
              <w:spacing w:after="0" w:line="240" w:lineRule="auto"/>
              <w:ind w:left="282"/>
              <w:textAlignment w:val="baseline"/>
              <w:rPr>
                <w:rFonts w:ascii="Arial" w:eastAsia="Times New Roman" w:hAnsi="Arial" w:cs="Arial"/>
                <w:sz w:val="20"/>
                <w:szCs w:val="20"/>
                <w:lang w:eastAsia="en-GB"/>
              </w:rPr>
            </w:pPr>
          </w:p>
          <w:p w14:paraId="52C75D2C" w14:textId="38AECC07" w:rsidR="00600014" w:rsidRPr="00FD359F" w:rsidRDefault="00186F19"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There will also be </w:t>
            </w:r>
            <w:r w:rsidR="00FA2F4E" w:rsidRPr="00FD359F">
              <w:rPr>
                <w:rFonts w:ascii="Arial" w:eastAsia="Times New Roman" w:hAnsi="Arial" w:cs="Arial"/>
                <w:sz w:val="20"/>
                <w:szCs w:val="20"/>
                <w:lang w:eastAsia="en-GB"/>
              </w:rPr>
              <w:t>school’s</w:t>
            </w:r>
            <w:r w:rsidRPr="00FD359F">
              <w:rPr>
                <w:rFonts w:ascii="Arial" w:eastAsia="Times New Roman" w:hAnsi="Arial" w:cs="Arial"/>
                <w:sz w:val="20"/>
                <w:szCs w:val="20"/>
                <w:lang w:eastAsia="en-GB"/>
              </w:rPr>
              <w:t xml:space="preserve"> competitions and services pledges to drive up performance.</w:t>
            </w:r>
          </w:p>
          <w:p w14:paraId="67782833" w14:textId="77777777" w:rsidR="006A0B07" w:rsidRDefault="006A0B07" w:rsidP="007E5BD4">
            <w:pPr>
              <w:pStyle w:val="ListParagraph"/>
              <w:spacing w:after="0" w:line="240" w:lineRule="auto"/>
              <w:ind w:left="282"/>
              <w:textAlignment w:val="baseline"/>
              <w:rPr>
                <w:rFonts w:ascii="Arial" w:eastAsia="Times New Roman" w:hAnsi="Arial" w:cs="Arial"/>
                <w:sz w:val="20"/>
                <w:szCs w:val="20"/>
                <w:lang w:eastAsia="en-GB"/>
              </w:rPr>
            </w:pPr>
          </w:p>
          <w:p w14:paraId="07453736" w14:textId="528B7CCD" w:rsidR="006A0B07" w:rsidRPr="00FD359F" w:rsidRDefault="006A0B07"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A textile collection trial from</w:t>
            </w:r>
            <w:r w:rsidR="003D634A" w:rsidRPr="00FD359F">
              <w:rPr>
                <w:rFonts w:ascii="Arial" w:eastAsia="Times New Roman" w:hAnsi="Arial" w:cs="Arial"/>
                <w:sz w:val="20"/>
                <w:szCs w:val="20"/>
                <w:lang w:eastAsia="en-GB"/>
              </w:rPr>
              <w:t xml:space="preserve"> a small number of</w:t>
            </w:r>
            <w:r w:rsidRPr="00FD359F">
              <w:rPr>
                <w:rFonts w:ascii="Arial" w:eastAsia="Times New Roman" w:hAnsi="Arial" w:cs="Arial"/>
                <w:sz w:val="20"/>
                <w:szCs w:val="20"/>
                <w:lang w:eastAsia="en-GB"/>
              </w:rPr>
              <w:t xml:space="preserve"> schools is to be undertaken </w:t>
            </w:r>
            <w:r w:rsidR="000A4AD5" w:rsidRPr="00FD359F">
              <w:rPr>
                <w:rFonts w:ascii="Arial" w:eastAsia="Times New Roman" w:hAnsi="Arial" w:cs="Arial"/>
                <w:sz w:val="20"/>
                <w:szCs w:val="20"/>
                <w:lang w:eastAsia="en-GB"/>
              </w:rPr>
              <w:t xml:space="preserve">with Veolia and </w:t>
            </w:r>
            <w:r w:rsidR="00D5351C" w:rsidRPr="00FD359F">
              <w:rPr>
                <w:rFonts w:ascii="Arial" w:eastAsia="Times New Roman" w:hAnsi="Arial" w:cs="Arial"/>
                <w:sz w:val="20"/>
                <w:szCs w:val="20"/>
                <w:lang w:eastAsia="en-GB"/>
              </w:rPr>
              <w:t>/or TRAID</w:t>
            </w:r>
            <w:r w:rsidR="00B97A01" w:rsidRPr="00FD359F">
              <w:rPr>
                <w:rFonts w:ascii="Arial" w:eastAsia="Times New Roman" w:hAnsi="Arial" w:cs="Arial"/>
                <w:sz w:val="20"/>
                <w:szCs w:val="20"/>
                <w:lang w:eastAsia="en-GB"/>
              </w:rPr>
              <w:t xml:space="preserve"> in 2023</w:t>
            </w:r>
            <w:r w:rsidR="003D634A" w:rsidRPr="00FD359F">
              <w:rPr>
                <w:rFonts w:ascii="Arial" w:eastAsia="Times New Roman" w:hAnsi="Arial" w:cs="Arial"/>
                <w:sz w:val="20"/>
                <w:szCs w:val="20"/>
                <w:lang w:eastAsia="en-GB"/>
              </w:rPr>
              <w:t xml:space="preserve">. </w:t>
            </w:r>
          </w:p>
        </w:tc>
        <w:tc>
          <w:tcPr>
            <w:tcW w:w="4115" w:type="dxa"/>
            <w:shd w:val="clear" w:color="auto" w:fill="auto"/>
          </w:tcPr>
          <w:p w14:paraId="0738971F" w14:textId="04C4496A" w:rsidR="006E6C11" w:rsidRDefault="00186F19" w:rsidP="00270EBF">
            <w:pPr>
              <w:pStyle w:val="ListParagraph"/>
              <w:numPr>
                <w:ilvl w:val="0"/>
                <w:numId w:val="4"/>
              </w:numPr>
              <w:spacing w:after="0" w:line="240" w:lineRule="auto"/>
              <w:ind w:left="428" w:hanging="276"/>
              <w:textAlignment w:val="baseline"/>
              <w:rPr>
                <w:rFonts w:ascii="Arial" w:eastAsia="Times New Roman" w:hAnsi="Arial" w:cs="Arial"/>
                <w:sz w:val="20"/>
                <w:szCs w:val="20"/>
                <w:lang w:eastAsia="en-GB"/>
              </w:rPr>
            </w:pPr>
            <w:r w:rsidRPr="00186F19">
              <w:rPr>
                <w:rFonts w:ascii="Arial" w:eastAsia="Times New Roman" w:hAnsi="Arial" w:cs="Arial"/>
                <w:sz w:val="20"/>
                <w:szCs w:val="20"/>
                <w:lang w:eastAsia="en-GB"/>
              </w:rPr>
              <w:t>All activities will contribute to the targets in the dashboard</w:t>
            </w:r>
            <w:r w:rsidR="006E6C11">
              <w:rPr>
                <w:rFonts w:ascii="Arial" w:eastAsia="Times New Roman" w:hAnsi="Arial" w:cs="Arial"/>
                <w:sz w:val="20"/>
                <w:szCs w:val="20"/>
                <w:lang w:eastAsia="en-GB"/>
              </w:rPr>
              <w:t xml:space="preserve">. </w:t>
            </w:r>
          </w:p>
          <w:p w14:paraId="1EA7885C" w14:textId="77777777" w:rsidR="006E6C11" w:rsidRDefault="006E6C11" w:rsidP="006E6C11">
            <w:pPr>
              <w:pStyle w:val="ListParagraph"/>
              <w:spacing w:after="0" w:line="240" w:lineRule="auto"/>
              <w:ind w:left="428"/>
              <w:textAlignment w:val="baseline"/>
              <w:rPr>
                <w:rFonts w:ascii="Arial" w:eastAsia="Times New Roman" w:hAnsi="Arial" w:cs="Arial"/>
                <w:sz w:val="20"/>
                <w:szCs w:val="20"/>
                <w:lang w:eastAsia="en-GB"/>
              </w:rPr>
            </w:pPr>
          </w:p>
          <w:p w14:paraId="0563BE87" w14:textId="350B2288" w:rsidR="006E6C11" w:rsidRPr="006E6C11" w:rsidRDefault="006E6C11" w:rsidP="006E6C11">
            <w:pPr>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5E910573" w14:textId="4C3F9DDD" w:rsidR="00707A82" w:rsidRDefault="00CA39C1" w:rsidP="00270EBF">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Autumn </w:t>
            </w:r>
            <w:r w:rsidR="00186F19">
              <w:rPr>
                <w:rFonts w:ascii="Arial" w:eastAsia="Times New Roman" w:hAnsi="Arial" w:cs="Arial"/>
                <w:sz w:val="20"/>
                <w:szCs w:val="20"/>
                <w:lang w:eastAsia="en-GB"/>
              </w:rPr>
              <w:t>2023</w:t>
            </w:r>
          </w:p>
        </w:tc>
        <w:tc>
          <w:tcPr>
            <w:tcW w:w="1276" w:type="dxa"/>
            <w:shd w:val="clear" w:color="auto" w:fill="auto"/>
          </w:tcPr>
          <w:p w14:paraId="7C8B06C2" w14:textId="08B71594" w:rsidR="00707A82" w:rsidRPr="00115600" w:rsidRDefault="00F57C85" w:rsidP="00707A82">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055298" w:rsidRPr="005C257E" w14:paraId="017F8EE1" w14:textId="77777777" w:rsidTr="00AA2A99">
        <w:trPr>
          <w:trHeight w:val="659"/>
        </w:trPr>
        <w:tc>
          <w:tcPr>
            <w:tcW w:w="709" w:type="dxa"/>
            <w:shd w:val="clear" w:color="auto" w:fill="auto"/>
          </w:tcPr>
          <w:p w14:paraId="785AF5CA" w14:textId="426D98DB" w:rsidR="00055298" w:rsidRPr="00037F3F" w:rsidRDefault="009C3FAB" w:rsidP="0005529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4</w:t>
            </w:r>
          </w:p>
        </w:tc>
        <w:tc>
          <w:tcPr>
            <w:tcW w:w="1979" w:type="dxa"/>
            <w:shd w:val="clear" w:color="auto" w:fill="auto"/>
          </w:tcPr>
          <w:p w14:paraId="54944622" w14:textId="50AE8D8B" w:rsidR="00055298" w:rsidRPr="008B685B" w:rsidRDefault="008B685B" w:rsidP="0046600C">
            <w:pPr>
              <w:pStyle w:val="ListParagraph"/>
              <w:spacing w:after="0" w:line="240" w:lineRule="auto"/>
              <w:ind w:left="333"/>
              <w:textAlignment w:val="baseline"/>
              <w:rPr>
                <w:rFonts w:ascii="Arial" w:eastAsia="Times New Roman" w:hAnsi="Arial" w:cs="Arial"/>
                <w:sz w:val="20"/>
                <w:szCs w:val="20"/>
                <w:lang w:eastAsia="en-GB"/>
              </w:rPr>
            </w:pPr>
            <w:r w:rsidRPr="008B685B">
              <w:rPr>
                <w:rFonts w:ascii="Arial" w:eastAsia="Times New Roman" w:hAnsi="Arial" w:cs="Arial"/>
                <w:sz w:val="20"/>
                <w:szCs w:val="20"/>
                <w:lang w:eastAsia="en-GB"/>
              </w:rPr>
              <w:t xml:space="preserve">Maximising recycling </w:t>
            </w:r>
          </w:p>
        </w:tc>
        <w:tc>
          <w:tcPr>
            <w:tcW w:w="2276" w:type="dxa"/>
            <w:shd w:val="clear" w:color="auto" w:fill="auto"/>
          </w:tcPr>
          <w:p w14:paraId="57537B04" w14:textId="01C48D3E" w:rsidR="00055298" w:rsidRPr="008B685B" w:rsidRDefault="0081283D" w:rsidP="0005529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Destination 50% -</w:t>
            </w:r>
            <w:r w:rsidR="00E53913">
              <w:rPr>
                <w:rFonts w:ascii="Arial" w:eastAsia="Times New Roman" w:hAnsi="Arial" w:cs="Arial"/>
                <w:sz w:val="20"/>
                <w:szCs w:val="20"/>
                <w:lang w:eastAsia="en-GB"/>
              </w:rPr>
              <w:t xml:space="preserve">Contamination </w:t>
            </w:r>
          </w:p>
        </w:tc>
        <w:tc>
          <w:tcPr>
            <w:tcW w:w="9921" w:type="dxa"/>
            <w:shd w:val="clear" w:color="auto" w:fill="auto"/>
          </w:tcPr>
          <w:p w14:paraId="792DA7C7" w14:textId="1E5905A6" w:rsidR="000312FB" w:rsidRPr="00FD359F" w:rsidRDefault="000312FB"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using t</w:t>
            </w:r>
            <w:r w:rsidR="007E5BD4" w:rsidRPr="00FD359F">
              <w:rPr>
                <w:rFonts w:ascii="Arial" w:eastAsia="Times New Roman" w:hAnsi="Arial" w:cs="Arial"/>
                <w:sz w:val="20"/>
                <w:szCs w:val="20"/>
                <w:lang w:eastAsia="en-GB"/>
              </w:rPr>
              <w:t xml:space="preserve">argeted actions and communications to tackle contamination in food and garden waste and </w:t>
            </w:r>
            <w:r w:rsidR="00D001C7" w:rsidRPr="00FD359F">
              <w:rPr>
                <w:rFonts w:ascii="Arial" w:eastAsia="Times New Roman" w:hAnsi="Arial" w:cs="Arial"/>
                <w:sz w:val="20"/>
                <w:szCs w:val="20"/>
                <w:lang w:eastAsia="en-GB"/>
              </w:rPr>
              <w:t>DMR</w:t>
            </w:r>
            <w:r w:rsidRPr="00FD359F">
              <w:rPr>
                <w:rFonts w:ascii="Arial" w:eastAsia="Times New Roman" w:hAnsi="Arial" w:cs="Arial"/>
                <w:sz w:val="20"/>
                <w:szCs w:val="20"/>
                <w:lang w:eastAsia="en-GB"/>
              </w:rPr>
              <w:t xml:space="preserve"> on an on-going basis (more details are provided in section </w:t>
            </w:r>
            <w:r w:rsidR="00A16505" w:rsidRPr="00FD359F">
              <w:rPr>
                <w:rFonts w:ascii="Arial" w:eastAsia="Times New Roman" w:hAnsi="Arial" w:cs="Arial"/>
                <w:sz w:val="20"/>
                <w:szCs w:val="20"/>
                <w:lang w:eastAsia="en-GB"/>
              </w:rPr>
              <w:t>7</w:t>
            </w:r>
            <w:r w:rsidRPr="00FD359F">
              <w:rPr>
                <w:rFonts w:ascii="Arial" w:eastAsia="Times New Roman" w:hAnsi="Arial" w:cs="Arial"/>
                <w:sz w:val="20"/>
                <w:szCs w:val="20"/>
                <w:lang w:eastAsia="en-GB"/>
              </w:rPr>
              <w:t xml:space="preserve"> &amp;1</w:t>
            </w:r>
            <w:r w:rsidR="00A16505" w:rsidRPr="00FD359F">
              <w:rPr>
                <w:rFonts w:ascii="Arial" w:eastAsia="Times New Roman" w:hAnsi="Arial" w:cs="Arial"/>
                <w:sz w:val="20"/>
                <w:szCs w:val="20"/>
                <w:lang w:eastAsia="en-GB"/>
              </w:rPr>
              <w:t>2</w:t>
            </w:r>
            <w:r w:rsidRPr="00FD359F">
              <w:rPr>
                <w:rFonts w:ascii="Arial" w:eastAsia="Times New Roman" w:hAnsi="Arial" w:cs="Arial"/>
                <w:sz w:val="20"/>
                <w:szCs w:val="20"/>
                <w:lang w:eastAsia="en-GB"/>
              </w:rPr>
              <w:t>)</w:t>
            </w:r>
          </w:p>
          <w:p w14:paraId="2729A961" w14:textId="0453C5E9" w:rsidR="00375323" w:rsidRDefault="00375323" w:rsidP="007E5BD4">
            <w:pPr>
              <w:pStyle w:val="ListParagraph"/>
              <w:spacing w:after="0" w:line="240" w:lineRule="auto"/>
              <w:ind w:left="282"/>
              <w:textAlignment w:val="baseline"/>
              <w:rPr>
                <w:rFonts w:ascii="Arial" w:eastAsia="Times New Roman" w:hAnsi="Arial" w:cs="Arial"/>
                <w:sz w:val="20"/>
                <w:szCs w:val="20"/>
                <w:lang w:eastAsia="en-GB"/>
              </w:rPr>
            </w:pPr>
          </w:p>
          <w:p w14:paraId="7CC99033" w14:textId="6C73A510" w:rsidR="00B1310B" w:rsidRPr="00FD359F" w:rsidRDefault="000312FB"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commissioned </w:t>
            </w:r>
            <w:r w:rsidR="006F7664" w:rsidRPr="00FD359F">
              <w:rPr>
                <w:rFonts w:ascii="Arial" w:eastAsia="Times New Roman" w:hAnsi="Arial" w:cs="Arial"/>
                <w:sz w:val="20"/>
                <w:szCs w:val="20"/>
                <w:lang w:eastAsia="en-GB"/>
              </w:rPr>
              <w:t>ReLondon</w:t>
            </w:r>
            <w:r w:rsidRPr="00FD359F">
              <w:rPr>
                <w:rFonts w:ascii="Arial" w:eastAsia="Times New Roman" w:hAnsi="Arial" w:cs="Arial"/>
                <w:sz w:val="20"/>
                <w:szCs w:val="20"/>
                <w:lang w:eastAsia="en-GB"/>
              </w:rPr>
              <w:t xml:space="preserve"> to undertake </w:t>
            </w:r>
            <w:r w:rsidR="006F7664" w:rsidRPr="00FD359F">
              <w:rPr>
                <w:rFonts w:ascii="Arial" w:eastAsia="Times New Roman" w:hAnsi="Arial" w:cs="Arial"/>
                <w:sz w:val="20"/>
                <w:szCs w:val="20"/>
                <w:lang w:eastAsia="en-GB"/>
              </w:rPr>
              <w:t>a comprehensive review of Haringey’s recycling contamination policy</w:t>
            </w:r>
            <w:r w:rsidR="00CA34AF" w:rsidRPr="00FD359F">
              <w:rPr>
                <w:rFonts w:ascii="Arial" w:eastAsia="Times New Roman" w:hAnsi="Arial" w:cs="Arial"/>
                <w:sz w:val="20"/>
                <w:szCs w:val="20"/>
                <w:lang w:eastAsia="en-GB"/>
              </w:rPr>
              <w:t xml:space="preserve"> options </w:t>
            </w:r>
            <w:r w:rsidRPr="00FD359F">
              <w:rPr>
                <w:rFonts w:ascii="Arial" w:eastAsia="Times New Roman" w:hAnsi="Arial" w:cs="Arial"/>
                <w:sz w:val="20"/>
                <w:szCs w:val="20"/>
                <w:lang w:eastAsia="en-GB"/>
              </w:rPr>
              <w:t xml:space="preserve">and this </w:t>
            </w:r>
            <w:r w:rsidR="00CA34AF" w:rsidRPr="00FD359F">
              <w:rPr>
                <w:rFonts w:ascii="Arial" w:eastAsia="Times New Roman" w:hAnsi="Arial" w:cs="Arial"/>
                <w:sz w:val="20"/>
                <w:szCs w:val="20"/>
                <w:lang w:eastAsia="en-GB"/>
              </w:rPr>
              <w:t>work</w:t>
            </w:r>
            <w:r w:rsidRPr="00FD359F">
              <w:rPr>
                <w:rFonts w:ascii="Arial" w:eastAsia="Times New Roman" w:hAnsi="Arial" w:cs="Arial"/>
                <w:sz w:val="20"/>
                <w:szCs w:val="20"/>
                <w:lang w:eastAsia="en-GB"/>
              </w:rPr>
              <w:t xml:space="preserve"> was completed </w:t>
            </w:r>
            <w:r w:rsidR="006F7664" w:rsidRPr="00FD359F">
              <w:rPr>
                <w:rFonts w:ascii="Arial" w:eastAsia="Times New Roman" w:hAnsi="Arial" w:cs="Arial"/>
                <w:sz w:val="20"/>
                <w:szCs w:val="20"/>
                <w:lang w:eastAsia="en-GB"/>
              </w:rPr>
              <w:t>in August 2022</w:t>
            </w:r>
            <w:r w:rsidR="00CA34AF" w:rsidRPr="00FD359F">
              <w:rPr>
                <w:rFonts w:ascii="Arial" w:eastAsia="Times New Roman" w:hAnsi="Arial" w:cs="Arial"/>
                <w:sz w:val="20"/>
                <w:szCs w:val="20"/>
                <w:lang w:eastAsia="en-GB"/>
              </w:rPr>
              <w:t>. We</w:t>
            </w:r>
            <w:r w:rsidR="00B1310B" w:rsidRPr="00FD359F">
              <w:rPr>
                <w:rFonts w:ascii="Arial" w:eastAsia="Times New Roman" w:hAnsi="Arial" w:cs="Arial"/>
                <w:sz w:val="20"/>
                <w:szCs w:val="20"/>
                <w:lang w:eastAsia="en-GB"/>
              </w:rPr>
              <w:t xml:space="preserve"> are</w:t>
            </w:r>
            <w:r w:rsidR="00CA34AF" w:rsidRPr="00FD359F">
              <w:rPr>
                <w:rFonts w:ascii="Arial" w:eastAsia="Times New Roman" w:hAnsi="Arial" w:cs="Arial"/>
                <w:sz w:val="20"/>
                <w:szCs w:val="20"/>
                <w:lang w:eastAsia="en-GB"/>
              </w:rPr>
              <w:t xml:space="preserve"> using the report to assess what will work best in Haringey with a view to introduc</w:t>
            </w:r>
            <w:r w:rsidR="00B1310B" w:rsidRPr="00FD359F">
              <w:rPr>
                <w:rFonts w:ascii="Arial" w:eastAsia="Times New Roman" w:hAnsi="Arial" w:cs="Arial"/>
                <w:sz w:val="20"/>
                <w:szCs w:val="20"/>
                <w:lang w:eastAsia="en-GB"/>
              </w:rPr>
              <w:t>ing</w:t>
            </w:r>
            <w:r w:rsidR="00CA34AF" w:rsidRPr="00FD359F">
              <w:rPr>
                <w:rFonts w:ascii="Arial" w:eastAsia="Times New Roman" w:hAnsi="Arial" w:cs="Arial"/>
                <w:sz w:val="20"/>
                <w:szCs w:val="20"/>
                <w:lang w:eastAsia="en-GB"/>
              </w:rPr>
              <w:t xml:space="preserve"> the first measures (automated letters) in </w:t>
            </w:r>
            <w:r w:rsidR="00B1310B" w:rsidRPr="00FD359F">
              <w:rPr>
                <w:rFonts w:ascii="Arial" w:eastAsia="Times New Roman" w:hAnsi="Arial" w:cs="Arial"/>
                <w:sz w:val="20"/>
                <w:szCs w:val="20"/>
                <w:lang w:eastAsia="en-GB"/>
              </w:rPr>
              <w:t>2023</w:t>
            </w:r>
            <w:r w:rsidR="00D5351C" w:rsidRPr="00FD359F">
              <w:rPr>
                <w:rFonts w:ascii="Arial" w:eastAsia="Times New Roman" w:hAnsi="Arial" w:cs="Arial"/>
                <w:sz w:val="20"/>
                <w:szCs w:val="20"/>
                <w:lang w:eastAsia="en-GB"/>
              </w:rPr>
              <w:t xml:space="preserve"> /24</w:t>
            </w:r>
            <w:r w:rsidR="00CA39C1" w:rsidRPr="00FD359F">
              <w:rPr>
                <w:rFonts w:ascii="Arial" w:eastAsia="Times New Roman" w:hAnsi="Arial" w:cs="Arial"/>
                <w:sz w:val="20"/>
                <w:szCs w:val="20"/>
                <w:lang w:eastAsia="en-GB"/>
              </w:rPr>
              <w:t xml:space="preserve"> The timescale for this has </w:t>
            </w:r>
            <w:r w:rsidR="00FD359F">
              <w:rPr>
                <w:rFonts w:ascii="Arial" w:eastAsia="Times New Roman" w:hAnsi="Arial" w:cs="Arial"/>
                <w:sz w:val="20"/>
                <w:szCs w:val="20"/>
                <w:lang w:eastAsia="en-GB"/>
              </w:rPr>
              <w:t>moved due to changing legislation and production of the NLWA joint waste strategy. The new date for the strategy is April 2024</w:t>
            </w:r>
            <w:r w:rsidR="004A7FA6">
              <w:rPr>
                <w:rFonts w:ascii="Arial" w:eastAsia="Times New Roman" w:hAnsi="Arial" w:cs="Arial"/>
                <w:sz w:val="20"/>
                <w:szCs w:val="20"/>
                <w:lang w:eastAsia="en-GB"/>
              </w:rPr>
              <w:t xml:space="preserve">. </w:t>
            </w:r>
          </w:p>
          <w:p w14:paraId="38707FB0" w14:textId="77777777" w:rsidR="00B1310B" w:rsidRDefault="00B1310B" w:rsidP="007E5BD4">
            <w:pPr>
              <w:pStyle w:val="ListParagraph"/>
              <w:spacing w:after="0" w:line="240" w:lineRule="auto"/>
              <w:ind w:left="282"/>
              <w:textAlignment w:val="baseline"/>
              <w:rPr>
                <w:rFonts w:ascii="Arial" w:eastAsia="Times New Roman" w:hAnsi="Arial" w:cs="Arial"/>
                <w:sz w:val="20"/>
                <w:szCs w:val="20"/>
                <w:lang w:eastAsia="en-GB"/>
              </w:rPr>
            </w:pPr>
          </w:p>
          <w:p w14:paraId="65F4A9EE" w14:textId="736ADA5D" w:rsidR="00C21691" w:rsidRPr="00FD359F" w:rsidRDefault="002B51F0"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The new policy is initially targeted at kerbside properties with communal household measures to be considered later. </w:t>
            </w:r>
            <w:r w:rsidR="009807F5" w:rsidRPr="00FD359F">
              <w:rPr>
                <w:rFonts w:ascii="Arial" w:eastAsia="Times New Roman" w:hAnsi="Arial" w:cs="Arial"/>
                <w:sz w:val="20"/>
                <w:szCs w:val="20"/>
                <w:lang w:eastAsia="en-GB"/>
              </w:rPr>
              <w:t xml:space="preserve">Where contamination </w:t>
            </w:r>
            <w:r w:rsidR="0060297D" w:rsidRPr="00FD359F">
              <w:rPr>
                <w:rFonts w:ascii="Arial" w:eastAsia="Times New Roman" w:hAnsi="Arial" w:cs="Arial"/>
                <w:sz w:val="20"/>
                <w:szCs w:val="20"/>
                <w:lang w:eastAsia="en-GB"/>
              </w:rPr>
              <w:t>occurs,</w:t>
            </w:r>
            <w:r w:rsidR="009807F5" w:rsidRPr="00FD359F">
              <w:rPr>
                <w:rFonts w:ascii="Arial" w:eastAsia="Times New Roman" w:hAnsi="Arial" w:cs="Arial"/>
                <w:sz w:val="20"/>
                <w:szCs w:val="20"/>
                <w:lang w:eastAsia="en-GB"/>
              </w:rPr>
              <w:t xml:space="preserve"> a bin will be tagged</w:t>
            </w:r>
            <w:r w:rsidR="0060297D" w:rsidRPr="00FD359F">
              <w:rPr>
                <w:rFonts w:ascii="Arial" w:eastAsia="Times New Roman" w:hAnsi="Arial" w:cs="Arial"/>
                <w:sz w:val="20"/>
                <w:szCs w:val="20"/>
                <w:lang w:eastAsia="en-GB"/>
              </w:rPr>
              <w:t>, followed by a</w:t>
            </w:r>
            <w:r w:rsidR="009807F5" w:rsidRPr="00FD359F">
              <w:rPr>
                <w:rFonts w:ascii="Arial" w:eastAsia="Times New Roman" w:hAnsi="Arial" w:cs="Arial"/>
                <w:sz w:val="20"/>
                <w:szCs w:val="20"/>
                <w:lang w:eastAsia="en-GB"/>
              </w:rPr>
              <w:t xml:space="preserve"> </w:t>
            </w:r>
            <w:r w:rsidR="0060297D" w:rsidRPr="00FD359F">
              <w:rPr>
                <w:rFonts w:ascii="Arial" w:eastAsia="Times New Roman" w:hAnsi="Arial" w:cs="Arial"/>
                <w:sz w:val="20"/>
                <w:szCs w:val="20"/>
                <w:lang w:eastAsia="en-GB"/>
              </w:rPr>
              <w:t xml:space="preserve">series of escalating letters if the contamination continues. </w:t>
            </w:r>
            <w:r w:rsidR="00C21691" w:rsidRPr="00FD359F">
              <w:rPr>
                <w:rFonts w:ascii="Arial" w:eastAsia="Times New Roman" w:hAnsi="Arial" w:cs="Arial"/>
                <w:sz w:val="20"/>
                <w:szCs w:val="20"/>
                <w:lang w:eastAsia="en-GB"/>
              </w:rPr>
              <w:t>The outcome as to whether bins will be removed, enforcement action taken, or charges applied is still to be determined.</w:t>
            </w:r>
            <w:r w:rsidR="00B1310B" w:rsidRPr="00FD359F">
              <w:rPr>
                <w:rFonts w:ascii="Arial" w:eastAsia="Times New Roman" w:hAnsi="Arial" w:cs="Arial"/>
                <w:sz w:val="20"/>
                <w:szCs w:val="20"/>
                <w:lang w:eastAsia="en-GB"/>
              </w:rPr>
              <w:t xml:space="preserve"> </w:t>
            </w:r>
            <w:r w:rsidR="004A7FA6" w:rsidRPr="00FD359F">
              <w:rPr>
                <w:rFonts w:ascii="Arial" w:eastAsia="Times New Roman" w:hAnsi="Arial" w:cs="Arial"/>
                <w:sz w:val="20"/>
                <w:szCs w:val="20"/>
                <w:lang w:eastAsia="en-GB"/>
              </w:rPr>
              <w:t>The</w:t>
            </w:r>
            <w:r w:rsidR="00375323" w:rsidRPr="00FD359F">
              <w:rPr>
                <w:rFonts w:ascii="Arial" w:eastAsia="Times New Roman" w:hAnsi="Arial" w:cs="Arial"/>
                <w:sz w:val="20"/>
                <w:szCs w:val="20"/>
                <w:lang w:eastAsia="en-GB"/>
              </w:rPr>
              <w:t xml:space="preserve"> Veolia</w:t>
            </w:r>
            <w:r w:rsidR="00C21691" w:rsidRPr="00FD359F">
              <w:rPr>
                <w:rFonts w:ascii="Arial" w:eastAsia="Times New Roman" w:hAnsi="Arial" w:cs="Arial"/>
                <w:sz w:val="20"/>
                <w:szCs w:val="20"/>
                <w:lang w:eastAsia="en-GB"/>
              </w:rPr>
              <w:t xml:space="preserve"> data management system </w:t>
            </w:r>
            <w:r w:rsidR="00375323" w:rsidRPr="00FD359F">
              <w:rPr>
                <w:rFonts w:ascii="Arial" w:eastAsia="Times New Roman" w:hAnsi="Arial" w:cs="Arial"/>
                <w:sz w:val="20"/>
                <w:szCs w:val="20"/>
                <w:lang w:eastAsia="en-GB"/>
              </w:rPr>
              <w:t xml:space="preserve">(ECHO) </w:t>
            </w:r>
            <w:r w:rsidR="00CA39C1" w:rsidRPr="00FD359F">
              <w:rPr>
                <w:rFonts w:ascii="Arial" w:eastAsia="Times New Roman" w:hAnsi="Arial" w:cs="Arial"/>
                <w:sz w:val="20"/>
                <w:szCs w:val="20"/>
                <w:lang w:eastAsia="en-GB"/>
              </w:rPr>
              <w:t xml:space="preserve">has been updated </w:t>
            </w:r>
            <w:r w:rsidR="00C21691" w:rsidRPr="00FD359F">
              <w:rPr>
                <w:rFonts w:ascii="Arial" w:eastAsia="Times New Roman" w:hAnsi="Arial" w:cs="Arial"/>
                <w:sz w:val="20"/>
                <w:szCs w:val="20"/>
                <w:lang w:eastAsia="en-GB"/>
              </w:rPr>
              <w:t>so that letters can be automatically generated</w:t>
            </w:r>
            <w:r w:rsidR="00CA39C1" w:rsidRPr="00FD359F">
              <w:rPr>
                <w:rFonts w:ascii="Arial" w:eastAsia="Times New Roman" w:hAnsi="Arial" w:cs="Arial"/>
                <w:sz w:val="20"/>
                <w:szCs w:val="20"/>
                <w:lang w:eastAsia="en-GB"/>
              </w:rPr>
              <w:t xml:space="preserve"> once the policy goes live</w:t>
            </w:r>
            <w:r w:rsidR="00C21691" w:rsidRPr="00FD359F">
              <w:rPr>
                <w:rFonts w:ascii="Arial" w:eastAsia="Times New Roman" w:hAnsi="Arial" w:cs="Arial"/>
                <w:sz w:val="20"/>
                <w:szCs w:val="20"/>
                <w:lang w:eastAsia="en-GB"/>
              </w:rPr>
              <w:t xml:space="preserve">. </w:t>
            </w:r>
          </w:p>
          <w:p w14:paraId="1A0FA93B" w14:textId="65DC0590" w:rsidR="00053293" w:rsidRDefault="00053293" w:rsidP="007E5BD4">
            <w:pPr>
              <w:pStyle w:val="ListParagraph"/>
              <w:spacing w:after="0" w:line="240" w:lineRule="auto"/>
              <w:ind w:left="282"/>
              <w:textAlignment w:val="baseline"/>
              <w:rPr>
                <w:rFonts w:ascii="Arial" w:eastAsia="Times New Roman" w:hAnsi="Arial" w:cs="Arial"/>
                <w:sz w:val="20"/>
                <w:szCs w:val="20"/>
                <w:lang w:eastAsia="en-GB"/>
              </w:rPr>
            </w:pPr>
          </w:p>
          <w:p w14:paraId="38A31B2D" w14:textId="583C6AAB" w:rsidR="006F7664" w:rsidRPr="00FD359F" w:rsidRDefault="00053293"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Veolia staff are also being encouraged to visit the MRF more regularly so that there is a better understanding of the impact of contamination further down the line. They are also reviewing their own staff training and recording of contamination incidences so we understand the scale of the problem in relation to the new contamination policy and the resources that will </w:t>
            </w:r>
            <w:r w:rsidR="004A7FA6" w:rsidRPr="00FD359F">
              <w:rPr>
                <w:rFonts w:ascii="Arial" w:eastAsia="Times New Roman" w:hAnsi="Arial" w:cs="Arial"/>
                <w:sz w:val="20"/>
                <w:szCs w:val="20"/>
                <w:lang w:eastAsia="en-GB"/>
              </w:rPr>
              <w:t>be required</w:t>
            </w:r>
            <w:r w:rsidRPr="00FD359F">
              <w:rPr>
                <w:rFonts w:ascii="Arial" w:eastAsia="Times New Roman" w:hAnsi="Arial" w:cs="Arial"/>
                <w:sz w:val="20"/>
                <w:szCs w:val="20"/>
                <w:lang w:eastAsia="en-GB"/>
              </w:rPr>
              <w:t xml:space="preserve"> to apply it</w:t>
            </w:r>
            <w:r w:rsidR="004A7FA6" w:rsidRPr="00FD359F">
              <w:rPr>
                <w:rFonts w:ascii="Arial" w:eastAsia="Times New Roman" w:hAnsi="Arial" w:cs="Arial"/>
                <w:sz w:val="20"/>
                <w:szCs w:val="20"/>
                <w:lang w:eastAsia="en-GB"/>
              </w:rPr>
              <w:t xml:space="preserve">. </w:t>
            </w:r>
          </w:p>
        </w:tc>
        <w:tc>
          <w:tcPr>
            <w:tcW w:w="4115" w:type="dxa"/>
            <w:shd w:val="clear" w:color="auto" w:fill="auto"/>
          </w:tcPr>
          <w:p w14:paraId="0134B2C7" w14:textId="77777777" w:rsidR="00E52AD1" w:rsidRDefault="0060297D" w:rsidP="00270EBF">
            <w:pPr>
              <w:pStyle w:val="ListParagraph"/>
              <w:numPr>
                <w:ilvl w:val="0"/>
                <w:numId w:val="4"/>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Based on the findings of the ReLondon report </w:t>
            </w:r>
            <w:r w:rsidR="00C21691">
              <w:rPr>
                <w:rFonts w:ascii="Arial" w:eastAsia="Times New Roman" w:hAnsi="Arial" w:cs="Arial"/>
                <w:sz w:val="20"/>
                <w:szCs w:val="20"/>
                <w:lang w:eastAsia="en-GB"/>
              </w:rPr>
              <w:t xml:space="preserve">and the information from other Boroughs </w:t>
            </w:r>
            <w:r w:rsidR="00A00947">
              <w:rPr>
                <w:rFonts w:ascii="Arial" w:eastAsia="Times New Roman" w:hAnsi="Arial" w:cs="Arial"/>
                <w:sz w:val="20"/>
                <w:szCs w:val="20"/>
                <w:lang w:eastAsia="en-GB"/>
              </w:rPr>
              <w:t xml:space="preserve">as well as Haringey’s own trial in 2019, </w:t>
            </w:r>
            <w:r w:rsidR="00874EE7">
              <w:rPr>
                <w:rFonts w:ascii="Arial" w:eastAsia="Times New Roman" w:hAnsi="Arial" w:cs="Arial"/>
                <w:sz w:val="20"/>
                <w:szCs w:val="20"/>
                <w:lang w:eastAsia="en-GB"/>
              </w:rPr>
              <w:t>which used</w:t>
            </w:r>
            <w:r w:rsidR="00C21691">
              <w:rPr>
                <w:rFonts w:ascii="Arial" w:eastAsia="Times New Roman" w:hAnsi="Arial" w:cs="Arial"/>
                <w:sz w:val="20"/>
                <w:szCs w:val="20"/>
                <w:lang w:eastAsia="en-GB"/>
              </w:rPr>
              <w:t xml:space="preserve"> </w:t>
            </w:r>
            <w:r w:rsidR="005448F7">
              <w:rPr>
                <w:rFonts w:ascii="Arial" w:eastAsia="Times New Roman" w:hAnsi="Arial" w:cs="Arial"/>
                <w:sz w:val="20"/>
                <w:szCs w:val="20"/>
                <w:lang w:eastAsia="en-GB"/>
              </w:rPr>
              <w:t>a similar</w:t>
            </w:r>
            <w:r w:rsidR="00C21691">
              <w:rPr>
                <w:rFonts w:ascii="Arial" w:eastAsia="Times New Roman" w:hAnsi="Arial" w:cs="Arial"/>
                <w:sz w:val="20"/>
                <w:szCs w:val="20"/>
                <w:lang w:eastAsia="en-GB"/>
              </w:rPr>
              <w:t xml:space="preserve"> approach, </w:t>
            </w:r>
            <w:r>
              <w:rPr>
                <w:rFonts w:ascii="Arial" w:eastAsia="Times New Roman" w:hAnsi="Arial" w:cs="Arial"/>
                <w:sz w:val="20"/>
                <w:szCs w:val="20"/>
                <w:lang w:eastAsia="en-GB"/>
              </w:rPr>
              <w:t>the</w:t>
            </w:r>
            <w:r w:rsidR="005448F7">
              <w:rPr>
                <w:rFonts w:ascii="Arial" w:eastAsia="Times New Roman" w:hAnsi="Arial" w:cs="Arial"/>
                <w:sz w:val="20"/>
                <w:szCs w:val="20"/>
                <w:lang w:eastAsia="en-GB"/>
              </w:rPr>
              <w:t xml:space="preserve"> tags </w:t>
            </w:r>
            <w:r w:rsidR="005448F7" w:rsidRPr="00E52AD1">
              <w:rPr>
                <w:rFonts w:ascii="Arial" w:eastAsia="Times New Roman" w:hAnsi="Arial" w:cs="Arial"/>
                <w:sz w:val="20"/>
                <w:szCs w:val="20"/>
                <w:lang w:eastAsia="en-GB"/>
              </w:rPr>
              <w:t>and</w:t>
            </w:r>
            <w:r w:rsidR="00C21691" w:rsidRPr="00E52AD1">
              <w:rPr>
                <w:rFonts w:ascii="Arial" w:eastAsia="Times New Roman" w:hAnsi="Arial" w:cs="Arial"/>
                <w:sz w:val="20"/>
                <w:szCs w:val="20"/>
                <w:lang w:eastAsia="en-GB"/>
              </w:rPr>
              <w:t xml:space="preserve"> letters </w:t>
            </w:r>
            <w:r w:rsidR="005448F7" w:rsidRPr="00E52AD1">
              <w:rPr>
                <w:rFonts w:ascii="Arial" w:eastAsia="Times New Roman" w:hAnsi="Arial" w:cs="Arial"/>
                <w:sz w:val="20"/>
                <w:szCs w:val="20"/>
                <w:lang w:eastAsia="en-GB"/>
              </w:rPr>
              <w:t xml:space="preserve">resolve </w:t>
            </w:r>
            <w:r w:rsidR="00853D55" w:rsidRPr="00E52AD1">
              <w:rPr>
                <w:rFonts w:ascii="Arial" w:eastAsia="Times New Roman" w:hAnsi="Arial" w:cs="Arial"/>
                <w:sz w:val="20"/>
                <w:szCs w:val="20"/>
                <w:lang w:eastAsia="en-GB"/>
              </w:rPr>
              <w:t xml:space="preserve">most contamination incidents with only 4% contamination at the final stage of the process. </w:t>
            </w:r>
          </w:p>
          <w:p w14:paraId="71EAC150" w14:textId="77777777" w:rsidR="00E52AD1" w:rsidRDefault="00E52AD1" w:rsidP="00E52AD1">
            <w:pPr>
              <w:pStyle w:val="ListParagraph"/>
              <w:spacing w:after="0" w:line="240" w:lineRule="auto"/>
              <w:ind w:left="428"/>
              <w:textAlignment w:val="baseline"/>
              <w:rPr>
                <w:rFonts w:ascii="Arial" w:eastAsia="Times New Roman" w:hAnsi="Arial" w:cs="Arial"/>
                <w:sz w:val="20"/>
                <w:szCs w:val="20"/>
                <w:lang w:eastAsia="en-GB"/>
              </w:rPr>
            </w:pPr>
          </w:p>
          <w:p w14:paraId="64565534" w14:textId="6892575C" w:rsidR="00055298" w:rsidRDefault="00CA39C1" w:rsidP="00270EBF">
            <w:pPr>
              <w:pStyle w:val="ListParagraph"/>
              <w:numPr>
                <w:ilvl w:val="0"/>
                <w:numId w:val="4"/>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Once implemented, w</w:t>
            </w:r>
            <w:r w:rsidR="00E52AD1">
              <w:rPr>
                <w:rFonts w:ascii="Arial" w:eastAsia="Times New Roman" w:hAnsi="Arial" w:cs="Arial"/>
                <w:sz w:val="20"/>
                <w:szCs w:val="20"/>
                <w:lang w:eastAsia="en-GB"/>
              </w:rPr>
              <w:t xml:space="preserve">e estimate the various contamination interventions could contribute a combined total </w:t>
            </w:r>
            <w:r w:rsidR="00D043AF">
              <w:rPr>
                <w:rFonts w:ascii="Arial" w:eastAsia="Times New Roman" w:hAnsi="Arial" w:cs="Arial"/>
                <w:sz w:val="20"/>
                <w:szCs w:val="20"/>
                <w:lang w:eastAsia="en-GB"/>
              </w:rPr>
              <w:t xml:space="preserve">(food and DMR) </w:t>
            </w:r>
            <w:r w:rsidR="00E52AD1">
              <w:rPr>
                <w:rFonts w:ascii="Arial" w:eastAsia="Times New Roman" w:hAnsi="Arial" w:cs="Arial"/>
                <w:sz w:val="20"/>
                <w:szCs w:val="20"/>
                <w:lang w:eastAsia="en-GB"/>
              </w:rPr>
              <w:t>of up to 69</w:t>
            </w:r>
            <w:r w:rsidR="00D043AF">
              <w:rPr>
                <w:rFonts w:ascii="Arial" w:eastAsia="Times New Roman" w:hAnsi="Arial" w:cs="Arial"/>
                <w:sz w:val="20"/>
                <w:szCs w:val="20"/>
                <w:lang w:eastAsia="en-GB"/>
              </w:rPr>
              <w:t>5</w:t>
            </w:r>
            <w:r w:rsidR="00E52AD1">
              <w:rPr>
                <w:rFonts w:ascii="Arial" w:eastAsia="Times New Roman" w:hAnsi="Arial" w:cs="Arial"/>
                <w:sz w:val="20"/>
                <w:szCs w:val="20"/>
                <w:lang w:eastAsia="en-GB"/>
              </w:rPr>
              <w:t xml:space="preserve"> tonnes</w:t>
            </w:r>
            <w:r>
              <w:rPr>
                <w:rFonts w:ascii="Arial" w:eastAsia="Times New Roman" w:hAnsi="Arial" w:cs="Arial"/>
                <w:sz w:val="20"/>
                <w:szCs w:val="20"/>
                <w:lang w:eastAsia="en-GB"/>
              </w:rPr>
              <w:t xml:space="preserve"> </w:t>
            </w:r>
            <w:r w:rsidR="004A7FA6">
              <w:rPr>
                <w:rFonts w:ascii="Arial" w:eastAsia="Times New Roman" w:hAnsi="Arial" w:cs="Arial"/>
                <w:sz w:val="20"/>
                <w:szCs w:val="20"/>
                <w:lang w:eastAsia="en-GB"/>
              </w:rPr>
              <w:t>p.a.</w:t>
            </w:r>
            <w:r w:rsidR="00E52AD1">
              <w:rPr>
                <w:rFonts w:ascii="Arial" w:eastAsia="Times New Roman" w:hAnsi="Arial" w:cs="Arial"/>
                <w:sz w:val="20"/>
                <w:szCs w:val="20"/>
                <w:lang w:eastAsia="en-GB"/>
              </w:rPr>
              <w:t xml:space="preserve"> </w:t>
            </w:r>
          </w:p>
        </w:tc>
        <w:tc>
          <w:tcPr>
            <w:tcW w:w="2263" w:type="dxa"/>
            <w:shd w:val="clear" w:color="auto" w:fill="auto"/>
          </w:tcPr>
          <w:p w14:paraId="5F0F8D25" w14:textId="563DBB32" w:rsidR="00055298" w:rsidRPr="007E382E" w:rsidRDefault="0060297D" w:rsidP="00270EBF">
            <w:pPr>
              <w:pStyle w:val="ListParagraph"/>
              <w:numPr>
                <w:ilvl w:val="0"/>
                <w:numId w:val="4"/>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From Autumn 2022 onwards</w:t>
            </w:r>
          </w:p>
        </w:tc>
        <w:tc>
          <w:tcPr>
            <w:tcW w:w="1276" w:type="dxa"/>
            <w:shd w:val="clear" w:color="auto" w:fill="auto"/>
          </w:tcPr>
          <w:p w14:paraId="72A6BBCD" w14:textId="0B1A0332" w:rsidR="00055298" w:rsidRPr="00115600" w:rsidRDefault="00CC6CC5" w:rsidP="00055298">
            <w:pPr>
              <w:spacing w:after="0" w:line="240" w:lineRule="auto"/>
              <w:textAlignment w:val="baseline"/>
              <w:rPr>
                <w:rFonts w:ascii="Arial" w:eastAsia="Times New Roman" w:hAnsi="Arial" w:cs="Arial"/>
                <w:sz w:val="20"/>
                <w:szCs w:val="20"/>
                <w:lang w:eastAsia="en-GB"/>
              </w:rPr>
            </w:pPr>
            <w:r w:rsidRPr="00CC6CC5">
              <w:rPr>
                <w:rFonts w:ascii="Arial" w:eastAsia="Times New Roman" w:hAnsi="Arial" w:cs="Arial"/>
                <w:sz w:val="20"/>
                <w:szCs w:val="20"/>
                <w:lang w:eastAsia="en-GB"/>
              </w:rPr>
              <w:t>WCA</w:t>
            </w:r>
          </w:p>
        </w:tc>
      </w:tr>
      <w:tr w:rsidR="00CC6CC5" w:rsidRPr="005C257E" w14:paraId="0EECF3E6" w14:textId="77777777" w:rsidTr="00AA2A99">
        <w:trPr>
          <w:trHeight w:val="853"/>
        </w:trPr>
        <w:tc>
          <w:tcPr>
            <w:tcW w:w="709" w:type="dxa"/>
            <w:shd w:val="clear" w:color="auto" w:fill="auto"/>
          </w:tcPr>
          <w:p w14:paraId="3F4530E8" w14:textId="102869B8" w:rsidR="00CC6CC5" w:rsidRPr="00037F3F"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HGY </w:t>
            </w:r>
            <w:r w:rsidR="00FD5D82">
              <w:rPr>
                <w:rFonts w:ascii="Arial" w:eastAsia="Times New Roman" w:hAnsi="Arial" w:cs="Arial"/>
                <w:sz w:val="20"/>
                <w:szCs w:val="20"/>
                <w:lang w:eastAsia="en-GB"/>
              </w:rPr>
              <w:t>5</w:t>
            </w:r>
          </w:p>
        </w:tc>
        <w:tc>
          <w:tcPr>
            <w:tcW w:w="1979" w:type="dxa"/>
            <w:shd w:val="clear" w:color="auto" w:fill="auto"/>
          </w:tcPr>
          <w:p w14:paraId="5C71FBFC" w14:textId="05FEDEE8" w:rsidR="00CC6CC5" w:rsidRPr="008B685B"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E53913">
              <w:rPr>
                <w:rFonts w:ascii="Arial" w:eastAsia="Times New Roman" w:hAnsi="Arial" w:cs="Arial"/>
                <w:sz w:val="20"/>
                <w:szCs w:val="20"/>
                <w:lang w:eastAsia="en-GB"/>
              </w:rPr>
              <w:t>Maximising recycling</w:t>
            </w:r>
          </w:p>
        </w:tc>
        <w:tc>
          <w:tcPr>
            <w:tcW w:w="2276" w:type="dxa"/>
            <w:shd w:val="clear" w:color="auto" w:fill="auto"/>
          </w:tcPr>
          <w:p w14:paraId="1BDCEC3C" w14:textId="04D51325" w:rsidR="00CC6CC5" w:rsidRPr="008B685B"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CC6CC5">
              <w:rPr>
                <w:rFonts w:ascii="Arial" w:eastAsia="Times New Roman" w:hAnsi="Arial" w:cs="Arial"/>
                <w:sz w:val="20"/>
                <w:szCs w:val="20"/>
                <w:lang w:eastAsia="en-GB"/>
              </w:rPr>
              <w:t xml:space="preserve">Street cleaning </w:t>
            </w:r>
          </w:p>
        </w:tc>
        <w:tc>
          <w:tcPr>
            <w:tcW w:w="9921" w:type="dxa"/>
            <w:shd w:val="clear" w:color="auto" w:fill="auto"/>
          </w:tcPr>
          <w:p w14:paraId="15FC1381" w14:textId="77777777" w:rsidR="00EA7E57" w:rsidRPr="00FD359F" w:rsidRDefault="00B1310B"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Haringey already segregates some recycling from its street sweeping service (split barrows and dual litter bins) and we are continually monitoring new initiatives </w:t>
            </w:r>
            <w:r w:rsidR="00EA7E57" w:rsidRPr="00FD359F">
              <w:rPr>
                <w:rFonts w:ascii="Arial" w:eastAsia="Times New Roman" w:hAnsi="Arial" w:cs="Arial"/>
                <w:sz w:val="20"/>
                <w:szCs w:val="20"/>
                <w:lang w:eastAsia="en-GB"/>
              </w:rPr>
              <w:t xml:space="preserve">in other Boroughs and containers such as solar powered compaction bins to see where we could make improvements to what we are already doing. </w:t>
            </w:r>
          </w:p>
          <w:p w14:paraId="43349361" w14:textId="77777777" w:rsidR="00EA7E57" w:rsidRDefault="00EA7E57" w:rsidP="00CC6CC5">
            <w:pPr>
              <w:pStyle w:val="ListParagraph"/>
              <w:spacing w:after="0" w:line="240" w:lineRule="auto"/>
              <w:ind w:left="282"/>
              <w:textAlignment w:val="baseline"/>
              <w:rPr>
                <w:rFonts w:ascii="Arial" w:eastAsia="Times New Roman" w:hAnsi="Arial" w:cs="Arial"/>
                <w:sz w:val="20"/>
                <w:szCs w:val="20"/>
                <w:lang w:eastAsia="en-GB"/>
              </w:rPr>
            </w:pPr>
          </w:p>
          <w:p w14:paraId="76944DFB" w14:textId="77777777" w:rsidR="00CC6CC5" w:rsidRDefault="007722BC"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Contamination of this waste stream </w:t>
            </w:r>
            <w:r w:rsidR="00B97A01" w:rsidRPr="00FD359F">
              <w:rPr>
                <w:rFonts w:ascii="Arial" w:eastAsia="Times New Roman" w:hAnsi="Arial" w:cs="Arial"/>
                <w:sz w:val="20"/>
                <w:szCs w:val="20"/>
                <w:lang w:eastAsia="en-GB"/>
              </w:rPr>
              <w:t>i</w:t>
            </w:r>
            <w:r w:rsidRPr="00FD359F">
              <w:rPr>
                <w:rFonts w:ascii="Arial" w:eastAsia="Times New Roman" w:hAnsi="Arial" w:cs="Arial"/>
                <w:sz w:val="20"/>
                <w:szCs w:val="20"/>
                <w:lang w:eastAsia="en-GB"/>
              </w:rPr>
              <w:t xml:space="preserve">s significant so there is potentially more to gain through back-end sorting which we are encouraging NLWA to investigate. </w:t>
            </w:r>
          </w:p>
          <w:p w14:paraId="0AB9FE45" w14:textId="77777777" w:rsidR="006353F0" w:rsidRDefault="006353F0" w:rsidP="00FD359F">
            <w:pPr>
              <w:spacing w:after="0" w:line="240" w:lineRule="auto"/>
              <w:textAlignment w:val="baseline"/>
              <w:rPr>
                <w:rFonts w:ascii="Arial" w:eastAsia="Times New Roman" w:hAnsi="Arial" w:cs="Arial"/>
                <w:sz w:val="20"/>
                <w:szCs w:val="20"/>
                <w:lang w:eastAsia="en-GB"/>
              </w:rPr>
            </w:pPr>
          </w:p>
          <w:p w14:paraId="055F6CAD" w14:textId="6D39C20C" w:rsidR="006353F0" w:rsidRPr="00FD359F" w:rsidRDefault="006353F0" w:rsidP="00FD359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Council is committed to replacing single litter bins with dual litter and recycling bins and the latest replacement programme will be rolled out along Wood Green High Street in Summer 2023</w:t>
            </w:r>
          </w:p>
        </w:tc>
        <w:tc>
          <w:tcPr>
            <w:tcW w:w="4115" w:type="dxa"/>
            <w:shd w:val="clear" w:color="auto" w:fill="auto"/>
          </w:tcPr>
          <w:p w14:paraId="3737A04C" w14:textId="41D1478C" w:rsidR="00EA7E57" w:rsidRDefault="003736AA"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w:t>
            </w:r>
            <w:r w:rsidR="00922A4B">
              <w:rPr>
                <w:rFonts w:ascii="Arial" w:eastAsia="Times New Roman" w:hAnsi="Arial" w:cs="Arial"/>
                <w:sz w:val="20"/>
                <w:szCs w:val="20"/>
                <w:lang w:eastAsia="en-GB"/>
              </w:rPr>
              <w:t xml:space="preserve">ecycling </w:t>
            </w:r>
            <w:r>
              <w:rPr>
                <w:rFonts w:ascii="Arial" w:eastAsia="Times New Roman" w:hAnsi="Arial" w:cs="Arial"/>
                <w:sz w:val="20"/>
                <w:szCs w:val="20"/>
                <w:lang w:eastAsia="en-GB"/>
              </w:rPr>
              <w:t>is collected from street dual bins and on street boxes. The sweepers use split barrows. This waste stream is co-collected so tonnage data isn’t available</w:t>
            </w:r>
            <w:r w:rsidR="00AA5DD2">
              <w:rPr>
                <w:rFonts w:ascii="Arial" w:eastAsia="Times New Roman" w:hAnsi="Arial" w:cs="Arial"/>
                <w:sz w:val="20"/>
                <w:szCs w:val="20"/>
                <w:lang w:eastAsia="en-GB"/>
              </w:rPr>
              <w:t xml:space="preserve"> but is estimated t</w:t>
            </w:r>
            <w:r w:rsidR="000627DB">
              <w:rPr>
                <w:rFonts w:ascii="Arial" w:eastAsia="Times New Roman" w:hAnsi="Arial" w:cs="Arial"/>
                <w:sz w:val="20"/>
                <w:szCs w:val="20"/>
                <w:lang w:eastAsia="en-GB"/>
              </w:rPr>
              <w:t>hat recycling from this source could be increased by 5 tonnes per year.</w:t>
            </w:r>
            <w:r>
              <w:rPr>
                <w:rFonts w:ascii="Arial" w:eastAsia="Times New Roman" w:hAnsi="Arial" w:cs="Arial"/>
                <w:sz w:val="20"/>
                <w:szCs w:val="20"/>
                <w:lang w:eastAsia="en-GB"/>
              </w:rPr>
              <w:t xml:space="preserve"> </w:t>
            </w:r>
          </w:p>
          <w:p w14:paraId="38D8E923" w14:textId="20B768AE" w:rsidR="00EA7E57" w:rsidRPr="00EA7E57" w:rsidRDefault="00EA7E57" w:rsidP="006E6C11">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7474B7B5" w14:textId="350EB81F" w:rsidR="00CC6CC5" w:rsidRPr="00F12252" w:rsidRDefault="00922A4B" w:rsidP="00270EBF">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3CB88C59" w14:textId="4E4C217C" w:rsidR="00CC6CC5" w:rsidRPr="00115600" w:rsidRDefault="00CC6CC5" w:rsidP="00CC6CC5">
            <w:pPr>
              <w:spacing w:after="0" w:line="240" w:lineRule="auto"/>
              <w:textAlignment w:val="baseline"/>
              <w:rPr>
                <w:rFonts w:ascii="Arial" w:eastAsia="Times New Roman" w:hAnsi="Arial" w:cs="Arial"/>
                <w:sz w:val="20"/>
                <w:szCs w:val="20"/>
                <w:lang w:eastAsia="en-GB"/>
              </w:rPr>
            </w:pPr>
            <w:r w:rsidRPr="004936B2">
              <w:rPr>
                <w:rFonts w:ascii="Arial" w:eastAsia="Times New Roman" w:hAnsi="Arial" w:cs="Arial"/>
                <w:sz w:val="20"/>
                <w:szCs w:val="20"/>
                <w:lang w:eastAsia="en-GB"/>
              </w:rPr>
              <w:t>WCA</w:t>
            </w:r>
            <w:r w:rsidR="00922A4B">
              <w:rPr>
                <w:rFonts w:ascii="Arial" w:eastAsia="Times New Roman" w:hAnsi="Arial" w:cs="Arial"/>
                <w:sz w:val="20"/>
                <w:szCs w:val="20"/>
                <w:lang w:eastAsia="en-GB"/>
              </w:rPr>
              <w:t xml:space="preserve"> / WDA</w:t>
            </w:r>
          </w:p>
        </w:tc>
      </w:tr>
      <w:tr w:rsidR="00CC6CC5" w:rsidRPr="005C257E" w14:paraId="1D8C43E8" w14:textId="77777777" w:rsidTr="00F81D65">
        <w:trPr>
          <w:trHeight w:val="681"/>
        </w:trPr>
        <w:tc>
          <w:tcPr>
            <w:tcW w:w="709" w:type="dxa"/>
            <w:shd w:val="clear" w:color="auto" w:fill="auto"/>
          </w:tcPr>
          <w:p w14:paraId="698A1AB5" w14:textId="725D3768" w:rsidR="00CC6CC5" w:rsidRPr="00E520FC" w:rsidRDefault="009C3FAB" w:rsidP="00CC6CC5">
            <w:pPr>
              <w:spacing w:after="0" w:line="240" w:lineRule="auto"/>
              <w:textAlignment w:val="baseline"/>
              <w:rPr>
                <w:rFonts w:ascii="Arial" w:eastAsia="Times New Roman" w:hAnsi="Arial" w:cs="Arial"/>
                <w:sz w:val="20"/>
                <w:szCs w:val="20"/>
                <w:lang w:eastAsia="en-GB"/>
              </w:rPr>
            </w:pPr>
            <w:bookmarkStart w:id="1" w:name="_Hlk110944166"/>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6</w:t>
            </w:r>
          </w:p>
        </w:tc>
        <w:tc>
          <w:tcPr>
            <w:tcW w:w="1979" w:type="dxa"/>
            <w:shd w:val="clear" w:color="auto" w:fill="auto"/>
          </w:tcPr>
          <w:p w14:paraId="722F7C4D" w14:textId="76EF7347" w:rsidR="00CC6CC5" w:rsidRPr="0046600C"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46600C">
              <w:rPr>
                <w:rFonts w:ascii="Arial" w:eastAsia="Times New Roman" w:hAnsi="Arial" w:cs="Arial"/>
                <w:sz w:val="20"/>
                <w:szCs w:val="20"/>
                <w:lang w:eastAsia="en-GB"/>
              </w:rPr>
              <w:t>Maximising recycling</w:t>
            </w:r>
          </w:p>
        </w:tc>
        <w:tc>
          <w:tcPr>
            <w:tcW w:w="2276" w:type="dxa"/>
            <w:shd w:val="clear" w:color="auto" w:fill="auto"/>
          </w:tcPr>
          <w:p w14:paraId="22C07B0E" w14:textId="5504FF82" w:rsidR="00CC6CC5" w:rsidRPr="008B685B" w:rsidRDefault="00CC6CC5"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Trade waste </w:t>
            </w:r>
          </w:p>
        </w:tc>
        <w:tc>
          <w:tcPr>
            <w:tcW w:w="9921" w:type="dxa"/>
            <w:shd w:val="clear" w:color="auto" w:fill="auto"/>
          </w:tcPr>
          <w:p w14:paraId="5851DA43" w14:textId="35D93704" w:rsidR="00D14F5E" w:rsidRDefault="006525CA" w:rsidP="001F08A8">
            <w:pPr>
              <w:spacing w:after="0" w:line="240" w:lineRule="auto"/>
              <w:textAlignment w:val="baseline"/>
              <w:rPr>
                <w:rFonts w:ascii="Arial" w:eastAsia="Times New Roman" w:hAnsi="Arial" w:cs="Arial"/>
                <w:sz w:val="20"/>
                <w:szCs w:val="20"/>
                <w:lang w:eastAsia="en-GB"/>
              </w:rPr>
            </w:pPr>
            <w:r w:rsidRPr="00FD359F">
              <w:rPr>
                <w:rFonts w:ascii="Arial" w:hAnsi="Arial" w:cs="Arial"/>
                <w:sz w:val="20"/>
                <w:szCs w:val="20"/>
              </w:rPr>
              <w:t>The commercial service promotes recycling in its service offer to schools and businesses</w:t>
            </w:r>
            <w:r w:rsidR="00D14F5E" w:rsidRPr="00FD359F">
              <w:rPr>
                <w:rFonts w:ascii="Arial" w:hAnsi="Arial" w:cs="Arial"/>
                <w:sz w:val="20"/>
                <w:szCs w:val="20"/>
              </w:rPr>
              <w:t xml:space="preserve"> and r</w:t>
            </w:r>
            <w:r w:rsidRPr="00FD359F">
              <w:rPr>
                <w:rFonts w:ascii="Arial" w:hAnsi="Arial" w:cs="Arial"/>
                <w:sz w:val="20"/>
                <w:szCs w:val="20"/>
              </w:rPr>
              <w:t>ecycling collections are offered at a lower price than residual collections to encourage and maximise recycling</w:t>
            </w:r>
            <w:r w:rsidR="00F50E51" w:rsidRPr="00FD359F">
              <w:rPr>
                <w:rFonts w:ascii="Arial" w:hAnsi="Arial" w:cs="Arial"/>
                <w:sz w:val="20"/>
                <w:szCs w:val="20"/>
              </w:rPr>
              <w:t xml:space="preserve">. </w:t>
            </w:r>
          </w:p>
          <w:p w14:paraId="435EC0CC" w14:textId="77777777" w:rsidR="001F08A8" w:rsidRDefault="001F08A8" w:rsidP="00FD5D82">
            <w:pPr>
              <w:spacing w:after="0" w:line="240" w:lineRule="auto"/>
              <w:textAlignment w:val="baseline"/>
              <w:rPr>
                <w:rFonts w:ascii="Arial" w:eastAsia="Times New Roman" w:hAnsi="Arial" w:cs="Arial"/>
                <w:sz w:val="20"/>
                <w:szCs w:val="20"/>
                <w:lang w:eastAsia="en-GB"/>
              </w:rPr>
            </w:pPr>
          </w:p>
          <w:p w14:paraId="49D890FB" w14:textId="14F69997" w:rsidR="001F08A8" w:rsidRDefault="001F08A8" w:rsidP="001F08A8">
            <w:pPr>
              <w:spacing w:after="0" w:line="240" w:lineRule="auto"/>
              <w:textAlignment w:val="baseline"/>
              <w:rPr>
                <w:rFonts w:ascii="Arial" w:eastAsia="Times New Roman" w:hAnsi="Arial" w:cs="Arial"/>
                <w:sz w:val="20"/>
                <w:szCs w:val="20"/>
                <w:lang w:eastAsia="en-GB"/>
              </w:rPr>
            </w:pPr>
            <w:r w:rsidRPr="001F08A8">
              <w:rPr>
                <w:rFonts w:ascii="Arial" w:eastAsia="Times New Roman" w:hAnsi="Arial" w:cs="Arial"/>
                <w:sz w:val="20"/>
                <w:szCs w:val="20"/>
                <w:lang w:eastAsia="en-GB"/>
              </w:rPr>
              <w:t>We</w:t>
            </w:r>
            <w:r w:rsidR="0029386A">
              <w:rPr>
                <w:rFonts w:ascii="Arial" w:eastAsia="Times New Roman" w:hAnsi="Arial" w:cs="Arial"/>
                <w:sz w:val="20"/>
                <w:szCs w:val="20"/>
                <w:lang w:eastAsia="en-GB"/>
              </w:rPr>
              <w:t xml:space="preserve"> have</w:t>
            </w:r>
            <w:r w:rsidRPr="001F08A8">
              <w:rPr>
                <w:rFonts w:ascii="Arial" w:eastAsia="Times New Roman" w:hAnsi="Arial" w:cs="Arial"/>
                <w:sz w:val="20"/>
                <w:szCs w:val="20"/>
                <w:lang w:eastAsia="en-GB"/>
              </w:rPr>
              <w:t xml:space="preserve"> completed our pricing structure review. Bin hire costs have been separated from the collection costs and are now a weekly stand-alone charge. All fees and charges have been aligned with neighbouring boroughs and local </w:t>
            </w:r>
            <w:r w:rsidR="004A7FA6" w:rsidRPr="001F08A8">
              <w:rPr>
                <w:rFonts w:ascii="Arial" w:eastAsia="Times New Roman" w:hAnsi="Arial" w:cs="Arial"/>
                <w:sz w:val="20"/>
                <w:szCs w:val="20"/>
                <w:lang w:eastAsia="en-GB"/>
              </w:rPr>
              <w:t>competitor’s</w:t>
            </w:r>
            <w:r w:rsidRPr="001F08A8">
              <w:rPr>
                <w:rFonts w:ascii="Arial" w:eastAsia="Times New Roman" w:hAnsi="Arial" w:cs="Arial"/>
                <w:sz w:val="20"/>
                <w:szCs w:val="20"/>
                <w:lang w:eastAsia="en-GB"/>
              </w:rPr>
              <w:t xml:space="preserve"> private contractors</w:t>
            </w:r>
            <w:r>
              <w:rPr>
                <w:rFonts w:ascii="Arial" w:eastAsia="Times New Roman" w:hAnsi="Arial" w:cs="Arial"/>
                <w:sz w:val="20"/>
                <w:szCs w:val="20"/>
                <w:lang w:eastAsia="en-GB"/>
              </w:rPr>
              <w:t>.</w:t>
            </w:r>
          </w:p>
          <w:p w14:paraId="475A835E" w14:textId="77777777" w:rsidR="001F08A8" w:rsidRDefault="001F08A8" w:rsidP="001F08A8">
            <w:pPr>
              <w:spacing w:after="0" w:line="240" w:lineRule="auto"/>
              <w:textAlignment w:val="baseline"/>
              <w:rPr>
                <w:rFonts w:ascii="Arial" w:eastAsia="Times New Roman" w:hAnsi="Arial" w:cs="Arial"/>
                <w:sz w:val="20"/>
                <w:szCs w:val="20"/>
                <w:lang w:eastAsia="en-GB"/>
              </w:rPr>
            </w:pPr>
          </w:p>
          <w:p w14:paraId="6786412C" w14:textId="143EC6BA" w:rsidR="001F08A8" w:rsidRPr="001F08A8" w:rsidRDefault="001F08A8" w:rsidP="001F08A8">
            <w:pPr>
              <w:spacing w:after="0" w:line="240" w:lineRule="auto"/>
              <w:textAlignment w:val="baseline"/>
              <w:rPr>
                <w:rFonts w:ascii="Arial" w:eastAsia="Times New Roman" w:hAnsi="Arial" w:cs="Arial"/>
                <w:sz w:val="20"/>
                <w:szCs w:val="20"/>
                <w:lang w:eastAsia="en-GB"/>
              </w:rPr>
            </w:pPr>
            <w:r w:rsidRPr="001F08A8">
              <w:rPr>
                <w:rFonts w:ascii="Arial" w:eastAsia="Times New Roman" w:hAnsi="Arial" w:cs="Arial"/>
                <w:sz w:val="20"/>
                <w:szCs w:val="20"/>
                <w:lang w:eastAsia="en-GB"/>
              </w:rPr>
              <w:t>We are currently working through a programme of switching our pre-paid sack customers to contracted services. This will assist in customer retention and reduce unregulated waste.</w:t>
            </w:r>
          </w:p>
          <w:p w14:paraId="0BA48DE9" w14:textId="77777777" w:rsidR="001F08A8" w:rsidRDefault="001F08A8" w:rsidP="001F08A8">
            <w:pPr>
              <w:spacing w:after="0" w:line="240" w:lineRule="auto"/>
              <w:textAlignment w:val="baseline"/>
              <w:rPr>
                <w:rFonts w:ascii="Arial" w:eastAsia="Times New Roman" w:hAnsi="Arial" w:cs="Arial"/>
                <w:sz w:val="20"/>
                <w:szCs w:val="20"/>
                <w:lang w:eastAsia="en-GB"/>
              </w:rPr>
            </w:pPr>
          </w:p>
          <w:p w14:paraId="4D3D7CE9" w14:textId="62FF9C45" w:rsidR="001F08A8" w:rsidRPr="00FD5D82" w:rsidRDefault="001F08A8" w:rsidP="00FD5D82">
            <w:pPr>
              <w:spacing w:after="0" w:line="240" w:lineRule="auto"/>
              <w:textAlignment w:val="baseline"/>
              <w:rPr>
                <w:rFonts w:ascii="Arial" w:eastAsia="Times New Roman" w:hAnsi="Arial" w:cs="Arial"/>
                <w:sz w:val="20"/>
                <w:szCs w:val="20"/>
                <w:lang w:eastAsia="en-GB"/>
              </w:rPr>
            </w:pPr>
            <w:r w:rsidRPr="001F08A8">
              <w:rPr>
                <w:rFonts w:ascii="Arial" w:eastAsia="Times New Roman" w:hAnsi="Arial" w:cs="Arial"/>
                <w:sz w:val="20"/>
                <w:szCs w:val="20"/>
                <w:lang w:eastAsia="en-GB"/>
              </w:rPr>
              <w:t xml:space="preserve">We have rolled </w:t>
            </w:r>
            <w:r w:rsidR="004A7FA6" w:rsidRPr="001F08A8">
              <w:rPr>
                <w:rFonts w:ascii="Arial" w:eastAsia="Times New Roman" w:hAnsi="Arial" w:cs="Arial"/>
                <w:sz w:val="20"/>
                <w:szCs w:val="20"/>
                <w:lang w:eastAsia="en-GB"/>
              </w:rPr>
              <w:t>out</w:t>
            </w:r>
            <w:r w:rsidRPr="001F08A8">
              <w:rPr>
                <w:rFonts w:ascii="Arial" w:eastAsia="Times New Roman" w:hAnsi="Arial" w:cs="Arial"/>
                <w:sz w:val="20"/>
                <w:szCs w:val="20"/>
                <w:lang w:eastAsia="en-GB"/>
              </w:rPr>
              <w:t xml:space="preserve"> the first phase of the “Customer Hub” our online customer interface. The second phase roll out is TBC as it requires our contractor Veolia to integrate the current system with its Salesforce platform. When fully online Customers will be able to fully manage their contracts through the Customer Hub</w:t>
            </w:r>
          </w:p>
        </w:tc>
        <w:tc>
          <w:tcPr>
            <w:tcW w:w="4115" w:type="dxa"/>
            <w:shd w:val="clear" w:color="auto" w:fill="auto"/>
          </w:tcPr>
          <w:p w14:paraId="4AEDD2A8" w14:textId="2E5B1883" w:rsidR="00CC6CC5" w:rsidRPr="0086770F" w:rsidRDefault="000A6F9B"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It is estimated that DMR will increase by</w:t>
            </w:r>
            <w:r w:rsidR="00F50E51">
              <w:rPr>
                <w:rFonts w:ascii="Arial" w:eastAsia="Times New Roman" w:hAnsi="Arial" w:cs="Arial"/>
                <w:sz w:val="20"/>
                <w:szCs w:val="20"/>
                <w:lang w:eastAsia="en-GB"/>
              </w:rPr>
              <w:t xml:space="preserve"> 155 tonnes </w:t>
            </w:r>
            <w:r>
              <w:rPr>
                <w:rFonts w:ascii="Arial" w:eastAsia="Times New Roman" w:hAnsi="Arial" w:cs="Arial"/>
                <w:sz w:val="20"/>
                <w:szCs w:val="20"/>
                <w:lang w:eastAsia="en-GB"/>
              </w:rPr>
              <w:t>by 2024/25.</w:t>
            </w:r>
          </w:p>
        </w:tc>
        <w:tc>
          <w:tcPr>
            <w:tcW w:w="2263" w:type="dxa"/>
            <w:shd w:val="clear" w:color="auto" w:fill="auto"/>
          </w:tcPr>
          <w:p w14:paraId="20B752F8" w14:textId="2D1DD2EB" w:rsidR="00CC6CC5" w:rsidRPr="00DC5EB0" w:rsidRDefault="00777C10" w:rsidP="00270EBF">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33F6C910" w14:textId="47C27ABF" w:rsidR="00CC6CC5" w:rsidRPr="00115600" w:rsidRDefault="00CC6CC5" w:rsidP="00CC6CC5">
            <w:pPr>
              <w:spacing w:after="0" w:line="240" w:lineRule="auto"/>
              <w:textAlignment w:val="baseline"/>
              <w:rPr>
                <w:rFonts w:ascii="Arial" w:eastAsia="Times New Roman" w:hAnsi="Arial" w:cs="Arial"/>
                <w:sz w:val="20"/>
                <w:szCs w:val="20"/>
                <w:lang w:eastAsia="en-GB"/>
              </w:rPr>
            </w:pPr>
            <w:r w:rsidRPr="004936B2">
              <w:rPr>
                <w:rFonts w:ascii="Arial" w:eastAsia="Times New Roman" w:hAnsi="Arial" w:cs="Arial"/>
                <w:sz w:val="20"/>
                <w:szCs w:val="20"/>
                <w:lang w:eastAsia="en-GB"/>
              </w:rPr>
              <w:t>WCA</w:t>
            </w:r>
          </w:p>
        </w:tc>
      </w:tr>
      <w:bookmarkEnd w:id="1"/>
      <w:tr w:rsidR="00CC6CC5" w:rsidRPr="005C257E" w14:paraId="7C2F2DCF" w14:textId="77777777" w:rsidTr="00F81D65">
        <w:trPr>
          <w:trHeight w:val="705"/>
        </w:trPr>
        <w:tc>
          <w:tcPr>
            <w:tcW w:w="709" w:type="dxa"/>
            <w:shd w:val="clear" w:color="auto" w:fill="auto"/>
          </w:tcPr>
          <w:p w14:paraId="009FBF6C" w14:textId="34E9F153" w:rsidR="00CC6CC5" w:rsidRPr="00E520FC"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7</w:t>
            </w:r>
          </w:p>
        </w:tc>
        <w:tc>
          <w:tcPr>
            <w:tcW w:w="1979" w:type="dxa"/>
            <w:shd w:val="clear" w:color="auto" w:fill="auto"/>
          </w:tcPr>
          <w:p w14:paraId="0B7F4F3B" w14:textId="4CEA630B" w:rsidR="00CC6CC5" w:rsidRPr="0046600C"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46600C">
              <w:rPr>
                <w:rFonts w:ascii="Arial" w:eastAsia="Times New Roman" w:hAnsi="Arial" w:cs="Arial"/>
                <w:sz w:val="20"/>
                <w:szCs w:val="20"/>
                <w:lang w:eastAsia="en-GB"/>
              </w:rPr>
              <w:t>Maximising recycling</w:t>
            </w:r>
          </w:p>
        </w:tc>
        <w:tc>
          <w:tcPr>
            <w:tcW w:w="2276" w:type="dxa"/>
            <w:shd w:val="clear" w:color="auto" w:fill="auto"/>
          </w:tcPr>
          <w:p w14:paraId="2E0F385E" w14:textId="6BE88A87" w:rsidR="00CC6CC5" w:rsidRPr="00115600"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CC6CC5">
              <w:rPr>
                <w:rFonts w:ascii="Arial" w:eastAsia="Times New Roman" w:hAnsi="Arial" w:cs="Arial"/>
                <w:sz w:val="20"/>
                <w:szCs w:val="20"/>
                <w:lang w:eastAsia="en-GB"/>
              </w:rPr>
              <w:t xml:space="preserve">Estates </w:t>
            </w:r>
          </w:p>
        </w:tc>
        <w:tc>
          <w:tcPr>
            <w:tcW w:w="9921" w:type="dxa"/>
            <w:shd w:val="clear" w:color="auto" w:fill="auto"/>
          </w:tcPr>
          <w:p w14:paraId="2F3CF4F7" w14:textId="77777777" w:rsidR="00A11741" w:rsidRPr="00FD359F" w:rsidRDefault="00A11741"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re</w:t>
            </w:r>
            <w:r w:rsidR="00CC6CC5" w:rsidRPr="00FD359F">
              <w:rPr>
                <w:rFonts w:ascii="Arial" w:eastAsia="Times New Roman" w:hAnsi="Arial" w:cs="Arial"/>
                <w:sz w:val="20"/>
                <w:szCs w:val="20"/>
                <w:lang w:eastAsia="en-GB"/>
              </w:rPr>
              <w:t>duc</w:t>
            </w:r>
            <w:r w:rsidRPr="00FD359F">
              <w:rPr>
                <w:rFonts w:ascii="Arial" w:eastAsia="Times New Roman" w:hAnsi="Arial" w:cs="Arial"/>
                <w:sz w:val="20"/>
                <w:szCs w:val="20"/>
                <w:lang w:eastAsia="en-GB"/>
              </w:rPr>
              <w:t>ing</w:t>
            </w:r>
            <w:r w:rsidR="00CC6CC5" w:rsidRPr="00FD359F">
              <w:rPr>
                <w:rFonts w:ascii="Arial" w:eastAsia="Times New Roman" w:hAnsi="Arial" w:cs="Arial"/>
                <w:sz w:val="20"/>
                <w:szCs w:val="20"/>
                <w:lang w:eastAsia="en-GB"/>
              </w:rPr>
              <w:t xml:space="preserve"> contamination and increas</w:t>
            </w:r>
            <w:r w:rsidRPr="00FD359F">
              <w:rPr>
                <w:rFonts w:ascii="Arial" w:eastAsia="Times New Roman" w:hAnsi="Arial" w:cs="Arial"/>
                <w:sz w:val="20"/>
                <w:szCs w:val="20"/>
                <w:lang w:eastAsia="en-GB"/>
              </w:rPr>
              <w:t>ing</w:t>
            </w:r>
            <w:r w:rsidR="00CC6CC5" w:rsidRPr="00FD359F">
              <w:rPr>
                <w:rFonts w:ascii="Arial" w:eastAsia="Times New Roman" w:hAnsi="Arial" w:cs="Arial"/>
                <w:sz w:val="20"/>
                <w:szCs w:val="20"/>
                <w:lang w:eastAsia="en-GB"/>
              </w:rPr>
              <w:t xml:space="preserve"> recycling on estates through a range of measures including different types of bins and targeted communications. </w:t>
            </w:r>
          </w:p>
          <w:p w14:paraId="05AEBF7C" w14:textId="26DCC744" w:rsidR="00A11741" w:rsidRPr="00FD359F" w:rsidRDefault="00A11741"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a</w:t>
            </w:r>
            <w:r w:rsidR="00CC6CC5" w:rsidRPr="00FD359F">
              <w:rPr>
                <w:rFonts w:ascii="Arial" w:eastAsia="Times New Roman" w:hAnsi="Arial" w:cs="Arial"/>
                <w:sz w:val="20"/>
                <w:szCs w:val="20"/>
                <w:lang w:eastAsia="en-GB"/>
              </w:rPr>
              <w:t>lso review</w:t>
            </w:r>
            <w:r w:rsidRPr="00FD359F">
              <w:rPr>
                <w:rFonts w:ascii="Arial" w:eastAsia="Times New Roman" w:hAnsi="Arial" w:cs="Arial"/>
                <w:sz w:val="20"/>
                <w:szCs w:val="20"/>
                <w:lang w:eastAsia="en-GB"/>
              </w:rPr>
              <w:t>ing</w:t>
            </w:r>
            <w:r w:rsidR="00CC6CC5" w:rsidRPr="00FD359F">
              <w:rPr>
                <w:rFonts w:ascii="Arial" w:eastAsia="Times New Roman" w:hAnsi="Arial" w:cs="Arial"/>
                <w:sz w:val="20"/>
                <w:szCs w:val="20"/>
                <w:lang w:eastAsia="en-GB"/>
              </w:rPr>
              <w:t xml:space="preserve"> and audit</w:t>
            </w:r>
            <w:r w:rsidRPr="00FD359F">
              <w:rPr>
                <w:rFonts w:ascii="Arial" w:eastAsia="Times New Roman" w:hAnsi="Arial" w:cs="Arial"/>
                <w:sz w:val="20"/>
                <w:szCs w:val="20"/>
                <w:lang w:eastAsia="en-GB"/>
              </w:rPr>
              <w:t>ing</w:t>
            </w:r>
            <w:r w:rsidR="00CC6CC5" w:rsidRPr="00FD359F">
              <w:rPr>
                <w:rFonts w:ascii="Arial" w:eastAsia="Times New Roman" w:hAnsi="Arial" w:cs="Arial"/>
                <w:sz w:val="20"/>
                <w:szCs w:val="20"/>
                <w:lang w:eastAsia="en-GB"/>
              </w:rPr>
              <w:t xml:space="preserve"> waste management facilities on estates</w:t>
            </w:r>
            <w:r w:rsidRPr="00FD359F">
              <w:rPr>
                <w:rFonts w:ascii="Arial" w:eastAsia="Times New Roman" w:hAnsi="Arial" w:cs="Arial"/>
                <w:sz w:val="20"/>
                <w:szCs w:val="20"/>
                <w:lang w:eastAsia="en-GB"/>
              </w:rPr>
              <w:t xml:space="preserve"> and this work start</w:t>
            </w:r>
            <w:r w:rsidR="00D5351C" w:rsidRPr="00FD359F">
              <w:rPr>
                <w:rFonts w:ascii="Arial" w:eastAsia="Times New Roman" w:hAnsi="Arial" w:cs="Arial"/>
                <w:sz w:val="20"/>
                <w:szCs w:val="20"/>
                <w:lang w:eastAsia="en-GB"/>
              </w:rPr>
              <w:t xml:space="preserve">ed in May </w:t>
            </w:r>
            <w:r w:rsidRPr="00FD359F">
              <w:rPr>
                <w:rFonts w:ascii="Arial" w:eastAsia="Times New Roman" w:hAnsi="Arial" w:cs="Arial"/>
                <w:sz w:val="20"/>
                <w:szCs w:val="20"/>
                <w:lang w:eastAsia="en-GB"/>
              </w:rPr>
              <w:t>202</w:t>
            </w:r>
            <w:r w:rsidR="00D5351C" w:rsidRPr="00FD359F">
              <w:rPr>
                <w:rFonts w:ascii="Arial" w:eastAsia="Times New Roman" w:hAnsi="Arial" w:cs="Arial"/>
                <w:sz w:val="20"/>
                <w:szCs w:val="20"/>
                <w:lang w:eastAsia="en-GB"/>
              </w:rPr>
              <w:t>3</w:t>
            </w:r>
            <w:r w:rsidR="00CC6CC5" w:rsidRPr="00FD359F">
              <w:rPr>
                <w:rFonts w:ascii="Arial" w:eastAsia="Times New Roman" w:hAnsi="Arial" w:cs="Arial"/>
                <w:sz w:val="20"/>
                <w:szCs w:val="20"/>
                <w:lang w:eastAsia="en-GB"/>
              </w:rPr>
              <w:t>.</w:t>
            </w:r>
            <w:r w:rsidR="004971C8" w:rsidRPr="00FD359F">
              <w:rPr>
                <w:rFonts w:ascii="Arial" w:eastAsia="Times New Roman" w:hAnsi="Arial" w:cs="Arial"/>
                <w:sz w:val="20"/>
                <w:szCs w:val="20"/>
                <w:lang w:eastAsia="en-GB"/>
              </w:rPr>
              <w:t xml:space="preserve"> </w:t>
            </w:r>
          </w:p>
          <w:p w14:paraId="2CD1EAE6" w14:textId="1633D9E6" w:rsidR="00A11741" w:rsidRPr="00FD359F" w:rsidRDefault="004971C8"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working with our contractor</w:t>
            </w:r>
            <w:r w:rsidR="00A11741" w:rsidRPr="00FD359F">
              <w:rPr>
                <w:rFonts w:ascii="Arial" w:eastAsia="Times New Roman" w:hAnsi="Arial" w:cs="Arial"/>
                <w:sz w:val="20"/>
                <w:szCs w:val="20"/>
                <w:lang w:eastAsia="en-GB"/>
              </w:rPr>
              <w:t xml:space="preserve"> Veolia</w:t>
            </w:r>
            <w:r w:rsidRPr="00FD359F">
              <w:rPr>
                <w:rFonts w:ascii="Arial" w:eastAsia="Times New Roman" w:hAnsi="Arial" w:cs="Arial"/>
                <w:sz w:val="20"/>
                <w:szCs w:val="20"/>
                <w:lang w:eastAsia="en-GB"/>
              </w:rPr>
              <w:t xml:space="preserve"> and </w:t>
            </w:r>
            <w:r w:rsidR="00A16505" w:rsidRPr="00FD359F">
              <w:rPr>
                <w:rFonts w:ascii="Arial" w:eastAsia="Times New Roman" w:hAnsi="Arial" w:cs="Arial"/>
                <w:sz w:val="20"/>
                <w:szCs w:val="20"/>
                <w:lang w:eastAsia="en-GB"/>
              </w:rPr>
              <w:t xml:space="preserve">our </w:t>
            </w:r>
            <w:r w:rsidRPr="00FD359F">
              <w:rPr>
                <w:rFonts w:ascii="Arial" w:eastAsia="Times New Roman" w:hAnsi="Arial" w:cs="Arial"/>
                <w:sz w:val="20"/>
                <w:szCs w:val="20"/>
                <w:lang w:eastAsia="en-GB"/>
              </w:rPr>
              <w:t>Housing department to implement a series of actions to reduce contamination and increase participation</w:t>
            </w:r>
            <w:r w:rsidR="00A11741" w:rsidRPr="00FD359F">
              <w:rPr>
                <w:rFonts w:ascii="Arial" w:eastAsia="Times New Roman" w:hAnsi="Arial" w:cs="Arial"/>
                <w:sz w:val="20"/>
                <w:szCs w:val="20"/>
                <w:lang w:eastAsia="en-GB"/>
              </w:rPr>
              <w:t xml:space="preserve"> and have set up monthly meetings to focus on this work area.</w:t>
            </w:r>
          </w:p>
          <w:p w14:paraId="40B067BA" w14:textId="62A8A6E7" w:rsidR="002228A8" w:rsidRPr="00FD359F" w:rsidRDefault="00A11741"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trialling</w:t>
            </w:r>
            <w:r w:rsidR="004971C8" w:rsidRPr="00FD359F">
              <w:rPr>
                <w:rFonts w:ascii="Arial" w:eastAsia="Times New Roman" w:hAnsi="Arial" w:cs="Arial"/>
                <w:sz w:val="20"/>
                <w:szCs w:val="20"/>
                <w:lang w:eastAsia="en-GB"/>
              </w:rPr>
              <w:t xml:space="preserve"> reversible lids on DMR bins</w:t>
            </w:r>
            <w:r w:rsidRPr="00FD359F">
              <w:rPr>
                <w:rFonts w:ascii="Arial" w:eastAsia="Times New Roman" w:hAnsi="Arial" w:cs="Arial"/>
                <w:sz w:val="20"/>
                <w:szCs w:val="20"/>
                <w:lang w:eastAsia="en-GB"/>
              </w:rPr>
              <w:t xml:space="preserve">, </w:t>
            </w:r>
            <w:r w:rsidR="004971C8" w:rsidRPr="00FD359F">
              <w:rPr>
                <w:rFonts w:ascii="Arial" w:eastAsia="Times New Roman" w:hAnsi="Arial" w:cs="Arial"/>
                <w:sz w:val="20"/>
                <w:szCs w:val="20"/>
                <w:lang w:eastAsia="en-GB"/>
              </w:rPr>
              <w:t>pedal food waste bins</w:t>
            </w:r>
            <w:r w:rsidR="00A564D2" w:rsidRPr="00FD359F">
              <w:rPr>
                <w:rFonts w:ascii="Arial" w:eastAsia="Times New Roman" w:hAnsi="Arial" w:cs="Arial"/>
                <w:sz w:val="20"/>
                <w:szCs w:val="20"/>
                <w:lang w:eastAsia="en-GB"/>
              </w:rPr>
              <w:t xml:space="preserve"> and using different types of messages to motivate people to recycle</w:t>
            </w:r>
            <w:r w:rsidRPr="00FD359F">
              <w:rPr>
                <w:rFonts w:ascii="Arial" w:eastAsia="Times New Roman" w:hAnsi="Arial" w:cs="Arial"/>
                <w:sz w:val="20"/>
                <w:szCs w:val="20"/>
                <w:lang w:eastAsia="en-GB"/>
              </w:rPr>
              <w:t xml:space="preserve"> on estates</w:t>
            </w:r>
            <w:r w:rsidR="00D5351C" w:rsidRPr="00FD359F">
              <w:rPr>
                <w:rFonts w:ascii="Arial" w:eastAsia="Times New Roman" w:hAnsi="Arial" w:cs="Arial"/>
                <w:sz w:val="20"/>
                <w:szCs w:val="20"/>
                <w:lang w:eastAsia="en-GB"/>
              </w:rPr>
              <w:t xml:space="preserve">. This </w:t>
            </w:r>
            <w:r w:rsidR="004A7FA6" w:rsidRPr="00FD359F">
              <w:rPr>
                <w:rFonts w:ascii="Arial" w:eastAsia="Times New Roman" w:hAnsi="Arial" w:cs="Arial"/>
                <w:sz w:val="20"/>
                <w:szCs w:val="20"/>
                <w:lang w:eastAsia="en-GB"/>
              </w:rPr>
              <w:t>work started</w:t>
            </w:r>
            <w:r w:rsidRPr="00FD359F">
              <w:rPr>
                <w:rFonts w:ascii="Arial" w:eastAsia="Times New Roman" w:hAnsi="Arial" w:cs="Arial"/>
                <w:sz w:val="20"/>
                <w:szCs w:val="20"/>
                <w:lang w:eastAsia="en-GB"/>
              </w:rPr>
              <w:t xml:space="preserve"> in September 2022</w:t>
            </w:r>
            <w:r w:rsidR="00D943BA" w:rsidRPr="00FD359F">
              <w:rPr>
                <w:rFonts w:ascii="Arial" w:eastAsia="Times New Roman" w:hAnsi="Arial" w:cs="Arial"/>
                <w:sz w:val="20"/>
                <w:szCs w:val="20"/>
                <w:lang w:eastAsia="en-GB"/>
              </w:rPr>
              <w:t xml:space="preserve"> on 5 estates and is being extended to Broadwater Farm in the summer</w:t>
            </w:r>
            <w:r w:rsidR="00262A62" w:rsidRPr="00FD359F">
              <w:rPr>
                <w:rFonts w:ascii="Arial" w:eastAsia="Times New Roman" w:hAnsi="Arial" w:cs="Arial"/>
                <w:sz w:val="20"/>
                <w:szCs w:val="20"/>
                <w:lang w:eastAsia="en-GB"/>
              </w:rPr>
              <w:t xml:space="preserve"> 2023</w:t>
            </w:r>
            <w:r w:rsidR="00A564D2" w:rsidRPr="00FD359F">
              <w:rPr>
                <w:rFonts w:ascii="Arial" w:eastAsia="Times New Roman" w:hAnsi="Arial" w:cs="Arial"/>
                <w:sz w:val="20"/>
                <w:szCs w:val="20"/>
                <w:lang w:eastAsia="en-GB"/>
              </w:rPr>
              <w:t xml:space="preserve">. </w:t>
            </w:r>
            <w:r w:rsidR="002228A8" w:rsidRPr="00FD359F">
              <w:rPr>
                <w:rFonts w:ascii="Arial" w:eastAsia="Times New Roman" w:hAnsi="Arial" w:cs="Arial"/>
                <w:sz w:val="20"/>
                <w:szCs w:val="20"/>
                <w:lang w:eastAsia="en-GB"/>
              </w:rPr>
              <w:t>Monitoring</w:t>
            </w:r>
            <w:r w:rsidR="00262A62" w:rsidRPr="00FD359F">
              <w:rPr>
                <w:rFonts w:ascii="Arial" w:eastAsia="Times New Roman" w:hAnsi="Arial" w:cs="Arial"/>
                <w:sz w:val="20"/>
                <w:szCs w:val="20"/>
                <w:lang w:eastAsia="en-GB"/>
              </w:rPr>
              <w:t xml:space="preserve"> </w:t>
            </w:r>
            <w:r w:rsidR="004A7FA6" w:rsidRPr="00FD359F">
              <w:rPr>
                <w:rFonts w:ascii="Arial" w:eastAsia="Times New Roman" w:hAnsi="Arial" w:cs="Arial"/>
                <w:sz w:val="20"/>
                <w:szCs w:val="20"/>
                <w:lang w:eastAsia="en-GB"/>
              </w:rPr>
              <w:t>is</w:t>
            </w:r>
            <w:r w:rsidR="002228A8" w:rsidRPr="00FD359F">
              <w:rPr>
                <w:rFonts w:ascii="Arial" w:eastAsia="Times New Roman" w:hAnsi="Arial" w:cs="Arial"/>
                <w:sz w:val="20"/>
                <w:szCs w:val="20"/>
                <w:lang w:eastAsia="en-GB"/>
              </w:rPr>
              <w:t xml:space="preserve"> undertaken </w:t>
            </w:r>
            <w:r w:rsidR="004A7FA6" w:rsidRPr="00FD359F">
              <w:rPr>
                <w:rFonts w:ascii="Arial" w:eastAsia="Times New Roman" w:hAnsi="Arial" w:cs="Arial"/>
                <w:sz w:val="20"/>
                <w:szCs w:val="20"/>
                <w:lang w:eastAsia="en-GB"/>
              </w:rPr>
              <w:t>before the</w:t>
            </w:r>
            <w:r w:rsidR="00262A62" w:rsidRPr="00FD359F">
              <w:rPr>
                <w:rFonts w:ascii="Arial" w:eastAsia="Times New Roman" w:hAnsi="Arial" w:cs="Arial"/>
                <w:sz w:val="20"/>
                <w:szCs w:val="20"/>
                <w:lang w:eastAsia="en-GB"/>
              </w:rPr>
              <w:t xml:space="preserve"> improvements </w:t>
            </w:r>
            <w:r w:rsidR="002228A8" w:rsidRPr="00FD359F">
              <w:rPr>
                <w:rFonts w:ascii="Arial" w:eastAsia="Times New Roman" w:hAnsi="Arial" w:cs="Arial"/>
                <w:sz w:val="20"/>
                <w:szCs w:val="20"/>
                <w:lang w:eastAsia="en-GB"/>
              </w:rPr>
              <w:t xml:space="preserve">and bin weighing equipment </w:t>
            </w:r>
            <w:r w:rsidR="00D943BA" w:rsidRPr="00FD359F">
              <w:rPr>
                <w:rFonts w:ascii="Arial" w:eastAsia="Times New Roman" w:hAnsi="Arial" w:cs="Arial"/>
                <w:sz w:val="20"/>
                <w:szCs w:val="20"/>
                <w:lang w:eastAsia="en-GB"/>
              </w:rPr>
              <w:t xml:space="preserve">is </w:t>
            </w:r>
            <w:r w:rsidR="002228A8" w:rsidRPr="00FD359F">
              <w:rPr>
                <w:rFonts w:ascii="Arial" w:eastAsia="Times New Roman" w:hAnsi="Arial" w:cs="Arial"/>
                <w:sz w:val="20"/>
                <w:szCs w:val="20"/>
                <w:lang w:eastAsia="en-GB"/>
              </w:rPr>
              <w:t xml:space="preserve">used to capture accurate </w:t>
            </w:r>
            <w:r w:rsidRPr="00FD359F">
              <w:rPr>
                <w:rFonts w:ascii="Arial" w:eastAsia="Times New Roman" w:hAnsi="Arial" w:cs="Arial"/>
                <w:sz w:val="20"/>
                <w:szCs w:val="20"/>
                <w:lang w:eastAsia="en-GB"/>
              </w:rPr>
              <w:t xml:space="preserve">performance </w:t>
            </w:r>
            <w:r w:rsidR="004A7FA6" w:rsidRPr="00FD359F">
              <w:rPr>
                <w:rFonts w:ascii="Arial" w:eastAsia="Times New Roman" w:hAnsi="Arial" w:cs="Arial"/>
                <w:sz w:val="20"/>
                <w:szCs w:val="20"/>
                <w:lang w:eastAsia="en-GB"/>
              </w:rPr>
              <w:t>data. Broadwater</w:t>
            </w:r>
            <w:r w:rsidR="00D22D84" w:rsidRPr="00FD359F">
              <w:rPr>
                <w:rFonts w:ascii="Arial" w:eastAsia="Times New Roman" w:hAnsi="Arial" w:cs="Arial"/>
                <w:sz w:val="20"/>
                <w:szCs w:val="20"/>
                <w:lang w:eastAsia="en-GB"/>
              </w:rPr>
              <w:t xml:space="preserve"> Farm already has food waste bins but not the bin housing units with pedals, so tonnages will not increase in the way they did in the first </w:t>
            </w:r>
            <w:r w:rsidR="004A7FA6" w:rsidRPr="00FD359F">
              <w:rPr>
                <w:rFonts w:ascii="Arial" w:eastAsia="Times New Roman" w:hAnsi="Arial" w:cs="Arial"/>
                <w:sz w:val="20"/>
                <w:szCs w:val="20"/>
                <w:lang w:eastAsia="en-GB"/>
              </w:rPr>
              <w:t>trial.</w:t>
            </w:r>
          </w:p>
          <w:p w14:paraId="61E718F7" w14:textId="77777777" w:rsidR="002228A8" w:rsidRDefault="002228A8" w:rsidP="00CC6CC5">
            <w:pPr>
              <w:pStyle w:val="ListParagraph"/>
              <w:spacing w:after="0" w:line="240" w:lineRule="auto"/>
              <w:ind w:left="282"/>
              <w:textAlignment w:val="baseline"/>
              <w:rPr>
                <w:rFonts w:ascii="Arial" w:eastAsia="Times New Roman" w:hAnsi="Arial" w:cs="Arial"/>
                <w:sz w:val="20"/>
                <w:szCs w:val="20"/>
                <w:lang w:eastAsia="en-GB"/>
              </w:rPr>
            </w:pPr>
          </w:p>
          <w:p w14:paraId="18F23A64" w14:textId="287C1F64" w:rsidR="00CC6CC5" w:rsidRPr="00FD359F" w:rsidRDefault="00A564D2"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have recently started working p</w:t>
            </w:r>
            <w:r w:rsidR="004971C8" w:rsidRPr="00FD359F">
              <w:rPr>
                <w:rFonts w:ascii="Arial" w:eastAsia="Times New Roman" w:hAnsi="Arial" w:cs="Arial"/>
                <w:sz w:val="20"/>
                <w:szCs w:val="20"/>
                <w:lang w:eastAsia="en-GB"/>
              </w:rPr>
              <w:t xml:space="preserve">roactively working with </w:t>
            </w:r>
            <w:r w:rsidR="00E13B8A" w:rsidRPr="00FD359F">
              <w:rPr>
                <w:rFonts w:ascii="Arial" w:eastAsia="Times New Roman" w:hAnsi="Arial" w:cs="Arial"/>
                <w:sz w:val="20"/>
                <w:szCs w:val="20"/>
                <w:lang w:eastAsia="en-GB"/>
              </w:rPr>
              <w:t xml:space="preserve">our </w:t>
            </w:r>
            <w:r w:rsidR="004971C8" w:rsidRPr="00FD359F">
              <w:rPr>
                <w:rFonts w:ascii="Arial" w:eastAsia="Times New Roman" w:hAnsi="Arial" w:cs="Arial"/>
                <w:sz w:val="20"/>
                <w:szCs w:val="20"/>
                <w:lang w:eastAsia="en-GB"/>
              </w:rPr>
              <w:t>Housing</w:t>
            </w:r>
            <w:r w:rsidR="00E13B8A" w:rsidRPr="00FD359F">
              <w:rPr>
                <w:rFonts w:ascii="Arial" w:eastAsia="Times New Roman" w:hAnsi="Arial" w:cs="Arial"/>
                <w:sz w:val="20"/>
                <w:szCs w:val="20"/>
                <w:lang w:eastAsia="en-GB"/>
              </w:rPr>
              <w:t xml:space="preserve"> team</w:t>
            </w:r>
            <w:r w:rsidRPr="00FD359F">
              <w:rPr>
                <w:rFonts w:ascii="Arial" w:eastAsia="Times New Roman" w:hAnsi="Arial" w:cs="Arial"/>
                <w:sz w:val="20"/>
                <w:szCs w:val="20"/>
                <w:lang w:eastAsia="en-GB"/>
              </w:rPr>
              <w:t xml:space="preserve"> (with limited resource)</w:t>
            </w:r>
            <w:r w:rsidR="004971C8" w:rsidRPr="00FD359F">
              <w:rPr>
                <w:rFonts w:ascii="Arial" w:eastAsia="Times New Roman" w:hAnsi="Arial" w:cs="Arial"/>
                <w:sz w:val="20"/>
                <w:szCs w:val="20"/>
                <w:lang w:eastAsia="en-GB"/>
              </w:rPr>
              <w:t xml:space="preserve"> to identify where we can</w:t>
            </w:r>
            <w:r w:rsidR="00E13B8A" w:rsidRPr="00FD359F">
              <w:rPr>
                <w:rFonts w:ascii="Arial" w:eastAsia="Times New Roman" w:hAnsi="Arial" w:cs="Arial"/>
                <w:sz w:val="20"/>
                <w:szCs w:val="20"/>
                <w:lang w:eastAsia="en-GB"/>
              </w:rPr>
              <w:t xml:space="preserve"> increase caddy liner outlets, </w:t>
            </w:r>
            <w:r w:rsidR="00B60FCC" w:rsidRPr="00FD359F">
              <w:rPr>
                <w:rFonts w:ascii="Arial" w:eastAsia="Times New Roman" w:hAnsi="Arial" w:cs="Arial"/>
                <w:sz w:val="20"/>
                <w:szCs w:val="20"/>
                <w:lang w:eastAsia="en-GB"/>
              </w:rPr>
              <w:t xml:space="preserve">increase </w:t>
            </w:r>
            <w:r w:rsidRPr="00FD359F">
              <w:rPr>
                <w:rFonts w:ascii="Arial" w:eastAsia="Times New Roman" w:hAnsi="Arial" w:cs="Arial"/>
                <w:sz w:val="20"/>
                <w:szCs w:val="20"/>
                <w:lang w:eastAsia="en-GB"/>
              </w:rPr>
              <w:t xml:space="preserve">the range of </w:t>
            </w:r>
            <w:r w:rsidR="00E13B8A" w:rsidRPr="00FD359F">
              <w:rPr>
                <w:rFonts w:ascii="Arial" w:eastAsia="Times New Roman" w:hAnsi="Arial" w:cs="Arial"/>
                <w:sz w:val="20"/>
                <w:szCs w:val="20"/>
                <w:lang w:eastAsia="en-GB"/>
              </w:rPr>
              <w:t>recycling materials and engage more effectively with residents through TRA meetings and</w:t>
            </w:r>
            <w:r w:rsidRPr="00FD359F">
              <w:rPr>
                <w:rFonts w:ascii="Arial" w:eastAsia="Times New Roman" w:hAnsi="Arial" w:cs="Arial"/>
                <w:sz w:val="20"/>
                <w:szCs w:val="20"/>
                <w:lang w:eastAsia="en-GB"/>
              </w:rPr>
              <w:t xml:space="preserve"> local</w:t>
            </w:r>
            <w:r w:rsidR="00E13B8A" w:rsidRPr="00FD359F">
              <w:rPr>
                <w:rFonts w:ascii="Arial" w:eastAsia="Times New Roman" w:hAnsi="Arial" w:cs="Arial"/>
                <w:sz w:val="20"/>
                <w:szCs w:val="20"/>
                <w:lang w:eastAsia="en-GB"/>
              </w:rPr>
              <w:t xml:space="preserve"> newsletters etc. </w:t>
            </w:r>
            <w:r w:rsidRPr="00FD359F">
              <w:rPr>
                <w:rFonts w:ascii="Arial" w:eastAsia="Times New Roman" w:hAnsi="Arial" w:cs="Arial"/>
                <w:sz w:val="20"/>
                <w:szCs w:val="20"/>
                <w:lang w:eastAsia="en-GB"/>
              </w:rPr>
              <w:t xml:space="preserve">On this basis, a </w:t>
            </w:r>
            <w:r w:rsidR="00E13B8A" w:rsidRPr="00FD359F">
              <w:rPr>
                <w:rFonts w:ascii="Arial" w:eastAsia="Times New Roman" w:hAnsi="Arial" w:cs="Arial"/>
                <w:sz w:val="20"/>
                <w:szCs w:val="20"/>
                <w:lang w:eastAsia="en-GB"/>
              </w:rPr>
              <w:t>new work programme for estates will be developed for 2023</w:t>
            </w:r>
            <w:r w:rsidR="004A7FA6" w:rsidRPr="00FD359F">
              <w:rPr>
                <w:rFonts w:ascii="Arial" w:eastAsia="Times New Roman" w:hAnsi="Arial" w:cs="Arial"/>
                <w:sz w:val="20"/>
                <w:szCs w:val="20"/>
                <w:lang w:eastAsia="en-GB"/>
              </w:rPr>
              <w:t xml:space="preserve">. </w:t>
            </w:r>
          </w:p>
        </w:tc>
        <w:tc>
          <w:tcPr>
            <w:tcW w:w="4115" w:type="dxa"/>
            <w:shd w:val="clear" w:color="auto" w:fill="auto"/>
          </w:tcPr>
          <w:p w14:paraId="09848C19" w14:textId="43A8FC8B" w:rsidR="002B7A2E" w:rsidRDefault="002B7A2E" w:rsidP="002B7A2E">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initial trial on showed a reduction in DMR contamination of </w:t>
            </w:r>
            <w:r w:rsidRPr="002B7A2E">
              <w:rPr>
                <w:rFonts w:ascii="Arial" w:eastAsia="Times New Roman" w:hAnsi="Arial" w:cs="Arial"/>
                <w:sz w:val="20"/>
                <w:szCs w:val="20"/>
                <w:lang w:eastAsia="en-GB"/>
              </w:rPr>
              <w:t>16.25% pre-implementation to 9.92% afterward</w:t>
            </w:r>
            <w:r>
              <w:rPr>
                <w:rFonts w:ascii="Arial" w:eastAsia="Times New Roman" w:hAnsi="Arial" w:cs="Arial"/>
                <w:sz w:val="20"/>
                <w:szCs w:val="20"/>
                <w:lang w:eastAsia="en-GB"/>
              </w:rPr>
              <w:t>s</w:t>
            </w:r>
          </w:p>
          <w:p w14:paraId="4705591B" w14:textId="77777777" w:rsidR="002B7A2E" w:rsidRDefault="002B7A2E" w:rsidP="002B7A2E">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Food waste r</w:t>
            </w:r>
            <w:r w:rsidRPr="002B7A2E">
              <w:rPr>
                <w:rFonts w:ascii="Arial" w:eastAsia="Times New Roman" w:hAnsi="Arial" w:cs="Arial"/>
                <w:sz w:val="20"/>
                <w:szCs w:val="20"/>
                <w:lang w:eastAsia="en-GB"/>
              </w:rPr>
              <w:t>esults showed 1.062 tonnes (</w:t>
            </w:r>
            <w:sdt>
              <w:sdtPr>
                <w:rPr>
                  <w:rFonts w:ascii="Arial" w:eastAsia="Times New Roman" w:hAnsi="Arial" w:cs="Arial"/>
                  <w:sz w:val="20"/>
                  <w:szCs w:val="20"/>
                  <w:lang w:eastAsia="en-GB"/>
                </w:rPr>
                <w:tag w:val="goog_rdk_78"/>
                <w:id w:val="912591909"/>
              </w:sdtPr>
              <w:sdtEndPr/>
              <w:sdtContent/>
            </w:sdt>
            <w:r w:rsidRPr="002B7A2E">
              <w:rPr>
                <w:rFonts w:ascii="Arial" w:eastAsia="Times New Roman" w:hAnsi="Arial" w:cs="Arial"/>
                <w:sz w:val="20"/>
                <w:szCs w:val="20"/>
                <w:lang w:eastAsia="en-GB"/>
              </w:rPr>
              <w:t>4kg per household) was collected during the three - month trial period, averaging approximately 0.33kgs per household per week.</w:t>
            </w:r>
          </w:p>
          <w:p w14:paraId="1FB6CE0F" w14:textId="79773498" w:rsidR="002B7A2E" w:rsidRPr="00FD359F" w:rsidRDefault="00D22D84" w:rsidP="002B7A2E">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Baseline information for the BWF is not yet available as its still being monitored.</w:t>
            </w:r>
          </w:p>
        </w:tc>
        <w:tc>
          <w:tcPr>
            <w:tcW w:w="2263" w:type="dxa"/>
            <w:shd w:val="clear" w:color="auto" w:fill="auto"/>
          </w:tcPr>
          <w:p w14:paraId="430BC85D" w14:textId="3CBFA195" w:rsidR="00CC6CC5" w:rsidRPr="00115600" w:rsidRDefault="00777C10" w:rsidP="00270EBF">
            <w:pPr>
              <w:pStyle w:val="ListParagraph"/>
              <w:numPr>
                <w:ilvl w:val="0"/>
                <w:numId w:val="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September 2022 onwards</w:t>
            </w:r>
          </w:p>
        </w:tc>
        <w:tc>
          <w:tcPr>
            <w:tcW w:w="1276" w:type="dxa"/>
            <w:shd w:val="clear" w:color="auto" w:fill="auto"/>
          </w:tcPr>
          <w:p w14:paraId="36126EBE" w14:textId="0AEBD80B" w:rsidR="00CC6CC5" w:rsidRPr="00115600" w:rsidRDefault="00CC6CC5" w:rsidP="00CC6CC5">
            <w:pPr>
              <w:spacing w:after="0" w:line="240" w:lineRule="auto"/>
              <w:textAlignment w:val="baseline"/>
              <w:rPr>
                <w:rFonts w:ascii="Arial" w:eastAsia="Times New Roman" w:hAnsi="Arial" w:cs="Arial"/>
                <w:sz w:val="20"/>
                <w:szCs w:val="20"/>
                <w:lang w:eastAsia="en-GB"/>
              </w:rPr>
            </w:pPr>
            <w:r w:rsidRPr="004936B2">
              <w:rPr>
                <w:rFonts w:ascii="Arial" w:eastAsia="Times New Roman" w:hAnsi="Arial" w:cs="Arial"/>
                <w:sz w:val="20"/>
                <w:szCs w:val="20"/>
                <w:lang w:eastAsia="en-GB"/>
              </w:rPr>
              <w:t>WCA</w:t>
            </w:r>
          </w:p>
        </w:tc>
      </w:tr>
      <w:tr w:rsidR="003D634A" w:rsidRPr="005C257E" w14:paraId="06026274" w14:textId="77777777" w:rsidTr="00F81D65">
        <w:trPr>
          <w:trHeight w:val="687"/>
        </w:trPr>
        <w:tc>
          <w:tcPr>
            <w:tcW w:w="709" w:type="dxa"/>
            <w:shd w:val="clear" w:color="auto" w:fill="auto"/>
          </w:tcPr>
          <w:p w14:paraId="33F7ECE2" w14:textId="1262FA7D" w:rsidR="003D634A" w:rsidRPr="00E520FC"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8</w:t>
            </w:r>
          </w:p>
        </w:tc>
        <w:tc>
          <w:tcPr>
            <w:tcW w:w="1979" w:type="dxa"/>
            <w:shd w:val="clear" w:color="auto" w:fill="auto"/>
          </w:tcPr>
          <w:p w14:paraId="4947664E" w14:textId="11CF10D7" w:rsidR="003D634A" w:rsidRPr="0046600C" w:rsidRDefault="0063444C" w:rsidP="00CC6CC5">
            <w:pPr>
              <w:pStyle w:val="ListParagraph"/>
              <w:spacing w:after="0" w:line="240" w:lineRule="auto"/>
              <w:ind w:left="333"/>
              <w:textAlignment w:val="baseline"/>
              <w:rPr>
                <w:rFonts w:ascii="Arial" w:eastAsia="Times New Roman" w:hAnsi="Arial" w:cs="Arial"/>
                <w:sz w:val="20"/>
                <w:szCs w:val="20"/>
                <w:lang w:eastAsia="en-GB"/>
              </w:rPr>
            </w:pPr>
            <w:r w:rsidRPr="0063444C">
              <w:rPr>
                <w:rFonts w:ascii="Arial" w:eastAsia="Times New Roman" w:hAnsi="Arial" w:cs="Arial"/>
                <w:sz w:val="20"/>
                <w:szCs w:val="20"/>
                <w:lang w:eastAsia="en-GB"/>
              </w:rPr>
              <w:t>Maximising recycling</w:t>
            </w:r>
          </w:p>
        </w:tc>
        <w:tc>
          <w:tcPr>
            <w:tcW w:w="2276" w:type="dxa"/>
            <w:shd w:val="clear" w:color="auto" w:fill="auto"/>
          </w:tcPr>
          <w:p w14:paraId="532C8DC2" w14:textId="7EBA1844" w:rsidR="003D634A"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63444C">
              <w:rPr>
                <w:rFonts w:ascii="Arial" w:eastAsia="Times New Roman" w:hAnsi="Arial" w:cs="Arial"/>
                <w:sz w:val="20"/>
                <w:szCs w:val="20"/>
                <w:lang w:eastAsia="en-GB"/>
              </w:rPr>
              <w:t xml:space="preserve">HMOs recycling </w:t>
            </w:r>
          </w:p>
        </w:tc>
        <w:tc>
          <w:tcPr>
            <w:tcW w:w="9921" w:type="dxa"/>
            <w:shd w:val="clear" w:color="auto" w:fill="auto"/>
          </w:tcPr>
          <w:p w14:paraId="05E5A2E8" w14:textId="77777777" w:rsidR="003D634A" w:rsidRPr="00FD359F" w:rsidRDefault="0063444C" w:rsidP="00FD359F">
            <w:pPr>
              <w:spacing w:after="0"/>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The recent </w:t>
            </w:r>
            <w:r w:rsidR="00D26892" w:rsidRPr="00FD359F">
              <w:rPr>
                <w:rFonts w:ascii="Arial" w:eastAsia="Times New Roman" w:hAnsi="Arial" w:cs="Arial"/>
                <w:sz w:val="20"/>
                <w:szCs w:val="20"/>
                <w:lang w:eastAsia="en-GB"/>
              </w:rPr>
              <w:t xml:space="preserve">MEL </w:t>
            </w:r>
            <w:r w:rsidRPr="00FD359F">
              <w:rPr>
                <w:rFonts w:ascii="Arial" w:eastAsia="Times New Roman" w:hAnsi="Arial" w:cs="Arial"/>
                <w:sz w:val="20"/>
                <w:szCs w:val="20"/>
                <w:lang w:eastAsia="en-GB"/>
              </w:rPr>
              <w:t xml:space="preserve">waste composition analysis (Spring 2022) has indicated that there is a significant amount of residual waste presented by </w:t>
            </w:r>
            <w:r w:rsidR="009745A6" w:rsidRPr="00FD359F">
              <w:rPr>
                <w:rFonts w:ascii="Arial" w:eastAsia="Times New Roman" w:hAnsi="Arial" w:cs="Arial"/>
                <w:sz w:val="20"/>
                <w:szCs w:val="20"/>
                <w:lang w:eastAsia="en-GB"/>
              </w:rPr>
              <w:t>HMO’s (21-29kgs p/hh/pw</w:t>
            </w:r>
            <w:r w:rsidR="00D26892" w:rsidRPr="00FD359F">
              <w:rPr>
                <w:rFonts w:ascii="Arial" w:eastAsia="Times New Roman" w:hAnsi="Arial" w:cs="Arial"/>
                <w:sz w:val="20"/>
                <w:szCs w:val="20"/>
                <w:lang w:eastAsia="en-GB"/>
              </w:rPr>
              <w:t>)</w:t>
            </w:r>
            <w:r w:rsidR="009745A6" w:rsidRPr="00FD359F">
              <w:rPr>
                <w:rFonts w:ascii="Arial" w:eastAsia="Times New Roman" w:hAnsi="Arial" w:cs="Arial"/>
                <w:sz w:val="20"/>
                <w:szCs w:val="20"/>
                <w:lang w:eastAsia="en-GB"/>
              </w:rPr>
              <w:t xml:space="preserve"> with 51% being potentially recyclable.</w:t>
            </w:r>
            <w:r w:rsidR="007B522D" w:rsidRPr="00FD359F">
              <w:rPr>
                <w:rFonts w:ascii="Arial" w:eastAsia="Times New Roman" w:hAnsi="Arial" w:cs="Arial"/>
                <w:sz w:val="20"/>
                <w:szCs w:val="20"/>
                <w:lang w:eastAsia="en-GB"/>
              </w:rPr>
              <w:t xml:space="preserve"> There are also waste storage issues so a </w:t>
            </w:r>
            <w:r w:rsidR="00D26892" w:rsidRPr="00FD359F">
              <w:rPr>
                <w:rFonts w:ascii="Arial" w:eastAsia="Times New Roman" w:hAnsi="Arial" w:cs="Arial"/>
                <w:sz w:val="20"/>
                <w:szCs w:val="20"/>
                <w:lang w:eastAsia="en-GB"/>
              </w:rPr>
              <w:t xml:space="preserve">focus on improving recycling and the general waste management at these properties will be reviewed and a more targeted approach be developed. </w:t>
            </w:r>
          </w:p>
          <w:p w14:paraId="0DD03E79" w14:textId="77777777" w:rsidR="00A16505" w:rsidRDefault="00A16505" w:rsidP="00D26892">
            <w:pPr>
              <w:pStyle w:val="ListParagraph"/>
              <w:spacing w:after="0"/>
              <w:ind w:left="360"/>
              <w:textAlignment w:val="baseline"/>
              <w:rPr>
                <w:rFonts w:ascii="Arial" w:eastAsia="Times New Roman" w:hAnsi="Arial" w:cs="Arial"/>
                <w:sz w:val="20"/>
                <w:szCs w:val="20"/>
                <w:lang w:eastAsia="en-GB"/>
              </w:rPr>
            </w:pPr>
          </w:p>
          <w:p w14:paraId="05BB76C2" w14:textId="5F57381B" w:rsidR="00A16505" w:rsidRPr="00FD359F" w:rsidRDefault="00A16505" w:rsidP="00FD359F">
            <w:pPr>
              <w:spacing w:after="0"/>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will aim to improve recycling in </w:t>
            </w:r>
            <w:r w:rsidR="004A7FA6" w:rsidRPr="00FD359F">
              <w:rPr>
                <w:rFonts w:ascii="Arial" w:eastAsia="Times New Roman" w:hAnsi="Arial" w:cs="Arial"/>
                <w:sz w:val="20"/>
                <w:szCs w:val="20"/>
                <w:lang w:eastAsia="en-GB"/>
              </w:rPr>
              <w:t>HMOs</w:t>
            </w:r>
            <w:r w:rsidRPr="00FD359F">
              <w:rPr>
                <w:rFonts w:ascii="Arial" w:eastAsia="Times New Roman" w:hAnsi="Arial" w:cs="Arial"/>
                <w:sz w:val="20"/>
                <w:szCs w:val="20"/>
                <w:lang w:eastAsia="en-GB"/>
              </w:rPr>
              <w:t xml:space="preserve"> through a range of measures such as targeted communication and a review of the provision of recycling containment to ensure residents have the facilities to recycle.</w:t>
            </w:r>
          </w:p>
          <w:p w14:paraId="115105C3" w14:textId="77777777" w:rsidR="00B97A01" w:rsidRDefault="00B97A01" w:rsidP="00D26892">
            <w:pPr>
              <w:pStyle w:val="ListParagraph"/>
              <w:spacing w:after="0"/>
              <w:ind w:left="360"/>
              <w:textAlignment w:val="baseline"/>
              <w:rPr>
                <w:rFonts w:ascii="Arial" w:eastAsia="Times New Roman" w:hAnsi="Arial" w:cs="Arial"/>
                <w:sz w:val="20"/>
                <w:szCs w:val="20"/>
                <w:lang w:eastAsia="en-GB"/>
              </w:rPr>
            </w:pPr>
          </w:p>
          <w:p w14:paraId="6F4739FE" w14:textId="69DBCA36" w:rsidR="00B97A01" w:rsidRPr="00FD359F" w:rsidRDefault="00B97A01" w:rsidP="00FD359F">
            <w:pPr>
              <w:spacing w:after="0"/>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about to recruit additional communications and engagement support into the waste team and have identified additional funding specifically for comms and engagement work over the next 2 years</w:t>
            </w:r>
            <w:r w:rsidR="00FD359F">
              <w:rPr>
                <w:rFonts w:ascii="Arial" w:eastAsia="Times New Roman" w:hAnsi="Arial" w:cs="Arial"/>
                <w:sz w:val="20"/>
                <w:szCs w:val="20"/>
                <w:lang w:eastAsia="en-GB"/>
              </w:rPr>
              <w:t>. A new plan will be developed as part of this (2024)</w:t>
            </w:r>
          </w:p>
        </w:tc>
        <w:tc>
          <w:tcPr>
            <w:tcW w:w="4115" w:type="dxa"/>
            <w:shd w:val="clear" w:color="auto" w:fill="auto"/>
          </w:tcPr>
          <w:p w14:paraId="1A88C268" w14:textId="0DA7BA08" w:rsidR="003D634A" w:rsidRDefault="00D26892"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D26892">
              <w:rPr>
                <w:rFonts w:ascii="Arial" w:eastAsia="Times New Roman" w:hAnsi="Arial" w:cs="Arial"/>
                <w:sz w:val="20"/>
                <w:szCs w:val="20"/>
                <w:lang w:eastAsia="en-GB"/>
              </w:rPr>
              <w:t>A</w:t>
            </w:r>
            <w:r>
              <w:rPr>
                <w:rFonts w:ascii="Arial" w:eastAsia="Times New Roman" w:hAnsi="Arial" w:cs="Arial"/>
                <w:sz w:val="20"/>
                <w:szCs w:val="20"/>
                <w:lang w:eastAsia="en-GB"/>
              </w:rPr>
              <w:t xml:space="preserve">n agreed approach will be </w:t>
            </w:r>
            <w:r w:rsidR="004A7FA6">
              <w:rPr>
                <w:rFonts w:ascii="Arial" w:eastAsia="Times New Roman" w:hAnsi="Arial" w:cs="Arial"/>
                <w:sz w:val="20"/>
                <w:szCs w:val="20"/>
                <w:lang w:eastAsia="en-GB"/>
              </w:rPr>
              <w:t>developed,</w:t>
            </w:r>
            <w:r w:rsidR="00F41E4B">
              <w:rPr>
                <w:rFonts w:ascii="Arial" w:eastAsia="Times New Roman" w:hAnsi="Arial" w:cs="Arial"/>
                <w:sz w:val="20"/>
                <w:szCs w:val="20"/>
                <w:lang w:eastAsia="en-GB"/>
              </w:rPr>
              <w:t xml:space="preserve"> and the impact will </w:t>
            </w:r>
            <w:r w:rsidRPr="00D26892">
              <w:rPr>
                <w:rFonts w:ascii="Arial" w:eastAsia="Times New Roman" w:hAnsi="Arial" w:cs="Arial"/>
                <w:sz w:val="20"/>
                <w:szCs w:val="20"/>
                <w:lang w:eastAsia="en-GB"/>
              </w:rPr>
              <w:t>contribute to the targets in the dashboard.</w:t>
            </w:r>
          </w:p>
        </w:tc>
        <w:tc>
          <w:tcPr>
            <w:tcW w:w="2263" w:type="dxa"/>
            <w:shd w:val="clear" w:color="auto" w:fill="auto"/>
          </w:tcPr>
          <w:p w14:paraId="0B96D073" w14:textId="0FA38875" w:rsidR="003D634A" w:rsidRPr="00DA3DBB" w:rsidRDefault="00D26892" w:rsidP="00270EBF">
            <w:pPr>
              <w:pStyle w:val="ListParagraph"/>
              <w:numPr>
                <w:ilvl w:val="0"/>
                <w:numId w:val="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F41E4B">
              <w:rPr>
                <w:rFonts w:ascii="Arial" w:eastAsia="Times New Roman" w:hAnsi="Arial" w:cs="Arial"/>
                <w:sz w:val="20"/>
                <w:szCs w:val="20"/>
                <w:lang w:eastAsia="en-GB"/>
              </w:rPr>
              <w:t>Ongoing</w:t>
            </w:r>
          </w:p>
        </w:tc>
        <w:tc>
          <w:tcPr>
            <w:tcW w:w="1276" w:type="dxa"/>
            <w:shd w:val="clear" w:color="auto" w:fill="auto"/>
          </w:tcPr>
          <w:p w14:paraId="33C775E3" w14:textId="0F16D0AC" w:rsidR="003D634A" w:rsidRPr="004936B2" w:rsidRDefault="00F41E4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WCA </w:t>
            </w:r>
          </w:p>
        </w:tc>
      </w:tr>
      <w:tr w:rsidR="00CC6CC5" w:rsidRPr="005C257E" w14:paraId="720EA515" w14:textId="77777777" w:rsidTr="00F81D65">
        <w:trPr>
          <w:trHeight w:val="687"/>
        </w:trPr>
        <w:tc>
          <w:tcPr>
            <w:tcW w:w="709" w:type="dxa"/>
            <w:shd w:val="clear" w:color="auto" w:fill="auto"/>
          </w:tcPr>
          <w:p w14:paraId="5AEF66F1" w14:textId="2482C8F5" w:rsidR="00CC6CC5" w:rsidRPr="00E520FC"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9</w:t>
            </w:r>
          </w:p>
        </w:tc>
        <w:tc>
          <w:tcPr>
            <w:tcW w:w="1979" w:type="dxa"/>
            <w:shd w:val="clear" w:color="auto" w:fill="auto"/>
          </w:tcPr>
          <w:p w14:paraId="2D4D083D" w14:textId="0326ED62" w:rsidR="00CC6CC5" w:rsidRPr="0046600C"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46600C">
              <w:rPr>
                <w:rFonts w:ascii="Arial" w:eastAsia="Times New Roman" w:hAnsi="Arial" w:cs="Arial"/>
                <w:sz w:val="20"/>
                <w:szCs w:val="20"/>
                <w:lang w:eastAsia="en-GB"/>
              </w:rPr>
              <w:t>Maximising recycling</w:t>
            </w:r>
          </w:p>
        </w:tc>
        <w:tc>
          <w:tcPr>
            <w:tcW w:w="2276" w:type="dxa"/>
            <w:shd w:val="clear" w:color="auto" w:fill="auto"/>
          </w:tcPr>
          <w:p w14:paraId="7F41DA15" w14:textId="2FD0CF16" w:rsidR="00CC6CC5"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CC6CC5">
              <w:rPr>
                <w:rFonts w:ascii="Arial" w:eastAsia="Times New Roman" w:hAnsi="Arial" w:cs="Arial"/>
                <w:sz w:val="20"/>
                <w:szCs w:val="20"/>
                <w:lang w:eastAsia="en-GB"/>
              </w:rPr>
              <w:t xml:space="preserve">Textiles recycling </w:t>
            </w:r>
          </w:p>
        </w:tc>
        <w:tc>
          <w:tcPr>
            <w:tcW w:w="9921" w:type="dxa"/>
            <w:shd w:val="clear" w:color="auto" w:fill="auto"/>
          </w:tcPr>
          <w:p w14:paraId="1C58543D" w14:textId="20969776" w:rsidR="00CC6CC5" w:rsidRPr="00FD359F" w:rsidRDefault="00B60FCC"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w:t>
            </w:r>
            <w:r w:rsidR="00B97A01" w:rsidRPr="00FD359F">
              <w:rPr>
                <w:rFonts w:ascii="Arial" w:eastAsia="Times New Roman" w:hAnsi="Arial" w:cs="Arial"/>
                <w:sz w:val="20"/>
                <w:szCs w:val="20"/>
                <w:lang w:eastAsia="en-GB"/>
              </w:rPr>
              <w:t>will be</w:t>
            </w:r>
            <w:r w:rsidRPr="00FD359F">
              <w:rPr>
                <w:rFonts w:ascii="Arial" w:eastAsia="Times New Roman" w:hAnsi="Arial" w:cs="Arial"/>
                <w:sz w:val="20"/>
                <w:szCs w:val="20"/>
                <w:lang w:eastAsia="en-GB"/>
              </w:rPr>
              <w:t xml:space="preserve"> </w:t>
            </w:r>
            <w:r w:rsidR="002B7A2E" w:rsidRPr="00FD359F">
              <w:rPr>
                <w:rFonts w:ascii="Arial" w:eastAsia="Times New Roman" w:hAnsi="Arial" w:cs="Arial"/>
                <w:sz w:val="20"/>
                <w:szCs w:val="20"/>
                <w:lang w:eastAsia="en-GB"/>
              </w:rPr>
              <w:t xml:space="preserve">promoting TRAID’s </w:t>
            </w:r>
            <w:r w:rsidR="005C31C3" w:rsidRPr="00FD359F">
              <w:rPr>
                <w:rFonts w:ascii="Arial" w:eastAsia="Times New Roman" w:hAnsi="Arial" w:cs="Arial"/>
                <w:sz w:val="20"/>
                <w:szCs w:val="20"/>
                <w:lang w:eastAsia="en-GB"/>
              </w:rPr>
              <w:t xml:space="preserve">London wide </w:t>
            </w:r>
            <w:r w:rsidR="002B7A2E" w:rsidRPr="00FD359F">
              <w:rPr>
                <w:rFonts w:ascii="Arial" w:eastAsia="Times New Roman" w:hAnsi="Arial" w:cs="Arial"/>
                <w:sz w:val="20"/>
                <w:szCs w:val="20"/>
                <w:lang w:eastAsia="en-GB"/>
              </w:rPr>
              <w:t xml:space="preserve">free </w:t>
            </w:r>
            <w:r w:rsidR="00536348" w:rsidRPr="00FD359F">
              <w:rPr>
                <w:rFonts w:ascii="Arial" w:eastAsia="Times New Roman" w:hAnsi="Arial" w:cs="Arial"/>
                <w:sz w:val="20"/>
                <w:szCs w:val="20"/>
                <w:lang w:eastAsia="en-GB"/>
              </w:rPr>
              <w:t>household</w:t>
            </w:r>
            <w:r w:rsidR="002B7A2E" w:rsidRPr="00FD359F">
              <w:rPr>
                <w:rFonts w:ascii="Arial" w:eastAsia="Times New Roman" w:hAnsi="Arial" w:cs="Arial"/>
                <w:sz w:val="20"/>
                <w:szCs w:val="20"/>
                <w:lang w:eastAsia="en-GB"/>
              </w:rPr>
              <w:t xml:space="preserve"> collection </w:t>
            </w:r>
            <w:r w:rsidR="004A7FA6" w:rsidRPr="00FD359F">
              <w:rPr>
                <w:rFonts w:ascii="Arial" w:eastAsia="Times New Roman" w:hAnsi="Arial" w:cs="Arial"/>
                <w:sz w:val="20"/>
                <w:szCs w:val="20"/>
                <w:lang w:eastAsia="en-GB"/>
              </w:rPr>
              <w:t>service and</w:t>
            </w:r>
            <w:r w:rsidR="005C31C3" w:rsidRPr="00FD359F">
              <w:rPr>
                <w:rFonts w:ascii="Arial" w:eastAsia="Times New Roman" w:hAnsi="Arial" w:cs="Arial"/>
                <w:sz w:val="20"/>
                <w:szCs w:val="20"/>
                <w:lang w:eastAsia="en-GB"/>
              </w:rPr>
              <w:t xml:space="preserve"> </w:t>
            </w:r>
            <w:r w:rsidR="00536348" w:rsidRPr="00FD359F">
              <w:rPr>
                <w:rFonts w:ascii="Arial" w:eastAsia="Times New Roman" w:hAnsi="Arial" w:cs="Arial"/>
                <w:sz w:val="20"/>
                <w:szCs w:val="20"/>
                <w:lang w:eastAsia="en-GB"/>
              </w:rPr>
              <w:t xml:space="preserve">subject to </w:t>
            </w:r>
            <w:r w:rsidR="00B97A01" w:rsidRPr="00FD359F">
              <w:rPr>
                <w:rFonts w:ascii="Arial" w:eastAsia="Times New Roman" w:hAnsi="Arial" w:cs="Arial"/>
                <w:sz w:val="20"/>
                <w:szCs w:val="20"/>
                <w:lang w:eastAsia="en-GB"/>
              </w:rPr>
              <w:t xml:space="preserve">procurement </w:t>
            </w:r>
            <w:r w:rsidR="00536348" w:rsidRPr="00FD359F">
              <w:rPr>
                <w:rFonts w:ascii="Arial" w:eastAsia="Times New Roman" w:hAnsi="Arial" w:cs="Arial"/>
                <w:sz w:val="20"/>
                <w:szCs w:val="20"/>
                <w:lang w:eastAsia="en-GB"/>
              </w:rPr>
              <w:t>agreement will also work with TRAID to</w:t>
            </w:r>
            <w:r w:rsidR="005C31C3" w:rsidRPr="00FD359F">
              <w:rPr>
                <w:rFonts w:ascii="Arial" w:eastAsia="Times New Roman" w:hAnsi="Arial" w:cs="Arial"/>
                <w:sz w:val="20"/>
                <w:szCs w:val="20"/>
                <w:lang w:eastAsia="en-GB"/>
              </w:rPr>
              <w:t xml:space="preserve"> promote textile recycling at schools and hold</w:t>
            </w:r>
            <w:r w:rsidR="00117B0F" w:rsidRPr="00FD359F">
              <w:rPr>
                <w:rFonts w:ascii="Arial" w:eastAsia="Times New Roman" w:hAnsi="Arial" w:cs="Arial"/>
                <w:sz w:val="20"/>
                <w:szCs w:val="20"/>
                <w:lang w:eastAsia="en-GB"/>
              </w:rPr>
              <w:t xml:space="preserve"> textile</w:t>
            </w:r>
            <w:r w:rsidR="005C31C3" w:rsidRPr="00FD359F">
              <w:rPr>
                <w:rFonts w:ascii="Arial" w:eastAsia="Times New Roman" w:hAnsi="Arial" w:cs="Arial"/>
                <w:sz w:val="20"/>
                <w:szCs w:val="20"/>
                <w:lang w:eastAsia="en-GB"/>
              </w:rPr>
              <w:t xml:space="preserve"> repair and upcycling events</w:t>
            </w:r>
            <w:r w:rsidR="004A7FA6" w:rsidRPr="00FD359F">
              <w:rPr>
                <w:rFonts w:ascii="Arial" w:eastAsia="Times New Roman" w:hAnsi="Arial" w:cs="Arial"/>
                <w:sz w:val="20"/>
                <w:szCs w:val="20"/>
                <w:lang w:eastAsia="en-GB"/>
              </w:rPr>
              <w:t xml:space="preserve">. </w:t>
            </w:r>
          </w:p>
        </w:tc>
        <w:tc>
          <w:tcPr>
            <w:tcW w:w="4115" w:type="dxa"/>
            <w:shd w:val="clear" w:color="auto" w:fill="auto"/>
          </w:tcPr>
          <w:p w14:paraId="7FB0E264" w14:textId="13C1A87E" w:rsidR="00CC6CC5" w:rsidRPr="006353F0" w:rsidRDefault="00CC6CC5" w:rsidP="006353F0">
            <w:pPr>
              <w:spacing w:after="0" w:line="240" w:lineRule="auto"/>
              <w:textAlignment w:val="baseline"/>
              <w:rPr>
                <w:rFonts w:ascii="Arial" w:eastAsia="Times New Roman" w:hAnsi="Arial" w:cs="Arial"/>
                <w:sz w:val="20"/>
                <w:szCs w:val="20"/>
                <w:lang w:eastAsia="en-GB"/>
              </w:rPr>
            </w:pPr>
          </w:p>
          <w:p w14:paraId="03A45E56" w14:textId="22FC4603" w:rsidR="00117B0F" w:rsidRPr="00617A08" w:rsidRDefault="00D71100" w:rsidP="006353F0">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617A08">
              <w:rPr>
                <w:rFonts w:ascii="Arial" w:eastAsia="Times New Roman" w:hAnsi="Arial" w:cs="Arial"/>
                <w:sz w:val="20"/>
                <w:szCs w:val="20"/>
                <w:lang w:eastAsia="en-GB"/>
              </w:rPr>
              <w:t xml:space="preserve">Based on our waste composition analysis in 2022 </w:t>
            </w:r>
            <w:r w:rsidR="003F42F5" w:rsidRPr="00617A08">
              <w:rPr>
                <w:rFonts w:ascii="Arial" w:eastAsia="Times New Roman" w:hAnsi="Arial" w:cs="Arial"/>
                <w:sz w:val="20"/>
                <w:szCs w:val="20"/>
                <w:lang w:eastAsia="en-GB"/>
              </w:rPr>
              <w:t xml:space="preserve">there is a potential 126 t of textiles in the residual waste stream that could be recycled. </w:t>
            </w:r>
            <w:r w:rsidR="00E56B9A">
              <w:rPr>
                <w:rFonts w:ascii="Arial" w:eastAsia="Times New Roman" w:hAnsi="Arial" w:cs="Arial"/>
                <w:sz w:val="20"/>
                <w:szCs w:val="20"/>
                <w:lang w:eastAsia="en-GB"/>
              </w:rPr>
              <w:t xml:space="preserve">Based on a 25% participation rate we would expect to </w:t>
            </w:r>
            <w:r w:rsidR="004A7FA6">
              <w:rPr>
                <w:rFonts w:ascii="Arial" w:eastAsia="Times New Roman" w:hAnsi="Arial" w:cs="Arial"/>
                <w:sz w:val="20"/>
                <w:szCs w:val="20"/>
                <w:lang w:eastAsia="en-GB"/>
              </w:rPr>
              <w:t>recycle</w:t>
            </w:r>
            <w:r w:rsidR="00E56B9A">
              <w:rPr>
                <w:rFonts w:ascii="Arial" w:eastAsia="Times New Roman" w:hAnsi="Arial" w:cs="Arial"/>
                <w:sz w:val="20"/>
                <w:szCs w:val="20"/>
                <w:lang w:eastAsia="en-GB"/>
              </w:rPr>
              <w:t xml:space="preserve"> an additional 31.5 tonnes per year.</w:t>
            </w:r>
          </w:p>
        </w:tc>
        <w:tc>
          <w:tcPr>
            <w:tcW w:w="2263" w:type="dxa"/>
            <w:shd w:val="clear" w:color="auto" w:fill="auto"/>
          </w:tcPr>
          <w:p w14:paraId="53C3C93B" w14:textId="6C6D9718" w:rsidR="00CC6CC5" w:rsidRPr="00DA3DBB" w:rsidRDefault="004A7FA6" w:rsidP="00270EBF">
            <w:pPr>
              <w:pStyle w:val="ListParagraph"/>
              <w:numPr>
                <w:ilvl w:val="0"/>
                <w:numId w:val="5"/>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Summer 2023</w:t>
            </w:r>
          </w:p>
        </w:tc>
        <w:tc>
          <w:tcPr>
            <w:tcW w:w="1276" w:type="dxa"/>
            <w:shd w:val="clear" w:color="auto" w:fill="auto"/>
          </w:tcPr>
          <w:p w14:paraId="190BBAEC" w14:textId="14CBCBA1" w:rsidR="00CC6CC5" w:rsidRDefault="00CC6CC5" w:rsidP="00CC6CC5">
            <w:pPr>
              <w:spacing w:after="0" w:line="240" w:lineRule="auto"/>
              <w:textAlignment w:val="baseline"/>
              <w:rPr>
                <w:rFonts w:ascii="Arial" w:eastAsia="Times New Roman" w:hAnsi="Arial" w:cs="Arial"/>
                <w:sz w:val="20"/>
                <w:szCs w:val="20"/>
                <w:lang w:eastAsia="en-GB"/>
              </w:rPr>
            </w:pPr>
            <w:r w:rsidRPr="004936B2">
              <w:rPr>
                <w:rFonts w:ascii="Arial" w:eastAsia="Times New Roman" w:hAnsi="Arial" w:cs="Arial"/>
                <w:sz w:val="20"/>
                <w:szCs w:val="20"/>
                <w:lang w:eastAsia="en-GB"/>
              </w:rPr>
              <w:t>WCA</w:t>
            </w:r>
          </w:p>
        </w:tc>
      </w:tr>
      <w:tr w:rsidR="00CC6CC5" w:rsidRPr="005C257E" w14:paraId="65A906D0" w14:textId="77777777" w:rsidTr="00F81D65">
        <w:trPr>
          <w:trHeight w:val="683"/>
        </w:trPr>
        <w:tc>
          <w:tcPr>
            <w:tcW w:w="709" w:type="dxa"/>
            <w:shd w:val="clear" w:color="auto" w:fill="auto"/>
          </w:tcPr>
          <w:p w14:paraId="06D56296" w14:textId="23CCEA67" w:rsidR="00CC6CC5" w:rsidRPr="00E520FC"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10</w:t>
            </w:r>
          </w:p>
        </w:tc>
        <w:tc>
          <w:tcPr>
            <w:tcW w:w="1979" w:type="dxa"/>
            <w:shd w:val="clear" w:color="auto" w:fill="auto"/>
          </w:tcPr>
          <w:p w14:paraId="4333C3C6" w14:textId="1B3A82B8" w:rsidR="00CC6CC5" w:rsidRPr="00393DFE"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F50F0C">
              <w:rPr>
                <w:rFonts w:ascii="Arial" w:eastAsia="Times New Roman" w:hAnsi="Arial" w:cs="Arial"/>
                <w:sz w:val="20"/>
                <w:szCs w:val="20"/>
                <w:lang w:eastAsia="en-GB"/>
              </w:rPr>
              <w:t>Maximising recycling</w:t>
            </w:r>
          </w:p>
        </w:tc>
        <w:tc>
          <w:tcPr>
            <w:tcW w:w="2276" w:type="dxa"/>
            <w:shd w:val="clear" w:color="auto" w:fill="auto"/>
          </w:tcPr>
          <w:p w14:paraId="33EA4E02" w14:textId="16B003E2" w:rsidR="00CC6CC5"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CC6CC5">
              <w:rPr>
                <w:rFonts w:ascii="Arial" w:eastAsia="Times New Roman" w:hAnsi="Arial" w:cs="Arial"/>
                <w:sz w:val="20"/>
                <w:szCs w:val="20"/>
                <w:lang w:eastAsia="en-GB"/>
              </w:rPr>
              <w:t xml:space="preserve">WEEE recycling </w:t>
            </w:r>
          </w:p>
        </w:tc>
        <w:tc>
          <w:tcPr>
            <w:tcW w:w="9921" w:type="dxa"/>
            <w:shd w:val="clear" w:color="auto" w:fill="auto"/>
          </w:tcPr>
          <w:p w14:paraId="7FA6909A" w14:textId="5510B7B7" w:rsidR="00CC6CC5" w:rsidRPr="00FD359F" w:rsidRDefault="00ED439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in</w:t>
            </w:r>
            <w:r w:rsidR="00CC6CC5" w:rsidRPr="00FD359F">
              <w:rPr>
                <w:rFonts w:ascii="Arial" w:eastAsia="Times New Roman" w:hAnsi="Arial" w:cs="Arial"/>
                <w:sz w:val="20"/>
                <w:szCs w:val="20"/>
                <w:lang w:eastAsia="en-GB"/>
              </w:rPr>
              <w:t>creas</w:t>
            </w:r>
            <w:r w:rsidRPr="00FD359F">
              <w:rPr>
                <w:rFonts w:ascii="Arial" w:eastAsia="Times New Roman" w:hAnsi="Arial" w:cs="Arial"/>
                <w:sz w:val="20"/>
                <w:szCs w:val="20"/>
                <w:lang w:eastAsia="en-GB"/>
              </w:rPr>
              <w:t>ing</w:t>
            </w:r>
            <w:r w:rsidR="00CC6CC5" w:rsidRPr="00FD359F">
              <w:rPr>
                <w:rFonts w:ascii="Arial" w:eastAsia="Times New Roman" w:hAnsi="Arial" w:cs="Arial"/>
                <w:sz w:val="20"/>
                <w:szCs w:val="20"/>
                <w:lang w:eastAsia="en-GB"/>
              </w:rPr>
              <w:t xml:space="preserve"> the opportunities for residents to recycle WEEE across the Borough through kerbside collections, additional</w:t>
            </w:r>
            <w:r w:rsidRPr="00FD359F">
              <w:rPr>
                <w:rFonts w:ascii="Arial" w:eastAsia="Times New Roman" w:hAnsi="Arial" w:cs="Arial"/>
                <w:sz w:val="20"/>
                <w:szCs w:val="20"/>
                <w:lang w:eastAsia="en-GB"/>
              </w:rPr>
              <w:t xml:space="preserve"> on street</w:t>
            </w:r>
            <w:r w:rsidR="00CC6CC5" w:rsidRPr="00FD359F">
              <w:rPr>
                <w:rFonts w:ascii="Arial" w:eastAsia="Times New Roman" w:hAnsi="Arial" w:cs="Arial"/>
                <w:sz w:val="20"/>
                <w:szCs w:val="20"/>
                <w:lang w:eastAsia="en-GB"/>
              </w:rPr>
              <w:t xml:space="preserve"> drop off points and </w:t>
            </w:r>
            <w:r w:rsidRPr="00FD359F">
              <w:rPr>
                <w:rFonts w:ascii="Arial" w:eastAsia="Times New Roman" w:hAnsi="Arial" w:cs="Arial"/>
                <w:sz w:val="20"/>
                <w:szCs w:val="20"/>
                <w:lang w:eastAsia="en-GB"/>
              </w:rPr>
              <w:t xml:space="preserve">using </w:t>
            </w:r>
            <w:r w:rsidR="00CC6CC5" w:rsidRPr="00FD359F">
              <w:rPr>
                <w:rFonts w:ascii="Arial" w:eastAsia="Times New Roman" w:hAnsi="Arial" w:cs="Arial"/>
                <w:sz w:val="20"/>
                <w:szCs w:val="20"/>
                <w:lang w:eastAsia="en-GB"/>
              </w:rPr>
              <w:t xml:space="preserve">targeted </w:t>
            </w:r>
            <w:r w:rsidRPr="00FD359F">
              <w:rPr>
                <w:rFonts w:ascii="Arial" w:eastAsia="Times New Roman" w:hAnsi="Arial" w:cs="Arial"/>
                <w:sz w:val="20"/>
                <w:szCs w:val="20"/>
                <w:lang w:eastAsia="en-GB"/>
              </w:rPr>
              <w:t xml:space="preserve">and digital </w:t>
            </w:r>
            <w:r w:rsidR="00CC6CC5" w:rsidRPr="00FD359F">
              <w:rPr>
                <w:rFonts w:ascii="Arial" w:eastAsia="Times New Roman" w:hAnsi="Arial" w:cs="Arial"/>
                <w:sz w:val="20"/>
                <w:szCs w:val="20"/>
                <w:lang w:eastAsia="en-GB"/>
              </w:rPr>
              <w:t>communications</w:t>
            </w:r>
            <w:r w:rsidRPr="00FD359F">
              <w:rPr>
                <w:rFonts w:ascii="Arial" w:eastAsia="Times New Roman" w:hAnsi="Arial" w:cs="Arial"/>
                <w:sz w:val="20"/>
                <w:szCs w:val="20"/>
                <w:lang w:eastAsia="en-GB"/>
              </w:rPr>
              <w:t xml:space="preserve"> to promote the services</w:t>
            </w:r>
            <w:r w:rsidR="00E623C2" w:rsidRPr="00FD359F">
              <w:rPr>
                <w:rFonts w:ascii="Arial" w:eastAsia="Times New Roman" w:hAnsi="Arial" w:cs="Arial"/>
                <w:sz w:val="20"/>
                <w:szCs w:val="20"/>
                <w:lang w:eastAsia="en-GB"/>
              </w:rPr>
              <w:t xml:space="preserve">. </w:t>
            </w:r>
          </w:p>
          <w:p w14:paraId="3EBF7CB7" w14:textId="16B7B0EA" w:rsidR="00E623C2" w:rsidRPr="00FD359F" w:rsidRDefault="00E623C2"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A kerbside WEEE trial was implemented at the same time as the textiles in February 2022</w:t>
            </w:r>
            <w:r w:rsidR="00EF207F" w:rsidRPr="00FD359F">
              <w:rPr>
                <w:rFonts w:ascii="Arial" w:eastAsia="Times New Roman" w:hAnsi="Arial" w:cs="Arial"/>
                <w:sz w:val="20"/>
                <w:szCs w:val="20"/>
                <w:lang w:eastAsia="en-GB"/>
              </w:rPr>
              <w:t>. This</w:t>
            </w:r>
            <w:r w:rsidR="00ED439F" w:rsidRPr="00FD359F">
              <w:rPr>
                <w:rFonts w:ascii="Arial" w:eastAsia="Times New Roman" w:hAnsi="Arial" w:cs="Arial"/>
                <w:sz w:val="20"/>
                <w:szCs w:val="20"/>
                <w:lang w:eastAsia="en-GB"/>
              </w:rPr>
              <w:t xml:space="preserve"> service </w:t>
            </w:r>
            <w:r w:rsidR="00083711" w:rsidRPr="00FD359F">
              <w:rPr>
                <w:rFonts w:ascii="Arial" w:eastAsia="Times New Roman" w:hAnsi="Arial" w:cs="Arial"/>
                <w:sz w:val="20"/>
                <w:szCs w:val="20"/>
                <w:lang w:eastAsia="en-GB"/>
              </w:rPr>
              <w:t xml:space="preserve">was to </w:t>
            </w:r>
            <w:r w:rsidR="004A7FA6" w:rsidRPr="00FD359F">
              <w:rPr>
                <w:rFonts w:ascii="Arial" w:eastAsia="Times New Roman" w:hAnsi="Arial" w:cs="Arial"/>
                <w:sz w:val="20"/>
                <w:szCs w:val="20"/>
                <w:lang w:eastAsia="en-GB"/>
              </w:rPr>
              <w:t>be replicated</w:t>
            </w:r>
            <w:r w:rsidRPr="00FD359F">
              <w:rPr>
                <w:rFonts w:ascii="Arial" w:eastAsia="Times New Roman" w:hAnsi="Arial" w:cs="Arial"/>
                <w:sz w:val="20"/>
                <w:szCs w:val="20"/>
                <w:lang w:eastAsia="en-GB"/>
              </w:rPr>
              <w:t xml:space="preserve"> in the Autumn along with the textiles</w:t>
            </w:r>
            <w:r w:rsidR="00ED439F" w:rsidRPr="00FD359F">
              <w:rPr>
                <w:rFonts w:ascii="Arial" w:eastAsia="Times New Roman" w:hAnsi="Arial" w:cs="Arial"/>
                <w:sz w:val="20"/>
                <w:szCs w:val="20"/>
                <w:lang w:eastAsia="en-GB"/>
              </w:rPr>
              <w:t xml:space="preserve"> </w:t>
            </w:r>
            <w:r w:rsidR="00083711" w:rsidRPr="00FD359F">
              <w:rPr>
                <w:rFonts w:ascii="Arial" w:eastAsia="Times New Roman" w:hAnsi="Arial" w:cs="Arial"/>
                <w:sz w:val="20"/>
                <w:szCs w:val="20"/>
                <w:lang w:eastAsia="en-GB"/>
              </w:rPr>
              <w:t xml:space="preserve">but both trials were delayed and since then a bid for funding from Material Focus </w:t>
            </w:r>
            <w:r w:rsidR="00B06EEE" w:rsidRPr="00FD359F">
              <w:rPr>
                <w:rFonts w:ascii="Arial" w:eastAsia="Times New Roman" w:hAnsi="Arial" w:cs="Arial"/>
                <w:sz w:val="20"/>
                <w:szCs w:val="20"/>
                <w:lang w:eastAsia="en-GB"/>
              </w:rPr>
              <w:t>w</w:t>
            </w:r>
            <w:r w:rsidR="00083711" w:rsidRPr="00FD359F">
              <w:rPr>
                <w:rFonts w:ascii="Arial" w:eastAsia="Times New Roman" w:hAnsi="Arial" w:cs="Arial"/>
                <w:sz w:val="20"/>
                <w:szCs w:val="20"/>
                <w:lang w:eastAsia="en-GB"/>
              </w:rPr>
              <w:t xml:space="preserve">as submitted for 4 </w:t>
            </w:r>
            <w:r w:rsidR="004A7FA6" w:rsidRPr="00FD359F">
              <w:rPr>
                <w:rFonts w:ascii="Arial" w:eastAsia="Times New Roman" w:hAnsi="Arial" w:cs="Arial"/>
                <w:sz w:val="20"/>
                <w:szCs w:val="20"/>
                <w:lang w:eastAsia="en-GB"/>
              </w:rPr>
              <w:t>additional WEEE</w:t>
            </w:r>
            <w:r w:rsidR="00083711" w:rsidRPr="00FD359F">
              <w:rPr>
                <w:rFonts w:ascii="Arial" w:eastAsia="Times New Roman" w:hAnsi="Arial" w:cs="Arial"/>
                <w:sz w:val="20"/>
                <w:szCs w:val="20"/>
                <w:lang w:eastAsia="en-GB"/>
              </w:rPr>
              <w:t xml:space="preserve"> banks and an electric vehicle and operative to offer a Boroughwide kerbside small WEEE service. </w:t>
            </w:r>
            <w:r w:rsidR="00B06EEE" w:rsidRPr="00FD359F">
              <w:rPr>
                <w:rFonts w:ascii="Arial" w:eastAsia="Times New Roman" w:hAnsi="Arial" w:cs="Arial"/>
                <w:sz w:val="20"/>
                <w:szCs w:val="20"/>
                <w:lang w:eastAsia="en-GB"/>
              </w:rPr>
              <w:t xml:space="preserve">The funding was granted on 1/6/23 and implementation will be over the Summer 2023. </w:t>
            </w:r>
          </w:p>
        </w:tc>
        <w:tc>
          <w:tcPr>
            <w:tcW w:w="4115" w:type="dxa"/>
            <w:shd w:val="clear" w:color="auto" w:fill="auto"/>
          </w:tcPr>
          <w:p w14:paraId="53205817" w14:textId="5C647D8A" w:rsidR="00E623C2" w:rsidRDefault="007D78C1" w:rsidP="00617A08">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Based on the kerbside scheme and the current WEEE bank performance we would expect to collect an additional 35 </w:t>
            </w:r>
            <w:r w:rsidR="004A7FA6">
              <w:rPr>
                <w:rFonts w:ascii="Arial" w:eastAsia="Times New Roman" w:hAnsi="Arial" w:cs="Arial"/>
                <w:sz w:val="20"/>
                <w:szCs w:val="20"/>
                <w:lang w:eastAsia="en-GB"/>
              </w:rPr>
              <w:t>t</w:t>
            </w:r>
            <w:r>
              <w:rPr>
                <w:rFonts w:ascii="Arial" w:eastAsia="Times New Roman" w:hAnsi="Arial" w:cs="Arial"/>
                <w:sz w:val="20"/>
                <w:szCs w:val="20"/>
                <w:lang w:eastAsia="en-GB"/>
              </w:rPr>
              <w:t>onnes per year</w:t>
            </w:r>
          </w:p>
        </w:tc>
        <w:tc>
          <w:tcPr>
            <w:tcW w:w="2263" w:type="dxa"/>
            <w:shd w:val="clear" w:color="auto" w:fill="auto"/>
          </w:tcPr>
          <w:p w14:paraId="1AE03B81" w14:textId="5FD7C539" w:rsidR="00CC6CC5" w:rsidRPr="00E14219" w:rsidRDefault="004A7FA6" w:rsidP="00270EBF">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Summer 2023</w:t>
            </w:r>
            <w:r w:rsidR="00083711">
              <w:rPr>
                <w:rFonts w:ascii="Arial" w:eastAsia="Times New Roman" w:hAnsi="Arial" w:cs="Arial"/>
                <w:sz w:val="20"/>
                <w:szCs w:val="20"/>
                <w:lang w:eastAsia="en-GB"/>
              </w:rPr>
              <w:t xml:space="preserve"> to Summer 2025</w:t>
            </w:r>
          </w:p>
        </w:tc>
        <w:tc>
          <w:tcPr>
            <w:tcW w:w="1276" w:type="dxa"/>
            <w:shd w:val="clear" w:color="auto" w:fill="auto"/>
          </w:tcPr>
          <w:p w14:paraId="275792D7" w14:textId="694FAAB7" w:rsidR="00CC6CC5" w:rsidRDefault="00CC6CC5" w:rsidP="00CC6CC5">
            <w:pPr>
              <w:spacing w:after="0" w:line="240" w:lineRule="auto"/>
              <w:textAlignment w:val="baseline"/>
              <w:rPr>
                <w:rFonts w:ascii="Arial" w:eastAsia="Times New Roman" w:hAnsi="Arial" w:cs="Arial"/>
                <w:sz w:val="20"/>
                <w:szCs w:val="20"/>
                <w:lang w:eastAsia="en-GB"/>
              </w:rPr>
            </w:pPr>
            <w:r w:rsidRPr="004936B2">
              <w:rPr>
                <w:rFonts w:ascii="Arial" w:eastAsia="Times New Roman" w:hAnsi="Arial" w:cs="Arial"/>
                <w:sz w:val="20"/>
                <w:szCs w:val="20"/>
                <w:lang w:eastAsia="en-GB"/>
              </w:rPr>
              <w:t>WCA</w:t>
            </w:r>
          </w:p>
        </w:tc>
      </w:tr>
      <w:tr w:rsidR="00CC6CC5" w:rsidRPr="005C257E" w14:paraId="1B864CA9" w14:textId="77777777" w:rsidTr="00617A08">
        <w:trPr>
          <w:trHeight w:val="59"/>
        </w:trPr>
        <w:tc>
          <w:tcPr>
            <w:tcW w:w="709" w:type="dxa"/>
            <w:shd w:val="clear" w:color="auto" w:fill="auto"/>
          </w:tcPr>
          <w:p w14:paraId="475031E7" w14:textId="0DFC305A" w:rsidR="00CC6CC5"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HGY </w:t>
            </w:r>
            <w:r w:rsidR="0063444C">
              <w:rPr>
                <w:rFonts w:ascii="Arial" w:eastAsia="Times New Roman" w:hAnsi="Arial" w:cs="Arial"/>
                <w:sz w:val="20"/>
                <w:szCs w:val="20"/>
                <w:lang w:eastAsia="en-GB"/>
              </w:rPr>
              <w:t>1</w:t>
            </w:r>
            <w:r w:rsidR="00FD5D82">
              <w:rPr>
                <w:rFonts w:ascii="Arial" w:eastAsia="Times New Roman" w:hAnsi="Arial" w:cs="Arial"/>
                <w:sz w:val="20"/>
                <w:szCs w:val="20"/>
                <w:lang w:eastAsia="en-GB"/>
              </w:rPr>
              <w:t>1</w:t>
            </w:r>
          </w:p>
        </w:tc>
        <w:tc>
          <w:tcPr>
            <w:tcW w:w="1979" w:type="dxa"/>
            <w:shd w:val="clear" w:color="auto" w:fill="auto"/>
          </w:tcPr>
          <w:p w14:paraId="78FE55C1" w14:textId="77777777" w:rsidR="00CC6CC5"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D417F5">
              <w:rPr>
                <w:rFonts w:ascii="Arial" w:eastAsia="Times New Roman" w:hAnsi="Arial" w:cs="Arial"/>
                <w:sz w:val="20"/>
                <w:szCs w:val="20"/>
                <w:lang w:eastAsia="en-GB"/>
              </w:rPr>
              <w:t>Maximising recycling</w:t>
            </w:r>
          </w:p>
          <w:p w14:paraId="5EA89262" w14:textId="77777777" w:rsidR="008902A4" w:rsidRDefault="008902A4" w:rsidP="00CC6CC5">
            <w:pPr>
              <w:pStyle w:val="ListParagraph"/>
              <w:spacing w:after="0" w:line="240" w:lineRule="auto"/>
              <w:ind w:left="333"/>
              <w:textAlignment w:val="baseline"/>
              <w:rPr>
                <w:rFonts w:ascii="Arial" w:eastAsia="Times New Roman" w:hAnsi="Arial" w:cs="Arial"/>
                <w:sz w:val="20"/>
                <w:szCs w:val="20"/>
                <w:lang w:eastAsia="en-GB"/>
              </w:rPr>
            </w:pPr>
          </w:p>
          <w:p w14:paraId="4006374C" w14:textId="77777777" w:rsidR="008902A4" w:rsidRDefault="008902A4" w:rsidP="00CC6CC5">
            <w:pPr>
              <w:pStyle w:val="ListParagraph"/>
              <w:spacing w:after="0" w:line="240" w:lineRule="auto"/>
              <w:ind w:left="333"/>
              <w:textAlignment w:val="baseline"/>
              <w:rPr>
                <w:rFonts w:ascii="Arial" w:eastAsia="Times New Roman" w:hAnsi="Arial" w:cs="Arial"/>
                <w:sz w:val="20"/>
                <w:szCs w:val="20"/>
                <w:lang w:eastAsia="en-GB"/>
              </w:rPr>
            </w:pPr>
          </w:p>
          <w:p w14:paraId="72732E8E" w14:textId="77777777" w:rsidR="008902A4" w:rsidRDefault="008902A4" w:rsidP="00CC6CC5">
            <w:pPr>
              <w:pStyle w:val="ListParagraph"/>
              <w:spacing w:after="0" w:line="240" w:lineRule="auto"/>
              <w:ind w:left="333"/>
              <w:textAlignment w:val="baseline"/>
              <w:rPr>
                <w:rFonts w:ascii="Arial" w:eastAsia="Times New Roman" w:hAnsi="Arial" w:cs="Arial"/>
                <w:sz w:val="20"/>
                <w:szCs w:val="20"/>
                <w:lang w:eastAsia="en-GB"/>
              </w:rPr>
            </w:pPr>
          </w:p>
          <w:p w14:paraId="4468A1E3" w14:textId="77777777" w:rsidR="008902A4" w:rsidRDefault="008902A4" w:rsidP="00CC6CC5">
            <w:pPr>
              <w:pStyle w:val="ListParagraph"/>
              <w:spacing w:after="0" w:line="240" w:lineRule="auto"/>
              <w:ind w:left="333"/>
              <w:textAlignment w:val="baseline"/>
              <w:rPr>
                <w:rFonts w:ascii="Arial" w:eastAsia="Times New Roman" w:hAnsi="Arial" w:cs="Arial"/>
                <w:sz w:val="20"/>
                <w:szCs w:val="20"/>
                <w:lang w:eastAsia="en-GB"/>
              </w:rPr>
            </w:pPr>
          </w:p>
          <w:p w14:paraId="48A289A9" w14:textId="77777777" w:rsidR="008902A4" w:rsidRPr="00617A08" w:rsidRDefault="008902A4" w:rsidP="00617A08">
            <w:pPr>
              <w:spacing w:after="0" w:line="240" w:lineRule="auto"/>
              <w:textAlignment w:val="baseline"/>
              <w:rPr>
                <w:rFonts w:ascii="Arial" w:eastAsia="Times New Roman" w:hAnsi="Arial" w:cs="Arial"/>
                <w:sz w:val="20"/>
                <w:szCs w:val="20"/>
                <w:lang w:eastAsia="en-GB"/>
              </w:rPr>
            </w:pPr>
          </w:p>
          <w:p w14:paraId="631C5A2C" w14:textId="77777777" w:rsidR="008902A4" w:rsidRDefault="008902A4" w:rsidP="00CC6CC5">
            <w:pPr>
              <w:pStyle w:val="ListParagraph"/>
              <w:spacing w:after="0" w:line="240" w:lineRule="auto"/>
              <w:ind w:left="333"/>
              <w:textAlignment w:val="baseline"/>
              <w:rPr>
                <w:rFonts w:ascii="Arial" w:eastAsia="Times New Roman" w:hAnsi="Arial" w:cs="Arial"/>
                <w:sz w:val="20"/>
                <w:szCs w:val="20"/>
                <w:lang w:eastAsia="en-GB"/>
              </w:rPr>
            </w:pPr>
          </w:p>
          <w:p w14:paraId="6A973BC3" w14:textId="739C3E5A" w:rsidR="008902A4" w:rsidRPr="00393DFE" w:rsidRDefault="008902A4" w:rsidP="00CC6CC5">
            <w:pPr>
              <w:pStyle w:val="ListParagraph"/>
              <w:spacing w:after="0" w:line="240" w:lineRule="auto"/>
              <w:ind w:left="333"/>
              <w:textAlignment w:val="baseline"/>
              <w:rPr>
                <w:rFonts w:ascii="Arial" w:eastAsia="Times New Roman" w:hAnsi="Arial" w:cs="Arial"/>
                <w:sz w:val="20"/>
                <w:szCs w:val="20"/>
                <w:lang w:eastAsia="en-GB"/>
              </w:rPr>
            </w:pPr>
          </w:p>
        </w:tc>
        <w:tc>
          <w:tcPr>
            <w:tcW w:w="2276" w:type="dxa"/>
            <w:shd w:val="clear" w:color="auto" w:fill="auto"/>
          </w:tcPr>
          <w:p w14:paraId="46DCA7AB" w14:textId="70B0EBFC" w:rsidR="00CC6CC5"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CC6CC5">
              <w:rPr>
                <w:rFonts w:ascii="Arial" w:eastAsia="Times New Roman" w:hAnsi="Arial" w:cs="Arial"/>
                <w:sz w:val="20"/>
                <w:szCs w:val="20"/>
                <w:lang w:eastAsia="en-GB"/>
              </w:rPr>
              <w:t xml:space="preserve">Garden waste recycling </w:t>
            </w:r>
          </w:p>
        </w:tc>
        <w:tc>
          <w:tcPr>
            <w:tcW w:w="9921" w:type="dxa"/>
            <w:shd w:val="clear" w:color="auto" w:fill="auto"/>
          </w:tcPr>
          <w:p w14:paraId="57293182" w14:textId="23ACD95D" w:rsidR="007D78C1" w:rsidRPr="00FD359F" w:rsidRDefault="003A6FBB"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want to i</w:t>
            </w:r>
            <w:r w:rsidR="00CC6CC5" w:rsidRPr="00FD359F">
              <w:rPr>
                <w:rFonts w:ascii="Arial" w:eastAsia="Times New Roman" w:hAnsi="Arial" w:cs="Arial"/>
                <w:sz w:val="20"/>
                <w:szCs w:val="20"/>
                <w:lang w:eastAsia="en-GB"/>
              </w:rPr>
              <w:t xml:space="preserve">ncrease the number of subscribers to the </w:t>
            </w:r>
            <w:r w:rsidR="006307E5" w:rsidRPr="00FD359F">
              <w:rPr>
                <w:rFonts w:ascii="Arial" w:eastAsia="Times New Roman" w:hAnsi="Arial" w:cs="Arial"/>
                <w:sz w:val="20"/>
                <w:szCs w:val="20"/>
                <w:lang w:eastAsia="en-GB"/>
              </w:rPr>
              <w:t xml:space="preserve">chargeable </w:t>
            </w:r>
            <w:r w:rsidR="00CC6CC5" w:rsidRPr="00FD359F">
              <w:rPr>
                <w:rFonts w:ascii="Arial" w:eastAsia="Times New Roman" w:hAnsi="Arial" w:cs="Arial"/>
                <w:sz w:val="20"/>
                <w:szCs w:val="20"/>
                <w:lang w:eastAsia="en-GB"/>
              </w:rPr>
              <w:t>garden waste service</w:t>
            </w:r>
            <w:r w:rsidR="004A7FA6" w:rsidRPr="00FD359F">
              <w:rPr>
                <w:rFonts w:ascii="Arial" w:eastAsia="Times New Roman" w:hAnsi="Arial" w:cs="Arial"/>
                <w:sz w:val="20"/>
                <w:szCs w:val="20"/>
                <w:lang w:eastAsia="en-GB"/>
              </w:rPr>
              <w:t xml:space="preserve">. </w:t>
            </w:r>
            <w:r w:rsidR="00AA1389" w:rsidRPr="00FD359F">
              <w:rPr>
                <w:rFonts w:ascii="Arial" w:eastAsia="Times New Roman" w:hAnsi="Arial" w:cs="Arial"/>
                <w:sz w:val="20"/>
                <w:szCs w:val="20"/>
                <w:lang w:eastAsia="en-GB"/>
              </w:rPr>
              <w:t xml:space="preserve">A comprehensive targeted communications campaign which included digital media, external comms such as banners and adverts and doorstepping </w:t>
            </w:r>
            <w:r w:rsidRPr="00FD359F">
              <w:rPr>
                <w:rFonts w:ascii="Arial" w:eastAsia="Times New Roman" w:hAnsi="Arial" w:cs="Arial"/>
                <w:sz w:val="20"/>
                <w:szCs w:val="20"/>
                <w:lang w:eastAsia="en-GB"/>
              </w:rPr>
              <w:t xml:space="preserve">was undertaken at the start of 2022 and </w:t>
            </w:r>
            <w:r w:rsidR="00AA1389" w:rsidRPr="00FD359F">
              <w:rPr>
                <w:rFonts w:ascii="Arial" w:eastAsia="Times New Roman" w:hAnsi="Arial" w:cs="Arial"/>
                <w:sz w:val="20"/>
                <w:szCs w:val="20"/>
                <w:lang w:eastAsia="en-GB"/>
              </w:rPr>
              <w:t>resulted in an increase</w:t>
            </w:r>
            <w:r w:rsidRPr="00FD359F">
              <w:rPr>
                <w:rFonts w:ascii="Arial" w:eastAsia="Times New Roman" w:hAnsi="Arial" w:cs="Arial"/>
                <w:sz w:val="20"/>
                <w:szCs w:val="20"/>
                <w:lang w:eastAsia="en-GB"/>
              </w:rPr>
              <w:t xml:space="preserve"> </w:t>
            </w:r>
            <w:r w:rsidR="00AA1389" w:rsidRPr="00FD359F">
              <w:rPr>
                <w:rFonts w:ascii="Arial" w:eastAsia="Times New Roman" w:hAnsi="Arial" w:cs="Arial"/>
                <w:sz w:val="20"/>
                <w:szCs w:val="20"/>
                <w:lang w:eastAsia="en-GB"/>
              </w:rPr>
              <w:t xml:space="preserve">of </w:t>
            </w:r>
            <w:r w:rsidR="00F9619E" w:rsidRPr="00FD359F">
              <w:rPr>
                <w:rFonts w:ascii="Arial" w:eastAsia="Times New Roman" w:hAnsi="Arial" w:cs="Arial"/>
                <w:sz w:val="20"/>
                <w:szCs w:val="20"/>
                <w:lang w:eastAsia="en-GB"/>
              </w:rPr>
              <w:t xml:space="preserve">approximately </w:t>
            </w:r>
            <w:r w:rsidR="00665158" w:rsidRPr="00FD359F">
              <w:rPr>
                <w:rFonts w:ascii="Arial" w:eastAsia="Times New Roman" w:hAnsi="Arial" w:cs="Arial"/>
                <w:sz w:val="20"/>
                <w:szCs w:val="20"/>
                <w:lang w:eastAsia="en-GB"/>
              </w:rPr>
              <w:t xml:space="preserve">300 </w:t>
            </w:r>
            <w:r w:rsidR="00AA1389" w:rsidRPr="00FD359F">
              <w:rPr>
                <w:rFonts w:ascii="Arial" w:eastAsia="Times New Roman" w:hAnsi="Arial" w:cs="Arial"/>
                <w:sz w:val="20"/>
                <w:szCs w:val="20"/>
                <w:lang w:eastAsia="en-GB"/>
              </w:rPr>
              <w:t xml:space="preserve">subscribers by </w:t>
            </w:r>
            <w:r w:rsidR="00665158" w:rsidRPr="00FD359F">
              <w:rPr>
                <w:rFonts w:ascii="Arial" w:eastAsia="Times New Roman" w:hAnsi="Arial" w:cs="Arial"/>
                <w:sz w:val="20"/>
                <w:szCs w:val="20"/>
                <w:lang w:eastAsia="en-GB"/>
              </w:rPr>
              <w:t>the end of December 2022</w:t>
            </w:r>
            <w:r w:rsidR="00F9619E" w:rsidRPr="00FD359F">
              <w:rPr>
                <w:rFonts w:ascii="Arial" w:eastAsia="Times New Roman" w:hAnsi="Arial" w:cs="Arial"/>
                <w:sz w:val="20"/>
                <w:szCs w:val="20"/>
                <w:lang w:eastAsia="en-GB"/>
              </w:rPr>
              <w:t>(total of 10,</w:t>
            </w:r>
            <w:r w:rsidR="00665158" w:rsidRPr="00FD359F">
              <w:rPr>
                <w:rFonts w:ascii="Arial" w:eastAsia="Times New Roman" w:hAnsi="Arial" w:cs="Arial"/>
                <w:sz w:val="20"/>
                <w:szCs w:val="20"/>
                <w:lang w:eastAsia="en-GB"/>
              </w:rPr>
              <w:t>532</w:t>
            </w:r>
            <w:r w:rsidR="00F9619E" w:rsidRPr="00FD359F">
              <w:rPr>
                <w:rFonts w:ascii="Arial" w:eastAsia="Times New Roman" w:hAnsi="Arial" w:cs="Arial"/>
                <w:sz w:val="20"/>
                <w:szCs w:val="20"/>
                <w:lang w:eastAsia="en-GB"/>
              </w:rPr>
              <w:t>)</w:t>
            </w:r>
            <w:r w:rsidR="004A7FA6" w:rsidRPr="00FD359F">
              <w:rPr>
                <w:rFonts w:ascii="Arial" w:eastAsia="Times New Roman" w:hAnsi="Arial" w:cs="Arial"/>
                <w:sz w:val="20"/>
                <w:szCs w:val="20"/>
                <w:lang w:eastAsia="en-GB"/>
              </w:rPr>
              <w:t xml:space="preserve">. </w:t>
            </w:r>
            <w:r w:rsidR="00053293" w:rsidRPr="00FD359F">
              <w:rPr>
                <w:rFonts w:ascii="Arial" w:eastAsia="Times New Roman" w:hAnsi="Arial" w:cs="Arial"/>
                <w:sz w:val="20"/>
                <w:szCs w:val="20"/>
                <w:lang w:eastAsia="en-GB"/>
              </w:rPr>
              <w:t>We will continue to promote the service</w:t>
            </w:r>
            <w:r w:rsidR="007D78C1" w:rsidRPr="00FD359F">
              <w:rPr>
                <w:rFonts w:ascii="Arial" w:eastAsia="Times New Roman" w:hAnsi="Arial" w:cs="Arial"/>
                <w:sz w:val="20"/>
                <w:szCs w:val="20"/>
                <w:lang w:eastAsia="en-GB"/>
              </w:rPr>
              <w:t xml:space="preserve"> </w:t>
            </w:r>
            <w:r w:rsidR="00053293" w:rsidRPr="00FD359F">
              <w:rPr>
                <w:rFonts w:ascii="Arial" w:eastAsia="Times New Roman" w:hAnsi="Arial" w:cs="Arial"/>
                <w:sz w:val="20"/>
                <w:szCs w:val="20"/>
                <w:lang w:eastAsia="en-GB"/>
              </w:rPr>
              <w:t xml:space="preserve">to fit in with seasonal activities such as leafling and in spring when plant growth begins. </w:t>
            </w:r>
            <w:r w:rsidR="007D78C1" w:rsidRPr="00FD359F">
              <w:rPr>
                <w:rFonts w:ascii="Arial" w:eastAsia="Times New Roman" w:hAnsi="Arial" w:cs="Arial"/>
                <w:sz w:val="20"/>
                <w:szCs w:val="20"/>
                <w:lang w:eastAsia="en-GB"/>
              </w:rPr>
              <w:t xml:space="preserve">We will also use GIS data to identify which addresses have gardens and send targeted letters for those residents who have not yet subscribed to the service. </w:t>
            </w:r>
          </w:p>
          <w:p w14:paraId="65AFC428" w14:textId="77777777" w:rsidR="00B97A01" w:rsidRDefault="00B97A01" w:rsidP="007D78C1">
            <w:pPr>
              <w:pStyle w:val="ListParagraph"/>
              <w:spacing w:after="0" w:line="240" w:lineRule="auto"/>
              <w:ind w:left="282"/>
              <w:textAlignment w:val="baseline"/>
              <w:rPr>
                <w:rFonts w:ascii="Arial" w:eastAsia="Times New Roman" w:hAnsi="Arial" w:cs="Arial"/>
                <w:sz w:val="20"/>
                <w:szCs w:val="20"/>
                <w:lang w:eastAsia="en-GB"/>
              </w:rPr>
            </w:pPr>
          </w:p>
          <w:p w14:paraId="1A192051" w14:textId="50926C00" w:rsidR="00B97A01" w:rsidRPr="00FD359F" w:rsidRDefault="00B97A01"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investigating the feasibility of introducing garden waste services for estate properties who do not currently have access to the scheme.</w:t>
            </w:r>
          </w:p>
        </w:tc>
        <w:tc>
          <w:tcPr>
            <w:tcW w:w="4115" w:type="dxa"/>
            <w:shd w:val="clear" w:color="auto" w:fill="auto"/>
          </w:tcPr>
          <w:p w14:paraId="0ECE4DEA" w14:textId="4FD66973" w:rsidR="00CC6CC5" w:rsidRDefault="00EB699F"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current subscription level has resulted in garden waste tonnages recovering to pre- charging levels</w:t>
            </w:r>
            <w:r w:rsidR="00F9619E">
              <w:rPr>
                <w:rFonts w:ascii="Arial" w:eastAsia="Times New Roman" w:hAnsi="Arial" w:cs="Arial"/>
                <w:sz w:val="20"/>
                <w:szCs w:val="20"/>
                <w:lang w:eastAsia="en-GB"/>
              </w:rPr>
              <w:t xml:space="preserve"> and all </w:t>
            </w:r>
            <w:r w:rsidR="004A7FA6">
              <w:rPr>
                <w:rFonts w:ascii="Arial" w:eastAsia="Times New Roman" w:hAnsi="Arial" w:cs="Arial"/>
                <w:sz w:val="20"/>
                <w:szCs w:val="20"/>
                <w:lang w:eastAsia="en-GB"/>
              </w:rPr>
              <w:t xml:space="preserve">further </w:t>
            </w:r>
            <w:r w:rsidR="004A7FA6" w:rsidRPr="00231D4B">
              <w:rPr>
                <w:rFonts w:ascii="Arial" w:eastAsia="Times New Roman" w:hAnsi="Arial" w:cs="Arial"/>
                <w:sz w:val="20"/>
                <w:szCs w:val="20"/>
                <w:lang w:eastAsia="en-GB"/>
              </w:rPr>
              <w:t>activities</w:t>
            </w:r>
            <w:r w:rsidR="00F9619E" w:rsidRPr="00231D4B">
              <w:rPr>
                <w:rFonts w:ascii="Arial" w:eastAsia="Times New Roman" w:hAnsi="Arial" w:cs="Arial"/>
                <w:sz w:val="20"/>
                <w:szCs w:val="20"/>
                <w:lang w:eastAsia="en-GB"/>
              </w:rPr>
              <w:t xml:space="preserve"> will contribute to the targets in the dashboard.</w:t>
            </w:r>
            <w:r>
              <w:rPr>
                <w:rFonts w:ascii="Arial" w:eastAsia="Times New Roman" w:hAnsi="Arial" w:cs="Arial"/>
                <w:sz w:val="20"/>
                <w:szCs w:val="20"/>
                <w:lang w:eastAsia="en-GB"/>
              </w:rPr>
              <w:t xml:space="preserve"> </w:t>
            </w:r>
          </w:p>
          <w:p w14:paraId="50F98B0E" w14:textId="2C67CC10" w:rsidR="007D78C1" w:rsidRDefault="007D78C1" w:rsidP="00B97A01">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10588ACE" w14:textId="4E35D100" w:rsidR="00CC6CC5" w:rsidRPr="00E14219" w:rsidRDefault="00EB699F" w:rsidP="00270EBF">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2FD1B7D6" w14:textId="3CE0B39E" w:rsidR="00CC6CC5" w:rsidRDefault="00CC6CC5" w:rsidP="00CC6CC5">
            <w:pPr>
              <w:spacing w:after="0" w:line="240" w:lineRule="auto"/>
              <w:textAlignment w:val="baseline"/>
              <w:rPr>
                <w:rFonts w:ascii="Arial" w:eastAsia="Times New Roman" w:hAnsi="Arial" w:cs="Arial"/>
                <w:sz w:val="20"/>
                <w:szCs w:val="20"/>
                <w:lang w:eastAsia="en-GB"/>
              </w:rPr>
            </w:pPr>
            <w:r w:rsidRPr="004936B2">
              <w:rPr>
                <w:rFonts w:ascii="Arial" w:eastAsia="Times New Roman" w:hAnsi="Arial" w:cs="Arial"/>
                <w:sz w:val="20"/>
                <w:szCs w:val="20"/>
                <w:lang w:eastAsia="en-GB"/>
              </w:rPr>
              <w:t>WCA</w:t>
            </w:r>
            <w:r w:rsidR="008902A4">
              <w:rPr>
                <w:rFonts w:ascii="Arial" w:eastAsia="Times New Roman" w:hAnsi="Arial" w:cs="Arial"/>
                <w:sz w:val="20"/>
                <w:szCs w:val="20"/>
                <w:lang w:eastAsia="en-GB"/>
              </w:rPr>
              <w:t xml:space="preserve"> </w:t>
            </w:r>
          </w:p>
        </w:tc>
      </w:tr>
      <w:tr w:rsidR="00CC6CC5" w:rsidRPr="005C257E" w14:paraId="1215E773" w14:textId="77777777" w:rsidTr="00F81D65">
        <w:trPr>
          <w:trHeight w:val="989"/>
        </w:trPr>
        <w:tc>
          <w:tcPr>
            <w:tcW w:w="709" w:type="dxa"/>
            <w:shd w:val="clear" w:color="auto" w:fill="auto"/>
          </w:tcPr>
          <w:p w14:paraId="6AD2B967" w14:textId="76F26B80" w:rsidR="00CC6CC5" w:rsidRPr="00E520FC"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CC6CC5">
              <w:rPr>
                <w:rFonts w:ascii="Arial" w:eastAsia="Times New Roman" w:hAnsi="Arial" w:cs="Arial"/>
                <w:sz w:val="20"/>
                <w:szCs w:val="20"/>
                <w:lang w:eastAsia="en-GB"/>
              </w:rPr>
              <w:t>1</w:t>
            </w:r>
            <w:r w:rsidR="00FD5D82">
              <w:rPr>
                <w:rFonts w:ascii="Arial" w:eastAsia="Times New Roman" w:hAnsi="Arial" w:cs="Arial"/>
                <w:sz w:val="20"/>
                <w:szCs w:val="20"/>
                <w:lang w:eastAsia="en-GB"/>
              </w:rPr>
              <w:t>2</w:t>
            </w:r>
          </w:p>
        </w:tc>
        <w:tc>
          <w:tcPr>
            <w:tcW w:w="1979" w:type="dxa"/>
            <w:shd w:val="clear" w:color="auto" w:fill="auto"/>
          </w:tcPr>
          <w:p w14:paraId="311F9197" w14:textId="4B15FC1D" w:rsidR="00CC6CC5" w:rsidRPr="00393DFE"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393DFE">
              <w:rPr>
                <w:rFonts w:ascii="Arial" w:eastAsia="Times New Roman" w:hAnsi="Arial" w:cs="Arial"/>
                <w:sz w:val="20"/>
                <w:szCs w:val="20"/>
                <w:lang w:eastAsia="en-GB"/>
              </w:rPr>
              <w:t>Maximising recycling</w:t>
            </w:r>
          </w:p>
        </w:tc>
        <w:tc>
          <w:tcPr>
            <w:tcW w:w="2276" w:type="dxa"/>
            <w:shd w:val="clear" w:color="auto" w:fill="auto"/>
          </w:tcPr>
          <w:p w14:paraId="23211A5C" w14:textId="09A789BB" w:rsidR="00CC6CC5"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CC6CC5">
              <w:rPr>
                <w:rFonts w:ascii="Arial" w:eastAsia="Times New Roman" w:hAnsi="Arial" w:cs="Arial"/>
                <w:sz w:val="20"/>
                <w:szCs w:val="20"/>
                <w:lang w:eastAsia="en-GB"/>
              </w:rPr>
              <w:t xml:space="preserve">Food waste </w:t>
            </w:r>
          </w:p>
        </w:tc>
        <w:tc>
          <w:tcPr>
            <w:tcW w:w="9921" w:type="dxa"/>
            <w:shd w:val="clear" w:color="auto" w:fill="auto"/>
          </w:tcPr>
          <w:p w14:paraId="27CDEAA9" w14:textId="51839ECA" w:rsidR="000E119A" w:rsidRPr="00FD359F" w:rsidRDefault="000E119A"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promote the </w:t>
            </w:r>
            <w:r w:rsidR="00CC6CC5" w:rsidRPr="00FD359F">
              <w:rPr>
                <w:rFonts w:ascii="Arial" w:eastAsia="Times New Roman" w:hAnsi="Arial" w:cs="Arial"/>
                <w:sz w:val="20"/>
                <w:szCs w:val="20"/>
                <w:lang w:eastAsia="en-GB"/>
              </w:rPr>
              <w:t>Boroughwide food waste service</w:t>
            </w:r>
            <w:r w:rsidRPr="00FD359F">
              <w:rPr>
                <w:rFonts w:ascii="Arial" w:eastAsia="Times New Roman" w:hAnsi="Arial" w:cs="Arial"/>
                <w:sz w:val="20"/>
                <w:szCs w:val="20"/>
                <w:lang w:eastAsia="en-GB"/>
              </w:rPr>
              <w:t xml:space="preserve"> through digital and external communications on an ongoing basis</w:t>
            </w:r>
            <w:r w:rsidR="00CC6CC5" w:rsidRPr="00FD359F">
              <w:rPr>
                <w:rFonts w:ascii="Arial" w:eastAsia="Times New Roman" w:hAnsi="Arial" w:cs="Arial"/>
                <w:sz w:val="20"/>
                <w:szCs w:val="20"/>
                <w:lang w:eastAsia="en-GB"/>
              </w:rPr>
              <w:t xml:space="preserve"> to increase participation and reduce contamination for all propert</w:t>
            </w:r>
            <w:r w:rsidR="00C5377C" w:rsidRPr="00FD359F">
              <w:rPr>
                <w:rFonts w:ascii="Arial" w:eastAsia="Times New Roman" w:hAnsi="Arial" w:cs="Arial"/>
                <w:sz w:val="20"/>
                <w:szCs w:val="20"/>
                <w:lang w:eastAsia="en-GB"/>
              </w:rPr>
              <w:t>y types</w:t>
            </w:r>
            <w:r w:rsidRPr="00FD359F">
              <w:rPr>
                <w:rFonts w:ascii="Arial" w:eastAsia="Times New Roman" w:hAnsi="Arial" w:cs="Arial"/>
                <w:sz w:val="20"/>
                <w:szCs w:val="20"/>
                <w:lang w:eastAsia="en-GB"/>
              </w:rPr>
              <w:t>.</w:t>
            </w:r>
          </w:p>
          <w:p w14:paraId="416F90D6" w14:textId="77777777" w:rsidR="006307E5" w:rsidRPr="00C5377C" w:rsidRDefault="006307E5" w:rsidP="00C5377C">
            <w:pPr>
              <w:pStyle w:val="ListParagraph"/>
              <w:spacing w:after="0" w:line="240" w:lineRule="auto"/>
              <w:ind w:left="282"/>
              <w:textAlignment w:val="baseline"/>
              <w:rPr>
                <w:rFonts w:ascii="Arial" w:eastAsia="Times New Roman" w:hAnsi="Arial" w:cs="Arial"/>
                <w:sz w:val="20"/>
                <w:szCs w:val="20"/>
                <w:lang w:eastAsia="en-GB"/>
              </w:rPr>
            </w:pPr>
          </w:p>
          <w:p w14:paraId="3D07869D" w14:textId="6E598FC7" w:rsidR="00EF207F" w:rsidRPr="00FD359F" w:rsidRDefault="000E119A"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implement</w:t>
            </w:r>
            <w:r w:rsidR="00665158" w:rsidRPr="00FD359F">
              <w:rPr>
                <w:rFonts w:ascii="Arial" w:eastAsia="Times New Roman" w:hAnsi="Arial" w:cs="Arial"/>
                <w:sz w:val="20"/>
                <w:szCs w:val="20"/>
                <w:lang w:eastAsia="en-GB"/>
              </w:rPr>
              <w:t>ed</w:t>
            </w:r>
            <w:r w:rsidRPr="00FD359F">
              <w:rPr>
                <w:rFonts w:ascii="Arial" w:eastAsia="Times New Roman" w:hAnsi="Arial" w:cs="Arial"/>
                <w:sz w:val="20"/>
                <w:szCs w:val="20"/>
                <w:lang w:eastAsia="en-GB"/>
              </w:rPr>
              <w:t xml:space="preserve"> </w:t>
            </w:r>
            <w:r w:rsidR="00EB699F" w:rsidRPr="00FD359F">
              <w:rPr>
                <w:rFonts w:ascii="Arial" w:eastAsia="Times New Roman" w:hAnsi="Arial" w:cs="Arial"/>
                <w:sz w:val="20"/>
                <w:szCs w:val="20"/>
                <w:lang w:eastAsia="en-GB"/>
              </w:rPr>
              <w:t>a</w:t>
            </w:r>
            <w:r w:rsidR="00665158" w:rsidRPr="00FD359F">
              <w:rPr>
                <w:rFonts w:ascii="Arial" w:eastAsia="Times New Roman" w:hAnsi="Arial" w:cs="Arial"/>
                <w:sz w:val="20"/>
                <w:szCs w:val="20"/>
                <w:lang w:eastAsia="en-GB"/>
              </w:rPr>
              <w:t xml:space="preserve"> food waste collection</w:t>
            </w:r>
            <w:r w:rsidR="00EB699F" w:rsidRPr="00FD359F">
              <w:rPr>
                <w:rFonts w:ascii="Arial" w:eastAsia="Times New Roman" w:hAnsi="Arial" w:cs="Arial"/>
                <w:sz w:val="20"/>
                <w:szCs w:val="20"/>
                <w:lang w:eastAsia="en-GB"/>
              </w:rPr>
              <w:t xml:space="preserve"> trial for</w:t>
            </w:r>
            <w:r w:rsidR="00CC6CC5" w:rsidRPr="00FD359F">
              <w:rPr>
                <w:rFonts w:ascii="Arial" w:eastAsia="Times New Roman" w:hAnsi="Arial" w:cs="Arial"/>
                <w:sz w:val="20"/>
                <w:szCs w:val="20"/>
                <w:lang w:eastAsia="en-GB"/>
              </w:rPr>
              <w:t xml:space="preserve"> flats above shops</w:t>
            </w:r>
            <w:r w:rsidRPr="00FD359F">
              <w:rPr>
                <w:rFonts w:ascii="Arial" w:eastAsia="Times New Roman" w:hAnsi="Arial" w:cs="Arial"/>
                <w:sz w:val="20"/>
                <w:szCs w:val="20"/>
                <w:lang w:eastAsia="en-GB"/>
              </w:rPr>
              <w:t xml:space="preserve"> at three locations in </w:t>
            </w:r>
            <w:r w:rsidR="00665158" w:rsidRPr="00FD359F">
              <w:rPr>
                <w:rFonts w:ascii="Arial" w:eastAsia="Times New Roman" w:hAnsi="Arial" w:cs="Arial"/>
                <w:sz w:val="20"/>
                <w:szCs w:val="20"/>
                <w:lang w:eastAsia="en-GB"/>
              </w:rPr>
              <w:t xml:space="preserve">March 2023. Due to staff </w:t>
            </w:r>
            <w:r w:rsidR="00FF7327" w:rsidRPr="00FD359F">
              <w:rPr>
                <w:rFonts w:ascii="Arial" w:eastAsia="Times New Roman" w:hAnsi="Arial" w:cs="Arial"/>
                <w:sz w:val="20"/>
                <w:szCs w:val="20"/>
                <w:lang w:eastAsia="en-GB"/>
              </w:rPr>
              <w:t xml:space="preserve">turnover </w:t>
            </w:r>
            <w:r w:rsidR="008902A4" w:rsidRPr="00FD359F">
              <w:rPr>
                <w:rFonts w:ascii="Arial" w:eastAsia="Times New Roman" w:hAnsi="Arial" w:cs="Arial"/>
                <w:sz w:val="20"/>
                <w:szCs w:val="20"/>
                <w:lang w:eastAsia="en-GB"/>
              </w:rPr>
              <w:t xml:space="preserve">we do not have enough data yet to assess the performance of the trial so far. </w:t>
            </w:r>
          </w:p>
          <w:p w14:paraId="4089C9FE" w14:textId="49EB529C" w:rsidR="006307E5" w:rsidRDefault="006307E5" w:rsidP="00CC6CC5">
            <w:pPr>
              <w:pStyle w:val="ListParagraph"/>
              <w:spacing w:after="0" w:line="240" w:lineRule="auto"/>
              <w:ind w:left="282"/>
              <w:textAlignment w:val="baseline"/>
              <w:rPr>
                <w:rFonts w:ascii="Arial" w:eastAsia="Times New Roman" w:hAnsi="Arial" w:cs="Arial"/>
                <w:sz w:val="20"/>
                <w:szCs w:val="20"/>
                <w:lang w:eastAsia="en-GB"/>
              </w:rPr>
            </w:pPr>
          </w:p>
          <w:p w14:paraId="3706E10B" w14:textId="15B84D18" w:rsidR="006307E5" w:rsidRPr="00FD359F" w:rsidRDefault="006307E5"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For estates we</w:t>
            </w:r>
            <w:r w:rsidR="009A39BC" w:rsidRPr="00FD359F">
              <w:rPr>
                <w:rFonts w:ascii="Arial" w:eastAsia="Times New Roman" w:hAnsi="Arial" w:cs="Arial"/>
                <w:sz w:val="20"/>
                <w:szCs w:val="20"/>
                <w:lang w:eastAsia="en-GB"/>
              </w:rPr>
              <w:t xml:space="preserve"> have extended the trial </w:t>
            </w:r>
            <w:r w:rsidR="004A7FA6" w:rsidRPr="00FD359F">
              <w:rPr>
                <w:rFonts w:ascii="Arial" w:eastAsia="Times New Roman" w:hAnsi="Arial" w:cs="Arial"/>
                <w:sz w:val="20"/>
                <w:szCs w:val="20"/>
                <w:lang w:eastAsia="en-GB"/>
              </w:rPr>
              <w:t>implemented</w:t>
            </w:r>
            <w:r w:rsidR="009A39BC" w:rsidRPr="00FD359F">
              <w:rPr>
                <w:rFonts w:ascii="Arial" w:eastAsia="Times New Roman" w:hAnsi="Arial" w:cs="Arial"/>
                <w:sz w:val="20"/>
                <w:szCs w:val="20"/>
                <w:lang w:eastAsia="en-GB"/>
              </w:rPr>
              <w:t xml:space="preserve"> on 5 estates in 2022 using</w:t>
            </w:r>
            <w:r w:rsidR="00EF207F" w:rsidRPr="00FD359F">
              <w:rPr>
                <w:rFonts w:ascii="Arial" w:eastAsia="Times New Roman" w:hAnsi="Arial" w:cs="Arial"/>
                <w:sz w:val="20"/>
                <w:szCs w:val="20"/>
                <w:lang w:eastAsia="en-GB"/>
              </w:rPr>
              <w:t xml:space="preserve"> </w:t>
            </w:r>
            <w:r w:rsidR="00CC6CC5" w:rsidRPr="00FD359F">
              <w:rPr>
                <w:rFonts w:ascii="Arial" w:eastAsia="Times New Roman" w:hAnsi="Arial" w:cs="Arial"/>
                <w:sz w:val="20"/>
                <w:szCs w:val="20"/>
                <w:lang w:eastAsia="en-GB"/>
              </w:rPr>
              <w:t>different container types</w:t>
            </w:r>
            <w:r w:rsidR="00EF207F" w:rsidRPr="00FD359F">
              <w:rPr>
                <w:rFonts w:ascii="Arial" w:eastAsia="Times New Roman" w:hAnsi="Arial" w:cs="Arial"/>
                <w:sz w:val="20"/>
                <w:szCs w:val="20"/>
                <w:lang w:eastAsia="en-GB"/>
              </w:rPr>
              <w:t xml:space="preserve"> </w:t>
            </w:r>
            <w:r w:rsidR="00CC6CC5" w:rsidRPr="00FD359F">
              <w:rPr>
                <w:rFonts w:ascii="Arial" w:eastAsia="Times New Roman" w:hAnsi="Arial" w:cs="Arial"/>
                <w:sz w:val="20"/>
                <w:szCs w:val="20"/>
                <w:lang w:eastAsia="en-GB"/>
              </w:rPr>
              <w:t>with pedals to increase participation</w:t>
            </w:r>
            <w:r w:rsidR="009A39BC" w:rsidRPr="00FD359F">
              <w:rPr>
                <w:rFonts w:ascii="Arial" w:eastAsia="Times New Roman" w:hAnsi="Arial" w:cs="Arial"/>
                <w:sz w:val="20"/>
                <w:szCs w:val="20"/>
                <w:lang w:eastAsia="en-GB"/>
              </w:rPr>
              <w:t xml:space="preserve">, to Broadwater Farm </w:t>
            </w:r>
            <w:r w:rsidR="004A7FA6" w:rsidRPr="00FD359F">
              <w:rPr>
                <w:rFonts w:ascii="Arial" w:eastAsia="Times New Roman" w:hAnsi="Arial" w:cs="Arial"/>
                <w:sz w:val="20"/>
                <w:szCs w:val="20"/>
                <w:lang w:eastAsia="en-GB"/>
              </w:rPr>
              <w:t>estate.</w:t>
            </w:r>
            <w:r w:rsidRPr="00FD359F">
              <w:rPr>
                <w:rFonts w:ascii="Arial" w:eastAsia="Times New Roman" w:hAnsi="Arial" w:cs="Arial"/>
                <w:sz w:val="20"/>
                <w:szCs w:val="20"/>
                <w:lang w:eastAsia="en-GB"/>
              </w:rPr>
              <w:t xml:space="preserve"> This will be accompanied by a communications campaign using different motivational messages </w:t>
            </w:r>
            <w:r w:rsidR="009A39BC" w:rsidRPr="00FD359F">
              <w:rPr>
                <w:rFonts w:ascii="Arial" w:eastAsia="Times New Roman" w:hAnsi="Arial" w:cs="Arial"/>
                <w:sz w:val="20"/>
                <w:szCs w:val="20"/>
                <w:lang w:eastAsia="en-GB"/>
              </w:rPr>
              <w:t xml:space="preserve">and in Turkish </w:t>
            </w:r>
            <w:r w:rsidRPr="00FD359F">
              <w:rPr>
                <w:rFonts w:ascii="Arial" w:eastAsia="Times New Roman" w:hAnsi="Arial" w:cs="Arial"/>
                <w:sz w:val="20"/>
                <w:szCs w:val="20"/>
                <w:lang w:eastAsia="en-GB"/>
              </w:rPr>
              <w:t>to see which have the most impact.</w:t>
            </w:r>
          </w:p>
          <w:p w14:paraId="4D83BA01" w14:textId="46E07369" w:rsidR="006307E5" w:rsidRPr="00F41C05" w:rsidRDefault="00D82630" w:rsidP="00F41C05">
            <w:pPr>
              <w:pStyle w:val="ListParagraph"/>
              <w:spacing w:after="0" w:line="240" w:lineRule="auto"/>
              <w:ind w:left="28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54E35052" w14:textId="6FA6D24A" w:rsidR="00B8769D" w:rsidRPr="00FD359F" w:rsidRDefault="00F41C05"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For kerbside households we </w:t>
            </w:r>
            <w:r w:rsidR="009A39BC" w:rsidRPr="00FD359F">
              <w:rPr>
                <w:rFonts w:ascii="Arial" w:eastAsia="Times New Roman" w:hAnsi="Arial" w:cs="Arial"/>
                <w:sz w:val="20"/>
                <w:szCs w:val="20"/>
                <w:lang w:eastAsia="en-GB"/>
              </w:rPr>
              <w:t xml:space="preserve">trialled </w:t>
            </w:r>
            <w:r w:rsidRPr="00FD359F">
              <w:rPr>
                <w:rFonts w:ascii="Arial" w:eastAsia="Times New Roman" w:hAnsi="Arial" w:cs="Arial"/>
                <w:sz w:val="20"/>
                <w:szCs w:val="20"/>
                <w:lang w:eastAsia="en-GB"/>
              </w:rPr>
              <w:t xml:space="preserve">different communication messages and </w:t>
            </w:r>
            <w:r w:rsidR="004A7FA6" w:rsidRPr="00FD359F">
              <w:rPr>
                <w:rFonts w:ascii="Arial" w:eastAsia="Times New Roman" w:hAnsi="Arial" w:cs="Arial"/>
                <w:sz w:val="20"/>
                <w:szCs w:val="20"/>
                <w:lang w:eastAsia="en-GB"/>
              </w:rPr>
              <w:t>used ‘No</w:t>
            </w:r>
            <w:r w:rsidR="006307E5" w:rsidRPr="00FD359F">
              <w:rPr>
                <w:rFonts w:ascii="Arial" w:eastAsia="Times New Roman" w:hAnsi="Arial" w:cs="Arial"/>
                <w:sz w:val="20"/>
                <w:szCs w:val="20"/>
                <w:lang w:eastAsia="en-GB"/>
              </w:rPr>
              <w:t xml:space="preserve"> food waste and how to recycle food waste</w:t>
            </w:r>
            <w:r w:rsidRPr="00FD359F">
              <w:rPr>
                <w:rFonts w:ascii="Arial" w:eastAsia="Times New Roman" w:hAnsi="Arial" w:cs="Arial"/>
                <w:sz w:val="20"/>
                <w:szCs w:val="20"/>
                <w:lang w:eastAsia="en-GB"/>
              </w:rPr>
              <w:t>’</w:t>
            </w:r>
            <w:r w:rsidR="006307E5" w:rsidRPr="00FD359F">
              <w:rPr>
                <w:rFonts w:ascii="Arial" w:eastAsia="Times New Roman" w:hAnsi="Arial" w:cs="Arial"/>
                <w:sz w:val="20"/>
                <w:szCs w:val="20"/>
                <w:lang w:eastAsia="en-GB"/>
              </w:rPr>
              <w:t xml:space="preserve"> stickers on residual waste</w:t>
            </w:r>
            <w:r w:rsidR="009A39BC" w:rsidRPr="00FD359F">
              <w:rPr>
                <w:rFonts w:ascii="Arial" w:eastAsia="Times New Roman" w:hAnsi="Arial" w:cs="Arial"/>
                <w:sz w:val="20"/>
                <w:szCs w:val="20"/>
                <w:lang w:eastAsia="en-GB"/>
              </w:rPr>
              <w:t xml:space="preserve"> and DMR</w:t>
            </w:r>
            <w:r w:rsidR="006307E5" w:rsidRPr="00FD359F">
              <w:rPr>
                <w:rFonts w:ascii="Arial" w:eastAsia="Times New Roman" w:hAnsi="Arial" w:cs="Arial"/>
                <w:sz w:val="20"/>
                <w:szCs w:val="20"/>
                <w:lang w:eastAsia="en-GB"/>
              </w:rPr>
              <w:t xml:space="preserve"> bins in </w:t>
            </w:r>
            <w:r w:rsidR="009A39BC" w:rsidRPr="00FD359F">
              <w:rPr>
                <w:rFonts w:ascii="Arial" w:eastAsia="Times New Roman" w:hAnsi="Arial" w:cs="Arial"/>
                <w:sz w:val="20"/>
                <w:szCs w:val="20"/>
                <w:lang w:eastAsia="en-GB"/>
              </w:rPr>
              <w:t>early 2023</w:t>
            </w:r>
          </w:p>
          <w:p w14:paraId="7242094E" w14:textId="77777777" w:rsidR="006307E5" w:rsidRDefault="006307E5" w:rsidP="00D30D67">
            <w:pPr>
              <w:pStyle w:val="ListParagraph"/>
              <w:spacing w:after="0" w:line="240" w:lineRule="auto"/>
              <w:ind w:left="282"/>
              <w:textAlignment w:val="baseline"/>
              <w:rPr>
                <w:rFonts w:ascii="Arial" w:eastAsia="Times New Roman" w:hAnsi="Arial" w:cs="Arial"/>
                <w:sz w:val="20"/>
                <w:szCs w:val="20"/>
                <w:lang w:eastAsia="en-GB"/>
              </w:rPr>
            </w:pPr>
          </w:p>
          <w:p w14:paraId="3F9783C6" w14:textId="41EF0609" w:rsidR="00D82630" w:rsidRPr="00FD359F" w:rsidRDefault="00D82630"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will </w:t>
            </w:r>
            <w:r w:rsidR="008C0CE4" w:rsidRPr="00FD359F">
              <w:rPr>
                <w:rFonts w:ascii="Arial" w:eastAsia="Times New Roman" w:hAnsi="Arial" w:cs="Arial"/>
                <w:sz w:val="20"/>
                <w:szCs w:val="20"/>
                <w:lang w:eastAsia="en-GB"/>
              </w:rPr>
              <w:t>be weighing</w:t>
            </w:r>
            <w:r w:rsidRPr="00FD359F">
              <w:rPr>
                <w:rFonts w:ascii="Arial" w:eastAsia="Times New Roman" w:hAnsi="Arial" w:cs="Arial"/>
                <w:sz w:val="20"/>
                <w:szCs w:val="20"/>
                <w:lang w:eastAsia="en-GB"/>
              </w:rPr>
              <w:t xml:space="preserve"> the food waste produced to understand the impacts of these interventions. If </w:t>
            </w:r>
            <w:r w:rsidR="008C0CE4" w:rsidRPr="00FD359F">
              <w:rPr>
                <w:rFonts w:ascii="Arial" w:eastAsia="Times New Roman" w:hAnsi="Arial" w:cs="Arial"/>
                <w:sz w:val="20"/>
                <w:szCs w:val="20"/>
                <w:lang w:eastAsia="en-GB"/>
              </w:rPr>
              <w:t>successful,</w:t>
            </w:r>
            <w:r w:rsidRPr="00FD359F">
              <w:rPr>
                <w:rFonts w:ascii="Arial" w:eastAsia="Times New Roman" w:hAnsi="Arial" w:cs="Arial"/>
                <w:sz w:val="20"/>
                <w:szCs w:val="20"/>
                <w:lang w:eastAsia="en-GB"/>
              </w:rPr>
              <w:t xml:space="preserve"> some or all of these measures will be considered for other areas of the Borough. </w:t>
            </w:r>
          </w:p>
          <w:p w14:paraId="47FD005B" w14:textId="602C0DD4" w:rsidR="00D30D67" w:rsidRPr="00D82630" w:rsidRDefault="00D30D67" w:rsidP="00D82630">
            <w:pPr>
              <w:spacing w:after="0" w:line="240" w:lineRule="auto"/>
              <w:textAlignment w:val="baseline"/>
              <w:rPr>
                <w:rFonts w:ascii="Arial" w:eastAsia="Times New Roman" w:hAnsi="Arial" w:cs="Arial"/>
                <w:sz w:val="20"/>
                <w:szCs w:val="20"/>
                <w:lang w:eastAsia="en-GB"/>
              </w:rPr>
            </w:pPr>
          </w:p>
        </w:tc>
        <w:tc>
          <w:tcPr>
            <w:tcW w:w="4115" w:type="dxa"/>
            <w:shd w:val="clear" w:color="auto" w:fill="auto"/>
          </w:tcPr>
          <w:p w14:paraId="27F49641" w14:textId="09C76D1A" w:rsidR="008902A4" w:rsidRDefault="008902A4" w:rsidP="008902A4">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p>
          <w:p w14:paraId="39433978" w14:textId="77777777" w:rsidR="008902A4" w:rsidRDefault="008902A4" w:rsidP="00617A08">
            <w:pPr>
              <w:pStyle w:val="ListParagraph"/>
              <w:spacing w:after="0" w:line="240" w:lineRule="auto"/>
              <w:ind w:left="282"/>
              <w:textAlignment w:val="baseline"/>
              <w:rPr>
                <w:rFonts w:ascii="Arial" w:eastAsia="Times New Roman" w:hAnsi="Arial" w:cs="Arial"/>
                <w:sz w:val="20"/>
                <w:szCs w:val="20"/>
                <w:lang w:eastAsia="en-GB"/>
              </w:rPr>
            </w:pPr>
          </w:p>
          <w:p w14:paraId="50038118" w14:textId="6C4B670B" w:rsidR="00CC6CC5" w:rsidRDefault="008902A4" w:rsidP="008902A4">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8902A4">
              <w:rPr>
                <w:rFonts w:ascii="Arial" w:eastAsia="Times New Roman" w:hAnsi="Arial" w:cs="Arial"/>
                <w:sz w:val="20"/>
                <w:szCs w:val="20"/>
                <w:lang w:eastAsia="en-GB"/>
              </w:rPr>
              <w:t xml:space="preserve">The food waste trial at 5 estates </w:t>
            </w:r>
            <w:r w:rsidR="004A7FA6" w:rsidRPr="008902A4">
              <w:rPr>
                <w:rFonts w:ascii="Arial" w:eastAsia="Times New Roman" w:hAnsi="Arial" w:cs="Arial"/>
                <w:sz w:val="20"/>
                <w:szCs w:val="20"/>
                <w:lang w:eastAsia="en-GB"/>
              </w:rPr>
              <w:t>during</w:t>
            </w:r>
            <w:r w:rsidRPr="008902A4">
              <w:rPr>
                <w:rFonts w:ascii="Arial" w:eastAsia="Times New Roman" w:hAnsi="Arial" w:cs="Arial"/>
                <w:sz w:val="20"/>
                <w:szCs w:val="20"/>
                <w:lang w:eastAsia="en-GB"/>
              </w:rPr>
              <w:t xml:space="preserve"> 2022, </w:t>
            </w:r>
            <w:r>
              <w:rPr>
                <w:rFonts w:ascii="Arial" w:eastAsia="Times New Roman" w:hAnsi="Arial" w:cs="Arial"/>
                <w:sz w:val="20"/>
                <w:szCs w:val="20"/>
                <w:lang w:eastAsia="en-GB"/>
              </w:rPr>
              <w:t>averaged 0.33kgs per h/h per week</w:t>
            </w:r>
            <w:r w:rsidR="009A39BC">
              <w:rPr>
                <w:rFonts w:ascii="Arial" w:eastAsia="Times New Roman" w:hAnsi="Arial" w:cs="Arial"/>
                <w:sz w:val="20"/>
                <w:szCs w:val="20"/>
                <w:lang w:eastAsia="en-GB"/>
              </w:rPr>
              <w:t xml:space="preserve"> over a </w:t>
            </w:r>
            <w:r w:rsidR="004A7FA6">
              <w:rPr>
                <w:rFonts w:ascii="Arial" w:eastAsia="Times New Roman" w:hAnsi="Arial" w:cs="Arial"/>
                <w:sz w:val="20"/>
                <w:szCs w:val="20"/>
                <w:lang w:eastAsia="en-GB"/>
              </w:rPr>
              <w:t>3-month</w:t>
            </w:r>
            <w:r w:rsidR="009A39BC">
              <w:rPr>
                <w:rFonts w:ascii="Arial" w:eastAsia="Times New Roman" w:hAnsi="Arial" w:cs="Arial"/>
                <w:sz w:val="20"/>
                <w:szCs w:val="20"/>
                <w:lang w:eastAsia="en-GB"/>
              </w:rPr>
              <w:t xml:space="preserve"> period</w:t>
            </w:r>
            <w:r>
              <w:rPr>
                <w:rFonts w:ascii="Arial" w:eastAsia="Times New Roman" w:hAnsi="Arial" w:cs="Arial"/>
                <w:sz w:val="20"/>
                <w:szCs w:val="20"/>
                <w:lang w:eastAsia="en-GB"/>
              </w:rPr>
              <w:t xml:space="preserve">. Based on this data it can be estimated that the </w:t>
            </w:r>
            <w:r w:rsidR="009A39BC">
              <w:rPr>
                <w:rFonts w:ascii="Arial" w:eastAsia="Times New Roman" w:hAnsi="Arial" w:cs="Arial"/>
                <w:sz w:val="20"/>
                <w:szCs w:val="20"/>
                <w:lang w:eastAsia="en-GB"/>
              </w:rPr>
              <w:t xml:space="preserve">service </w:t>
            </w:r>
            <w:r>
              <w:rPr>
                <w:rFonts w:ascii="Arial" w:eastAsia="Times New Roman" w:hAnsi="Arial" w:cs="Arial"/>
                <w:sz w:val="20"/>
                <w:szCs w:val="20"/>
                <w:lang w:eastAsia="en-GB"/>
              </w:rPr>
              <w:t xml:space="preserve">extension </w:t>
            </w:r>
            <w:r w:rsidR="00AA25EF">
              <w:rPr>
                <w:rFonts w:ascii="Arial" w:eastAsia="Times New Roman" w:hAnsi="Arial" w:cs="Arial"/>
                <w:sz w:val="20"/>
                <w:szCs w:val="20"/>
                <w:lang w:eastAsia="en-GB"/>
              </w:rPr>
              <w:t>to Broadwater Farm</w:t>
            </w:r>
            <w:r w:rsidR="009A39BC">
              <w:rPr>
                <w:rFonts w:ascii="Arial" w:eastAsia="Times New Roman" w:hAnsi="Arial" w:cs="Arial"/>
                <w:sz w:val="20"/>
                <w:szCs w:val="20"/>
                <w:lang w:eastAsia="en-GB"/>
              </w:rPr>
              <w:t xml:space="preserve"> (1,080 </w:t>
            </w:r>
            <w:r w:rsidR="004A7FA6">
              <w:rPr>
                <w:rFonts w:ascii="Arial" w:eastAsia="Times New Roman" w:hAnsi="Arial" w:cs="Arial"/>
                <w:sz w:val="20"/>
                <w:szCs w:val="20"/>
                <w:lang w:eastAsia="en-GB"/>
              </w:rPr>
              <w:t>hh) will</w:t>
            </w:r>
            <w:r w:rsidR="00AA25EF">
              <w:rPr>
                <w:rFonts w:ascii="Arial" w:eastAsia="Times New Roman" w:hAnsi="Arial" w:cs="Arial"/>
                <w:sz w:val="20"/>
                <w:szCs w:val="20"/>
                <w:lang w:eastAsia="en-GB"/>
              </w:rPr>
              <w:t xml:space="preserve"> </w:t>
            </w:r>
            <w:r w:rsidR="009A39BC">
              <w:rPr>
                <w:rFonts w:ascii="Arial" w:eastAsia="Times New Roman" w:hAnsi="Arial" w:cs="Arial"/>
                <w:sz w:val="20"/>
                <w:szCs w:val="20"/>
                <w:lang w:eastAsia="en-GB"/>
              </w:rPr>
              <w:t xml:space="preserve">potentially generate </w:t>
            </w:r>
            <w:r w:rsidR="004A7FA6">
              <w:rPr>
                <w:rFonts w:ascii="Arial" w:eastAsia="Times New Roman" w:hAnsi="Arial" w:cs="Arial"/>
                <w:sz w:val="20"/>
                <w:szCs w:val="20"/>
                <w:lang w:eastAsia="en-GB"/>
              </w:rPr>
              <w:t>around 18</w:t>
            </w:r>
            <w:r w:rsidR="009A39BC">
              <w:rPr>
                <w:rFonts w:ascii="Arial" w:eastAsia="Times New Roman" w:hAnsi="Arial" w:cs="Arial"/>
                <w:sz w:val="20"/>
                <w:szCs w:val="20"/>
                <w:lang w:eastAsia="en-GB"/>
              </w:rPr>
              <w:t xml:space="preserve"> tonnes p/a.</w:t>
            </w:r>
          </w:p>
        </w:tc>
        <w:tc>
          <w:tcPr>
            <w:tcW w:w="2263" w:type="dxa"/>
            <w:shd w:val="clear" w:color="auto" w:fill="auto"/>
          </w:tcPr>
          <w:p w14:paraId="76694DE8" w14:textId="42B12C27" w:rsidR="009A39BC" w:rsidRPr="00617A08" w:rsidRDefault="009A39BC" w:rsidP="00617A08">
            <w:pPr>
              <w:spacing w:after="0" w:line="240" w:lineRule="auto"/>
              <w:textAlignment w:val="baseline"/>
              <w:rPr>
                <w:rFonts w:ascii="Arial" w:eastAsia="Times New Roman" w:hAnsi="Arial" w:cs="Arial"/>
                <w:sz w:val="20"/>
                <w:szCs w:val="20"/>
                <w:lang w:eastAsia="en-GB"/>
              </w:rPr>
            </w:pPr>
          </w:p>
          <w:p w14:paraId="671CA131" w14:textId="77777777" w:rsidR="009A39BC" w:rsidRDefault="009A39BC" w:rsidP="00617A08">
            <w:pPr>
              <w:pStyle w:val="ListParagraph"/>
              <w:spacing w:after="0" w:line="240" w:lineRule="auto"/>
              <w:ind w:left="279"/>
              <w:textAlignment w:val="baseline"/>
              <w:rPr>
                <w:rFonts w:ascii="Arial" w:eastAsia="Times New Roman" w:hAnsi="Arial" w:cs="Arial"/>
                <w:sz w:val="20"/>
                <w:szCs w:val="20"/>
                <w:lang w:eastAsia="en-GB"/>
              </w:rPr>
            </w:pPr>
          </w:p>
          <w:p w14:paraId="5721F213" w14:textId="77777777" w:rsidR="009A39BC" w:rsidRDefault="009A39BC" w:rsidP="009A39BC">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617A08">
              <w:rPr>
                <w:rFonts w:ascii="Arial" w:eastAsia="Times New Roman" w:hAnsi="Arial" w:cs="Arial"/>
                <w:sz w:val="20"/>
                <w:szCs w:val="20"/>
                <w:lang w:eastAsia="en-GB"/>
              </w:rPr>
              <w:t>June to Sept 2023</w:t>
            </w:r>
          </w:p>
          <w:p w14:paraId="77A4AF12" w14:textId="77777777" w:rsidR="009A39BC" w:rsidRDefault="009A39BC" w:rsidP="009A39BC">
            <w:pPr>
              <w:spacing w:after="0" w:line="240" w:lineRule="auto"/>
              <w:textAlignment w:val="baseline"/>
              <w:rPr>
                <w:rFonts w:ascii="Arial" w:eastAsia="Times New Roman" w:hAnsi="Arial" w:cs="Arial"/>
                <w:sz w:val="20"/>
                <w:szCs w:val="20"/>
                <w:lang w:eastAsia="en-GB"/>
              </w:rPr>
            </w:pPr>
          </w:p>
          <w:p w14:paraId="1B29DF91" w14:textId="77777777" w:rsidR="009A39BC" w:rsidRDefault="009A39BC" w:rsidP="009A39BC">
            <w:pPr>
              <w:spacing w:after="0" w:line="240" w:lineRule="auto"/>
              <w:textAlignment w:val="baseline"/>
              <w:rPr>
                <w:rFonts w:ascii="Arial" w:eastAsia="Times New Roman" w:hAnsi="Arial" w:cs="Arial"/>
                <w:sz w:val="20"/>
                <w:szCs w:val="20"/>
                <w:lang w:eastAsia="en-GB"/>
              </w:rPr>
            </w:pPr>
          </w:p>
          <w:p w14:paraId="601B02D6" w14:textId="77777777" w:rsidR="009A39BC" w:rsidRDefault="009A39BC" w:rsidP="009A39BC">
            <w:pPr>
              <w:spacing w:after="0" w:line="240" w:lineRule="auto"/>
              <w:textAlignment w:val="baseline"/>
              <w:rPr>
                <w:rFonts w:ascii="Arial" w:eastAsia="Times New Roman" w:hAnsi="Arial" w:cs="Arial"/>
                <w:sz w:val="20"/>
                <w:szCs w:val="20"/>
                <w:lang w:eastAsia="en-GB"/>
              </w:rPr>
            </w:pPr>
          </w:p>
          <w:p w14:paraId="0A7D4FAD" w14:textId="77777777" w:rsidR="009A39BC" w:rsidRDefault="009A39BC" w:rsidP="009A39BC">
            <w:pPr>
              <w:spacing w:after="0" w:line="240" w:lineRule="auto"/>
              <w:textAlignment w:val="baseline"/>
              <w:rPr>
                <w:rFonts w:ascii="Arial" w:eastAsia="Times New Roman" w:hAnsi="Arial" w:cs="Arial"/>
                <w:sz w:val="20"/>
                <w:szCs w:val="20"/>
                <w:lang w:eastAsia="en-GB"/>
              </w:rPr>
            </w:pPr>
          </w:p>
          <w:p w14:paraId="32B9D028" w14:textId="77777777" w:rsidR="009A39BC" w:rsidRDefault="009A39BC" w:rsidP="009A39BC">
            <w:pPr>
              <w:spacing w:after="0" w:line="240" w:lineRule="auto"/>
              <w:textAlignment w:val="baseline"/>
              <w:rPr>
                <w:rFonts w:ascii="Arial" w:eastAsia="Times New Roman" w:hAnsi="Arial" w:cs="Arial"/>
                <w:sz w:val="20"/>
                <w:szCs w:val="20"/>
                <w:lang w:eastAsia="en-GB"/>
              </w:rPr>
            </w:pPr>
          </w:p>
          <w:p w14:paraId="6BBD811E" w14:textId="77777777" w:rsidR="009A39BC" w:rsidRDefault="009A39BC" w:rsidP="009A39BC">
            <w:pPr>
              <w:spacing w:after="0" w:line="240" w:lineRule="auto"/>
              <w:textAlignment w:val="baseline"/>
              <w:rPr>
                <w:rFonts w:ascii="Arial" w:eastAsia="Times New Roman" w:hAnsi="Arial" w:cs="Arial"/>
                <w:sz w:val="20"/>
                <w:szCs w:val="20"/>
                <w:lang w:eastAsia="en-GB"/>
              </w:rPr>
            </w:pPr>
          </w:p>
          <w:p w14:paraId="464D7A36" w14:textId="77777777" w:rsidR="009A39BC" w:rsidRDefault="009A39BC" w:rsidP="009A39BC">
            <w:pPr>
              <w:spacing w:after="0" w:line="240" w:lineRule="auto"/>
              <w:textAlignment w:val="baseline"/>
              <w:rPr>
                <w:rFonts w:ascii="Arial" w:eastAsia="Times New Roman" w:hAnsi="Arial" w:cs="Arial"/>
                <w:sz w:val="20"/>
                <w:szCs w:val="20"/>
                <w:lang w:eastAsia="en-GB"/>
              </w:rPr>
            </w:pPr>
          </w:p>
          <w:p w14:paraId="18618B2E" w14:textId="77777777" w:rsidR="009A39BC" w:rsidRPr="00617A08" w:rsidRDefault="009A39BC" w:rsidP="00617A08">
            <w:pPr>
              <w:spacing w:after="0" w:line="240" w:lineRule="auto"/>
              <w:textAlignment w:val="baseline"/>
              <w:rPr>
                <w:rFonts w:ascii="Arial" w:eastAsia="Times New Roman" w:hAnsi="Arial" w:cs="Arial"/>
                <w:sz w:val="20"/>
                <w:szCs w:val="20"/>
                <w:lang w:eastAsia="en-GB"/>
              </w:rPr>
            </w:pPr>
          </w:p>
          <w:p w14:paraId="317C4DFC" w14:textId="7691EC44" w:rsidR="009A39BC" w:rsidRPr="00617A08" w:rsidRDefault="009A39BC" w:rsidP="009A39BC">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sidRPr="00617A08">
              <w:rPr>
                <w:rFonts w:ascii="Arial" w:eastAsia="Times New Roman" w:hAnsi="Arial" w:cs="Arial"/>
                <w:sz w:val="20"/>
                <w:szCs w:val="20"/>
                <w:lang w:eastAsia="en-GB"/>
              </w:rPr>
              <w:t>Jan – March 2023</w:t>
            </w:r>
          </w:p>
        </w:tc>
        <w:tc>
          <w:tcPr>
            <w:tcW w:w="1276" w:type="dxa"/>
            <w:shd w:val="clear" w:color="auto" w:fill="auto"/>
          </w:tcPr>
          <w:p w14:paraId="08C89557" w14:textId="019A0967" w:rsidR="00CC6CC5" w:rsidRDefault="00CC6CC5" w:rsidP="00CC6CC5">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WCA</w:t>
            </w:r>
          </w:p>
        </w:tc>
      </w:tr>
      <w:tr w:rsidR="00CC6CC5" w:rsidRPr="005C257E" w14:paraId="1BFE1184" w14:textId="77777777" w:rsidTr="00F81D65">
        <w:trPr>
          <w:trHeight w:val="691"/>
        </w:trPr>
        <w:tc>
          <w:tcPr>
            <w:tcW w:w="709" w:type="dxa"/>
            <w:shd w:val="clear" w:color="auto" w:fill="auto"/>
          </w:tcPr>
          <w:p w14:paraId="287812C1" w14:textId="16B21695" w:rsidR="00CC6CC5" w:rsidRPr="00E520FC" w:rsidRDefault="009C3FAB"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CC6CC5">
              <w:rPr>
                <w:rFonts w:ascii="Arial" w:eastAsia="Times New Roman" w:hAnsi="Arial" w:cs="Arial"/>
                <w:sz w:val="20"/>
                <w:szCs w:val="20"/>
                <w:lang w:eastAsia="en-GB"/>
              </w:rPr>
              <w:t>1</w:t>
            </w:r>
            <w:r w:rsidR="00FD5D82">
              <w:rPr>
                <w:rFonts w:ascii="Arial" w:eastAsia="Times New Roman" w:hAnsi="Arial" w:cs="Arial"/>
                <w:sz w:val="20"/>
                <w:szCs w:val="20"/>
                <w:lang w:eastAsia="en-GB"/>
              </w:rPr>
              <w:t>3</w:t>
            </w:r>
          </w:p>
        </w:tc>
        <w:tc>
          <w:tcPr>
            <w:tcW w:w="1979" w:type="dxa"/>
            <w:shd w:val="clear" w:color="auto" w:fill="auto"/>
          </w:tcPr>
          <w:p w14:paraId="21744D42" w14:textId="300426D6" w:rsidR="00CC6CC5" w:rsidRPr="00393DFE" w:rsidRDefault="00CC6CC5" w:rsidP="00CC6CC5">
            <w:pPr>
              <w:pStyle w:val="ListParagraph"/>
              <w:spacing w:after="0" w:line="240" w:lineRule="auto"/>
              <w:ind w:left="333"/>
              <w:textAlignment w:val="baseline"/>
              <w:rPr>
                <w:rFonts w:ascii="Arial" w:eastAsia="Times New Roman" w:hAnsi="Arial" w:cs="Arial"/>
                <w:sz w:val="20"/>
                <w:szCs w:val="20"/>
                <w:lang w:eastAsia="en-GB"/>
              </w:rPr>
            </w:pPr>
            <w:r w:rsidRPr="00393DFE">
              <w:rPr>
                <w:rFonts w:ascii="Arial" w:eastAsia="Times New Roman" w:hAnsi="Arial" w:cs="Arial"/>
                <w:sz w:val="20"/>
                <w:szCs w:val="20"/>
                <w:lang w:eastAsia="en-GB"/>
              </w:rPr>
              <w:t>Maximising recycling</w:t>
            </w:r>
          </w:p>
        </w:tc>
        <w:tc>
          <w:tcPr>
            <w:tcW w:w="2276" w:type="dxa"/>
            <w:shd w:val="clear" w:color="auto" w:fill="auto"/>
          </w:tcPr>
          <w:p w14:paraId="05C499F9" w14:textId="1E9F8F06" w:rsidR="00CC6CC5" w:rsidRPr="00115600" w:rsidRDefault="0081283D" w:rsidP="00CC6CC5">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CC6CC5">
              <w:rPr>
                <w:rFonts w:ascii="Arial" w:eastAsia="Times New Roman" w:hAnsi="Arial" w:cs="Arial"/>
                <w:sz w:val="20"/>
                <w:szCs w:val="20"/>
                <w:lang w:eastAsia="en-GB"/>
              </w:rPr>
              <w:t>Reuse and recycling centre</w:t>
            </w:r>
          </w:p>
        </w:tc>
        <w:tc>
          <w:tcPr>
            <w:tcW w:w="9921" w:type="dxa"/>
            <w:shd w:val="clear" w:color="auto" w:fill="auto"/>
          </w:tcPr>
          <w:p w14:paraId="178F249E" w14:textId="3231E4F8" w:rsidR="00FD359F" w:rsidRPr="00FD359F" w:rsidRDefault="00EF207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have noticed a reduction in productivity at </w:t>
            </w:r>
            <w:r w:rsidR="00C16BB4" w:rsidRPr="00FD359F">
              <w:rPr>
                <w:rFonts w:ascii="Arial" w:eastAsia="Times New Roman" w:hAnsi="Arial" w:cs="Arial"/>
                <w:sz w:val="20"/>
                <w:szCs w:val="20"/>
                <w:lang w:eastAsia="en-GB"/>
              </w:rPr>
              <w:t>Haringey’s</w:t>
            </w:r>
            <w:r w:rsidRPr="00FD359F">
              <w:rPr>
                <w:rFonts w:ascii="Arial" w:eastAsia="Times New Roman" w:hAnsi="Arial" w:cs="Arial"/>
                <w:sz w:val="20"/>
                <w:szCs w:val="20"/>
                <w:lang w:eastAsia="en-GB"/>
              </w:rPr>
              <w:t xml:space="preserve"> </w:t>
            </w:r>
            <w:r w:rsidR="00C16BB4" w:rsidRPr="00FD359F">
              <w:rPr>
                <w:rFonts w:ascii="Arial" w:eastAsia="Times New Roman" w:hAnsi="Arial" w:cs="Arial"/>
                <w:sz w:val="20"/>
                <w:szCs w:val="20"/>
                <w:lang w:eastAsia="en-GB"/>
              </w:rPr>
              <w:t xml:space="preserve">Western Road </w:t>
            </w:r>
            <w:r w:rsidRPr="00FD359F">
              <w:rPr>
                <w:rFonts w:ascii="Arial" w:eastAsia="Times New Roman" w:hAnsi="Arial" w:cs="Arial"/>
                <w:sz w:val="20"/>
                <w:szCs w:val="20"/>
                <w:lang w:eastAsia="en-GB"/>
              </w:rPr>
              <w:t>recycling centre</w:t>
            </w:r>
            <w:r w:rsidR="00C16BB4" w:rsidRPr="00FD359F">
              <w:rPr>
                <w:rFonts w:ascii="Arial" w:eastAsia="Times New Roman" w:hAnsi="Arial" w:cs="Arial"/>
                <w:sz w:val="20"/>
                <w:szCs w:val="20"/>
                <w:lang w:eastAsia="en-GB"/>
              </w:rPr>
              <w:t>,</w:t>
            </w:r>
            <w:r w:rsidRPr="00FD359F">
              <w:rPr>
                <w:rFonts w:ascii="Arial" w:eastAsia="Times New Roman" w:hAnsi="Arial" w:cs="Arial"/>
                <w:sz w:val="20"/>
                <w:szCs w:val="20"/>
                <w:lang w:eastAsia="en-GB"/>
              </w:rPr>
              <w:t xml:space="preserve"> both in foot fall and tonnages</w:t>
            </w:r>
            <w:r w:rsidR="00CC45B1" w:rsidRPr="00FD359F">
              <w:rPr>
                <w:rFonts w:ascii="Arial" w:eastAsia="Times New Roman" w:hAnsi="Arial" w:cs="Arial"/>
                <w:sz w:val="20"/>
                <w:szCs w:val="20"/>
                <w:lang w:eastAsia="en-GB"/>
              </w:rPr>
              <w:t xml:space="preserve"> and</w:t>
            </w:r>
            <w:r w:rsidRPr="00FD359F">
              <w:rPr>
                <w:rFonts w:ascii="Arial" w:eastAsia="Times New Roman" w:hAnsi="Arial" w:cs="Arial"/>
                <w:sz w:val="20"/>
                <w:szCs w:val="20"/>
                <w:lang w:eastAsia="en-GB"/>
              </w:rPr>
              <w:t xml:space="preserve"> want to increa</w:t>
            </w:r>
            <w:r w:rsidR="00CC6CC5" w:rsidRPr="00FD359F">
              <w:rPr>
                <w:rFonts w:ascii="Arial" w:eastAsia="Times New Roman" w:hAnsi="Arial" w:cs="Arial"/>
                <w:sz w:val="20"/>
                <w:szCs w:val="20"/>
                <w:lang w:eastAsia="en-GB"/>
              </w:rPr>
              <w:t>se use of the recycling centr</w:t>
            </w:r>
            <w:r w:rsidRPr="00FD359F">
              <w:rPr>
                <w:rFonts w:ascii="Arial" w:eastAsia="Times New Roman" w:hAnsi="Arial" w:cs="Arial"/>
                <w:sz w:val="20"/>
                <w:szCs w:val="20"/>
                <w:lang w:eastAsia="en-GB"/>
              </w:rPr>
              <w:t xml:space="preserve">e </w:t>
            </w:r>
            <w:r w:rsidR="00CC6CC5" w:rsidRPr="00FD359F">
              <w:rPr>
                <w:rFonts w:ascii="Arial" w:eastAsia="Times New Roman" w:hAnsi="Arial" w:cs="Arial"/>
                <w:sz w:val="20"/>
                <w:szCs w:val="20"/>
                <w:lang w:eastAsia="en-GB"/>
              </w:rPr>
              <w:t xml:space="preserve">now that COVID restrictions have been </w:t>
            </w:r>
            <w:r w:rsidR="004A7FA6" w:rsidRPr="00FD359F">
              <w:rPr>
                <w:rFonts w:ascii="Arial" w:eastAsia="Times New Roman" w:hAnsi="Arial" w:cs="Arial"/>
                <w:sz w:val="20"/>
                <w:szCs w:val="20"/>
                <w:lang w:eastAsia="en-GB"/>
              </w:rPr>
              <w:t>lifted. Tonnages</w:t>
            </w:r>
            <w:r w:rsidR="00511FD8" w:rsidRPr="00FD359F">
              <w:rPr>
                <w:rFonts w:ascii="Arial" w:eastAsia="Times New Roman" w:hAnsi="Arial" w:cs="Arial"/>
                <w:sz w:val="20"/>
                <w:szCs w:val="20"/>
                <w:lang w:eastAsia="en-GB"/>
              </w:rPr>
              <w:t xml:space="preserve"> from the recycling centre in Western Rd have decreased since pre - Covid times</w:t>
            </w:r>
            <w:r w:rsidR="004A7FA6">
              <w:rPr>
                <w:rFonts w:ascii="Arial" w:eastAsia="Times New Roman" w:hAnsi="Arial" w:cs="Arial"/>
                <w:sz w:val="20"/>
                <w:szCs w:val="20"/>
                <w:lang w:eastAsia="en-GB"/>
              </w:rPr>
              <w:t>.</w:t>
            </w:r>
            <w:r w:rsidR="00511FD8" w:rsidRPr="00FD359F">
              <w:rPr>
                <w:rFonts w:ascii="Arial" w:eastAsia="Times New Roman" w:hAnsi="Arial" w:cs="Arial"/>
                <w:sz w:val="20"/>
                <w:szCs w:val="20"/>
                <w:lang w:eastAsia="en-GB"/>
              </w:rPr>
              <w:t xml:space="preserve"> </w:t>
            </w:r>
            <w:r w:rsidR="00FD359F" w:rsidRPr="00FD359F">
              <w:rPr>
                <w:rFonts w:ascii="Arial" w:eastAsia="Times New Roman" w:hAnsi="Arial" w:cs="Arial"/>
                <w:sz w:val="20"/>
                <w:szCs w:val="20"/>
                <w:lang w:eastAsia="en-GB"/>
              </w:rPr>
              <w:t xml:space="preserve">In 18/19, NLWA tonnages made up 6.2% of our 30.2% recycling rate, but this has reduced to 3.5% and 3.7% of the 20/21 and 21/22 </w:t>
            </w:r>
            <w:r w:rsidR="004A7FA6" w:rsidRPr="00FD359F">
              <w:rPr>
                <w:rFonts w:ascii="Arial" w:eastAsia="Times New Roman" w:hAnsi="Arial" w:cs="Arial"/>
                <w:sz w:val="20"/>
                <w:szCs w:val="20"/>
                <w:lang w:eastAsia="en-GB"/>
              </w:rPr>
              <w:t>rates,</w:t>
            </w:r>
            <w:r w:rsidR="00FD359F" w:rsidRPr="00FD359F">
              <w:rPr>
                <w:rFonts w:ascii="Arial" w:eastAsia="Times New Roman" w:hAnsi="Arial" w:cs="Arial"/>
                <w:sz w:val="20"/>
                <w:szCs w:val="20"/>
                <w:lang w:eastAsia="en-GB"/>
              </w:rPr>
              <w:t xml:space="preserve"> respectively.</w:t>
            </w:r>
          </w:p>
          <w:p w14:paraId="7A4F908E" w14:textId="697C7B77" w:rsidR="000077BD" w:rsidRPr="00511FD8" w:rsidRDefault="000077BD" w:rsidP="00511FD8">
            <w:pPr>
              <w:ind w:left="288"/>
              <w:rPr>
                <w:rFonts w:ascii="Arial" w:eastAsia="Times New Roman" w:hAnsi="Arial" w:cs="Arial"/>
                <w:sz w:val="20"/>
                <w:szCs w:val="20"/>
                <w:lang w:eastAsia="en-GB"/>
              </w:rPr>
            </w:pPr>
          </w:p>
          <w:p w14:paraId="5D9CC2C6" w14:textId="4EAF3285" w:rsidR="006C0C82" w:rsidRDefault="00980D9D" w:rsidP="00FD359F">
            <w:pPr>
              <w:rPr>
                <w:rFonts w:ascii="Arial" w:eastAsia="Times New Roman" w:hAnsi="Arial" w:cs="Arial"/>
                <w:bCs/>
                <w:sz w:val="20"/>
                <w:szCs w:val="20"/>
                <w:lang w:eastAsia="en-GB"/>
              </w:rPr>
            </w:pPr>
            <w:r>
              <w:rPr>
                <w:rFonts w:ascii="Arial" w:eastAsia="Times New Roman" w:hAnsi="Arial" w:cs="Arial"/>
                <w:bCs/>
                <w:sz w:val="20"/>
                <w:szCs w:val="20"/>
                <w:lang w:eastAsia="en-GB"/>
              </w:rPr>
              <w:t xml:space="preserve">In </w:t>
            </w:r>
            <w:r w:rsidR="004A7FA6">
              <w:rPr>
                <w:rFonts w:ascii="Arial" w:eastAsia="Times New Roman" w:hAnsi="Arial" w:cs="Arial"/>
                <w:bCs/>
                <w:sz w:val="20"/>
                <w:szCs w:val="20"/>
                <w:lang w:eastAsia="en-GB"/>
              </w:rPr>
              <w:t>November 2023,</w:t>
            </w:r>
            <w:r>
              <w:rPr>
                <w:rFonts w:ascii="Arial" w:eastAsia="Times New Roman" w:hAnsi="Arial" w:cs="Arial"/>
                <w:bCs/>
                <w:sz w:val="20"/>
                <w:szCs w:val="20"/>
                <w:lang w:eastAsia="en-GB"/>
              </w:rPr>
              <w:t xml:space="preserve"> the </w:t>
            </w:r>
            <w:r w:rsidR="000077BD">
              <w:rPr>
                <w:rFonts w:ascii="Arial" w:eastAsia="Times New Roman" w:hAnsi="Arial" w:cs="Arial"/>
                <w:bCs/>
                <w:sz w:val="20"/>
                <w:szCs w:val="20"/>
                <w:lang w:eastAsia="en-GB"/>
              </w:rPr>
              <w:t>N</w:t>
            </w:r>
            <w:r w:rsidR="000077BD" w:rsidRPr="000077BD">
              <w:rPr>
                <w:rFonts w:ascii="Arial" w:eastAsia="Times New Roman" w:hAnsi="Arial" w:cs="Arial"/>
                <w:bCs/>
                <w:sz w:val="20"/>
                <w:szCs w:val="20"/>
                <w:lang w:eastAsia="en-GB"/>
              </w:rPr>
              <w:t xml:space="preserve">LWA </w:t>
            </w:r>
            <w:r>
              <w:rPr>
                <w:rFonts w:ascii="Arial" w:eastAsia="Times New Roman" w:hAnsi="Arial" w:cs="Arial"/>
                <w:bCs/>
                <w:sz w:val="20"/>
                <w:szCs w:val="20"/>
                <w:lang w:eastAsia="en-GB"/>
              </w:rPr>
              <w:t xml:space="preserve">removed the </w:t>
            </w:r>
            <w:r w:rsidR="000077BD" w:rsidRPr="000077BD">
              <w:rPr>
                <w:rFonts w:ascii="Arial" w:eastAsia="Times New Roman" w:hAnsi="Arial" w:cs="Arial"/>
                <w:bCs/>
                <w:sz w:val="20"/>
                <w:szCs w:val="20"/>
                <w:lang w:eastAsia="en-GB"/>
              </w:rPr>
              <w:t>booking system</w:t>
            </w:r>
            <w:r>
              <w:rPr>
                <w:rFonts w:ascii="Arial" w:eastAsia="Times New Roman" w:hAnsi="Arial" w:cs="Arial"/>
                <w:bCs/>
                <w:sz w:val="20"/>
                <w:szCs w:val="20"/>
                <w:lang w:eastAsia="en-GB"/>
              </w:rPr>
              <w:t xml:space="preserve"> for all vehicles except for vans</w:t>
            </w:r>
            <w:r w:rsidR="004A7FA6">
              <w:rPr>
                <w:rFonts w:ascii="Arial" w:eastAsia="Times New Roman" w:hAnsi="Arial" w:cs="Arial"/>
                <w:bCs/>
                <w:sz w:val="20"/>
                <w:szCs w:val="20"/>
                <w:lang w:eastAsia="en-GB"/>
              </w:rPr>
              <w:t xml:space="preserve">. </w:t>
            </w:r>
            <w:r w:rsidR="000077BD" w:rsidRPr="00511FD8">
              <w:rPr>
                <w:rFonts w:ascii="Arial" w:eastAsia="Times New Roman" w:hAnsi="Arial" w:cs="Arial"/>
                <w:bCs/>
                <w:sz w:val="20"/>
                <w:szCs w:val="20"/>
                <w:lang w:eastAsia="en-GB"/>
              </w:rPr>
              <w:t xml:space="preserve">Mattresses will continue to be collected for recycling and discussions are taking place to provide services to recycle crisp packets. The textile recycling contract has been renewed with a view to increasing the scope of textiles and carpets that are accepted at the RRCs network. This offer is hoped to be in place by </w:t>
            </w:r>
            <w:r w:rsidR="003F4F37">
              <w:rPr>
                <w:rFonts w:ascii="Arial" w:eastAsia="Times New Roman" w:hAnsi="Arial" w:cs="Arial"/>
                <w:bCs/>
                <w:sz w:val="20"/>
                <w:szCs w:val="20"/>
                <w:lang w:eastAsia="en-GB"/>
              </w:rPr>
              <w:t xml:space="preserve">end </w:t>
            </w:r>
            <w:r w:rsidR="000077BD" w:rsidRPr="00511FD8">
              <w:rPr>
                <w:rFonts w:ascii="Arial" w:eastAsia="Times New Roman" w:hAnsi="Arial" w:cs="Arial"/>
                <w:bCs/>
                <w:sz w:val="20"/>
                <w:szCs w:val="20"/>
                <w:lang w:eastAsia="en-GB"/>
              </w:rPr>
              <w:t>2023.</w:t>
            </w:r>
          </w:p>
          <w:p w14:paraId="62539363" w14:textId="5EBEA445" w:rsidR="00B97A01" w:rsidRPr="00D72C0B" w:rsidRDefault="00B97A01" w:rsidP="00FD359F">
            <w:pPr>
              <w:rPr>
                <w:rFonts w:ascii="Arial" w:eastAsia="Times New Roman" w:hAnsi="Arial" w:cs="Arial"/>
                <w:bCs/>
                <w:sz w:val="20"/>
                <w:szCs w:val="20"/>
                <w:lang w:eastAsia="en-GB"/>
              </w:rPr>
            </w:pPr>
            <w:r>
              <w:rPr>
                <w:rFonts w:ascii="Arial" w:eastAsia="Times New Roman" w:hAnsi="Arial" w:cs="Arial"/>
                <w:bCs/>
                <w:sz w:val="20"/>
                <w:szCs w:val="20"/>
                <w:lang w:eastAsia="en-GB"/>
              </w:rPr>
              <w:t xml:space="preserve">In April this year, NLWA have recently implemented a new reuse service at the site. Residents can now take items that will be diverted for reuse. Initially the items will go to the shop at Waltham </w:t>
            </w:r>
            <w:r w:rsidR="004A7FA6">
              <w:rPr>
                <w:rFonts w:ascii="Arial" w:eastAsia="Times New Roman" w:hAnsi="Arial" w:cs="Arial"/>
                <w:bCs/>
                <w:sz w:val="20"/>
                <w:szCs w:val="20"/>
                <w:lang w:eastAsia="en-GB"/>
              </w:rPr>
              <w:t>Forest,</w:t>
            </w:r>
            <w:r>
              <w:rPr>
                <w:rFonts w:ascii="Arial" w:eastAsia="Times New Roman" w:hAnsi="Arial" w:cs="Arial"/>
                <w:bCs/>
                <w:sz w:val="20"/>
                <w:szCs w:val="20"/>
                <w:lang w:eastAsia="en-GB"/>
              </w:rPr>
              <w:t xml:space="preserve"> but we are currently </w:t>
            </w:r>
            <w:r w:rsidR="00ED6F6E">
              <w:rPr>
                <w:rFonts w:ascii="Arial" w:eastAsia="Times New Roman" w:hAnsi="Arial" w:cs="Arial"/>
                <w:bCs/>
                <w:sz w:val="20"/>
                <w:szCs w:val="20"/>
                <w:lang w:eastAsia="en-GB"/>
              </w:rPr>
              <w:t>developing a feasibility study as part of our Corporate Plan commitments with the aim of setting up a reuse and repair hub in the Borough</w:t>
            </w:r>
          </w:p>
        </w:tc>
        <w:tc>
          <w:tcPr>
            <w:tcW w:w="4115" w:type="dxa"/>
            <w:shd w:val="clear" w:color="auto" w:fill="auto"/>
          </w:tcPr>
          <w:p w14:paraId="3B4A2411" w14:textId="5401247B" w:rsidR="00BA726F" w:rsidRPr="008D4B6C" w:rsidRDefault="005852E0"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With the implementation of mattress recycling and if the booking system is </w:t>
            </w:r>
            <w:r w:rsidR="004A7FA6">
              <w:rPr>
                <w:rFonts w:ascii="Arial" w:eastAsia="Times New Roman" w:hAnsi="Arial" w:cs="Arial"/>
                <w:sz w:val="20"/>
                <w:szCs w:val="20"/>
                <w:lang w:eastAsia="en-GB"/>
              </w:rPr>
              <w:t>removed,</w:t>
            </w:r>
            <w:r>
              <w:rPr>
                <w:rFonts w:ascii="Arial" w:eastAsia="Times New Roman" w:hAnsi="Arial" w:cs="Arial"/>
                <w:sz w:val="20"/>
                <w:szCs w:val="20"/>
                <w:lang w:eastAsia="en-GB"/>
              </w:rPr>
              <w:t xml:space="preserve"> we estimate a 10% increase in throughput at the RRC. </w:t>
            </w:r>
          </w:p>
        </w:tc>
        <w:tc>
          <w:tcPr>
            <w:tcW w:w="2263" w:type="dxa"/>
            <w:shd w:val="clear" w:color="auto" w:fill="auto"/>
          </w:tcPr>
          <w:p w14:paraId="2656779E" w14:textId="1D5524BC" w:rsidR="00CC6CC5" w:rsidRPr="008450F8" w:rsidRDefault="008C0CE4" w:rsidP="00270EBF">
            <w:pPr>
              <w:pStyle w:val="ListParagraph"/>
              <w:numPr>
                <w:ilvl w:val="0"/>
                <w:numId w:val="5"/>
              </w:numPr>
              <w:spacing w:after="0" w:line="240" w:lineRule="auto"/>
              <w:ind w:left="279" w:hanging="142"/>
              <w:textAlignment w:val="baseline"/>
              <w:rPr>
                <w:rFonts w:ascii="Arial" w:eastAsia="Times New Roman" w:hAnsi="Arial" w:cs="Arial"/>
                <w:sz w:val="20"/>
                <w:szCs w:val="20"/>
                <w:lang w:eastAsia="en-GB"/>
              </w:rPr>
            </w:pPr>
            <w:r w:rsidRPr="008450F8">
              <w:rPr>
                <w:rFonts w:ascii="Arial" w:eastAsia="Times New Roman" w:hAnsi="Arial" w:cs="Arial"/>
                <w:sz w:val="20"/>
                <w:szCs w:val="20"/>
                <w:lang w:eastAsia="en-GB"/>
              </w:rPr>
              <w:t>January 2023</w:t>
            </w:r>
            <w:r w:rsidR="00BA726F" w:rsidRPr="008450F8">
              <w:rPr>
                <w:rFonts w:ascii="Arial" w:eastAsia="Times New Roman" w:hAnsi="Arial" w:cs="Arial"/>
                <w:sz w:val="20"/>
                <w:szCs w:val="20"/>
                <w:lang w:eastAsia="en-GB"/>
              </w:rPr>
              <w:t xml:space="preserve"> to remove the booking system and new materials to be added as and when market conditions permit. </w:t>
            </w:r>
          </w:p>
        </w:tc>
        <w:tc>
          <w:tcPr>
            <w:tcW w:w="1276" w:type="dxa"/>
            <w:shd w:val="clear" w:color="auto" w:fill="auto"/>
          </w:tcPr>
          <w:p w14:paraId="5E37C143" w14:textId="5FDA01F6" w:rsidR="00CC6CC5" w:rsidRPr="00115600" w:rsidRDefault="00CC6CC5" w:rsidP="00CC6CC5">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WCA</w:t>
            </w:r>
            <w:r w:rsidR="008C0CE4">
              <w:rPr>
                <w:rFonts w:ascii="Arial" w:eastAsia="Times New Roman" w:hAnsi="Arial" w:cs="Arial"/>
                <w:sz w:val="20"/>
                <w:szCs w:val="20"/>
                <w:lang w:eastAsia="en-GB"/>
              </w:rPr>
              <w:t>/ WDA</w:t>
            </w:r>
          </w:p>
        </w:tc>
      </w:tr>
      <w:tr w:rsidR="00774CFF" w:rsidRPr="005C257E" w14:paraId="6E824652" w14:textId="77777777" w:rsidTr="00F81D65">
        <w:trPr>
          <w:trHeight w:val="687"/>
        </w:trPr>
        <w:tc>
          <w:tcPr>
            <w:tcW w:w="709" w:type="dxa"/>
            <w:shd w:val="clear" w:color="auto" w:fill="auto"/>
          </w:tcPr>
          <w:p w14:paraId="7152159C" w14:textId="767822BD"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sidRPr="00E520FC">
              <w:rPr>
                <w:rFonts w:ascii="Arial" w:eastAsia="Times New Roman" w:hAnsi="Arial" w:cs="Arial"/>
                <w:sz w:val="20"/>
                <w:szCs w:val="20"/>
                <w:lang w:eastAsia="en-GB"/>
              </w:rPr>
              <w:t>1</w:t>
            </w:r>
            <w:r w:rsidR="00FD5D82">
              <w:rPr>
                <w:rFonts w:ascii="Arial" w:eastAsia="Times New Roman" w:hAnsi="Arial" w:cs="Arial"/>
                <w:sz w:val="20"/>
                <w:szCs w:val="20"/>
                <w:lang w:eastAsia="en-GB"/>
              </w:rPr>
              <w:t>4</w:t>
            </w:r>
          </w:p>
        </w:tc>
        <w:tc>
          <w:tcPr>
            <w:tcW w:w="1979" w:type="dxa"/>
            <w:shd w:val="clear" w:color="auto" w:fill="auto"/>
          </w:tcPr>
          <w:p w14:paraId="751401A5" w14:textId="5F739F9E" w:rsidR="00774CFF" w:rsidRPr="00393DFE"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393DFE">
              <w:rPr>
                <w:rFonts w:ascii="Arial" w:eastAsia="Times New Roman" w:hAnsi="Arial" w:cs="Arial"/>
                <w:sz w:val="20"/>
                <w:szCs w:val="20"/>
                <w:lang w:eastAsia="en-GB"/>
              </w:rPr>
              <w:t>Maximising recycling</w:t>
            </w:r>
          </w:p>
        </w:tc>
        <w:tc>
          <w:tcPr>
            <w:tcW w:w="2276" w:type="dxa"/>
            <w:shd w:val="clear" w:color="auto" w:fill="auto"/>
          </w:tcPr>
          <w:p w14:paraId="1B902070" w14:textId="20090019" w:rsidR="00774CFF" w:rsidRPr="00115600" w:rsidRDefault="0081283D"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774CFF">
              <w:rPr>
                <w:rFonts w:ascii="Arial" w:eastAsia="Times New Roman" w:hAnsi="Arial" w:cs="Arial"/>
                <w:sz w:val="20"/>
                <w:szCs w:val="20"/>
                <w:lang w:eastAsia="en-GB"/>
              </w:rPr>
              <w:t xml:space="preserve">Bring sites </w:t>
            </w:r>
          </w:p>
        </w:tc>
        <w:tc>
          <w:tcPr>
            <w:tcW w:w="9921" w:type="dxa"/>
            <w:shd w:val="clear" w:color="auto" w:fill="auto"/>
          </w:tcPr>
          <w:p w14:paraId="6660A8F9" w14:textId="015D25B4" w:rsidR="00774CFF" w:rsidRPr="00FD359F" w:rsidRDefault="00774CF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Haringey does not have on street recycling sites apart from 4 WEEE and 4 textile banks</w:t>
            </w:r>
            <w:r w:rsidR="004A7FA6" w:rsidRPr="00FD359F">
              <w:rPr>
                <w:rFonts w:ascii="Arial" w:eastAsia="Times New Roman" w:hAnsi="Arial" w:cs="Arial"/>
                <w:sz w:val="20"/>
                <w:szCs w:val="20"/>
                <w:lang w:eastAsia="en-GB"/>
              </w:rPr>
              <w:t xml:space="preserve">. </w:t>
            </w:r>
            <w:r w:rsidRPr="00FD359F">
              <w:rPr>
                <w:rFonts w:ascii="Arial" w:eastAsia="Times New Roman" w:hAnsi="Arial" w:cs="Arial"/>
                <w:sz w:val="20"/>
                <w:szCs w:val="20"/>
                <w:lang w:eastAsia="en-GB"/>
              </w:rPr>
              <w:t xml:space="preserve">We would like to extend the number of WEEE banks and </w:t>
            </w:r>
            <w:r w:rsidR="00276926" w:rsidRPr="00FD359F">
              <w:rPr>
                <w:rFonts w:ascii="Arial" w:eastAsia="Times New Roman" w:hAnsi="Arial" w:cs="Arial"/>
                <w:sz w:val="20"/>
                <w:szCs w:val="20"/>
                <w:lang w:eastAsia="en-GB"/>
              </w:rPr>
              <w:t xml:space="preserve">have </w:t>
            </w:r>
            <w:r w:rsidR="00B06EEE" w:rsidRPr="00FD359F">
              <w:rPr>
                <w:rFonts w:ascii="Arial" w:eastAsia="Times New Roman" w:hAnsi="Arial" w:cs="Arial"/>
                <w:sz w:val="20"/>
                <w:szCs w:val="20"/>
                <w:lang w:eastAsia="en-GB"/>
              </w:rPr>
              <w:t xml:space="preserve">been awarded some funding by </w:t>
            </w:r>
            <w:r w:rsidR="00276926" w:rsidRPr="00FD359F">
              <w:rPr>
                <w:rFonts w:ascii="Arial" w:eastAsia="Times New Roman" w:hAnsi="Arial" w:cs="Arial"/>
                <w:sz w:val="20"/>
                <w:szCs w:val="20"/>
                <w:lang w:eastAsia="en-GB"/>
              </w:rPr>
              <w:t>Material Focus for 4 additional banks to be located on estates</w:t>
            </w:r>
            <w:r w:rsidR="004A7FA6" w:rsidRPr="00FD359F">
              <w:rPr>
                <w:rFonts w:ascii="Arial" w:eastAsia="Times New Roman" w:hAnsi="Arial" w:cs="Arial"/>
                <w:sz w:val="20"/>
                <w:szCs w:val="20"/>
                <w:lang w:eastAsia="en-GB"/>
              </w:rPr>
              <w:t xml:space="preserve">. </w:t>
            </w:r>
          </w:p>
          <w:p w14:paraId="57BEFC69" w14:textId="229068AE" w:rsidR="00774CFF" w:rsidRPr="00FD359F" w:rsidRDefault="00276926" w:rsidP="00FD359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There is also an opportunity for additional WEEE banks</w:t>
            </w:r>
            <w:r w:rsidR="004D5C7D">
              <w:rPr>
                <w:rFonts w:ascii="Arial" w:eastAsia="Times New Roman" w:hAnsi="Arial" w:cs="Arial"/>
                <w:sz w:val="20"/>
                <w:szCs w:val="20"/>
                <w:lang w:eastAsia="en-GB"/>
              </w:rPr>
              <w:t xml:space="preserve"> (other than the ones mentioned above</w:t>
            </w:r>
            <w:r w:rsidR="00B06EEE">
              <w:rPr>
                <w:rFonts w:ascii="Arial" w:eastAsia="Times New Roman" w:hAnsi="Arial" w:cs="Arial"/>
                <w:sz w:val="20"/>
                <w:szCs w:val="20"/>
                <w:lang w:eastAsia="en-GB"/>
              </w:rPr>
              <w:t xml:space="preserve"> </w:t>
            </w:r>
            <w:r w:rsidR="004A7FA6">
              <w:rPr>
                <w:rFonts w:ascii="Arial" w:eastAsia="Times New Roman" w:hAnsi="Arial" w:cs="Arial"/>
                <w:sz w:val="20"/>
                <w:szCs w:val="20"/>
                <w:lang w:eastAsia="en-GB"/>
              </w:rPr>
              <w:t>and HGY</w:t>
            </w:r>
            <w:r w:rsidR="00B06EEE">
              <w:rPr>
                <w:rFonts w:ascii="Arial" w:eastAsia="Times New Roman" w:hAnsi="Arial" w:cs="Arial"/>
                <w:sz w:val="20"/>
                <w:szCs w:val="20"/>
                <w:lang w:eastAsia="en-GB"/>
              </w:rPr>
              <w:t>10</w:t>
            </w:r>
            <w:r w:rsidR="004A7FA6">
              <w:rPr>
                <w:rFonts w:ascii="Arial" w:eastAsia="Times New Roman" w:hAnsi="Arial" w:cs="Arial"/>
                <w:sz w:val="20"/>
                <w:szCs w:val="20"/>
                <w:lang w:eastAsia="en-GB"/>
              </w:rPr>
              <w:t>) through</w:t>
            </w:r>
            <w:r>
              <w:rPr>
                <w:rFonts w:ascii="Arial" w:eastAsia="Times New Roman" w:hAnsi="Arial" w:cs="Arial"/>
                <w:sz w:val="20"/>
                <w:szCs w:val="20"/>
                <w:lang w:eastAsia="en-GB"/>
              </w:rPr>
              <w:t xml:space="preserve"> the new WEEE contract with ERP managed by NLWA which </w:t>
            </w:r>
            <w:r w:rsidR="004D5C7D">
              <w:rPr>
                <w:rFonts w:ascii="Arial" w:eastAsia="Times New Roman" w:hAnsi="Arial" w:cs="Arial"/>
                <w:sz w:val="20"/>
                <w:szCs w:val="20"/>
                <w:lang w:eastAsia="en-GB"/>
              </w:rPr>
              <w:t>began 01/06 23</w:t>
            </w:r>
            <w:r>
              <w:rPr>
                <w:rFonts w:ascii="Arial" w:eastAsia="Times New Roman" w:hAnsi="Arial" w:cs="Arial"/>
                <w:sz w:val="20"/>
                <w:szCs w:val="20"/>
                <w:lang w:eastAsia="en-GB"/>
              </w:rPr>
              <w:t xml:space="preserve">. </w:t>
            </w:r>
            <w:r w:rsidR="00774CFF">
              <w:rPr>
                <w:rFonts w:ascii="Arial" w:eastAsia="Times New Roman" w:hAnsi="Arial" w:cs="Arial"/>
                <w:sz w:val="20"/>
                <w:szCs w:val="20"/>
                <w:lang w:eastAsia="en-GB"/>
              </w:rPr>
              <w:t xml:space="preserve">The number to be implemented will be dependent on suitable locations and </w:t>
            </w:r>
            <w:r>
              <w:rPr>
                <w:rFonts w:ascii="Arial" w:eastAsia="Times New Roman" w:hAnsi="Arial" w:cs="Arial"/>
                <w:sz w:val="20"/>
                <w:szCs w:val="20"/>
                <w:lang w:eastAsia="en-GB"/>
              </w:rPr>
              <w:t>available funds</w:t>
            </w:r>
            <w:r w:rsidR="004D5C7D">
              <w:rPr>
                <w:rFonts w:ascii="Arial" w:eastAsia="Times New Roman" w:hAnsi="Arial" w:cs="Arial"/>
                <w:sz w:val="20"/>
                <w:szCs w:val="20"/>
                <w:lang w:eastAsia="en-GB"/>
              </w:rPr>
              <w:t>,</w:t>
            </w:r>
            <w:r>
              <w:rPr>
                <w:rFonts w:ascii="Arial" w:eastAsia="Times New Roman" w:hAnsi="Arial" w:cs="Arial"/>
                <w:sz w:val="20"/>
                <w:szCs w:val="20"/>
                <w:lang w:eastAsia="en-GB"/>
              </w:rPr>
              <w:t xml:space="preserve"> as there is a purchase cost</w:t>
            </w:r>
            <w:r w:rsidR="00097BEF">
              <w:rPr>
                <w:rFonts w:ascii="Arial" w:eastAsia="Times New Roman" w:hAnsi="Arial" w:cs="Arial"/>
                <w:sz w:val="20"/>
                <w:szCs w:val="20"/>
                <w:lang w:eastAsia="en-GB"/>
              </w:rPr>
              <w:t xml:space="preserve"> although collections remain free</w:t>
            </w:r>
            <w:r>
              <w:rPr>
                <w:rFonts w:ascii="Arial" w:eastAsia="Times New Roman" w:hAnsi="Arial" w:cs="Arial"/>
                <w:sz w:val="20"/>
                <w:szCs w:val="20"/>
                <w:lang w:eastAsia="en-GB"/>
              </w:rPr>
              <w:t xml:space="preserve">. </w:t>
            </w:r>
          </w:p>
          <w:p w14:paraId="03392828" w14:textId="2FBBECE0" w:rsidR="00774CFF" w:rsidRPr="004D5C7D" w:rsidRDefault="00774CFF" w:rsidP="00FD359F">
            <w:pPr>
              <w:spacing w:after="0" w:line="240" w:lineRule="auto"/>
              <w:textAlignment w:val="baseline"/>
              <w:rPr>
                <w:lang w:eastAsia="en-GB"/>
              </w:rPr>
            </w:pPr>
            <w:r w:rsidRPr="00FD359F">
              <w:rPr>
                <w:rFonts w:ascii="Arial" w:eastAsia="Times New Roman" w:hAnsi="Arial" w:cs="Arial"/>
                <w:sz w:val="20"/>
                <w:szCs w:val="20"/>
                <w:lang w:eastAsia="en-GB"/>
              </w:rPr>
              <w:t>The introduction of red routes and cycle lanes have made this more difficult as the banks need to be accessible for servicing and the collection vehicle needs to be close to them as the banks are emptied manually</w:t>
            </w:r>
          </w:p>
        </w:tc>
        <w:tc>
          <w:tcPr>
            <w:tcW w:w="4115" w:type="dxa"/>
            <w:shd w:val="clear" w:color="auto" w:fill="auto"/>
          </w:tcPr>
          <w:p w14:paraId="42C6343D" w14:textId="07766418" w:rsidR="00774CFF" w:rsidRPr="00A90DDF" w:rsidRDefault="004D5C7D"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4D5C7D">
              <w:rPr>
                <w:rFonts w:ascii="Arial" w:eastAsia="Times New Roman" w:hAnsi="Arial" w:cs="Arial"/>
                <w:sz w:val="20"/>
                <w:szCs w:val="20"/>
                <w:lang w:eastAsia="en-GB"/>
              </w:rPr>
              <w:t>Based on the performance of our current banks, we anticipate the additional sites generating approximately two tonnes per year (0.6 t per site</w:t>
            </w:r>
            <w:r>
              <w:rPr>
                <w:rFonts w:ascii="Arial" w:eastAsia="Times New Roman" w:hAnsi="Arial" w:cs="Arial"/>
                <w:sz w:val="20"/>
                <w:szCs w:val="20"/>
                <w:lang w:eastAsia="en-GB"/>
              </w:rPr>
              <w:t>)</w:t>
            </w:r>
          </w:p>
        </w:tc>
        <w:tc>
          <w:tcPr>
            <w:tcW w:w="2263" w:type="dxa"/>
            <w:shd w:val="clear" w:color="auto" w:fill="auto"/>
          </w:tcPr>
          <w:p w14:paraId="48CEDA5C" w14:textId="34AE0272" w:rsidR="00774CFF" w:rsidRPr="008450F8" w:rsidRDefault="00774CFF" w:rsidP="00270EBF">
            <w:pPr>
              <w:pStyle w:val="ListParagraph"/>
              <w:numPr>
                <w:ilvl w:val="0"/>
                <w:numId w:val="5"/>
              </w:numPr>
              <w:spacing w:after="0" w:line="240" w:lineRule="auto"/>
              <w:ind w:left="279" w:hanging="142"/>
              <w:textAlignment w:val="baseline"/>
              <w:rPr>
                <w:rFonts w:ascii="Arial" w:eastAsia="Times New Roman" w:hAnsi="Arial" w:cs="Arial"/>
                <w:sz w:val="20"/>
                <w:szCs w:val="20"/>
                <w:lang w:eastAsia="en-GB"/>
              </w:rPr>
            </w:pPr>
            <w:r w:rsidRPr="008450F8">
              <w:rPr>
                <w:rFonts w:ascii="Arial" w:eastAsia="Times New Roman" w:hAnsi="Arial" w:cs="Arial"/>
                <w:sz w:val="20"/>
                <w:szCs w:val="20"/>
                <w:lang w:eastAsia="en-GB"/>
              </w:rPr>
              <w:t xml:space="preserve"> </w:t>
            </w:r>
            <w:r w:rsidR="00276926">
              <w:rPr>
                <w:rFonts w:ascii="Arial" w:eastAsia="Times New Roman" w:hAnsi="Arial" w:cs="Arial"/>
                <w:sz w:val="20"/>
                <w:szCs w:val="20"/>
                <w:lang w:eastAsia="en-GB"/>
              </w:rPr>
              <w:t xml:space="preserve">May </w:t>
            </w:r>
            <w:r w:rsidR="004A7FA6">
              <w:rPr>
                <w:rFonts w:ascii="Arial" w:eastAsia="Times New Roman" w:hAnsi="Arial" w:cs="Arial"/>
                <w:sz w:val="20"/>
                <w:szCs w:val="20"/>
                <w:lang w:eastAsia="en-GB"/>
              </w:rPr>
              <w:t xml:space="preserve">to </w:t>
            </w:r>
            <w:r w:rsidR="004A7FA6" w:rsidRPr="008450F8">
              <w:rPr>
                <w:rFonts w:ascii="Arial" w:eastAsia="Times New Roman" w:hAnsi="Arial" w:cs="Arial"/>
                <w:sz w:val="20"/>
                <w:szCs w:val="20"/>
                <w:lang w:eastAsia="en-GB"/>
              </w:rPr>
              <w:t>April</w:t>
            </w:r>
            <w:r w:rsidR="00276926">
              <w:rPr>
                <w:rFonts w:ascii="Arial" w:eastAsia="Times New Roman" w:hAnsi="Arial" w:cs="Arial"/>
                <w:sz w:val="20"/>
                <w:szCs w:val="20"/>
                <w:lang w:eastAsia="en-GB"/>
              </w:rPr>
              <w:t xml:space="preserve"> 2024</w:t>
            </w:r>
          </w:p>
        </w:tc>
        <w:tc>
          <w:tcPr>
            <w:tcW w:w="1276" w:type="dxa"/>
            <w:shd w:val="clear" w:color="auto" w:fill="auto"/>
          </w:tcPr>
          <w:p w14:paraId="429BCFDE" w14:textId="543FFFE5" w:rsidR="00774CFF" w:rsidRPr="00115600" w:rsidRDefault="00774CFF" w:rsidP="00774CFF">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WCA</w:t>
            </w:r>
          </w:p>
        </w:tc>
      </w:tr>
      <w:tr w:rsidR="00774CFF" w:rsidRPr="005C257E" w14:paraId="5530A330" w14:textId="77777777" w:rsidTr="00F81D65">
        <w:trPr>
          <w:trHeight w:val="839"/>
        </w:trPr>
        <w:tc>
          <w:tcPr>
            <w:tcW w:w="709" w:type="dxa"/>
            <w:shd w:val="clear" w:color="auto" w:fill="auto"/>
          </w:tcPr>
          <w:p w14:paraId="3350D192" w14:textId="3112A7A2"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sidRPr="00E520FC">
              <w:rPr>
                <w:rFonts w:ascii="Arial" w:eastAsia="Times New Roman" w:hAnsi="Arial" w:cs="Arial"/>
                <w:sz w:val="20"/>
                <w:szCs w:val="20"/>
                <w:lang w:eastAsia="en-GB"/>
              </w:rPr>
              <w:t>1</w:t>
            </w:r>
            <w:r w:rsidR="00FD5D82">
              <w:rPr>
                <w:rFonts w:ascii="Arial" w:eastAsia="Times New Roman" w:hAnsi="Arial" w:cs="Arial"/>
                <w:sz w:val="20"/>
                <w:szCs w:val="20"/>
                <w:lang w:eastAsia="en-GB"/>
              </w:rPr>
              <w:t>5</w:t>
            </w:r>
          </w:p>
        </w:tc>
        <w:tc>
          <w:tcPr>
            <w:tcW w:w="1979" w:type="dxa"/>
            <w:shd w:val="clear" w:color="auto" w:fill="auto"/>
          </w:tcPr>
          <w:p w14:paraId="3E848F87" w14:textId="518BEC04"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E520FC">
              <w:rPr>
                <w:rFonts w:ascii="Arial" w:eastAsia="Times New Roman" w:hAnsi="Arial" w:cs="Arial"/>
                <w:sz w:val="20"/>
                <w:szCs w:val="20"/>
                <w:lang w:eastAsia="en-GB"/>
              </w:rPr>
              <w:t>Maximising recycling</w:t>
            </w:r>
          </w:p>
        </w:tc>
        <w:tc>
          <w:tcPr>
            <w:tcW w:w="2276" w:type="dxa"/>
            <w:shd w:val="clear" w:color="auto" w:fill="auto"/>
          </w:tcPr>
          <w:p w14:paraId="7E82FE70" w14:textId="275C4793" w:rsidR="00774CFF" w:rsidRPr="00115600" w:rsidRDefault="0081283D"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774CFF">
              <w:rPr>
                <w:rFonts w:ascii="Arial" w:eastAsia="Times New Roman" w:hAnsi="Arial" w:cs="Arial"/>
                <w:sz w:val="20"/>
                <w:szCs w:val="20"/>
                <w:lang w:eastAsia="en-GB"/>
              </w:rPr>
              <w:t xml:space="preserve">Bulky waste </w:t>
            </w:r>
          </w:p>
        </w:tc>
        <w:tc>
          <w:tcPr>
            <w:tcW w:w="9921" w:type="dxa"/>
            <w:shd w:val="clear" w:color="auto" w:fill="auto"/>
          </w:tcPr>
          <w:p w14:paraId="2C21639F" w14:textId="1F9283A6" w:rsidR="00774CFF" w:rsidRPr="00FD359F" w:rsidRDefault="00774CF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We are working with NLWA to increase bulky waste recycling at their bulky waste recycling facility so they can extract as much as possible from the residual waste stream and divert for recycling. </w:t>
            </w:r>
          </w:p>
          <w:p w14:paraId="111C6903" w14:textId="77777777" w:rsidR="00774CFF"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p w14:paraId="0C20345B" w14:textId="77777777" w:rsidR="00774CFF" w:rsidRPr="00FD359F" w:rsidRDefault="00774CF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The sorting station at Wembley (Seneca) is currently in operation. 10,000 tonnes go through the station per annum, and around 30% of materials are recovered for recycling and reuse.</w:t>
            </w:r>
          </w:p>
          <w:p w14:paraId="747F674D" w14:textId="77777777" w:rsidR="00774CFF"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p w14:paraId="02680B13" w14:textId="5735FB4D" w:rsidR="00774CFF" w:rsidRPr="00FD359F" w:rsidRDefault="00774CF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 xml:space="preserve">NLWA are investing in a residual pre-treatment facility (sorting facility) within the new resource recovery facility (RRF). This will process between 30,000 and 65,000 tonnes, and NLWA expect to recover 30% of materials for reuse and recycling. A best practice review across Europe is being undertaken by consultants, with a view to installing a facility which will provide maximum value. </w:t>
            </w:r>
          </w:p>
        </w:tc>
        <w:tc>
          <w:tcPr>
            <w:tcW w:w="4115" w:type="dxa"/>
            <w:shd w:val="clear" w:color="auto" w:fill="auto"/>
          </w:tcPr>
          <w:p w14:paraId="6C7D7918" w14:textId="53D085B7" w:rsidR="00774CFF" w:rsidRPr="009C6736" w:rsidRDefault="00774CFF" w:rsidP="00270EBF">
            <w:pPr>
              <w:pStyle w:val="ListParagraph"/>
              <w:numPr>
                <w:ilvl w:val="0"/>
                <w:numId w:val="5"/>
              </w:numPr>
              <w:spacing w:after="0" w:line="240" w:lineRule="auto"/>
              <w:ind w:left="28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Based on the estimated tonnage from the new RRF provided by NLWA, Haringey could expect to be apportioned a</w:t>
            </w:r>
            <w:r w:rsidR="00892A5D">
              <w:rPr>
                <w:rFonts w:ascii="Arial" w:eastAsia="Times New Roman" w:hAnsi="Arial" w:cs="Arial"/>
                <w:sz w:val="20"/>
                <w:szCs w:val="20"/>
                <w:lang w:eastAsia="en-GB"/>
              </w:rPr>
              <w:t>round</w:t>
            </w:r>
            <w:r>
              <w:rPr>
                <w:rFonts w:ascii="Arial" w:eastAsia="Times New Roman" w:hAnsi="Arial" w:cs="Arial"/>
                <w:sz w:val="20"/>
                <w:szCs w:val="20"/>
                <w:lang w:eastAsia="en-GB"/>
              </w:rPr>
              <w:t xml:space="preserve"> 1,</w:t>
            </w:r>
            <w:r w:rsidR="00892A5D">
              <w:rPr>
                <w:rFonts w:ascii="Arial" w:eastAsia="Times New Roman" w:hAnsi="Arial" w:cs="Arial"/>
                <w:sz w:val="20"/>
                <w:szCs w:val="20"/>
                <w:lang w:eastAsia="en-GB"/>
              </w:rPr>
              <w:t>30</w:t>
            </w:r>
            <w:r>
              <w:rPr>
                <w:rFonts w:ascii="Arial" w:eastAsia="Times New Roman" w:hAnsi="Arial" w:cs="Arial"/>
                <w:sz w:val="20"/>
                <w:szCs w:val="20"/>
                <w:lang w:eastAsia="en-GB"/>
              </w:rPr>
              <w:t>0 tonnes pa</w:t>
            </w:r>
          </w:p>
        </w:tc>
        <w:tc>
          <w:tcPr>
            <w:tcW w:w="2263" w:type="dxa"/>
            <w:shd w:val="clear" w:color="auto" w:fill="auto"/>
          </w:tcPr>
          <w:p w14:paraId="249B7978" w14:textId="746BC875" w:rsidR="00774CFF" w:rsidRPr="001410FA" w:rsidRDefault="00774CFF"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7B8FC2C9" w14:textId="3648E85E" w:rsidR="00774CFF" w:rsidRPr="00115600" w:rsidRDefault="00774CFF" w:rsidP="00774CFF">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WCA</w:t>
            </w:r>
          </w:p>
        </w:tc>
      </w:tr>
      <w:tr w:rsidR="0089780F" w:rsidRPr="005C257E" w14:paraId="090F520A" w14:textId="77777777" w:rsidTr="00F81D65">
        <w:trPr>
          <w:trHeight w:val="839"/>
        </w:trPr>
        <w:tc>
          <w:tcPr>
            <w:tcW w:w="709" w:type="dxa"/>
            <w:shd w:val="clear" w:color="auto" w:fill="auto"/>
          </w:tcPr>
          <w:p w14:paraId="4B08FF09" w14:textId="23F507C1" w:rsidR="0089780F" w:rsidRDefault="009C3FAB" w:rsidP="0089780F">
            <w:pPr>
              <w:spacing w:after="0" w:line="240" w:lineRule="auto"/>
              <w:textAlignment w:val="baseline"/>
              <w:rPr>
                <w:rFonts w:ascii="Arial" w:eastAsia="Times New Roman" w:hAnsi="Arial" w:cs="Arial"/>
                <w:sz w:val="20"/>
                <w:szCs w:val="20"/>
                <w:lang w:eastAsia="en-GB"/>
              </w:rPr>
            </w:pPr>
            <w:bookmarkStart w:id="2" w:name="_Hlk136443281"/>
            <w:r>
              <w:rPr>
                <w:rFonts w:ascii="Arial" w:eastAsia="Times New Roman" w:hAnsi="Arial" w:cs="Arial"/>
                <w:sz w:val="20"/>
                <w:szCs w:val="20"/>
                <w:lang w:eastAsia="en-GB"/>
              </w:rPr>
              <w:lastRenderedPageBreak/>
              <w:t xml:space="preserve">HGY </w:t>
            </w:r>
            <w:r w:rsidR="0089780F">
              <w:rPr>
                <w:rFonts w:ascii="Arial" w:eastAsia="Times New Roman" w:hAnsi="Arial" w:cs="Arial"/>
                <w:sz w:val="20"/>
                <w:szCs w:val="20"/>
                <w:lang w:eastAsia="en-GB"/>
              </w:rPr>
              <w:t>16</w:t>
            </w:r>
          </w:p>
        </w:tc>
        <w:tc>
          <w:tcPr>
            <w:tcW w:w="1979" w:type="dxa"/>
            <w:shd w:val="clear" w:color="auto" w:fill="auto"/>
          </w:tcPr>
          <w:p w14:paraId="332CE625" w14:textId="05631AD5" w:rsidR="0089780F" w:rsidRDefault="0089780F" w:rsidP="0089780F">
            <w:pPr>
              <w:pStyle w:val="ListParagraph"/>
              <w:spacing w:after="0" w:line="240" w:lineRule="auto"/>
              <w:ind w:left="333"/>
              <w:textAlignment w:val="baseline"/>
              <w:rPr>
                <w:rFonts w:ascii="Arial" w:eastAsia="Times New Roman" w:hAnsi="Arial" w:cs="Arial"/>
                <w:sz w:val="20"/>
                <w:szCs w:val="20"/>
                <w:lang w:eastAsia="en-GB"/>
              </w:rPr>
            </w:pPr>
            <w:r w:rsidRPr="00E520FC">
              <w:rPr>
                <w:rFonts w:ascii="Arial" w:eastAsia="Times New Roman" w:hAnsi="Arial" w:cs="Arial"/>
                <w:sz w:val="20"/>
                <w:szCs w:val="20"/>
                <w:lang w:eastAsia="en-GB"/>
              </w:rPr>
              <w:t>Maximising recycling</w:t>
            </w:r>
          </w:p>
        </w:tc>
        <w:tc>
          <w:tcPr>
            <w:tcW w:w="2276" w:type="dxa"/>
            <w:shd w:val="clear" w:color="auto" w:fill="auto"/>
          </w:tcPr>
          <w:p w14:paraId="5C85E62B" w14:textId="16F55D8A" w:rsidR="0089780F" w:rsidRDefault="0081283D" w:rsidP="0089780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Destination 50% - </w:t>
            </w:r>
            <w:r w:rsidR="0089780F">
              <w:rPr>
                <w:rFonts w:ascii="Arial" w:eastAsia="Times New Roman" w:hAnsi="Arial" w:cs="Arial"/>
                <w:sz w:val="20"/>
                <w:szCs w:val="20"/>
                <w:lang w:eastAsia="en-GB"/>
              </w:rPr>
              <w:t xml:space="preserve">Bulky waste </w:t>
            </w:r>
          </w:p>
        </w:tc>
        <w:tc>
          <w:tcPr>
            <w:tcW w:w="9921" w:type="dxa"/>
            <w:shd w:val="clear" w:color="auto" w:fill="auto"/>
          </w:tcPr>
          <w:p w14:paraId="576936EA" w14:textId="77777777" w:rsidR="0089780F" w:rsidRDefault="0089780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Work collaboratively with a local charity to collect and resell unwanted reusable bulky waste items, such as furniture, to encourage reuse and waste reduction.</w:t>
            </w:r>
          </w:p>
          <w:p w14:paraId="3EA46A6C" w14:textId="0951554E" w:rsidR="00D56E48" w:rsidRPr="00D56E48" w:rsidRDefault="00D56E48" w:rsidP="00D56E4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w:t>
            </w:r>
            <w:r w:rsidRPr="00D56E48">
              <w:rPr>
                <w:rFonts w:ascii="Arial" w:eastAsia="Times New Roman" w:hAnsi="Arial" w:cs="Arial"/>
                <w:sz w:val="20"/>
                <w:szCs w:val="20"/>
                <w:lang w:eastAsia="en-GB"/>
              </w:rPr>
              <w:t>e have agreed</w:t>
            </w:r>
            <w:r>
              <w:rPr>
                <w:rFonts w:ascii="Arial" w:eastAsia="Times New Roman" w:hAnsi="Arial" w:cs="Arial"/>
                <w:sz w:val="20"/>
                <w:szCs w:val="20"/>
                <w:lang w:eastAsia="en-GB"/>
              </w:rPr>
              <w:t xml:space="preserve"> with </w:t>
            </w:r>
            <w:r w:rsidR="004A7FA6">
              <w:rPr>
                <w:rFonts w:ascii="Arial" w:eastAsia="Times New Roman" w:hAnsi="Arial" w:cs="Arial"/>
                <w:sz w:val="20"/>
                <w:szCs w:val="20"/>
                <w:lang w:eastAsia="en-GB"/>
              </w:rPr>
              <w:t xml:space="preserve">NLWA, </w:t>
            </w:r>
            <w:r w:rsidR="004A7FA6" w:rsidRPr="00D56E48">
              <w:rPr>
                <w:rFonts w:ascii="Arial" w:eastAsia="Times New Roman" w:hAnsi="Arial" w:cs="Arial"/>
                <w:sz w:val="20"/>
                <w:szCs w:val="20"/>
                <w:lang w:eastAsia="en-GB"/>
              </w:rPr>
              <w:t>a</w:t>
            </w:r>
            <w:r w:rsidRPr="00D56E48">
              <w:rPr>
                <w:rFonts w:ascii="Arial" w:eastAsia="Times New Roman" w:hAnsi="Arial" w:cs="Arial"/>
                <w:sz w:val="20"/>
                <w:szCs w:val="20"/>
                <w:lang w:eastAsia="en-GB"/>
              </w:rPr>
              <w:t xml:space="preserve"> reuse drop off point at Western Road RRC for residents to </w:t>
            </w:r>
            <w:r>
              <w:rPr>
                <w:rFonts w:ascii="Arial" w:eastAsia="Times New Roman" w:hAnsi="Arial" w:cs="Arial"/>
                <w:sz w:val="20"/>
                <w:szCs w:val="20"/>
                <w:lang w:eastAsia="en-GB"/>
              </w:rPr>
              <w:t>deposit</w:t>
            </w:r>
            <w:r w:rsidRPr="00D56E48">
              <w:rPr>
                <w:rFonts w:ascii="Arial" w:eastAsia="Times New Roman" w:hAnsi="Arial" w:cs="Arial"/>
                <w:sz w:val="20"/>
                <w:szCs w:val="20"/>
                <w:lang w:eastAsia="en-GB"/>
              </w:rPr>
              <w:t xml:space="preserve"> good quality reusable items</w:t>
            </w:r>
            <w:r>
              <w:rPr>
                <w:rFonts w:ascii="Arial" w:eastAsia="Times New Roman" w:hAnsi="Arial" w:cs="Arial"/>
                <w:sz w:val="20"/>
                <w:szCs w:val="20"/>
                <w:lang w:eastAsia="en-GB"/>
              </w:rPr>
              <w:t xml:space="preserve"> which was introduced in Spring 2023. </w:t>
            </w:r>
            <w:r w:rsidRPr="00D56E48">
              <w:rPr>
                <w:rFonts w:ascii="Arial" w:eastAsia="Times New Roman" w:hAnsi="Arial" w:cs="Arial"/>
                <w:sz w:val="20"/>
                <w:szCs w:val="20"/>
                <w:lang w:eastAsia="en-GB"/>
              </w:rPr>
              <w:t xml:space="preserve">We are </w:t>
            </w:r>
            <w:r>
              <w:rPr>
                <w:rFonts w:ascii="Arial" w:eastAsia="Times New Roman" w:hAnsi="Arial" w:cs="Arial"/>
                <w:sz w:val="20"/>
                <w:szCs w:val="20"/>
                <w:lang w:eastAsia="en-GB"/>
              </w:rPr>
              <w:t>agreeing the</w:t>
            </w:r>
            <w:r w:rsidRPr="00D56E48">
              <w:rPr>
                <w:rFonts w:ascii="Arial" w:eastAsia="Times New Roman" w:hAnsi="Arial" w:cs="Arial"/>
                <w:sz w:val="20"/>
                <w:szCs w:val="20"/>
                <w:lang w:eastAsia="en-GB"/>
              </w:rPr>
              <w:t xml:space="preserve"> joint comms </w:t>
            </w:r>
            <w:r>
              <w:rPr>
                <w:rFonts w:ascii="Arial" w:eastAsia="Times New Roman" w:hAnsi="Arial" w:cs="Arial"/>
                <w:sz w:val="20"/>
                <w:szCs w:val="20"/>
                <w:lang w:eastAsia="en-GB"/>
              </w:rPr>
              <w:t>(</w:t>
            </w:r>
            <w:r w:rsidRPr="00D56E48">
              <w:rPr>
                <w:rFonts w:ascii="Arial" w:eastAsia="Times New Roman" w:hAnsi="Arial" w:cs="Arial"/>
                <w:sz w:val="20"/>
                <w:szCs w:val="20"/>
                <w:lang w:eastAsia="en-GB"/>
              </w:rPr>
              <w:t>with NLWA</w:t>
            </w:r>
            <w:r>
              <w:rPr>
                <w:rFonts w:ascii="Arial" w:eastAsia="Times New Roman" w:hAnsi="Arial" w:cs="Arial"/>
                <w:sz w:val="20"/>
                <w:szCs w:val="20"/>
                <w:lang w:eastAsia="en-GB"/>
              </w:rPr>
              <w:t xml:space="preserve">) to promote the </w:t>
            </w:r>
            <w:r w:rsidRPr="00D56E48">
              <w:rPr>
                <w:rFonts w:ascii="Arial" w:eastAsia="Times New Roman" w:hAnsi="Arial" w:cs="Arial"/>
                <w:sz w:val="20"/>
                <w:szCs w:val="20"/>
                <w:lang w:eastAsia="en-GB"/>
              </w:rPr>
              <w:t>service and associated reuse activities.</w:t>
            </w:r>
          </w:p>
          <w:p w14:paraId="11CC0FCE" w14:textId="77777777" w:rsidR="00D56E48" w:rsidRDefault="00D56E48" w:rsidP="00D56E48">
            <w:pPr>
              <w:spacing w:after="0" w:line="240" w:lineRule="auto"/>
              <w:textAlignment w:val="baseline"/>
              <w:rPr>
                <w:rFonts w:ascii="Arial" w:eastAsia="Times New Roman" w:hAnsi="Arial" w:cs="Arial"/>
                <w:sz w:val="20"/>
                <w:szCs w:val="20"/>
                <w:lang w:eastAsia="en-GB"/>
              </w:rPr>
            </w:pPr>
          </w:p>
          <w:p w14:paraId="449394D0" w14:textId="7B819155" w:rsidR="00D56E48" w:rsidRPr="00D56E48" w:rsidRDefault="00D56E48" w:rsidP="00D56E4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are also e</w:t>
            </w:r>
            <w:r w:rsidRPr="00D56E48">
              <w:rPr>
                <w:rFonts w:ascii="Arial" w:eastAsia="Times New Roman" w:hAnsi="Arial" w:cs="Arial"/>
                <w:sz w:val="20"/>
                <w:szCs w:val="20"/>
                <w:lang w:eastAsia="en-GB"/>
              </w:rPr>
              <w:t>stablish</w:t>
            </w:r>
            <w:r>
              <w:rPr>
                <w:rFonts w:ascii="Arial" w:eastAsia="Times New Roman" w:hAnsi="Arial" w:cs="Arial"/>
                <w:sz w:val="20"/>
                <w:szCs w:val="20"/>
                <w:lang w:eastAsia="en-GB"/>
              </w:rPr>
              <w:t>ing</w:t>
            </w:r>
            <w:r w:rsidRPr="00D56E48">
              <w:rPr>
                <w:rFonts w:ascii="Arial" w:eastAsia="Times New Roman" w:hAnsi="Arial" w:cs="Arial"/>
                <w:sz w:val="20"/>
                <w:szCs w:val="20"/>
                <w:lang w:eastAsia="en-GB"/>
              </w:rPr>
              <w:t xml:space="preserve"> a reuse and repair hub for small scale repair or exchange of broken or unwanted goods, promoting re-use, recycling and waste reduction. </w:t>
            </w:r>
            <w:r>
              <w:rPr>
                <w:rFonts w:ascii="Arial" w:eastAsia="Times New Roman" w:hAnsi="Arial" w:cs="Arial"/>
                <w:sz w:val="20"/>
                <w:szCs w:val="20"/>
                <w:lang w:eastAsia="en-GB"/>
              </w:rPr>
              <w:t>This will c</w:t>
            </w:r>
            <w:r w:rsidRPr="00D56E48">
              <w:rPr>
                <w:rFonts w:ascii="Arial" w:eastAsia="Times New Roman" w:hAnsi="Arial" w:cs="Arial"/>
                <w:sz w:val="20"/>
                <w:szCs w:val="20"/>
                <w:lang w:eastAsia="en-GB"/>
              </w:rPr>
              <w:t>reate learning and skills opportunities in refurbishment</w:t>
            </w:r>
            <w:r>
              <w:rPr>
                <w:rFonts w:ascii="Arial" w:eastAsia="Times New Roman" w:hAnsi="Arial" w:cs="Arial"/>
                <w:sz w:val="20"/>
                <w:szCs w:val="20"/>
                <w:lang w:eastAsia="en-GB"/>
              </w:rPr>
              <w:t>.</w:t>
            </w:r>
            <w:r w:rsidRPr="00D56E48">
              <w:rPr>
                <w:rFonts w:ascii="Arial" w:eastAsia="Times New Roman" w:hAnsi="Arial" w:cs="Arial"/>
                <w:sz w:val="20"/>
                <w:szCs w:val="20"/>
                <w:lang w:eastAsia="en-GB"/>
              </w:rPr>
              <w:t xml:space="preserve"> (December 2023)</w:t>
            </w:r>
          </w:p>
          <w:p w14:paraId="2FB9AACB" w14:textId="77777777" w:rsidR="00D56E48" w:rsidRDefault="00D56E48" w:rsidP="00FD359F">
            <w:pPr>
              <w:spacing w:after="0" w:line="240" w:lineRule="auto"/>
              <w:textAlignment w:val="baseline"/>
              <w:rPr>
                <w:rFonts w:ascii="Arial" w:eastAsia="Times New Roman" w:hAnsi="Arial" w:cs="Arial"/>
                <w:sz w:val="20"/>
                <w:szCs w:val="20"/>
                <w:lang w:eastAsia="en-GB"/>
              </w:rPr>
            </w:pPr>
          </w:p>
          <w:p w14:paraId="17DBD977" w14:textId="0BF9391B" w:rsidR="00D56E48" w:rsidRPr="00FD359F" w:rsidRDefault="00D56E48" w:rsidP="00FD359F">
            <w:pPr>
              <w:spacing w:after="0" w:line="240" w:lineRule="auto"/>
              <w:textAlignment w:val="baseline"/>
              <w:rPr>
                <w:rFonts w:ascii="Arial" w:eastAsia="Times New Roman" w:hAnsi="Arial" w:cs="Arial"/>
                <w:sz w:val="20"/>
                <w:szCs w:val="20"/>
                <w:lang w:eastAsia="en-GB"/>
              </w:rPr>
            </w:pPr>
          </w:p>
        </w:tc>
        <w:tc>
          <w:tcPr>
            <w:tcW w:w="4115" w:type="dxa"/>
            <w:shd w:val="clear" w:color="auto" w:fill="auto"/>
          </w:tcPr>
          <w:p w14:paraId="73108062" w14:textId="77777777" w:rsidR="0089780F" w:rsidRDefault="0089780F" w:rsidP="0089780F">
            <w:pPr>
              <w:pStyle w:val="ListParagraph"/>
              <w:numPr>
                <w:ilvl w:val="0"/>
                <w:numId w:val="5"/>
              </w:numPr>
              <w:spacing w:after="0" w:line="240" w:lineRule="auto"/>
              <w:ind w:left="28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Reduction in bulky waste collected by Haringey for recycling and increase in reusable items collected and reused. </w:t>
            </w:r>
          </w:p>
          <w:p w14:paraId="68325589" w14:textId="5B1A214E" w:rsidR="0089780F" w:rsidRPr="00231D4B" w:rsidRDefault="0089780F" w:rsidP="0089780F">
            <w:pPr>
              <w:pStyle w:val="ListParagraph"/>
              <w:numPr>
                <w:ilvl w:val="0"/>
                <w:numId w:val="5"/>
              </w:numPr>
              <w:spacing w:after="0" w:line="240" w:lineRule="auto"/>
              <w:ind w:left="28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All activities will contribute to the targets in the dashboard.</w:t>
            </w:r>
          </w:p>
        </w:tc>
        <w:tc>
          <w:tcPr>
            <w:tcW w:w="2263" w:type="dxa"/>
            <w:shd w:val="clear" w:color="auto" w:fill="auto"/>
          </w:tcPr>
          <w:p w14:paraId="6E086885" w14:textId="147C8C93" w:rsidR="0089780F" w:rsidRDefault="0089780F" w:rsidP="0089780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January 2023 onwards</w:t>
            </w:r>
          </w:p>
        </w:tc>
        <w:tc>
          <w:tcPr>
            <w:tcW w:w="1276" w:type="dxa"/>
            <w:shd w:val="clear" w:color="auto" w:fill="auto"/>
          </w:tcPr>
          <w:p w14:paraId="539EAAE7" w14:textId="1AC7B056" w:rsidR="0089780F" w:rsidRDefault="0089780F" w:rsidP="0089780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bookmarkEnd w:id="2"/>
      <w:tr w:rsidR="00774CFF" w:rsidRPr="005C257E" w14:paraId="35297779" w14:textId="77777777" w:rsidTr="00F81D65">
        <w:trPr>
          <w:trHeight w:val="839"/>
        </w:trPr>
        <w:tc>
          <w:tcPr>
            <w:tcW w:w="709" w:type="dxa"/>
            <w:shd w:val="clear" w:color="auto" w:fill="auto"/>
          </w:tcPr>
          <w:p w14:paraId="6B6547C5" w14:textId="22793463"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Pr>
                <w:rFonts w:ascii="Arial" w:eastAsia="Times New Roman" w:hAnsi="Arial" w:cs="Arial"/>
                <w:sz w:val="20"/>
                <w:szCs w:val="20"/>
                <w:lang w:eastAsia="en-GB"/>
              </w:rPr>
              <w:t>1</w:t>
            </w:r>
            <w:r w:rsidR="0089780F">
              <w:rPr>
                <w:rFonts w:ascii="Arial" w:eastAsia="Times New Roman" w:hAnsi="Arial" w:cs="Arial"/>
                <w:sz w:val="20"/>
                <w:szCs w:val="20"/>
                <w:lang w:eastAsia="en-GB"/>
              </w:rPr>
              <w:t>7</w:t>
            </w:r>
          </w:p>
        </w:tc>
        <w:tc>
          <w:tcPr>
            <w:tcW w:w="1979" w:type="dxa"/>
            <w:shd w:val="clear" w:color="auto" w:fill="auto"/>
          </w:tcPr>
          <w:p w14:paraId="277F48AE" w14:textId="7E4FC4DD"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Maximising recycling </w:t>
            </w:r>
          </w:p>
        </w:tc>
        <w:tc>
          <w:tcPr>
            <w:tcW w:w="2276" w:type="dxa"/>
            <w:shd w:val="clear" w:color="auto" w:fill="auto"/>
          </w:tcPr>
          <w:p w14:paraId="5913F547" w14:textId="01CD5FA3" w:rsidR="00774CFF" w:rsidRDefault="0081283D"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Destination 50% - D</w:t>
            </w:r>
            <w:r w:rsidR="00774CFF">
              <w:rPr>
                <w:rFonts w:ascii="Arial" w:eastAsia="Times New Roman" w:hAnsi="Arial" w:cs="Arial"/>
                <w:sz w:val="20"/>
                <w:szCs w:val="20"/>
                <w:lang w:eastAsia="en-GB"/>
              </w:rPr>
              <w:t>igital transformation</w:t>
            </w:r>
          </w:p>
        </w:tc>
        <w:tc>
          <w:tcPr>
            <w:tcW w:w="9921" w:type="dxa"/>
            <w:shd w:val="clear" w:color="auto" w:fill="auto"/>
          </w:tcPr>
          <w:p w14:paraId="3F67B178" w14:textId="17D2A852" w:rsidR="00774CFF" w:rsidRPr="00FD359F" w:rsidRDefault="00774CF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We are working with Veolia to improve the waste contract data management system so we can easily identify poor performing recycling areas and agree plans to tackle them.</w:t>
            </w:r>
          </w:p>
          <w:p w14:paraId="6DB59C3A" w14:textId="563D2627" w:rsidR="00774CFF" w:rsidRPr="00FD359F" w:rsidRDefault="00B52318" w:rsidP="00FD359F">
            <w:pPr>
              <w:spacing w:after="0" w:line="240" w:lineRule="auto"/>
              <w:textAlignment w:val="baseline"/>
              <w:rPr>
                <w:rFonts w:ascii="Arial" w:eastAsia="Times New Roman" w:hAnsi="Arial" w:cs="Arial"/>
                <w:sz w:val="20"/>
                <w:szCs w:val="20"/>
                <w:lang w:eastAsia="en-GB"/>
              </w:rPr>
            </w:pPr>
            <w:r w:rsidRPr="00012CAF">
              <w:rPr>
                <w:rFonts w:ascii="Arial" w:eastAsia="Times New Roman" w:hAnsi="Arial" w:cs="Arial"/>
                <w:sz w:val="20"/>
                <w:szCs w:val="20"/>
                <w:lang w:eastAsia="en-GB"/>
              </w:rPr>
              <w:t>The provision of</w:t>
            </w:r>
            <w:r w:rsidR="00774CFF" w:rsidRPr="00012CAF">
              <w:rPr>
                <w:rFonts w:ascii="Arial" w:eastAsia="Times New Roman" w:hAnsi="Arial" w:cs="Arial"/>
                <w:sz w:val="20"/>
                <w:szCs w:val="20"/>
                <w:lang w:eastAsia="en-GB"/>
              </w:rPr>
              <w:t xml:space="preserve"> a microsite where residents and businesses are able to order new containers, report problems and get more online support for their recycling services making them more accessible and easier to use</w:t>
            </w:r>
            <w:r w:rsidRPr="00012CAF">
              <w:rPr>
                <w:rFonts w:ascii="Arial" w:eastAsia="Times New Roman" w:hAnsi="Arial" w:cs="Arial"/>
                <w:sz w:val="20"/>
                <w:szCs w:val="20"/>
                <w:lang w:eastAsia="en-GB"/>
              </w:rPr>
              <w:t xml:space="preserve"> went live in </w:t>
            </w:r>
            <w:r w:rsidR="006E7815" w:rsidRPr="00012CAF">
              <w:rPr>
                <w:rFonts w:ascii="Arial" w:eastAsia="Times New Roman" w:hAnsi="Arial" w:cs="Arial"/>
                <w:sz w:val="20"/>
                <w:szCs w:val="20"/>
                <w:lang w:eastAsia="en-GB"/>
              </w:rPr>
              <w:t>Febru</w:t>
            </w:r>
            <w:r w:rsidRPr="00012CAF">
              <w:rPr>
                <w:rFonts w:ascii="Arial" w:eastAsia="Times New Roman" w:hAnsi="Arial" w:cs="Arial"/>
                <w:sz w:val="20"/>
                <w:szCs w:val="20"/>
                <w:lang w:eastAsia="en-GB"/>
              </w:rPr>
              <w:t xml:space="preserve">ary 2023. </w:t>
            </w:r>
          </w:p>
        </w:tc>
        <w:tc>
          <w:tcPr>
            <w:tcW w:w="4115" w:type="dxa"/>
            <w:shd w:val="clear" w:color="auto" w:fill="auto"/>
          </w:tcPr>
          <w:p w14:paraId="55116BB5" w14:textId="77777777" w:rsidR="006E7815" w:rsidRPr="00142C04" w:rsidRDefault="00774CFF" w:rsidP="006E7815">
            <w:pPr>
              <w:pStyle w:val="ListParagraph"/>
              <w:numPr>
                <w:ilvl w:val="0"/>
                <w:numId w:val="5"/>
              </w:numPr>
              <w:spacing w:after="0" w:line="240" w:lineRule="auto"/>
              <w:ind w:left="287" w:hanging="142"/>
              <w:textAlignment w:val="baseline"/>
              <w:rPr>
                <w:rFonts w:ascii="Arial" w:eastAsia="Times New Roman" w:hAnsi="Arial" w:cs="Arial"/>
                <w:sz w:val="20"/>
                <w:szCs w:val="20"/>
                <w:lang w:eastAsia="en-GB"/>
              </w:rPr>
            </w:pPr>
            <w:r w:rsidRPr="00142C04">
              <w:rPr>
                <w:rFonts w:ascii="Arial" w:eastAsia="Times New Roman" w:hAnsi="Arial" w:cs="Arial"/>
                <w:sz w:val="20"/>
                <w:szCs w:val="20"/>
                <w:lang w:eastAsia="en-GB"/>
              </w:rPr>
              <w:t>All activities will contribute to the targets in the dashboard.</w:t>
            </w:r>
          </w:p>
          <w:p w14:paraId="2CB8A334" w14:textId="59BD8F09" w:rsidR="006E7815" w:rsidRPr="00142C04" w:rsidRDefault="006C454F" w:rsidP="006E7815">
            <w:pPr>
              <w:pStyle w:val="ListParagraph"/>
              <w:numPr>
                <w:ilvl w:val="0"/>
                <w:numId w:val="5"/>
              </w:numPr>
              <w:ind w:left="287" w:hanging="142"/>
              <w:rPr>
                <w:rFonts w:ascii="Arial" w:eastAsia="Times New Roman" w:hAnsi="Arial" w:cs="Arial"/>
                <w:sz w:val="20"/>
                <w:szCs w:val="20"/>
                <w:lang w:eastAsia="en-GB"/>
              </w:rPr>
            </w:pPr>
            <w:r w:rsidRPr="00142C04">
              <w:rPr>
                <w:rFonts w:ascii="Arial" w:eastAsia="Times New Roman" w:hAnsi="Arial" w:cs="Arial"/>
                <w:sz w:val="20"/>
                <w:szCs w:val="20"/>
                <w:lang w:eastAsia="en-GB"/>
              </w:rPr>
              <w:t xml:space="preserve">There are financial targets linked to this initiative </w:t>
            </w:r>
            <w:r w:rsidR="00FC3D3E" w:rsidRPr="00142C04">
              <w:rPr>
                <w:rFonts w:ascii="Arial" w:eastAsia="Times New Roman" w:hAnsi="Arial" w:cs="Arial"/>
                <w:sz w:val="20"/>
                <w:szCs w:val="20"/>
                <w:lang w:eastAsia="en-GB"/>
              </w:rPr>
              <w:t xml:space="preserve">by </w:t>
            </w:r>
            <w:r w:rsidR="006E7815" w:rsidRPr="00142C04">
              <w:rPr>
                <w:rFonts w:ascii="Arial" w:eastAsia="Times New Roman" w:hAnsi="Arial" w:cs="Arial"/>
                <w:sz w:val="20"/>
                <w:szCs w:val="20"/>
                <w:lang w:eastAsia="en-GB"/>
              </w:rPr>
              <w:t xml:space="preserve">reducing Call Centre </w:t>
            </w:r>
            <w:r w:rsidR="00FC3D3E" w:rsidRPr="00142C04">
              <w:rPr>
                <w:rFonts w:ascii="Arial" w:eastAsia="Times New Roman" w:hAnsi="Arial" w:cs="Arial"/>
                <w:sz w:val="20"/>
                <w:szCs w:val="20"/>
                <w:lang w:eastAsia="en-GB"/>
              </w:rPr>
              <w:t xml:space="preserve">staff </w:t>
            </w:r>
            <w:r w:rsidR="006E7815" w:rsidRPr="00142C04">
              <w:rPr>
                <w:rFonts w:ascii="Arial" w:eastAsia="Times New Roman" w:hAnsi="Arial" w:cs="Arial"/>
                <w:sz w:val="20"/>
                <w:szCs w:val="20"/>
                <w:lang w:eastAsia="en-GB"/>
              </w:rPr>
              <w:t>through channel shift</w:t>
            </w:r>
            <w:r w:rsidRPr="00142C04">
              <w:rPr>
                <w:rFonts w:ascii="Arial" w:eastAsia="Times New Roman" w:hAnsi="Arial" w:cs="Arial"/>
                <w:sz w:val="20"/>
                <w:szCs w:val="20"/>
                <w:lang w:eastAsia="en-GB"/>
              </w:rPr>
              <w:t xml:space="preserve">. </w:t>
            </w:r>
            <w:r w:rsidR="00B17A47" w:rsidRPr="00142C04">
              <w:rPr>
                <w:rFonts w:ascii="Arial" w:eastAsia="Times New Roman" w:hAnsi="Arial" w:cs="Arial"/>
                <w:sz w:val="20"/>
                <w:szCs w:val="20"/>
                <w:lang w:eastAsia="en-GB"/>
              </w:rPr>
              <w:t xml:space="preserve">Consultation with staff is expected in June 2023. </w:t>
            </w:r>
          </w:p>
          <w:p w14:paraId="3BBBB185" w14:textId="77777777" w:rsidR="006E7815" w:rsidRPr="00142C04" w:rsidRDefault="006C454F" w:rsidP="00B17A47">
            <w:pPr>
              <w:pStyle w:val="ListParagraph"/>
              <w:numPr>
                <w:ilvl w:val="0"/>
                <w:numId w:val="5"/>
              </w:numPr>
              <w:ind w:left="287" w:hanging="142"/>
              <w:rPr>
                <w:rFonts w:ascii="Arial" w:eastAsia="Times New Roman" w:hAnsi="Arial" w:cs="Arial"/>
                <w:sz w:val="20"/>
                <w:szCs w:val="20"/>
                <w:lang w:eastAsia="en-GB"/>
              </w:rPr>
            </w:pPr>
            <w:r w:rsidRPr="00142C04">
              <w:rPr>
                <w:rFonts w:ascii="Arial" w:eastAsia="Times New Roman" w:hAnsi="Arial" w:cs="Arial"/>
                <w:sz w:val="20"/>
                <w:szCs w:val="20"/>
                <w:lang w:eastAsia="en-GB"/>
              </w:rPr>
              <w:t>The site is acce</w:t>
            </w:r>
            <w:r w:rsidR="006E7815" w:rsidRPr="00142C04">
              <w:rPr>
                <w:rFonts w:ascii="Arial" w:eastAsia="Times New Roman" w:hAnsi="Arial" w:cs="Arial"/>
                <w:sz w:val="20"/>
                <w:szCs w:val="20"/>
                <w:lang w:eastAsia="en-GB"/>
              </w:rPr>
              <w:t>ssible 24/</w:t>
            </w:r>
            <w:r w:rsidRPr="00142C04">
              <w:rPr>
                <w:rFonts w:ascii="Arial" w:eastAsia="Times New Roman" w:hAnsi="Arial" w:cs="Arial"/>
                <w:sz w:val="20"/>
                <w:szCs w:val="20"/>
                <w:lang w:eastAsia="en-GB"/>
              </w:rPr>
              <w:t>7</w:t>
            </w:r>
            <w:r w:rsidR="00B17A47" w:rsidRPr="00142C04">
              <w:rPr>
                <w:rFonts w:ascii="Arial" w:eastAsia="Times New Roman" w:hAnsi="Arial" w:cs="Arial"/>
                <w:sz w:val="20"/>
                <w:szCs w:val="20"/>
                <w:lang w:eastAsia="en-GB"/>
              </w:rPr>
              <w:t>. F</w:t>
            </w:r>
            <w:r w:rsidRPr="00142C04">
              <w:rPr>
                <w:rFonts w:ascii="Arial" w:eastAsia="Times New Roman" w:hAnsi="Arial" w:cs="Arial"/>
                <w:sz w:val="20"/>
                <w:szCs w:val="20"/>
                <w:lang w:eastAsia="en-GB"/>
              </w:rPr>
              <w:t xml:space="preserve">rom </w:t>
            </w:r>
            <w:r w:rsidR="00B17A47" w:rsidRPr="00142C04">
              <w:rPr>
                <w:rFonts w:ascii="Arial" w:eastAsia="Times New Roman" w:hAnsi="Arial" w:cs="Arial"/>
                <w:sz w:val="20"/>
                <w:szCs w:val="20"/>
                <w:lang w:eastAsia="en-GB"/>
              </w:rPr>
              <w:t>Feb</w:t>
            </w:r>
            <w:r w:rsidRPr="00142C04">
              <w:rPr>
                <w:rFonts w:ascii="Arial" w:eastAsia="Times New Roman" w:hAnsi="Arial" w:cs="Arial"/>
                <w:sz w:val="20"/>
                <w:szCs w:val="20"/>
                <w:lang w:eastAsia="en-GB"/>
              </w:rPr>
              <w:t xml:space="preserve"> to Apr 2023</w:t>
            </w:r>
            <w:r w:rsidR="00B17A47" w:rsidRPr="00142C04">
              <w:rPr>
                <w:rFonts w:ascii="Arial" w:eastAsia="Times New Roman" w:hAnsi="Arial" w:cs="Arial"/>
                <w:sz w:val="20"/>
                <w:szCs w:val="20"/>
                <w:lang w:eastAsia="en-GB"/>
              </w:rPr>
              <w:t xml:space="preserve"> inc.</w:t>
            </w:r>
            <w:r w:rsidRPr="00142C04">
              <w:rPr>
                <w:rFonts w:ascii="Arial" w:eastAsia="Times New Roman" w:hAnsi="Arial" w:cs="Arial"/>
                <w:sz w:val="20"/>
                <w:szCs w:val="20"/>
                <w:lang w:eastAsia="en-GB"/>
              </w:rPr>
              <w:t xml:space="preserve"> the main </w:t>
            </w:r>
            <w:r w:rsidR="00B17A47" w:rsidRPr="00142C04">
              <w:rPr>
                <w:rFonts w:ascii="Arial" w:eastAsia="Times New Roman" w:hAnsi="Arial" w:cs="Arial"/>
                <w:sz w:val="20"/>
                <w:szCs w:val="20"/>
                <w:lang w:eastAsia="en-GB"/>
              </w:rPr>
              <w:t>requests ar</w:t>
            </w:r>
            <w:r w:rsidRPr="00142C04">
              <w:rPr>
                <w:rFonts w:ascii="Arial" w:eastAsia="Times New Roman" w:hAnsi="Arial" w:cs="Arial"/>
                <w:sz w:val="20"/>
                <w:szCs w:val="20"/>
                <w:lang w:eastAsia="en-GB"/>
              </w:rPr>
              <w:t xml:space="preserve">e to order containers and book bulky and garden waste collections. </w:t>
            </w:r>
          </w:p>
          <w:p w14:paraId="6B374B70" w14:textId="52ACC4F8" w:rsidR="00ED6F6E" w:rsidRPr="00142C04" w:rsidRDefault="00ED6F6E" w:rsidP="00B17A47">
            <w:pPr>
              <w:pStyle w:val="ListParagraph"/>
              <w:numPr>
                <w:ilvl w:val="0"/>
                <w:numId w:val="5"/>
              </w:numPr>
              <w:ind w:left="287" w:hanging="142"/>
              <w:rPr>
                <w:rFonts w:ascii="Arial" w:eastAsia="Times New Roman" w:hAnsi="Arial" w:cs="Arial"/>
                <w:sz w:val="20"/>
                <w:szCs w:val="20"/>
                <w:lang w:eastAsia="en-GB"/>
              </w:rPr>
            </w:pPr>
            <w:r w:rsidRPr="00142C04">
              <w:rPr>
                <w:rFonts w:ascii="Arial" w:eastAsia="Times New Roman" w:hAnsi="Arial" w:cs="Arial"/>
                <w:sz w:val="20"/>
                <w:szCs w:val="20"/>
                <w:lang w:eastAsia="en-GB"/>
              </w:rPr>
              <w:t xml:space="preserve">Results to date indicate a 30% </w:t>
            </w:r>
            <w:r w:rsidR="004A7FA6" w:rsidRPr="00142C04">
              <w:rPr>
                <w:rFonts w:ascii="Arial" w:eastAsia="Times New Roman" w:hAnsi="Arial" w:cs="Arial"/>
                <w:sz w:val="20"/>
                <w:szCs w:val="20"/>
                <w:lang w:eastAsia="en-GB"/>
              </w:rPr>
              <w:t>average</w:t>
            </w:r>
            <w:r w:rsidRPr="00142C04">
              <w:rPr>
                <w:rFonts w:ascii="Arial" w:eastAsia="Times New Roman" w:hAnsi="Arial" w:cs="Arial"/>
                <w:sz w:val="20"/>
                <w:szCs w:val="20"/>
                <w:lang w:eastAsia="en-GB"/>
              </w:rPr>
              <w:t xml:space="preserve"> channel shift to the microsite from the contact centre</w:t>
            </w:r>
          </w:p>
        </w:tc>
        <w:tc>
          <w:tcPr>
            <w:tcW w:w="2263" w:type="dxa"/>
            <w:shd w:val="clear" w:color="auto" w:fill="auto"/>
          </w:tcPr>
          <w:p w14:paraId="4355F6F5" w14:textId="28D32F96" w:rsidR="00774CFF" w:rsidRDefault="003F4F37"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February 2023</w:t>
            </w:r>
          </w:p>
        </w:tc>
        <w:tc>
          <w:tcPr>
            <w:tcW w:w="1276" w:type="dxa"/>
            <w:shd w:val="clear" w:color="auto" w:fill="auto"/>
          </w:tcPr>
          <w:p w14:paraId="53EFE4CD" w14:textId="144493E1" w:rsidR="00774CFF" w:rsidRPr="00F60D77" w:rsidRDefault="00774CFF"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WCA </w:t>
            </w:r>
          </w:p>
        </w:tc>
      </w:tr>
      <w:tr w:rsidR="00774CFF" w:rsidRPr="005C257E" w14:paraId="02B97BD7" w14:textId="77777777" w:rsidTr="00E520FC">
        <w:trPr>
          <w:trHeight w:val="300"/>
        </w:trPr>
        <w:tc>
          <w:tcPr>
            <w:tcW w:w="709" w:type="dxa"/>
            <w:shd w:val="clear" w:color="auto" w:fill="auto"/>
          </w:tcPr>
          <w:p w14:paraId="76F3E969" w14:textId="5A01E608"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sidRPr="00E520FC">
              <w:rPr>
                <w:rFonts w:ascii="Arial" w:eastAsia="Times New Roman" w:hAnsi="Arial" w:cs="Arial"/>
                <w:sz w:val="20"/>
                <w:szCs w:val="20"/>
                <w:lang w:eastAsia="en-GB"/>
              </w:rPr>
              <w:t>1</w:t>
            </w:r>
            <w:r w:rsidR="0089780F">
              <w:rPr>
                <w:rFonts w:ascii="Arial" w:eastAsia="Times New Roman" w:hAnsi="Arial" w:cs="Arial"/>
                <w:sz w:val="20"/>
                <w:szCs w:val="20"/>
                <w:lang w:eastAsia="en-GB"/>
              </w:rPr>
              <w:t>8</w:t>
            </w:r>
          </w:p>
        </w:tc>
        <w:tc>
          <w:tcPr>
            <w:tcW w:w="1979" w:type="dxa"/>
            <w:shd w:val="clear" w:color="auto" w:fill="auto"/>
          </w:tcPr>
          <w:p w14:paraId="064E4FE4" w14:textId="2C57CCF7"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E520FC">
              <w:rPr>
                <w:rFonts w:ascii="Arial" w:eastAsia="Times New Roman" w:hAnsi="Arial" w:cs="Arial"/>
                <w:sz w:val="20"/>
                <w:szCs w:val="20"/>
                <w:lang w:eastAsia="en-GB"/>
              </w:rPr>
              <w:t xml:space="preserve">Waste reduction </w:t>
            </w:r>
          </w:p>
        </w:tc>
        <w:tc>
          <w:tcPr>
            <w:tcW w:w="2276" w:type="dxa"/>
            <w:shd w:val="clear" w:color="auto" w:fill="auto"/>
          </w:tcPr>
          <w:p w14:paraId="055BA34A" w14:textId="0ADB474D" w:rsidR="00774CFF" w:rsidRDefault="00ED6F6E"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Haringey Corporate Plan </w:t>
            </w:r>
          </w:p>
        </w:tc>
        <w:tc>
          <w:tcPr>
            <w:tcW w:w="9921" w:type="dxa"/>
            <w:shd w:val="clear" w:color="auto" w:fill="auto"/>
          </w:tcPr>
          <w:p w14:paraId="5C2B1F30" w14:textId="53EF7603" w:rsidR="00774CFF" w:rsidRPr="00FD359F" w:rsidRDefault="00774CFF" w:rsidP="00FD359F">
            <w:pPr>
              <w:spacing w:after="0" w:line="240" w:lineRule="auto"/>
              <w:textAlignment w:val="baseline"/>
              <w:rPr>
                <w:rFonts w:ascii="Arial" w:eastAsia="Times New Roman" w:hAnsi="Arial" w:cs="Arial"/>
                <w:b/>
                <w:bCs/>
                <w:sz w:val="20"/>
                <w:szCs w:val="20"/>
                <w:lang w:eastAsia="en-GB"/>
              </w:rPr>
            </w:pPr>
            <w:r w:rsidRPr="00FD359F">
              <w:rPr>
                <w:rFonts w:ascii="Arial" w:eastAsia="Times New Roman" w:hAnsi="Arial" w:cs="Arial"/>
                <w:sz w:val="20"/>
                <w:szCs w:val="20"/>
                <w:lang w:eastAsia="en-GB"/>
              </w:rPr>
              <w:t xml:space="preserve">The Haringey </w:t>
            </w:r>
            <w:r w:rsidR="00ED6F6E" w:rsidRPr="00FD359F">
              <w:rPr>
                <w:rFonts w:ascii="Arial" w:eastAsia="Times New Roman" w:hAnsi="Arial" w:cs="Arial"/>
                <w:sz w:val="20"/>
                <w:szCs w:val="20"/>
                <w:lang w:eastAsia="en-GB"/>
              </w:rPr>
              <w:t xml:space="preserve">Corporate Plan has </w:t>
            </w:r>
            <w:r w:rsidR="00FD359F" w:rsidRPr="00FD359F">
              <w:rPr>
                <w:rFonts w:ascii="Arial" w:eastAsia="Times New Roman" w:hAnsi="Arial" w:cs="Arial"/>
                <w:sz w:val="20"/>
                <w:szCs w:val="20"/>
                <w:lang w:eastAsia="en-GB"/>
              </w:rPr>
              <w:t>3</w:t>
            </w:r>
            <w:r w:rsidR="00ED6F6E" w:rsidRPr="00FD359F">
              <w:rPr>
                <w:rFonts w:ascii="Arial" w:eastAsia="Times New Roman" w:hAnsi="Arial" w:cs="Arial"/>
                <w:sz w:val="20"/>
                <w:szCs w:val="20"/>
                <w:lang w:eastAsia="en-GB"/>
              </w:rPr>
              <w:t xml:space="preserve"> actions specifically relating to waste reduction through reduction of single use plastics</w:t>
            </w:r>
            <w:r w:rsidR="00FD359F" w:rsidRPr="00FD359F">
              <w:rPr>
                <w:rFonts w:ascii="Arial" w:eastAsia="Times New Roman" w:hAnsi="Arial" w:cs="Arial"/>
                <w:sz w:val="20"/>
                <w:szCs w:val="20"/>
                <w:lang w:eastAsia="en-GB"/>
              </w:rPr>
              <w:t xml:space="preserve">, </w:t>
            </w:r>
            <w:r w:rsidR="00ED6F6E" w:rsidRPr="00FD359F">
              <w:rPr>
                <w:rFonts w:ascii="Arial" w:eastAsia="Times New Roman" w:hAnsi="Arial" w:cs="Arial"/>
                <w:sz w:val="20"/>
                <w:szCs w:val="20"/>
                <w:lang w:eastAsia="en-GB"/>
              </w:rPr>
              <w:t>working with Haringey environmental action groups to develop programmes to put us on a zero-waste trajectory</w:t>
            </w:r>
            <w:r w:rsidR="00FD359F" w:rsidRPr="00FD359F">
              <w:rPr>
                <w:rFonts w:ascii="Arial" w:eastAsia="Times New Roman" w:hAnsi="Arial" w:cs="Arial"/>
                <w:sz w:val="20"/>
                <w:szCs w:val="20"/>
                <w:lang w:eastAsia="en-GB"/>
              </w:rPr>
              <w:t xml:space="preserve"> and a New Local Plan policy which changes in the way that buildings are designed, built, operated and deconstructed in order to minimise residual waste from development</w:t>
            </w:r>
            <w:r w:rsidR="00FD359F">
              <w:t>.</w:t>
            </w:r>
            <w:r w:rsidRPr="00FD359F">
              <w:rPr>
                <w:rFonts w:ascii="Arial" w:eastAsia="Times New Roman" w:hAnsi="Arial" w:cs="Arial"/>
                <w:i/>
                <w:iCs/>
                <w:sz w:val="20"/>
                <w:szCs w:val="20"/>
                <w:lang w:eastAsia="en-GB"/>
              </w:rPr>
              <w:t xml:space="preserve"> </w:t>
            </w:r>
            <w:r w:rsidRPr="00FD359F">
              <w:rPr>
                <w:rFonts w:ascii="Arial" w:eastAsia="Times New Roman" w:hAnsi="Arial" w:cs="Arial"/>
                <w:sz w:val="20"/>
                <w:szCs w:val="20"/>
                <w:lang w:eastAsia="en-GB"/>
              </w:rPr>
              <w:t xml:space="preserve">To this end we are: </w:t>
            </w:r>
            <w:r w:rsidRPr="00FD359F">
              <w:rPr>
                <w:rFonts w:ascii="Arial" w:eastAsia="Times New Roman" w:hAnsi="Arial" w:cs="Arial"/>
                <w:i/>
                <w:iCs/>
                <w:sz w:val="20"/>
                <w:szCs w:val="20"/>
                <w:lang w:eastAsia="en-GB"/>
              </w:rPr>
              <w:t xml:space="preserve"> </w:t>
            </w:r>
          </w:p>
          <w:p w14:paraId="4EE0A5C1" w14:textId="4A77B610" w:rsidR="00774CFF" w:rsidRPr="00C87801" w:rsidRDefault="00774CFF" w:rsidP="00270EBF">
            <w:pPr>
              <w:pStyle w:val="ListParagraph"/>
              <w:numPr>
                <w:ilvl w:val="0"/>
                <w:numId w:val="11"/>
              </w:numPr>
              <w:spacing w:after="0" w:line="240" w:lineRule="auto"/>
              <w:textAlignment w:val="baseline"/>
              <w:rPr>
                <w:rFonts w:ascii="Arial" w:eastAsia="Times New Roman" w:hAnsi="Arial" w:cs="Arial"/>
                <w:sz w:val="20"/>
                <w:szCs w:val="20"/>
                <w:lang w:eastAsia="en-GB"/>
              </w:rPr>
            </w:pPr>
            <w:r>
              <w:rPr>
                <w:rFonts w:ascii="Arial" w:hAnsi="Arial" w:cs="Arial"/>
                <w:sz w:val="20"/>
                <w:szCs w:val="20"/>
              </w:rPr>
              <w:t>Working with Veolia on an on-going basis to tackle contamination and increase recycling on a targeted local level using contract performance data and trialling different communication messages and service approaches such as reversible lids</w:t>
            </w:r>
            <w:r w:rsidRPr="00E845A0">
              <w:rPr>
                <w:rFonts w:ascii="Arial" w:hAnsi="Arial" w:cs="Arial"/>
                <w:sz w:val="20"/>
                <w:szCs w:val="20"/>
              </w:rPr>
              <w:t>.</w:t>
            </w:r>
          </w:p>
          <w:p w14:paraId="4BB98761" w14:textId="0DA7A57C" w:rsidR="00774CFF" w:rsidRPr="006C29CC" w:rsidRDefault="00774CFF" w:rsidP="00270EBF">
            <w:pPr>
              <w:pStyle w:val="ListParagraph"/>
              <w:numPr>
                <w:ilvl w:val="0"/>
                <w:numId w:val="11"/>
              </w:numPr>
              <w:spacing w:after="0" w:line="240" w:lineRule="auto"/>
              <w:textAlignment w:val="baseline"/>
              <w:rPr>
                <w:rFonts w:ascii="Arial" w:eastAsia="Times New Roman" w:hAnsi="Arial" w:cs="Arial"/>
                <w:sz w:val="20"/>
                <w:szCs w:val="20"/>
                <w:lang w:eastAsia="en-GB"/>
              </w:rPr>
            </w:pPr>
            <w:r>
              <w:rPr>
                <w:rFonts w:ascii="Arial" w:hAnsi="Arial" w:cs="Arial"/>
                <w:sz w:val="20"/>
                <w:szCs w:val="20"/>
              </w:rPr>
              <w:t xml:space="preserve">We </w:t>
            </w:r>
            <w:r w:rsidRPr="00884ECF">
              <w:rPr>
                <w:rFonts w:ascii="Arial" w:hAnsi="Arial" w:cs="Arial"/>
                <w:sz w:val="20"/>
                <w:szCs w:val="20"/>
              </w:rPr>
              <w:t>evaluat</w:t>
            </w:r>
            <w:r w:rsidR="00FA5BCB">
              <w:rPr>
                <w:rFonts w:ascii="Arial" w:hAnsi="Arial" w:cs="Arial"/>
                <w:sz w:val="20"/>
                <w:szCs w:val="20"/>
              </w:rPr>
              <w:t>ed</w:t>
            </w:r>
            <w:r w:rsidR="00ED6F6E">
              <w:rPr>
                <w:rFonts w:ascii="Arial" w:hAnsi="Arial" w:cs="Arial"/>
                <w:sz w:val="20"/>
                <w:szCs w:val="20"/>
              </w:rPr>
              <w:t xml:space="preserve"> a</w:t>
            </w:r>
            <w:r>
              <w:rPr>
                <w:rFonts w:ascii="Arial" w:hAnsi="Arial" w:cs="Arial"/>
                <w:sz w:val="20"/>
                <w:szCs w:val="20"/>
              </w:rPr>
              <w:t xml:space="preserve"> business case for implementing </w:t>
            </w:r>
            <w:r w:rsidR="00FA5BCB">
              <w:rPr>
                <w:rFonts w:ascii="Arial" w:hAnsi="Arial" w:cs="Arial"/>
                <w:sz w:val="20"/>
                <w:szCs w:val="20"/>
              </w:rPr>
              <w:t xml:space="preserve">a Library of Things </w:t>
            </w:r>
            <w:r w:rsidR="004A7FA6">
              <w:rPr>
                <w:rFonts w:ascii="Arial" w:hAnsi="Arial" w:cs="Arial"/>
                <w:sz w:val="20"/>
                <w:szCs w:val="20"/>
              </w:rPr>
              <w:t>in Haringey and</w:t>
            </w:r>
            <w:r w:rsidR="00FA5BCB">
              <w:rPr>
                <w:rFonts w:ascii="Arial" w:hAnsi="Arial" w:cs="Arial"/>
                <w:sz w:val="20"/>
                <w:szCs w:val="20"/>
              </w:rPr>
              <w:t xml:space="preserve"> it was decided not to proceed at this time. </w:t>
            </w:r>
          </w:p>
          <w:p w14:paraId="649A8D19" w14:textId="243A182C" w:rsidR="00774CFF" w:rsidRPr="006C29CC" w:rsidRDefault="00774CFF" w:rsidP="00270EBF">
            <w:pPr>
              <w:pStyle w:val="ListParagraph"/>
              <w:numPr>
                <w:ilvl w:val="0"/>
                <w:numId w:val="11"/>
              </w:numPr>
              <w:spacing w:after="0" w:line="240" w:lineRule="auto"/>
              <w:textAlignment w:val="baseline"/>
              <w:rPr>
                <w:rFonts w:ascii="Arial" w:eastAsia="Times New Roman" w:hAnsi="Arial" w:cs="Arial"/>
                <w:sz w:val="20"/>
                <w:szCs w:val="20"/>
                <w:lang w:eastAsia="en-GB"/>
              </w:rPr>
            </w:pPr>
            <w:r>
              <w:rPr>
                <w:rFonts w:ascii="Arial" w:hAnsi="Arial" w:cs="Arial"/>
                <w:sz w:val="20"/>
                <w:szCs w:val="20"/>
              </w:rPr>
              <w:t>We are seeking local businesses that we can support to reduce single use plastics</w:t>
            </w:r>
          </w:p>
          <w:p w14:paraId="195B03A9" w14:textId="1CC70307" w:rsidR="00774CFF" w:rsidRPr="00C87801" w:rsidRDefault="00774CFF" w:rsidP="00270EBF">
            <w:pPr>
              <w:pStyle w:val="ListParagraph"/>
              <w:numPr>
                <w:ilvl w:val="0"/>
                <w:numId w:val="11"/>
              </w:numPr>
              <w:spacing w:after="0" w:line="240" w:lineRule="auto"/>
              <w:textAlignment w:val="baseline"/>
              <w:rPr>
                <w:rFonts w:ascii="Arial" w:eastAsia="Times New Roman" w:hAnsi="Arial" w:cs="Arial"/>
                <w:sz w:val="20"/>
                <w:szCs w:val="20"/>
                <w:lang w:eastAsia="en-GB"/>
              </w:rPr>
            </w:pPr>
            <w:r>
              <w:rPr>
                <w:rFonts w:ascii="Arial" w:hAnsi="Arial" w:cs="Arial"/>
                <w:sz w:val="20"/>
                <w:szCs w:val="20"/>
              </w:rPr>
              <w:t>We are in discussions with a local community group (Haringey Fixers) and possibly other partners to set up a reuse project at Western Rd recycling centre</w:t>
            </w:r>
          </w:p>
          <w:p w14:paraId="46A65792" w14:textId="149F663E" w:rsidR="00774CFF" w:rsidRPr="00C87801" w:rsidRDefault="00774CFF" w:rsidP="00270EBF">
            <w:pPr>
              <w:pStyle w:val="ListParagraph"/>
              <w:numPr>
                <w:ilvl w:val="0"/>
                <w:numId w:val="11"/>
              </w:numPr>
              <w:spacing w:after="0" w:line="240" w:lineRule="auto"/>
              <w:textAlignment w:val="baseline"/>
              <w:rPr>
                <w:rFonts w:ascii="Arial" w:eastAsia="Times New Roman" w:hAnsi="Arial" w:cs="Arial"/>
                <w:sz w:val="20"/>
                <w:szCs w:val="20"/>
                <w:lang w:eastAsia="en-GB"/>
              </w:rPr>
            </w:pPr>
            <w:r>
              <w:rPr>
                <w:rFonts w:ascii="Arial" w:hAnsi="Arial" w:cs="Arial"/>
                <w:sz w:val="20"/>
                <w:szCs w:val="20"/>
              </w:rPr>
              <w:t>We are reviewing and making i</w:t>
            </w:r>
            <w:r w:rsidRPr="00E845A0">
              <w:rPr>
                <w:rFonts w:ascii="Arial" w:hAnsi="Arial" w:cs="Arial"/>
                <w:sz w:val="20"/>
                <w:szCs w:val="20"/>
              </w:rPr>
              <w:t xml:space="preserve">mprovements to </w:t>
            </w:r>
            <w:r>
              <w:rPr>
                <w:rFonts w:ascii="Arial" w:hAnsi="Arial" w:cs="Arial"/>
                <w:sz w:val="20"/>
                <w:szCs w:val="20"/>
              </w:rPr>
              <w:t xml:space="preserve">all aspects of our waste and recycling services from our </w:t>
            </w:r>
            <w:r w:rsidRPr="00E845A0">
              <w:rPr>
                <w:rFonts w:ascii="Arial" w:hAnsi="Arial" w:cs="Arial"/>
                <w:sz w:val="20"/>
                <w:szCs w:val="20"/>
              </w:rPr>
              <w:t>communications</w:t>
            </w:r>
            <w:r>
              <w:rPr>
                <w:rFonts w:ascii="Arial" w:hAnsi="Arial" w:cs="Arial"/>
                <w:sz w:val="20"/>
                <w:szCs w:val="20"/>
              </w:rPr>
              <w:t xml:space="preserve"> and waste and recycling</w:t>
            </w:r>
            <w:r w:rsidRPr="00E845A0">
              <w:rPr>
                <w:rFonts w:ascii="Arial" w:hAnsi="Arial" w:cs="Arial"/>
                <w:sz w:val="20"/>
                <w:szCs w:val="20"/>
              </w:rPr>
              <w:t xml:space="preserve"> campaigns</w:t>
            </w:r>
            <w:r>
              <w:rPr>
                <w:rFonts w:ascii="Arial" w:hAnsi="Arial" w:cs="Arial"/>
                <w:sz w:val="20"/>
                <w:szCs w:val="20"/>
              </w:rPr>
              <w:t xml:space="preserve"> to the collection infrastructure and contract data information systems where budgets permit.</w:t>
            </w:r>
          </w:p>
          <w:p w14:paraId="379225E6" w14:textId="1E639CBF" w:rsidR="00774CFF" w:rsidRDefault="00774CFF" w:rsidP="00270EBF">
            <w:pPr>
              <w:pStyle w:val="ListParagraph"/>
              <w:numPr>
                <w:ilvl w:val="0"/>
                <w:numId w:val="11"/>
              </w:numPr>
              <w:spacing w:after="0" w:line="240" w:lineRule="auto"/>
              <w:textAlignment w:val="baseline"/>
              <w:rPr>
                <w:rFonts w:ascii="Arial" w:eastAsia="Times New Roman" w:hAnsi="Arial" w:cs="Arial"/>
                <w:sz w:val="20"/>
                <w:szCs w:val="20"/>
                <w:lang w:eastAsia="en-GB"/>
              </w:rPr>
            </w:pPr>
            <w:r w:rsidRPr="004B307A">
              <w:rPr>
                <w:rFonts w:ascii="Arial" w:eastAsia="Times New Roman" w:hAnsi="Arial" w:cs="Arial"/>
                <w:sz w:val="20"/>
                <w:szCs w:val="20"/>
                <w:lang w:eastAsia="en-GB"/>
              </w:rPr>
              <w:t>Continu</w:t>
            </w:r>
            <w:r>
              <w:rPr>
                <w:rFonts w:ascii="Arial" w:eastAsia="Times New Roman" w:hAnsi="Arial" w:cs="Arial"/>
                <w:sz w:val="20"/>
                <w:szCs w:val="20"/>
                <w:lang w:eastAsia="en-GB"/>
              </w:rPr>
              <w:t>ing</w:t>
            </w:r>
            <w:r w:rsidRPr="004B307A">
              <w:rPr>
                <w:rFonts w:ascii="Arial" w:eastAsia="Times New Roman" w:hAnsi="Arial" w:cs="Arial"/>
                <w:sz w:val="20"/>
                <w:szCs w:val="20"/>
                <w:lang w:eastAsia="en-GB"/>
              </w:rPr>
              <w:t xml:space="preserve"> to work with planners on updating planning guidance about waste and recycling storage requirements ensuring there is adequate provision to maximise recycling</w:t>
            </w:r>
            <w:r>
              <w:rPr>
                <w:rFonts w:ascii="Arial" w:eastAsia="Times New Roman" w:hAnsi="Arial" w:cs="Arial"/>
                <w:sz w:val="20"/>
                <w:szCs w:val="20"/>
                <w:lang w:eastAsia="en-GB"/>
              </w:rPr>
              <w:t xml:space="preserve">. </w:t>
            </w:r>
          </w:p>
          <w:p w14:paraId="27940FF9" w14:textId="3ED2AF7C" w:rsidR="00774CFF" w:rsidRPr="003D634A" w:rsidRDefault="00774CFF" w:rsidP="00270EBF">
            <w:pPr>
              <w:pStyle w:val="ListParagraph"/>
              <w:numPr>
                <w:ilvl w:val="0"/>
                <w:numId w:val="11"/>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continue t</w:t>
            </w:r>
            <w:r w:rsidRPr="006C0C82">
              <w:rPr>
                <w:rFonts w:ascii="Arial" w:eastAsia="Times New Roman" w:hAnsi="Arial" w:cs="Arial"/>
                <w:sz w:val="20"/>
                <w:szCs w:val="20"/>
                <w:lang w:eastAsia="en-GB"/>
              </w:rPr>
              <w:t>o promote</w:t>
            </w:r>
            <w:r>
              <w:rPr>
                <w:rFonts w:ascii="Arial" w:eastAsia="Times New Roman" w:hAnsi="Arial" w:cs="Arial"/>
                <w:sz w:val="20"/>
                <w:szCs w:val="20"/>
                <w:lang w:eastAsia="en-GB"/>
              </w:rPr>
              <w:t xml:space="preserve"> waste reduction activities such as ‘swishing’ and jumble trails as well as</w:t>
            </w:r>
            <w:r w:rsidRPr="006C0C82">
              <w:rPr>
                <w:rFonts w:ascii="Arial" w:eastAsia="Times New Roman" w:hAnsi="Arial" w:cs="Arial"/>
                <w:sz w:val="20"/>
                <w:szCs w:val="20"/>
                <w:lang w:eastAsia="en-GB"/>
              </w:rPr>
              <w:t xml:space="preserve"> circular </w:t>
            </w:r>
            <w:r w:rsidR="004A7FA6" w:rsidRPr="006C0C82">
              <w:rPr>
                <w:rFonts w:ascii="Arial" w:eastAsia="Times New Roman" w:hAnsi="Arial" w:cs="Arial"/>
                <w:sz w:val="20"/>
                <w:szCs w:val="20"/>
                <w:lang w:eastAsia="en-GB"/>
              </w:rPr>
              <w:t>SMEs</w:t>
            </w:r>
            <w:r w:rsidRPr="006C0C82">
              <w:rPr>
                <w:rFonts w:ascii="Arial" w:eastAsia="Times New Roman" w:hAnsi="Arial" w:cs="Arial"/>
                <w:sz w:val="20"/>
                <w:szCs w:val="20"/>
                <w:lang w:eastAsia="en-GB"/>
              </w:rPr>
              <w:t xml:space="preserve"> to residents, including signposting via the council’s </w:t>
            </w:r>
            <w:r>
              <w:rPr>
                <w:rFonts w:ascii="Arial" w:eastAsia="Times New Roman" w:hAnsi="Arial" w:cs="Arial"/>
                <w:sz w:val="20"/>
                <w:szCs w:val="20"/>
                <w:lang w:eastAsia="en-GB"/>
              </w:rPr>
              <w:t xml:space="preserve">and NLWA </w:t>
            </w:r>
            <w:r w:rsidRPr="006C0C82">
              <w:rPr>
                <w:rFonts w:ascii="Arial" w:eastAsia="Times New Roman" w:hAnsi="Arial" w:cs="Arial"/>
                <w:sz w:val="20"/>
                <w:szCs w:val="20"/>
                <w:lang w:eastAsia="en-GB"/>
              </w:rPr>
              <w:t>web pages</w:t>
            </w:r>
            <w:r>
              <w:rPr>
                <w:rFonts w:ascii="Arial" w:eastAsia="Times New Roman" w:hAnsi="Arial" w:cs="Arial"/>
                <w:sz w:val="20"/>
                <w:szCs w:val="20"/>
                <w:lang w:eastAsia="en-GB"/>
              </w:rPr>
              <w:t>.</w:t>
            </w:r>
          </w:p>
        </w:tc>
        <w:tc>
          <w:tcPr>
            <w:tcW w:w="4115" w:type="dxa"/>
            <w:shd w:val="clear" w:color="auto" w:fill="auto"/>
          </w:tcPr>
          <w:p w14:paraId="76357EDF" w14:textId="6D3A8E27" w:rsidR="00EB3912" w:rsidRPr="00EB3912" w:rsidRDefault="00774CFF" w:rsidP="00EB3912">
            <w:pPr>
              <w:pStyle w:val="ListParagraph"/>
              <w:numPr>
                <w:ilvl w:val="0"/>
                <w:numId w:val="11"/>
              </w:numPr>
              <w:ind w:left="281" w:hanging="142"/>
              <w:rPr>
                <w:lang w:eastAsia="en-GB"/>
              </w:rPr>
            </w:pPr>
            <w:r w:rsidRPr="00CF32F3">
              <w:rPr>
                <w:rFonts w:ascii="Arial" w:eastAsia="Times New Roman" w:hAnsi="Arial" w:cs="Arial"/>
                <w:sz w:val="20"/>
                <w:szCs w:val="20"/>
                <w:lang w:eastAsia="en-GB"/>
              </w:rPr>
              <w:t xml:space="preserve">All activities will contribute to the targets in the dashboard. </w:t>
            </w:r>
          </w:p>
        </w:tc>
        <w:tc>
          <w:tcPr>
            <w:tcW w:w="2263" w:type="dxa"/>
            <w:shd w:val="clear" w:color="auto" w:fill="auto"/>
          </w:tcPr>
          <w:p w14:paraId="3CA70FAB" w14:textId="77777777" w:rsidR="00774CFF" w:rsidRDefault="00774CFF"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p w14:paraId="18749D6F"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337BCA33"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1C4FE15C"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7FD85D2A"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22E28946"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24610D53"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77623383"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3EC0313E"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71F018C6"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3CB77C26"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3B655403"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02BE1038" w14:textId="77777777" w:rsidR="00EB3912" w:rsidRDefault="00EB3912" w:rsidP="00EB3912">
            <w:pPr>
              <w:spacing w:after="0" w:line="240" w:lineRule="auto"/>
              <w:textAlignment w:val="baseline"/>
              <w:rPr>
                <w:rFonts w:ascii="Arial" w:eastAsia="Times New Roman" w:hAnsi="Arial" w:cs="Arial"/>
                <w:sz w:val="20"/>
                <w:szCs w:val="20"/>
                <w:lang w:eastAsia="en-GB"/>
              </w:rPr>
            </w:pPr>
          </w:p>
          <w:p w14:paraId="0EBA56DF" w14:textId="77777777" w:rsidR="00EB3912" w:rsidRPr="00EB3912" w:rsidRDefault="00EB3912" w:rsidP="00FD359F">
            <w:pPr>
              <w:spacing w:after="0" w:line="240" w:lineRule="auto"/>
              <w:textAlignment w:val="baseline"/>
              <w:rPr>
                <w:lang w:eastAsia="en-GB"/>
              </w:rPr>
            </w:pPr>
          </w:p>
          <w:p w14:paraId="7D5132C9" w14:textId="10134D10" w:rsidR="00EB3912" w:rsidRDefault="00EB3912"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sidRPr="005C68C2">
              <w:rPr>
                <w:rFonts w:ascii="Arial" w:eastAsia="Times New Roman" w:hAnsi="Arial" w:cs="Arial"/>
                <w:sz w:val="20"/>
                <w:szCs w:val="20"/>
                <w:lang w:eastAsia="en-GB"/>
              </w:rPr>
              <w:t xml:space="preserve">The updates </w:t>
            </w:r>
            <w:r>
              <w:rPr>
                <w:rFonts w:ascii="Arial" w:eastAsia="Times New Roman" w:hAnsi="Arial" w:cs="Arial"/>
                <w:sz w:val="20"/>
                <w:szCs w:val="20"/>
                <w:lang w:eastAsia="en-GB"/>
              </w:rPr>
              <w:t xml:space="preserve">to the planning guidance are </w:t>
            </w:r>
            <w:r w:rsidR="004A7FA6">
              <w:rPr>
                <w:rFonts w:ascii="Arial" w:eastAsia="Times New Roman" w:hAnsi="Arial" w:cs="Arial"/>
                <w:sz w:val="20"/>
                <w:szCs w:val="20"/>
                <w:lang w:eastAsia="en-GB"/>
              </w:rPr>
              <w:t>to</w:t>
            </w:r>
            <w:r>
              <w:rPr>
                <w:rFonts w:ascii="Arial" w:eastAsia="Times New Roman" w:hAnsi="Arial" w:cs="Arial"/>
                <w:sz w:val="20"/>
                <w:szCs w:val="20"/>
                <w:lang w:eastAsia="en-GB"/>
              </w:rPr>
              <w:t xml:space="preserve"> be finalised June 2023</w:t>
            </w:r>
          </w:p>
        </w:tc>
        <w:tc>
          <w:tcPr>
            <w:tcW w:w="1276" w:type="dxa"/>
            <w:shd w:val="clear" w:color="auto" w:fill="auto"/>
          </w:tcPr>
          <w:p w14:paraId="2F1639F0" w14:textId="26073D29" w:rsidR="00774CFF" w:rsidRDefault="00774CFF" w:rsidP="00774CFF">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WCA</w:t>
            </w:r>
          </w:p>
        </w:tc>
      </w:tr>
      <w:tr w:rsidR="00774CFF" w:rsidRPr="005C257E" w14:paraId="7B8CBD47" w14:textId="77777777" w:rsidTr="00E520FC">
        <w:trPr>
          <w:trHeight w:val="300"/>
        </w:trPr>
        <w:tc>
          <w:tcPr>
            <w:tcW w:w="709" w:type="dxa"/>
            <w:shd w:val="clear" w:color="auto" w:fill="auto"/>
          </w:tcPr>
          <w:p w14:paraId="25181229" w14:textId="11A40CD6"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sidRPr="00E520FC">
              <w:rPr>
                <w:rFonts w:ascii="Arial" w:eastAsia="Times New Roman" w:hAnsi="Arial" w:cs="Arial"/>
                <w:sz w:val="20"/>
                <w:szCs w:val="20"/>
                <w:lang w:eastAsia="en-GB"/>
              </w:rPr>
              <w:t>1</w:t>
            </w:r>
            <w:r w:rsidR="0089780F">
              <w:rPr>
                <w:rFonts w:ascii="Arial" w:eastAsia="Times New Roman" w:hAnsi="Arial" w:cs="Arial"/>
                <w:sz w:val="20"/>
                <w:szCs w:val="20"/>
                <w:lang w:eastAsia="en-GB"/>
              </w:rPr>
              <w:t>9</w:t>
            </w:r>
          </w:p>
        </w:tc>
        <w:tc>
          <w:tcPr>
            <w:tcW w:w="1979" w:type="dxa"/>
            <w:shd w:val="clear" w:color="auto" w:fill="auto"/>
          </w:tcPr>
          <w:p w14:paraId="277D672B" w14:textId="737D9D27"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FC158E">
              <w:rPr>
                <w:rFonts w:ascii="Arial" w:eastAsia="Times New Roman" w:hAnsi="Arial" w:cs="Arial"/>
                <w:sz w:val="20"/>
                <w:szCs w:val="20"/>
                <w:lang w:eastAsia="en-GB"/>
              </w:rPr>
              <w:t xml:space="preserve">Waste reduction </w:t>
            </w:r>
          </w:p>
        </w:tc>
        <w:tc>
          <w:tcPr>
            <w:tcW w:w="2276" w:type="dxa"/>
            <w:shd w:val="clear" w:color="auto" w:fill="auto"/>
          </w:tcPr>
          <w:p w14:paraId="10EB9FE9" w14:textId="2F476C4E" w:rsidR="00774CFF" w:rsidRDefault="00774CFF"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NLWA waste prevention plan </w:t>
            </w:r>
          </w:p>
        </w:tc>
        <w:tc>
          <w:tcPr>
            <w:tcW w:w="9921" w:type="dxa"/>
            <w:shd w:val="clear" w:color="auto" w:fill="auto"/>
          </w:tcPr>
          <w:p w14:paraId="1317FF4C" w14:textId="63E3FB74" w:rsidR="00774CFF" w:rsidRDefault="00774CFF" w:rsidP="00FD359F">
            <w:pPr>
              <w:rPr>
                <w:rFonts w:ascii="Arial" w:eastAsia="Times New Roman" w:hAnsi="Arial" w:cs="Arial"/>
                <w:bCs/>
                <w:sz w:val="20"/>
                <w:szCs w:val="20"/>
                <w:lang w:eastAsia="en-GB"/>
              </w:rPr>
            </w:pPr>
            <w:r w:rsidRPr="00666176">
              <w:rPr>
                <w:rFonts w:ascii="Arial" w:eastAsia="Times New Roman" w:hAnsi="Arial" w:cs="Arial"/>
                <w:bCs/>
                <w:sz w:val="20"/>
                <w:szCs w:val="20"/>
                <w:lang w:eastAsia="en-GB"/>
              </w:rPr>
              <w:t xml:space="preserve">A new </w:t>
            </w:r>
            <w:r>
              <w:rPr>
                <w:rFonts w:ascii="Arial" w:eastAsia="Times New Roman" w:hAnsi="Arial" w:cs="Arial"/>
                <w:bCs/>
                <w:sz w:val="20"/>
                <w:szCs w:val="20"/>
                <w:lang w:eastAsia="en-GB"/>
              </w:rPr>
              <w:t xml:space="preserve">residual waste reduction </w:t>
            </w:r>
            <w:r w:rsidRPr="00666176">
              <w:rPr>
                <w:rFonts w:ascii="Arial" w:eastAsia="Times New Roman" w:hAnsi="Arial" w:cs="Arial"/>
                <w:bCs/>
                <w:sz w:val="20"/>
                <w:szCs w:val="20"/>
                <w:lang w:eastAsia="en-GB"/>
              </w:rPr>
              <w:t xml:space="preserve">plan is being prepared </w:t>
            </w:r>
            <w:r>
              <w:rPr>
                <w:rFonts w:ascii="Arial" w:eastAsia="Times New Roman" w:hAnsi="Arial" w:cs="Arial"/>
                <w:bCs/>
                <w:sz w:val="20"/>
                <w:szCs w:val="20"/>
                <w:lang w:eastAsia="en-GB"/>
              </w:rPr>
              <w:t xml:space="preserve">by NLWA </w:t>
            </w:r>
            <w:r w:rsidRPr="00666176">
              <w:rPr>
                <w:rFonts w:ascii="Arial" w:eastAsia="Times New Roman" w:hAnsi="Arial" w:cs="Arial"/>
                <w:bCs/>
                <w:sz w:val="20"/>
                <w:szCs w:val="20"/>
                <w:lang w:eastAsia="en-GB"/>
              </w:rPr>
              <w:t>for 2022-24</w:t>
            </w:r>
            <w:r>
              <w:rPr>
                <w:rFonts w:ascii="Arial" w:eastAsia="Times New Roman" w:hAnsi="Arial" w:cs="Arial"/>
                <w:bCs/>
                <w:sz w:val="20"/>
                <w:szCs w:val="20"/>
                <w:lang w:eastAsia="en-GB"/>
              </w:rPr>
              <w:t xml:space="preserve"> which Haringey is contributing to. I</w:t>
            </w:r>
            <w:r w:rsidRPr="00666176">
              <w:rPr>
                <w:rFonts w:ascii="Arial" w:eastAsia="Times New Roman" w:hAnsi="Arial" w:cs="Arial"/>
                <w:bCs/>
                <w:sz w:val="20"/>
                <w:szCs w:val="20"/>
                <w:lang w:eastAsia="en-GB"/>
              </w:rPr>
              <w:t>n the meantime</w:t>
            </w:r>
            <w:r>
              <w:rPr>
                <w:rFonts w:ascii="Arial" w:eastAsia="Times New Roman" w:hAnsi="Arial" w:cs="Arial"/>
                <w:bCs/>
                <w:sz w:val="20"/>
                <w:szCs w:val="20"/>
                <w:lang w:eastAsia="en-GB"/>
              </w:rPr>
              <w:t>,</w:t>
            </w:r>
            <w:r w:rsidRPr="00666176">
              <w:rPr>
                <w:rFonts w:ascii="Arial" w:eastAsia="Times New Roman" w:hAnsi="Arial" w:cs="Arial"/>
                <w:bCs/>
                <w:sz w:val="20"/>
                <w:szCs w:val="20"/>
                <w:lang w:eastAsia="en-GB"/>
              </w:rPr>
              <w:t xml:space="preserve"> NLWA has an agreed programme of activities</w:t>
            </w:r>
            <w:r>
              <w:rPr>
                <w:rFonts w:ascii="Arial" w:eastAsia="Times New Roman" w:hAnsi="Arial" w:cs="Arial"/>
                <w:bCs/>
                <w:sz w:val="20"/>
                <w:szCs w:val="20"/>
                <w:lang w:eastAsia="en-GB"/>
              </w:rPr>
              <w:t>. These include but are not limited to:</w:t>
            </w:r>
          </w:p>
          <w:p w14:paraId="186AB282" w14:textId="6648BFE1" w:rsidR="00774CFF" w:rsidRPr="00E845A0" w:rsidRDefault="00774CFF" w:rsidP="00FD359F">
            <w:pPr>
              <w:rPr>
                <w:rFonts w:ascii="Arial" w:eastAsia="Times New Roman" w:hAnsi="Arial" w:cs="Arial"/>
                <w:bCs/>
                <w:sz w:val="20"/>
                <w:szCs w:val="20"/>
                <w:lang w:eastAsia="en-GB"/>
              </w:rPr>
            </w:pPr>
            <w:r w:rsidRPr="00307C8F">
              <w:rPr>
                <w:rFonts w:ascii="Arial" w:eastAsia="Times New Roman" w:hAnsi="Arial" w:cs="Arial"/>
                <w:bCs/>
                <w:sz w:val="20"/>
                <w:szCs w:val="20"/>
                <w:lang w:eastAsia="en-GB"/>
              </w:rPr>
              <w:t xml:space="preserve">A </w:t>
            </w:r>
            <w:r>
              <w:rPr>
                <w:rFonts w:ascii="Arial" w:eastAsia="Times New Roman" w:hAnsi="Arial" w:cs="Arial"/>
                <w:bCs/>
                <w:sz w:val="20"/>
                <w:szCs w:val="20"/>
                <w:lang w:eastAsia="en-GB"/>
              </w:rPr>
              <w:t xml:space="preserve">2-year </w:t>
            </w:r>
            <w:r w:rsidRPr="00307C8F">
              <w:rPr>
                <w:rFonts w:ascii="Arial" w:eastAsia="Times New Roman" w:hAnsi="Arial" w:cs="Arial"/>
                <w:bCs/>
                <w:sz w:val="20"/>
                <w:szCs w:val="20"/>
                <w:lang w:eastAsia="en-GB"/>
              </w:rPr>
              <w:t>pan-London Food Waste Campaign will be delivered in partnership with ReLondon, London Boroughs and London Waste Disposal Authorities to support individuals to reduce their personal food footprint. The campaign will use inspiring messages and practical advice to build on the success of past campaigns such as TRiFOCAL (the ‘Small Change, Big Difference’ campaign) and existing campaigns such as Food Wave.</w:t>
            </w:r>
          </w:p>
          <w:p w14:paraId="107E26BF" w14:textId="77777777" w:rsidR="00774CFF" w:rsidRDefault="00774CFF" w:rsidP="00270EBF">
            <w:pPr>
              <w:pStyle w:val="ListParagraph"/>
              <w:numPr>
                <w:ilvl w:val="0"/>
                <w:numId w:val="7"/>
              </w:numPr>
              <w:rPr>
                <w:rFonts w:ascii="Arial" w:eastAsia="Times New Roman" w:hAnsi="Arial" w:cs="Arial"/>
                <w:bCs/>
                <w:sz w:val="20"/>
                <w:szCs w:val="20"/>
                <w:lang w:eastAsia="en-GB"/>
              </w:rPr>
            </w:pPr>
            <w:r w:rsidRPr="00E845A0">
              <w:rPr>
                <w:rFonts w:ascii="Arial" w:eastAsia="Times New Roman" w:hAnsi="Arial" w:cs="Arial"/>
                <w:bCs/>
                <w:sz w:val="20"/>
                <w:szCs w:val="20"/>
                <w:lang w:eastAsia="en-GB"/>
              </w:rPr>
              <w:t>Haringey will incorporate this into their existing waste and recycling communications work.</w:t>
            </w:r>
          </w:p>
          <w:p w14:paraId="68873CD4" w14:textId="681F5AAF" w:rsidR="00774CFF" w:rsidRPr="00B8769D" w:rsidRDefault="00774CFF" w:rsidP="00270EBF">
            <w:pPr>
              <w:pStyle w:val="ListParagraph"/>
              <w:numPr>
                <w:ilvl w:val="0"/>
                <w:numId w:val="7"/>
              </w:numPr>
              <w:rPr>
                <w:rFonts w:ascii="Arial" w:eastAsia="Times New Roman" w:hAnsi="Arial" w:cs="Arial"/>
                <w:bCs/>
                <w:sz w:val="20"/>
                <w:szCs w:val="20"/>
                <w:lang w:eastAsia="en-GB"/>
              </w:rPr>
            </w:pPr>
            <w:r w:rsidRPr="00B8769D">
              <w:rPr>
                <w:rFonts w:ascii="Arial" w:eastAsia="Times New Roman" w:hAnsi="Arial" w:cs="Arial"/>
                <w:bCs/>
                <w:sz w:val="20"/>
                <w:szCs w:val="20"/>
                <w:lang w:eastAsia="en-GB"/>
              </w:rPr>
              <w:t>Low Plastic Zones</w:t>
            </w:r>
            <w:r>
              <w:rPr>
                <w:rFonts w:ascii="Arial" w:eastAsia="Times New Roman" w:hAnsi="Arial" w:cs="Arial"/>
                <w:bCs/>
                <w:sz w:val="20"/>
                <w:szCs w:val="20"/>
                <w:lang w:eastAsia="en-GB"/>
              </w:rPr>
              <w:t xml:space="preserve"> (LPZs)</w:t>
            </w:r>
            <w:r w:rsidRPr="00B8769D">
              <w:rPr>
                <w:rFonts w:ascii="Arial" w:eastAsia="Times New Roman" w:hAnsi="Arial" w:cs="Arial"/>
                <w:bCs/>
                <w:sz w:val="20"/>
                <w:szCs w:val="20"/>
                <w:lang w:eastAsia="en-GB"/>
              </w:rPr>
              <w:t xml:space="preserve">: Business engagement will continue in existing and new zones, and a review of the project by NLWA will be undertaken to ensure approach and scope are as effective as possible. </w:t>
            </w:r>
          </w:p>
          <w:p w14:paraId="7170A026" w14:textId="3C327C70" w:rsidR="00774CFF" w:rsidRPr="00E845A0" w:rsidRDefault="00774CFF" w:rsidP="00270EBF">
            <w:pPr>
              <w:pStyle w:val="ListParagraph"/>
              <w:numPr>
                <w:ilvl w:val="0"/>
                <w:numId w:val="7"/>
              </w:numPr>
              <w:rPr>
                <w:rFonts w:ascii="Arial" w:eastAsia="Times New Roman" w:hAnsi="Arial" w:cs="Arial"/>
                <w:bCs/>
                <w:sz w:val="20"/>
                <w:szCs w:val="20"/>
                <w:lang w:eastAsia="en-GB"/>
              </w:rPr>
            </w:pPr>
            <w:r w:rsidRPr="00E845A0">
              <w:rPr>
                <w:rFonts w:ascii="Arial" w:eastAsia="Times New Roman" w:hAnsi="Arial" w:cs="Arial"/>
                <w:bCs/>
                <w:sz w:val="20"/>
                <w:szCs w:val="20"/>
                <w:lang w:eastAsia="en-GB"/>
              </w:rPr>
              <w:t>There is a low plastic zone in Crouch End which operates independently from the Council, and this will be used as a model for any prospective LPZ</w:t>
            </w:r>
            <w:r>
              <w:rPr>
                <w:rFonts w:ascii="Arial" w:eastAsia="Times New Roman" w:hAnsi="Arial" w:cs="Arial"/>
                <w:bCs/>
                <w:sz w:val="20"/>
                <w:szCs w:val="20"/>
                <w:lang w:eastAsia="en-GB"/>
              </w:rPr>
              <w:t>s</w:t>
            </w:r>
            <w:r w:rsidRPr="00E845A0">
              <w:rPr>
                <w:rFonts w:ascii="Arial" w:eastAsia="Times New Roman" w:hAnsi="Arial" w:cs="Arial"/>
                <w:bCs/>
                <w:sz w:val="20"/>
                <w:szCs w:val="20"/>
                <w:lang w:eastAsia="en-GB"/>
              </w:rPr>
              <w:t xml:space="preserve"> in the Borough</w:t>
            </w:r>
          </w:p>
          <w:p w14:paraId="4D248413" w14:textId="2C420A57" w:rsidR="00F21032" w:rsidRPr="00F21032" w:rsidRDefault="00774CFF" w:rsidP="00FD359F">
            <w:pPr>
              <w:rPr>
                <w:rFonts w:ascii="Arial" w:eastAsia="Times New Roman" w:hAnsi="Arial" w:cs="Arial"/>
                <w:bCs/>
                <w:sz w:val="20"/>
                <w:szCs w:val="20"/>
                <w:lang w:eastAsia="en-GB"/>
              </w:rPr>
            </w:pPr>
            <w:r w:rsidRPr="00F27616">
              <w:rPr>
                <w:rFonts w:ascii="Arial" w:eastAsia="Times New Roman" w:hAnsi="Arial" w:cs="Arial"/>
                <w:bCs/>
                <w:sz w:val="20"/>
                <w:szCs w:val="20"/>
                <w:lang w:eastAsia="en-GB"/>
              </w:rPr>
              <w:t xml:space="preserve">Education: </w:t>
            </w:r>
            <w:r w:rsidR="00F21032" w:rsidRPr="00F21032">
              <w:rPr>
                <w:rFonts w:ascii="Arial" w:eastAsia="Times New Roman" w:hAnsi="Arial" w:cs="Arial"/>
                <w:bCs/>
                <w:sz w:val="20"/>
                <w:szCs w:val="20"/>
                <w:lang w:eastAsia="en-GB"/>
              </w:rPr>
              <w:t>Continue</w:t>
            </w:r>
            <w:r w:rsidR="00F21032">
              <w:rPr>
                <w:rFonts w:ascii="Arial" w:eastAsia="Times New Roman" w:hAnsi="Arial" w:cs="Arial"/>
                <w:bCs/>
                <w:sz w:val="20"/>
                <w:szCs w:val="20"/>
                <w:lang w:eastAsia="en-GB"/>
              </w:rPr>
              <w:t>d</w:t>
            </w:r>
            <w:r w:rsidR="00F21032" w:rsidRPr="00F21032">
              <w:rPr>
                <w:rFonts w:ascii="Arial" w:eastAsia="Times New Roman" w:hAnsi="Arial" w:cs="Arial"/>
                <w:bCs/>
                <w:sz w:val="20"/>
                <w:szCs w:val="20"/>
                <w:lang w:eastAsia="en-GB"/>
              </w:rPr>
              <w:t xml:space="preserve"> development of an online Education Hub on nlwa.gov.uk, promote and provide central point for teachers to access a wide range of educational resources and case studies. Engage at least 15 schools to collate feedback on the effectiveness of existing waste prevention education resources and identify </w:t>
            </w:r>
            <w:r w:rsidR="00F21032" w:rsidRPr="00F21032">
              <w:rPr>
                <w:rFonts w:ascii="Arial" w:eastAsia="Times New Roman" w:hAnsi="Arial" w:cs="Arial"/>
                <w:bCs/>
                <w:sz w:val="20"/>
                <w:szCs w:val="20"/>
                <w:lang w:eastAsia="en-GB"/>
              </w:rPr>
              <w:lastRenderedPageBreak/>
              <w:t xml:space="preserve">what NLWA could develop and deliver to fill identified gaps. Work with boroughs to gain an understanding of the waste and recycling services on offer and promote to schools. </w:t>
            </w:r>
          </w:p>
          <w:p w14:paraId="0349D3F2" w14:textId="6C2CAAEA" w:rsidR="00774CFF" w:rsidRDefault="00774CFF" w:rsidP="00FD359F">
            <w:pPr>
              <w:rPr>
                <w:rFonts w:ascii="Arial" w:eastAsia="Times New Roman" w:hAnsi="Arial" w:cs="Arial"/>
                <w:bCs/>
                <w:sz w:val="20"/>
                <w:szCs w:val="20"/>
                <w:lang w:eastAsia="en-GB"/>
              </w:rPr>
            </w:pPr>
            <w:r w:rsidRPr="00F27616">
              <w:rPr>
                <w:rFonts w:ascii="Arial" w:eastAsia="Times New Roman" w:hAnsi="Arial" w:cs="Arial"/>
                <w:bCs/>
                <w:sz w:val="20"/>
                <w:szCs w:val="20"/>
                <w:lang w:eastAsia="en-GB"/>
              </w:rPr>
              <w:t xml:space="preserve">Reusable nappy scheme: NLWA </w:t>
            </w:r>
            <w:r w:rsidR="00A46908">
              <w:rPr>
                <w:rFonts w:ascii="Arial" w:eastAsia="Times New Roman" w:hAnsi="Arial" w:cs="Arial"/>
                <w:bCs/>
                <w:sz w:val="20"/>
                <w:szCs w:val="20"/>
                <w:lang w:eastAsia="en-GB"/>
              </w:rPr>
              <w:t xml:space="preserve">has increased the </w:t>
            </w:r>
            <w:r w:rsidRPr="00F27616">
              <w:rPr>
                <w:rFonts w:ascii="Arial" w:eastAsia="Times New Roman" w:hAnsi="Arial" w:cs="Arial"/>
                <w:bCs/>
                <w:sz w:val="20"/>
                <w:szCs w:val="20"/>
                <w:lang w:eastAsia="en-GB"/>
              </w:rPr>
              <w:t>subsidy</w:t>
            </w:r>
            <w:r w:rsidR="00A46908">
              <w:rPr>
                <w:rFonts w:ascii="Arial" w:eastAsia="Times New Roman" w:hAnsi="Arial" w:cs="Arial"/>
                <w:bCs/>
                <w:sz w:val="20"/>
                <w:szCs w:val="20"/>
                <w:lang w:eastAsia="en-GB"/>
              </w:rPr>
              <w:t xml:space="preserve"> to £70 from Q1 2023/24</w:t>
            </w:r>
            <w:r w:rsidRPr="00F27616">
              <w:rPr>
                <w:rFonts w:ascii="Arial" w:eastAsia="Times New Roman" w:hAnsi="Arial" w:cs="Arial"/>
                <w:bCs/>
                <w:sz w:val="20"/>
                <w:szCs w:val="20"/>
                <w:lang w:eastAsia="en-GB"/>
              </w:rPr>
              <w:t xml:space="preserve"> per baby to parents/carers in north London who use reusable nappies rather than disposable </w:t>
            </w:r>
            <w:r w:rsidR="004A7FA6" w:rsidRPr="00F27616">
              <w:rPr>
                <w:rFonts w:ascii="Arial" w:eastAsia="Times New Roman" w:hAnsi="Arial" w:cs="Arial"/>
                <w:bCs/>
                <w:sz w:val="20"/>
                <w:szCs w:val="20"/>
                <w:lang w:eastAsia="en-GB"/>
              </w:rPr>
              <w:t>ones.</w:t>
            </w:r>
            <w:r w:rsidR="004A7FA6" w:rsidRPr="00A46908">
              <w:rPr>
                <w:rFonts w:ascii="Arial" w:eastAsia="Times New Roman" w:hAnsi="Arial" w:cs="Arial"/>
                <w:bCs/>
                <w:sz w:val="20"/>
                <w:szCs w:val="20"/>
                <w:lang w:eastAsia="en-GB"/>
              </w:rPr>
              <w:t xml:space="preserve"> A</w:t>
            </w:r>
            <w:r w:rsidR="00A46908" w:rsidRPr="00A46908">
              <w:rPr>
                <w:rFonts w:ascii="Arial" w:eastAsia="Times New Roman" w:hAnsi="Arial" w:cs="Arial"/>
                <w:bCs/>
                <w:sz w:val="20"/>
                <w:szCs w:val="20"/>
                <w:lang w:eastAsia="en-GB"/>
              </w:rPr>
              <w:t xml:space="preserve"> project focused on the use of reusable nappies in nurseries being funded in 2023/24 through the North London Community Fund, due to be completed and reported by December 2023</w:t>
            </w:r>
            <w:r w:rsidRPr="00F27616">
              <w:rPr>
                <w:rFonts w:ascii="Arial" w:eastAsia="Times New Roman" w:hAnsi="Arial" w:cs="Arial"/>
                <w:bCs/>
                <w:sz w:val="20"/>
                <w:szCs w:val="20"/>
                <w:lang w:eastAsia="en-GB"/>
              </w:rPr>
              <w:t xml:space="preserve">. The voucher scheme is administered by Real Nappies for London (RNfL) and includes as all north London boroughs as members. </w:t>
            </w:r>
          </w:p>
          <w:p w14:paraId="43A825E9" w14:textId="004AC01D" w:rsidR="002D7B18" w:rsidRDefault="00774CFF" w:rsidP="00270EBF">
            <w:pPr>
              <w:pStyle w:val="ListParagraph"/>
              <w:numPr>
                <w:ilvl w:val="0"/>
                <w:numId w:val="7"/>
              </w:numPr>
              <w:rPr>
                <w:rFonts w:ascii="Arial" w:eastAsia="Times New Roman" w:hAnsi="Arial" w:cs="Arial"/>
                <w:bCs/>
                <w:sz w:val="20"/>
                <w:szCs w:val="20"/>
                <w:lang w:eastAsia="en-GB"/>
              </w:rPr>
            </w:pPr>
            <w:r w:rsidRPr="00E845A0">
              <w:rPr>
                <w:rFonts w:ascii="Arial" w:eastAsia="Times New Roman" w:hAnsi="Arial" w:cs="Arial"/>
                <w:bCs/>
                <w:sz w:val="20"/>
                <w:szCs w:val="20"/>
                <w:lang w:eastAsia="en-GB"/>
              </w:rPr>
              <w:t>Haringey is subscribed to the reusable nappies scheme</w:t>
            </w:r>
            <w:r>
              <w:rPr>
                <w:rFonts w:ascii="Arial" w:eastAsia="Times New Roman" w:hAnsi="Arial" w:cs="Arial"/>
                <w:bCs/>
                <w:sz w:val="20"/>
                <w:szCs w:val="20"/>
                <w:lang w:eastAsia="en-GB"/>
              </w:rPr>
              <w:t xml:space="preserve"> and </w:t>
            </w:r>
            <w:r w:rsidR="002D7B18" w:rsidRPr="002D7B18">
              <w:rPr>
                <w:rFonts w:ascii="Arial" w:eastAsia="Times New Roman" w:hAnsi="Arial" w:cs="Arial"/>
                <w:bCs/>
                <w:sz w:val="20"/>
                <w:szCs w:val="20"/>
                <w:lang w:eastAsia="en-GB"/>
              </w:rPr>
              <w:t>promotes reusable nappy demonstrations and pop-up shops held by Real Nappies for London and taking place in the Borough.</w:t>
            </w:r>
          </w:p>
          <w:p w14:paraId="0B8988D2" w14:textId="1275937F" w:rsidR="00774CFF" w:rsidRPr="00E845A0" w:rsidRDefault="00774CFF" w:rsidP="00270EBF">
            <w:pPr>
              <w:pStyle w:val="ListParagraph"/>
              <w:numPr>
                <w:ilvl w:val="0"/>
                <w:numId w:val="7"/>
              </w:numPr>
              <w:rPr>
                <w:rFonts w:ascii="Arial" w:eastAsia="Times New Roman" w:hAnsi="Arial" w:cs="Arial"/>
                <w:bCs/>
                <w:sz w:val="20"/>
                <w:szCs w:val="20"/>
                <w:lang w:eastAsia="en-GB"/>
              </w:rPr>
            </w:pPr>
            <w:r>
              <w:rPr>
                <w:rFonts w:ascii="Arial" w:eastAsia="Times New Roman" w:hAnsi="Arial" w:cs="Arial"/>
                <w:bCs/>
                <w:sz w:val="20"/>
                <w:szCs w:val="20"/>
                <w:lang w:eastAsia="en-GB"/>
              </w:rPr>
              <w:t>NLWA will run an ad</w:t>
            </w:r>
            <w:r w:rsidRPr="00885373">
              <w:rPr>
                <w:rFonts w:ascii="Arial" w:eastAsia="Times New Roman" w:hAnsi="Arial" w:cs="Arial"/>
                <w:bCs/>
                <w:sz w:val="20"/>
                <w:szCs w:val="20"/>
                <w:lang w:eastAsia="en-GB"/>
              </w:rPr>
              <w:t>vertising campaign to raise awareness of and increase participation in north London’s reusable nappy scheme</w:t>
            </w:r>
            <w:r>
              <w:rPr>
                <w:rFonts w:ascii="Arial" w:eastAsia="Times New Roman" w:hAnsi="Arial" w:cs="Arial"/>
                <w:bCs/>
                <w:sz w:val="20"/>
                <w:szCs w:val="20"/>
                <w:lang w:eastAsia="en-GB"/>
              </w:rPr>
              <w:t xml:space="preserve"> and Haringey will amplify these messages through their communications channels.</w:t>
            </w:r>
          </w:p>
          <w:p w14:paraId="3FDC2C9A" w14:textId="7A767253" w:rsidR="00F21032" w:rsidRPr="00F21032" w:rsidRDefault="00774CFF" w:rsidP="00FD359F">
            <w:pPr>
              <w:rPr>
                <w:rFonts w:ascii="Arial" w:eastAsia="Times New Roman" w:hAnsi="Arial" w:cs="Arial"/>
                <w:bCs/>
                <w:sz w:val="20"/>
                <w:szCs w:val="20"/>
                <w:lang w:eastAsia="en-GB"/>
              </w:rPr>
            </w:pPr>
            <w:r w:rsidRPr="00F27616">
              <w:rPr>
                <w:rFonts w:ascii="Arial" w:eastAsia="Times New Roman" w:hAnsi="Arial" w:cs="Arial"/>
                <w:bCs/>
                <w:sz w:val="20"/>
                <w:szCs w:val="20"/>
                <w:lang w:eastAsia="en-GB"/>
              </w:rPr>
              <w:t xml:space="preserve">Waste Prevention Community Fund: </w:t>
            </w:r>
            <w:r w:rsidR="00F21032" w:rsidRPr="00F21032">
              <w:rPr>
                <w:rFonts w:ascii="Arial" w:eastAsia="Times New Roman" w:hAnsi="Arial" w:cs="Arial"/>
                <w:bCs/>
                <w:sz w:val="20"/>
                <w:szCs w:val="20"/>
                <w:lang w:eastAsia="en-GB"/>
              </w:rPr>
              <w:t xml:space="preserve">£250,000 </w:t>
            </w:r>
            <w:r w:rsidR="00F21032">
              <w:rPr>
                <w:rFonts w:ascii="Arial" w:eastAsia="Times New Roman" w:hAnsi="Arial" w:cs="Arial"/>
                <w:bCs/>
                <w:sz w:val="20"/>
                <w:szCs w:val="20"/>
                <w:lang w:eastAsia="en-GB"/>
              </w:rPr>
              <w:t xml:space="preserve">is </w:t>
            </w:r>
            <w:r w:rsidR="00F21032" w:rsidRPr="00F21032">
              <w:rPr>
                <w:rFonts w:ascii="Arial" w:eastAsia="Times New Roman" w:hAnsi="Arial" w:cs="Arial"/>
                <w:bCs/>
                <w:sz w:val="20"/>
                <w:szCs w:val="20"/>
                <w:lang w:eastAsia="en-GB"/>
              </w:rPr>
              <w:t>committed to fund 17 community-based projects during 2023/24 focused on waste prevention activities at the community level. 85% of targets will be met or exceeded by end of 2023/24 Q4. NLWA will work closely with these organisations to promote their projects and identify opportunities to scale up activity where possible beyond the original target communities.</w:t>
            </w:r>
            <w:r w:rsidR="0063078D">
              <w:rPr>
                <w:rFonts w:ascii="Arial" w:eastAsia="Times New Roman" w:hAnsi="Arial" w:cs="Arial"/>
                <w:bCs/>
                <w:sz w:val="20"/>
                <w:szCs w:val="20"/>
                <w:lang w:eastAsia="en-GB"/>
              </w:rPr>
              <w:t xml:space="preserve"> Three of the funding recipients cover Haringey. </w:t>
            </w:r>
          </w:p>
          <w:p w14:paraId="73CC579E" w14:textId="1EDC6DFD" w:rsidR="00774CFF" w:rsidRDefault="00774CFF" w:rsidP="00FD359F">
            <w:pPr>
              <w:rPr>
                <w:rFonts w:ascii="Arial" w:eastAsia="Times New Roman" w:hAnsi="Arial" w:cs="Arial"/>
                <w:bCs/>
                <w:sz w:val="20"/>
                <w:szCs w:val="20"/>
                <w:lang w:eastAsia="en-GB"/>
              </w:rPr>
            </w:pPr>
            <w:r w:rsidRPr="00F27616">
              <w:rPr>
                <w:rFonts w:ascii="Arial" w:eastAsia="Times New Roman" w:hAnsi="Arial" w:cs="Arial"/>
                <w:bCs/>
                <w:sz w:val="20"/>
                <w:szCs w:val="20"/>
                <w:lang w:eastAsia="en-GB"/>
              </w:rPr>
              <w:t xml:space="preserve">Repair and upcycling events: </w:t>
            </w:r>
            <w:r w:rsidR="0063078D" w:rsidRPr="0063078D">
              <w:rPr>
                <w:rFonts w:ascii="Arial" w:eastAsia="Times New Roman" w:hAnsi="Arial" w:cs="Arial"/>
                <w:bCs/>
                <w:sz w:val="20"/>
                <w:szCs w:val="20"/>
                <w:lang w:eastAsia="en-GB"/>
              </w:rPr>
              <w:t xml:space="preserve">At least 9 organisations </w:t>
            </w:r>
            <w:r w:rsidR="0063078D">
              <w:rPr>
                <w:rFonts w:ascii="Arial" w:eastAsia="Times New Roman" w:hAnsi="Arial" w:cs="Arial"/>
                <w:bCs/>
                <w:sz w:val="20"/>
                <w:szCs w:val="20"/>
                <w:lang w:eastAsia="en-GB"/>
              </w:rPr>
              <w:t xml:space="preserve">are </w:t>
            </w:r>
            <w:r w:rsidR="0063078D" w:rsidRPr="0063078D">
              <w:rPr>
                <w:rFonts w:ascii="Arial" w:eastAsia="Times New Roman" w:hAnsi="Arial" w:cs="Arial"/>
                <w:bCs/>
                <w:sz w:val="20"/>
                <w:szCs w:val="20"/>
                <w:lang w:eastAsia="en-GB"/>
              </w:rPr>
              <w:t>planning to deliver repair/reuse-related projects in 2023-24, funded through NLWA’s North London Community Fund. Activity will include direct support through advice/practical sessions/training for north London residents, which will be promoted through NLWA channels</w:t>
            </w:r>
            <w:r w:rsidR="0063078D">
              <w:rPr>
                <w:rFonts w:ascii="Arial" w:eastAsia="Times New Roman" w:hAnsi="Arial" w:cs="Arial"/>
                <w:bCs/>
                <w:sz w:val="20"/>
                <w:szCs w:val="20"/>
                <w:lang w:eastAsia="en-GB"/>
              </w:rPr>
              <w:t xml:space="preserve">. </w:t>
            </w:r>
            <w:r w:rsidRPr="00F27616">
              <w:rPr>
                <w:rFonts w:ascii="Arial" w:eastAsia="Times New Roman" w:hAnsi="Arial" w:cs="Arial"/>
                <w:bCs/>
                <w:sz w:val="20"/>
                <w:szCs w:val="20"/>
                <w:lang w:eastAsia="en-GB"/>
              </w:rPr>
              <w:t xml:space="preserve">Waste Prevention Exchange conference: this annual event will be delivered to bring together sector experts on a programme of topical waste prevention issues. </w:t>
            </w:r>
          </w:p>
          <w:p w14:paraId="552A9B4E" w14:textId="77777777" w:rsidR="00774CFF" w:rsidRDefault="00774CFF" w:rsidP="00FD359F">
            <w:pPr>
              <w:rPr>
                <w:rFonts w:ascii="Arial" w:eastAsia="Times New Roman" w:hAnsi="Arial" w:cs="Arial"/>
                <w:bCs/>
                <w:sz w:val="20"/>
                <w:szCs w:val="20"/>
                <w:lang w:eastAsia="en-GB"/>
              </w:rPr>
            </w:pPr>
            <w:r w:rsidRPr="00F27616">
              <w:rPr>
                <w:rFonts w:ascii="Arial" w:eastAsia="Times New Roman" w:hAnsi="Arial" w:cs="Arial"/>
                <w:bCs/>
                <w:sz w:val="20"/>
                <w:szCs w:val="20"/>
                <w:lang w:eastAsia="en-GB"/>
              </w:rPr>
              <w:t>Campaign to promote the reuse shop at Kings Road Reuse and Recycling Centre. This will include a promotional event at the shop, social media advertising and a press release.</w:t>
            </w:r>
          </w:p>
          <w:p w14:paraId="65658C46" w14:textId="77777777" w:rsidR="009700CB" w:rsidRPr="00FD359F" w:rsidRDefault="00774CFF" w:rsidP="00FD359F">
            <w:pPr>
              <w:rPr>
                <w:rFonts w:ascii="Arial" w:eastAsia="Times New Roman" w:hAnsi="Arial" w:cs="Arial"/>
                <w:bCs/>
                <w:sz w:val="20"/>
                <w:szCs w:val="20"/>
                <w:lang w:eastAsia="en-GB"/>
              </w:rPr>
            </w:pPr>
            <w:r w:rsidRPr="00F27616">
              <w:rPr>
                <w:rFonts w:ascii="Arial" w:eastAsia="Times New Roman" w:hAnsi="Arial" w:cs="Arial"/>
                <w:bCs/>
                <w:sz w:val="20"/>
                <w:szCs w:val="20"/>
                <w:lang w:eastAsia="en-GB"/>
              </w:rPr>
              <w:t>Production of six videos that show what happens to north London’s waste and recycling. Some videos will follow items of household recycling from the home, through the recycling process, until they are turned into something new. Videos will be published on NLWA and borough social media channels, and promoted through a targeted, paid-for social media campaign.</w:t>
            </w:r>
            <w:r w:rsidR="009700CB" w:rsidRPr="009700CB">
              <w:rPr>
                <w:b/>
                <w:bCs/>
                <w:sz w:val="24"/>
                <w:szCs w:val="24"/>
              </w:rPr>
              <w:t xml:space="preserve"> </w:t>
            </w:r>
          </w:p>
          <w:p w14:paraId="7992A4EC" w14:textId="2B1BD275" w:rsidR="009700CB" w:rsidRPr="009700CB" w:rsidRDefault="009700CB" w:rsidP="00FD359F">
            <w:pPr>
              <w:rPr>
                <w:rFonts w:ascii="Arial" w:eastAsia="Times New Roman" w:hAnsi="Arial" w:cs="Arial"/>
                <w:bCs/>
                <w:sz w:val="20"/>
                <w:szCs w:val="20"/>
                <w:lang w:eastAsia="en-GB"/>
              </w:rPr>
            </w:pPr>
            <w:r w:rsidRPr="009700CB">
              <w:rPr>
                <w:rFonts w:ascii="Arial" w:eastAsia="Times New Roman" w:hAnsi="Arial" w:cs="Arial"/>
                <w:b/>
                <w:bCs/>
                <w:sz w:val="20"/>
                <w:szCs w:val="20"/>
                <w:lang w:eastAsia="en-GB"/>
              </w:rPr>
              <w:t>Recycling campaign </w:t>
            </w:r>
            <w:r w:rsidRPr="009700CB">
              <w:rPr>
                <w:rFonts w:ascii="Arial" w:eastAsia="Times New Roman" w:hAnsi="Arial" w:cs="Arial"/>
                <w:bCs/>
                <w:sz w:val="20"/>
                <w:szCs w:val="20"/>
                <w:lang w:eastAsia="en-GB"/>
              </w:rPr>
              <w:t>– Behaviour change communications campaign tackling recycling on estates will be commenced in Q2 2023-24, using personalised messaging from local collection crews. Campaign tactics will include leaflets delivered by crews, PR campaign launch sharing ‘local hero’ stories about recycling collection staff, and outdoor and social media advertising with artwork and video content featuring real crew members sharing stories and anecdotes, as well as recycling tips. Campaign targets are to generate 12,000,000 impressions through outdoor and social media advertising; reach 800,000 people via social media advertising; gain 10 pieces of positive press coverage. For communal recycling rounds receiving personalised leaflets, targets include 10% tonnage increase and 5% reduction of contamination following campaign delivery.</w:t>
            </w:r>
          </w:p>
          <w:p w14:paraId="09CDE3DB" w14:textId="1599E4E0" w:rsidR="009700CB" w:rsidRPr="009700CB" w:rsidRDefault="009700CB" w:rsidP="00FD359F">
            <w:pPr>
              <w:rPr>
                <w:rFonts w:ascii="Arial" w:eastAsia="Times New Roman" w:hAnsi="Arial" w:cs="Arial"/>
                <w:bCs/>
                <w:sz w:val="20"/>
                <w:szCs w:val="20"/>
                <w:lang w:eastAsia="en-GB"/>
              </w:rPr>
            </w:pPr>
            <w:r w:rsidRPr="009700CB">
              <w:rPr>
                <w:rFonts w:ascii="Arial" w:eastAsia="Times New Roman" w:hAnsi="Arial" w:cs="Arial"/>
                <w:bCs/>
                <w:sz w:val="20"/>
                <w:szCs w:val="20"/>
                <w:lang w:eastAsia="en-GB"/>
              </w:rPr>
              <w:t>Reusable period products – Behaviour change project to increase the purchase and use of reusable period products will be delivered in 2023/24, focusing on waste prevention and the benefits of cost savings associated with switching to reusable period products. Will include a digital communications campaign and information webpage on nlwa.gov.uk, discount voucher offers for residents, and in-person and digital outreach and engagement. Procurement of contractor currently in progress and specific campaign targets to be agreed in Q2 2023/24, once contractor confirmed.</w:t>
            </w:r>
          </w:p>
          <w:p w14:paraId="3A626577" w14:textId="4B73D8D5" w:rsidR="00774CFF" w:rsidRPr="006C7617" w:rsidRDefault="00774CFF" w:rsidP="00FD359F">
            <w:pPr>
              <w:ind w:left="-75"/>
              <w:rPr>
                <w:rFonts w:ascii="Arial" w:eastAsia="Times New Roman" w:hAnsi="Arial" w:cs="Arial"/>
                <w:bCs/>
                <w:sz w:val="20"/>
                <w:szCs w:val="20"/>
                <w:lang w:eastAsia="en-GB"/>
              </w:rPr>
            </w:pPr>
            <w:r w:rsidRPr="00F27616">
              <w:rPr>
                <w:rFonts w:ascii="Arial" w:eastAsia="Times New Roman" w:hAnsi="Arial" w:cs="Arial"/>
                <w:bCs/>
                <w:sz w:val="20"/>
                <w:szCs w:val="20"/>
                <w:lang w:eastAsia="en-GB"/>
              </w:rPr>
              <w:t>Advertising campaign to raise awareness of and increase attendance at reuse and recycling centres</w:t>
            </w:r>
          </w:p>
        </w:tc>
        <w:tc>
          <w:tcPr>
            <w:tcW w:w="4115" w:type="dxa"/>
            <w:shd w:val="clear" w:color="auto" w:fill="auto"/>
          </w:tcPr>
          <w:p w14:paraId="1D76ED45" w14:textId="2C855653" w:rsidR="00774CFF" w:rsidRPr="00CF32F3" w:rsidRDefault="00774CFF" w:rsidP="00270EBF">
            <w:pPr>
              <w:pStyle w:val="ListParagraph"/>
              <w:numPr>
                <w:ilvl w:val="0"/>
                <w:numId w:val="7"/>
              </w:numPr>
              <w:spacing w:after="0" w:line="240" w:lineRule="auto"/>
              <w:ind w:left="281" w:hanging="156"/>
              <w:textAlignment w:val="baseline"/>
              <w:rPr>
                <w:rFonts w:ascii="Arial" w:eastAsia="Times New Roman" w:hAnsi="Arial" w:cs="Arial"/>
                <w:sz w:val="20"/>
                <w:szCs w:val="20"/>
                <w:lang w:eastAsia="en-GB"/>
              </w:rPr>
            </w:pPr>
            <w:r w:rsidRPr="00CF32F3">
              <w:rPr>
                <w:rFonts w:ascii="Arial" w:eastAsia="Times New Roman" w:hAnsi="Arial" w:cs="Arial"/>
                <w:sz w:val="20"/>
                <w:szCs w:val="20"/>
                <w:lang w:eastAsia="en-GB"/>
              </w:rPr>
              <w:lastRenderedPageBreak/>
              <w:t xml:space="preserve">All activities will contribute to the targets in the dashboard. </w:t>
            </w:r>
          </w:p>
          <w:p w14:paraId="24AA0C2D" w14:textId="2A89E5D8" w:rsidR="00774CFF" w:rsidRPr="00885373" w:rsidRDefault="00774CFF" w:rsidP="00774CFF">
            <w:pPr>
              <w:pStyle w:val="ListParagraph"/>
              <w:spacing w:after="0" w:line="240" w:lineRule="auto"/>
              <w:ind w:left="287"/>
              <w:textAlignment w:val="baseline"/>
              <w:rPr>
                <w:rFonts w:ascii="Arial" w:eastAsia="Times New Roman" w:hAnsi="Arial" w:cs="Arial"/>
                <w:sz w:val="20"/>
                <w:szCs w:val="20"/>
                <w:lang w:eastAsia="en-GB"/>
              </w:rPr>
            </w:pPr>
          </w:p>
          <w:p w14:paraId="61841F1A" w14:textId="5914F0C8" w:rsidR="00774CFF" w:rsidRDefault="00774CFF" w:rsidP="00774CFF">
            <w:pPr>
              <w:spacing w:after="0" w:line="240" w:lineRule="auto"/>
              <w:textAlignment w:val="baseline"/>
              <w:rPr>
                <w:rFonts w:ascii="Arial" w:eastAsia="Times New Roman" w:hAnsi="Arial" w:cs="Arial"/>
                <w:sz w:val="20"/>
                <w:szCs w:val="20"/>
                <w:lang w:eastAsia="en-GB"/>
              </w:rPr>
            </w:pPr>
          </w:p>
          <w:p w14:paraId="1365FEE7" w14:textId="77777777" w:rsidR="00774CFF" w:rsidRPr="007E5821" w:rsidRDefault="00774CFF" w:rsidP="00774CFF">
            <w:pPr>
              <w:spacing w:after="0" w:line="240" w:lineRule="auto"/>
              <w:textAlignment w:val="baseline"/>
              <w:rPr>
                <w:rFonts w:ascii="Arial" w:eastAsia="Times New Roman" w:hAnsi="Arial" w:cs="Arial"/>
                <w:sz w:val="20"/>
                <w:szCs w:val="20"/>
                <w:lang w:eastAsia="en-GB"/>
              </w:rPr>
            </w:pPr>
          </w:p>
          <w:p w14:paraId="0C0FECE6" w14:textId="77777777" w:rsidR="00774CFF" w:rsidRPr="007E5821" w:rsidRDefault="00774CFF" w:rsidP="00774CFF">
            <w:pPr>
              <w:pStyle w:val="ListParagraph"/>
              <w:rPr>
                <w:rFonts w:ascii="Arial" w:eastAsia="Times New Roman" w:hAnsi="Arial" w:cs="Arial"/>
                <w:sz w:val="20"/>
                <w:szCs w:val="20"/>
                <w:lang w:eastAsia="en-GB"/>
              </w:rPr>
            </w:pPr>
          </w:p>
          <w:p w14:paraId="4D8B74B9" w14:textId="7FD3FC79" w:rsidR="00774CFF" w:rsidRDefault="00774CFF" w:rsidP="00774CFF">
            <w:pPr>
              <w:pStyle w:val="ListParagraph"/>
              <w:spacing w:after="0" w:line="240" w:lineRule="auto"/>
              <w:ind w:left="287"/>
              <w:textAlignment w:val="baseline"/>
              <w:rPr>
                <w:rFonts w:ascii="Arial" w:eastAsia="Times New Roman" w:hAnsi="Arial" w:cs="Arial"/>
                <w:sz w:val="20"/>
                <w:szCs w:val="20"/>
                <w:lang w:eastAsia="en-GB"/>
              </w:rPr>
            </w:pPr>
          </w:p>
          <w:p w14:paraId="0289B97A" w14:textId="789D392F" w:rsidR="00774CFF" w:rsidRDefault="00774CFF" w:rsidP="00774CFF">
            <w:pPr>
              <w:pStyle w:val="ListParagraph"/>
              <w:spacing w:after="0" w:line="240" w:lineRule="auto"/>
              <w:ind w:left="287"/>
              <w:textAlignment w:val="baseline"/>
              <w:rPr>
                <w:rFonts w:ascii="Arial" w:eastAsia="Times New Roman" w:hAnsi="Arial" w:cs="Arial"/>
                <w:sz w:val="20"/>
                <w:szCs w:val="20"/>
                <w:lang w:eastAsia="en-GB"/>
              </w:rPr>
            </w:pPr>
          </w:p>
          <w:p w14:paraId="42A7C54D" w14:textId="3948E3E1" w:rsidR="00774CFF" w:rsidRDefault="00774CFF" w:rsidP="00774CFF">
            <w:pPr>
              <w:pStyle w:val="ListParagraph"/>
              <w:spacing w:after="0" w:line="240" w:lineRule="auto"/>
              <w:ind w:left="287"/>
              <w:textAlignment w:val="baseline"/>
              <w:rPr>
                <w:rFonts w:ascii="Arial" w:eastAsia="Times New Roman" w:hAnsi="Arial" w:cs="Arial"/>
                <w:sz w:val="20"/>
                <w:szCs w:val="20"/>
                <w:lang w:eastAsia="en-GB"/>
              </w:rPr>
            </w:pPr>
          </w:p>
          <w:p w14:paraId="11EDB5D7" w14:textId="77777777" w:rsidR="00774CFF" w:rsidRPr="00A54C23" w:rsidRDefault="00774CFF" w:rsidP="00774CFF">
            <w:pPr>
              <w:spacing w:after="0" w:line="240" w:lineRule="auto"/>
              <w:textAlignment w:val="baseline"/>
              <w:rPr>
                <w:rFonts w:ascii="Arial" w:eastAsia="Times New Roman" w:hAnsi="Arial" w:cs="Arial"/>
                <w:sz w:val="20"/>
                <w:szCs w:val="20"/>
                <w:lang w:eastAsia="en-GB"/>
              </w:rPr>
            </w:pPr>
          </w:p>
          <w:p w14:paraId="31B1967D" w14:textId="77777777" w:rsidR="00774CFF" w:rsidRDefault="00774CFF" w:rsidP="00774CFF">
            <w:pPr>
              <w:spacing w:after="0" w:line="240" w:lineRule="auto"/>
              <w:textAlignment w:val="baseline"/>
              <w:rPr>
                <w:rFonts w:ascii="Arial" w:eastAsia="Times New Roman" w:hAnsi="Arial" w:cs="Arial"/>
                <w:sz w:val="20"/>
                <w:szCs w:val="20"/>
                <w:lang w:eastAsia="en-GB"/>
              </w:rPr>
            </w:pPr>
          </w:p>
          <w:p w14:paraId="30028E1D" w14:textId="0A531ECC" w:rsidR="00774CFF" w:rsidRDefault="00774CFF" w:rsidP="00774CFF">
            <w:pPr>
              <w:spacing w:after="0" w:line="240" w:lineRule="auto"/>
              <w:textAlignment w:val="baseline"/>
              <w:rPr>
                <w:rFonts w:ascii="Arial" w:eastAsia="Times New Roman" w:hAnsi="Arial" w:cs="Arial"/>
                <w:sz w:val="20"/>
                <w:szCs w:val="20"/>
                <w:lang w:eastAsia="en-GB"/>
              </w:rPr>
            </w:pPr>
          </w:p>
          <w:p w14:paraId="31D125BE" w14:textId="3FA1B540" w:rsidR="00774CFF" w:rsidRDefault="00774CFF" w:rsidP="00774CFF">
            <w:pPr>
              <w:spacing w:after="0" w:line="240" w:lineRule="auto"/>
              <w:textAlignment w:val="baseline"/>
              <w:rPr>
                <w:rFonts w:ascii="Arial" w:eastAsia="Times New Roman" w:hAnsi="Arial" w:cs="Arial"/>
                <w:sz w:val="20"/>
                <w:szCs w:val="20"/>
                <w:lang w:eastAsia="en-GB"/>
              </w:rPr>
            </w:pPr>
          </w:p>
          <w:p w14:paraId="39B3402D" w14:textId="648FB4D1" w:rsidR="00774CFF" w:rsidRDefault="00774CFF" w:rsidP="00774CFF">
            <w:pPr>
              <w:spacing w:after="0" w:line="240" w:lineRule="auto"/>
              <w:textAlignment w:val="baseline"/>
              <w:rPr>
                <w:rFonts w:ascii="Arial" w:eastAsia="Times New Roman" w:hAnsi="Arial" w:cs="Arial"/>
                <w:sz w:val="20"/>
                <w:szCs w:val="20"/>
                <w:lang w:eastAsia="en-GB"/>
              </w:rPr>
            </w:pPr>
          </w:p>
          <w:p w14:paraId="7818A4F7" w14:textId="647D9F46" w:rsidR="00774CFF" w:rsidRDefault="00774CFF" w:rsidP="00774CFF">
            <w:pPr>
              <w:spacing w:after="0" w:line="240" w:lineRule="auto"/>
              <w:textAlignment w:val="baseline"/>
              <w:rPr>
                <w:rFonts w:ascii="Arial" w:eastAsia="Times New Roman" w:hAnsi="Arial" w:cs="Arial"/>
                <w:sz w:val="20"/>
                <w:szCs w:val="20"/>
                <w:lang w:eastAsia="en-GB"/>
              </w:rPr>
            </w:pPr>
          </w:p>
          <w:p w14:paraId="425430E6" w14:textId="32E4B3AF" w:rsidR="00774CFF" w:rsidRDefault="00774CFF" w:rsidP="00774CFF">
            <w:pPr>
              <w:spacing w:after="0" w:line="240" w:lineRule="auto"/>
              <w:textAlignment w:val="baseline"/>
              <w:rPr>
                <w:rFonts w:ascii="Arial" w:eastAsia="Times New Roman" w:hAnsi="Arial" w:cs="Arial"/>
                <w:sz w:val="20"/>
                <w:szCs w:val="20"/>
                <w:lang w:eastAsia="en-GB"/>
              </w:rPr>
            </w:pPr>
          </w:p>
          <w:p w14:paraId="0ACE0909" w14:textId="1D3D4430" w:rsidR="00774CFF" w:rsidRDefault="00774CFF" w:rsidP="00774CFF">
            <w:pPr>
              <w:spacing w:after="0" w:line="240" w:lineRule="auto"/>
              <w:textAlignment w:val="baseline"/>
              <w:rPr>
                <w:rFonts w:ascii="Arial" w:eastAsia="Times New Roman" w:hAnsi="Arial" w:cs="Arial"/>
                <w:sz w:val="20"/>
                <w:szCs w:val="20"/>
                <w:lang w:eastAsia="en-GB"/>
              </w:rPr>
            </w:pPr>
          </w:p>
          <w:p w14:paraId="526D9577" w14:textId="77777777" w:rsidR="00774CFF" w:rsidRDefault="00774CFF" w:rsidP="00774CFF">
            <w:pPr>
              <w:spacing w:after="0" w:line="240" w:lineRule="auto"/>
              <w:textAlignment w:val="baseline"/>
              <w:rPr>
                <w:rFonts w:ascii="Arial" w:eastAsia="Times New Roman" w:hAnsi="Arial" w:cs="Arial"/>
                <w:sz w:val="20"/>
                <w:szCs w:val="20"/>
                <w:lang w:eastAsia="en-GB"/>
              </w:rPr>
            </w:pPr>
          </w:p>
          <w:p w14:paraId="3D609F61" w14:textId="5A6B3FF8" w:rsidR="00774CFF" w:rsidRDefault="00774CFF" w:rsidP="00774CFF">
            <w:pPr>
              <w:spacing w:after="0" w:line="240" w:lineRule="auto"/>
              <w:textAlignment w:val="baseline"/>
              <w:rPr>
                <w:rFonts w:ascii="Arial" w:eastAsia="Times New Roman" w:hAnsi="Arial" w:cs="Arial"/>
                <w:sz w:val="20"/>
                <w:szCs w:val="20"/>
                <w:lang w:eastAsia="en-GB"/>
              </w:rPr>
            </w:pPr>
          </w:p>
          <w:p w14:paraId="48836221"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7B0162EA"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765554B3"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72693F61"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5F820487" w14:textId="77777777" w:rsidR="00774CFF" w:rsidRDefault="00774CFF" w:rsidP="00774CFF">
            <w:pPr>
              <w:spacing w:after="0" w:line="240" w:lineRule="auto"/>
              <w:textAlignment w:val="baseline"/>
              <w:rPr>
                <w:rFonts w:ascii="Arial" w:eastAsia="Times New Roman" w:hAnsi="Arial" w:cs="Arial"/>
                <w:sz w:val="20"/>
                <w:szCs w:val="20"/>
                <w:lang w:eastAsia="en-GB"/>
              </w:rPr>
            </w:pPr>
          </w:p>
          <w:p w14:paraId="2E6834BF"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2C851FD4"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3C7CBC96"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6F7035E9" w14:textId="77777777" w:rsidR="00F21032" w:rsidRDefault="00F21032" w:rsidP="00774CFF">
            <w:pPr>
              <w:spacing w:after="0" w:line="240" w:lineRule="auto"/>
              <w:textAlignment w:val="baseline"/>
              <w:rPr>
                <w:rFonts w:ascii="Arial" w:eastAsia="Times New Roman" w:hAnsi="Arial" w:cs="Arial"/>
                <w:sz w:val="20"/>
                <w:szCs w:val="20"/>
                <w:lang w:eastAsia="en-GB"/>
              </w:rPr>
            </w:pPr>
          </w:p>
          <w:p w14:paraId="43648449" w14:textId="3474E521" w:rsidR="00774CFF" w:rsidRPr="00774CFF" w:rsidRDefault="00774CFF" w:rsidP="00270EBF">
            <w:pPr>
              <w:pStyle w:val="ListParagraph"/>
              <w:numPr>
                <w:ilvl w:val="0"/>
                <w:numId w:val="7"/>
              </w:numPr>
              <w:spacing w:after="0" w:line="240" w:lineRule="auto"/>
              <w:ind w:left="287" w:hanging="142"/>
              <w:textAlignment w:val="baseline"/>
              <w:rPr>
                <w:rFonts w:ascii="Arial" w:eastAsia="Times New Roman" w:hAnsi="Arial" w:cs="Arial"/>
                <w:sz w:val="20"/>
                <w:szCs w:val="20"/>
                <w:lang w:eastAsia="en-GB"/>
              </w:rPr>
            </w:pPr>
            <w:r w:rsidRPr="00774CFF">
              <w:rPr>
                <w:rFonts w:ascii="Arial" w:eastAsia="Times New Roman" w:hAnsi="Arial" w:cs="Arial"/>
                <w:sz w:val="20"/>
                <w:szCs w:val="20"/>
                <w:lang w:eastAsia="en-GB"/>
              </w:rPr>
              <w:t>in 202</w:t>
            </w:r>
            <w:r w:rsidR="00FD14F0">
              <w:rPr>
                <w:rFonts w:ascii="Arial" w:eastAsia="Times New Roman" w:hAnsi="Arial" w:cs="Arial"/>
                <w:sz w:val="20"/>
                <w:szCs w:val="20"/>
                <w:lang w:eastAsia="en-GB"/>
              </w:rPr>
              <w:t>2</w:t>
            </w:r>
            <w:r w:rsidRPr="00774CFF">
              <w:rPr>
                <w:rFonts w:ascii="Arial" w:eastAsia="Times New Roman" w:hAnsi="Arial" w:cs="Arial"/>
                <w:sz w:val="20"/>
                <w:szCs w:val="20"/>
                <w:lang w:eastAsia="en-GB"/>
              </w:rPr>
              <w:t>/2</w:t>
            </w:r>
            <w:r w:rsidR="00FD14F0">
              <w:rPr>
                <w:rFonts w:ascii="Arial" w:eastAsia="Times New Roman" w:hAnsi="Arial" w:cs="Arial"/>
                <w:sz w:val="20"/>
                <w:szCs w:val="20"/>
                <w:lang w:eastAsia="en-GB"/>
              </w:rPr>
              <w:t>3</w:t>
            </w:r>
            <w:r w:rsidRPr="00774CFF">
              <w:rPr>
                <w:rFonts w:ascii="Arial" w:eastAsia="Times New Roman" w:hAnsi="Arial" w:cs="Arial"/>
                <w:sz w:val="20"/>
                <w:szCs w:val="20"/>
                <w:lang w:eastAsia="en-GB"/>
              </w:rPr>
              <w:t>,</w:t>
            </w:r>
            <w:r>
              <w:rPr>
                <w:rFonts w:ascii="Arial" w:eastAsia="Times New Roman" w:hAnsi="Arial" w:cs="Arial"/>
                <w:sz w:val="20"/>
                <w:szCs w:val="20"/>
                <w:lang w:eastAsia="en-GB"/>
              </w:rPr>
              <w:t xml:space="preserve"> 1</w:t>
            </w:r>
            <w:r w:rsidR="00FD14F0">
              <w:rPr>
                <w:rFonts w:ascii="Arial" w:eastAsia="Times New Roman" w:hAnsi="Arial" w:cs="Arial"/>
                <w:sz w:val="20"/>
                <w:szCs w:val="20"/>
                <w:lang w:eastAsia="en-GB"/>
              </w:rPr>
              <w:t>3</w:t>
            </w:r>
            <w:r>
              <w:rPr>
                <w:rFonts w:ascii="Arial" w:eastAsia="Times New Roman" w:hAnsi="Arial" w:cs="Arial"/>
                <w:sz w:val="20"/>
                <w:szCs w:val="20"/>
                <w:lang w:eastAsia="en-GB"/>
              </w:rPr>
              <w:t>8</w:t>
            </w:r>
            <w:r w:rsidRPr="00774CFF">
              <w:rPr>
                <w:rFonts w:ascii="Arial" w:eastAsia="Times New Roman" w:hAnsi="Arial" w:cs="Arial"/>
                <w:sz w:val="20"/>
                <w:szCs w:val="20"/>
                <w:lang w:eastAsia="en-GB"/>
              </w:rPr>
              <w:t xml:space="preserve"> vouchers were issued and 1</w:t>
            </w:r>
            <w:r w:rsidR="00FD14F0">
              <w:rPr>
                <w:rFonts w:ascii="Arial" w:eastAsia="Times New Roman" w:hAnsi="Arial" w:cs="Arial"/>
                <w:sz w:val="20"/>
                <w:szCs w:val="20"/>
                <w:lang w:eastAsia="en-GB"/>
              </w:rPr>
              <w:t xml:space="preserve">07 </w:t>
            </w:r>
            <w:r w:rsidRPr="00774CFF">
              <w:rPr>
                <w:rFonts w:ascii="Arial" w:eastAsia="Times New Roman" w:hAnsi="Arial" w:cs="Arial"/>
                <w:sz w:val="20"/>
                <w:szCs w:val="20"/>
                <w:lang w:eastAsia="en-GB"/>
              </w:rPr>
              <w:t>redeemed</w:t>
            </w:r>
            <w:r w:rsidR="00FD14F0">
              <w:rPr>
                <w:rFonts w:ascii="Arial" w:eastAsia="Times New Roman" w:hAnsi="Arial" w:cs="Arial"/>
                <w:sz w:val="20"/>
                <w:szCs w:val="20"/>
                <w:lang w:eastAsia="en-GB"/>
              </w:rPr>
              <w:t>. W</w:t>
            </w:r>
            <w:r w:rsidRPr="00774CFF">
              <w:rPr>
                <w:rFonts w:ascii="Arial" w:eastAsia="Times New Roman" w:hAnsi="Arial" w:cs="Arial"/>
                <w:sz w:val="20"/>
                <w:szCs w:val="20"/>
                <w:lang w:eastAsia="en-GB"/>
              </w:rPr>
              <w:t>e will look to improve this number in 202</w:t>
            </w:r>
            <w:r w:rsidR="00A46908">
              <w:rPr>
                <w:rFonts w:ascii="Arial" w:eastAsia="Times New Roman" w:hAnsi="Arial" w:cs="Arial"/>
                <w:sz w:val="20"/>
                <w:szCs w:val="20"/>
                <w:lang w:eastAsia="en-GB"/>
              </w:rPr>
              <w:t>3</w:t>
            </w:r>
            <w:r w:rsidR="00FD14F0">
              <w:rPr>
                <w:rFonts w:ascii="Arial" w:eastAsia="Times New Roman" w:hAnsi="Arial" w:cs="Arial"/>
                <w:sz w:val="20"/>
                <w:szCs w:val="20"/>
                <w:lang w:eastAsia="en-GB"/>
              </w:rPr>
              <w:t>/24</w:t>
            </w:r>
          </w:p>
          <w:p w14:paraId="165CBE1F" w14:textId="7EF67298" w:rsidR="00774CFF" w:rsidRDefault="00774CFF" w:rsidP="00774CFF">
            <w:pPr>
              <w:spacing w:after="0" w:line="240" w:lineRule="auto"/>
              <w:textAlignment w:val="baseline"/>
              <w:rPr>
                <w:rFonts w:ascii="Arial" w:eastAsia="Times New Roman" w:hAnsi="Arial" w:cs="Arial"/>
                <w:sz w:val="20"/>
                <w:szCs w:val="20"/>
                <w:lang w:eastAsia="en-GB"/>
              </w:rPr>
            </w:pPr>
          </w:p>
          <w:p w14:paraId="4F971F10" w14:textId="738F8DBD" w:rsidR="00774CFF" w:rsidRDefault="00774CFF" w:rsidP="00774CFF">
            <w:pPr>
              <w:spacing w:after="0" w:line="240" w:lineRule="auto"/>
              <w:textAlignment w:val="baseline"/>
              <w:rPr>
                <w:rFonts w:ascii="Arial" w:eastAsia="Times New Roman" w:hAnsi="Arial" w:cs="Arial"/>
                <w:sz w:val="20"/>
                <w:szCs w:val="20"/>
                <w:lang w:eastAsia="en-GB"/>
              </w:rPr>
            </w:pPr>
          </w:p>
          <w:p w14:paraId="653D7F33" w14:textId="0345A4F8" w:rsidR="00774CFF" w:rsidRDefault="00774CFF" w:rsidP="00774CFF">
            <w:pPr>
              <w:spacing w:after="0" w:line="240" w:lineRule="auto"/>
              <w:textAlignment w:val="baseline"/>
              <w:rPr>
                <w:rFonts w:ascii="Arial" w:eastAsia="Times New Roman" w:hAnsi="Arial" w:cs="Arial"/>
                <w:sz w:val="20"/>
                <w:szCs w:val="20"/>
                <w:lang w:eastAsia="en-GB"/>
              </w:rPr>
            </w:pPr>
          </w:p>
          <w:p w14:paraId="44EC8952" w14:textId="77777777" w:rsidR="00774CFF" w:rsidRDefault="00774CFF" w:rsidP="00774CFF">
            <w:pPr>
              <w:spacing w:after="0" w:line="240" w:lineRule="auto"/>
              <w:textAlignment w:val="baseline"/>
              <w:rPr>
                <w:rFonts w:ascii="Arial" w:eastAsia="Times New Roman" w:hAnsi="Arial" w:cs="Arial"/>
                <w:sz w:val="20"/>
                <w:szCs w:val="20"/>
                <w:lang w:eastAsia="en-GB"/>
              </w:rPr>
            </w:pPr>
          </w:p>
          <w:p w14:paraId="748156DD" w14:textId="77777777" w:rsidR="00774CFF" w:rsidRPr="00CF32F3" w:rsidRDefault="00774CFF" w:rsidP="00270EBF">
            <w:pPr>
              <w:pStyle w:val="ListParagraph"/>
              <w:numPr>
                <w:ilvl w:val="0"/>
                <w:numId w:val="7"/>
              </w:numPr>
              <w:ind w:left="281" w:hanging="142"/>
              <w:rPr>
                <w:rFonts w:ascii="Arial" w:eastAsia="Times New Roman" w:hAnsi="Arial" w:cs="Arial"/>
                <w:sz w:val="20"/>
                <w:szCs w:val="20"/>
                <w:lang w:eastAsia="en-GB"/>
              </w:rPr>
            </w:pPr>
            <w:r w:rsidRPr="00CF32F3">
              <w:rPr>
                <w:rFonts w:ascii="Arial" w:eastAsia="Times New Roman" w:hAnsi="Arial" w:cs="Arial"/>
                <w:sz w:val="20"/>
                <w:szCs w:val="20"/>
                <w:lang w:eastAsia="en-GB"/>
              </w:rPr>
              <w:t xml:space="preserve">All activities will contribute to the targets in the dashboard. </w:t>
            </w:r>
          </w:p>
          <w:p w14:paraId="6BDB6C6E" w14:textId="3D035BFB" w:rsidR="00774CFF" w:rsidRPr="00CF32F3" w:rsidRDefault="00774CFF" w:rsidP="00774CFF">
            <w:pPr>
              <w:pStyle w:val="ListParagraph"/>
              <w:spacing w:after="0" w:line="240" w:lineRule="auto"/>
              <w:textAlignment w:val="baseline"/>
              <w:rPr>
                <w:rFonts w:ascii="Arial" w:eastAsia="Times New Roman" w:hAnsi="Arial" w:cs="Arial"/>
                <w:sz w:val="20"/>
                <w:szCs w:val="20"/>
                <w:lang w:eastAsia="en-GB"/>
              </w:rPr>
            </w:pPr>
          </w:p>
        </w:tc>
        <w:tc>
          <w:tcPr>
            <w:tcW w:w="2263" w:type="dxa"/>
            <w:shd w:val="clear" w:color="auto" w:fill="auto"/>
          </w:tcPr>
          <w:p w14:paraId="5BDBAEDF" w14:textId="665081C3" w:rsidR="00774CFF" w:rsidRPr="004F60DD" w:rsidRDefault="00774CFF" w:rsidP="00270EBF">
            <w:pPr>
              <w:pStyle w:val="ListParagraph"/>
              <w:numPr>
                <w:ilvl w:val="0"/>
                <w:numId w:val="3"/>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Ongoing </w:t>
            </w:r>
          </w:p>
        </w:tc>
        <w:tc>
          <w:tcPr>
            <w:tcW w:w="1276" w:type="dxa"/>
            <w:shd w:val="clear" w:color="auto" w:fill="auto"/>
          </w:tcPr>
          <w:p w14:paraId="15D0850B" w14:textId="2895519F" w:rsidR="00774CFF" w:rsidRDefault="00774CFF" w:rsidP="00774CFF">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w:t>
            </w:r>
            <w:r>
              <w:rPr>
                <w:rFonts w:ascii="Arial" w:eastAsia="Times New Roman" w:hAnsi="Arial" w:cs="Arial"/>
                <w:sz w:val="20"/>
                <w:szCs w:val="20"/>
                <w:lang w:eastAsia="en-GB"/>
              </w:rPr>
              <w:t>DA/ WC</w:t>
            </w:r>
            <w:r w:rsidRPr="00F60D77">
              <w:rPr>
                <w:rFonts w:ascii="Arial" w:eastAsia="Times New Roman" w:hAnsi="Arial" w:cs="Arial"/>
                <w:sz w:val="20"/>
                <w:szCs w:val="20"/>
                <w:lang w:eastAsia="en-GB"/>
              </w:rPr>
              <w:t>A</w:t>
            </w:r>
          </w:p>
        </w:tc>
      </w:tr>
      <w:tr w:rsidR="00774CFF" w:rsidRPr="005C257E" w14:paraId="3E783DB3" w14:textId="77777777" w:rsidTr="00E520FC">
        <w:trPr>
          <w:trHeight w:val="300"/>
        </w:trPr>
        <w:tc>
          <w:tcPr>
            <w:tcW w:w="709" w:type="dxa"/>
            <w:shd w:val="clear" w:color="auto" w:fill="auto"/>
          </w:tcPr>
          <w:p w14:paraId="7E668013" w14:textId="0355628C"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89780F">
              <w:rPr>
                <w:rFonts w:ascii="Arial" w:eastAsia="Times New Roman" w:hAnsi="Arial" w:cs="Arial"/>
                <w:sz w:val="20"/>
                <w:szCs w:val="20"/>
                <w:lang w:eastAsia="en-GB"/>
              </w:rPr>
              <w:t>20</w:t>
            </w:r>
          </w:p>
        </w:tc>
        <w:tc>
          <w:tcPr>
            <w:tcW w:w="1979" w:type="dxa"/>
            <w:shd w:val="clear" w:color="auto" w:fill="auto"/>
          </w:tcPr>
          <w:p w14:paraId="3D4C42B4" w14:textId="77B3F105" w:rsidR="00774CFF" w:rsidRPr="00FE1CD0"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FE1CD0">
              <w:rPr>
                <w:rFonts w:ascii="Arial" w:eastAsia="Times New Roman" w:hAnsi="Arial" w:cs="Arial"/>
                <w:sz w:val="20"/>
                <w:szCs w:val="20"/>
                <w:lang w:eastAsia="en-GB"/>
              </w:rPr>
              <w:t>Reducing Environmental Impact</w:t>
            </w:r>
          </w:p>
        </w:tc>
        <w:tc>
          <w:tcPr>
            <w:tcW w:w="2276" w:type="dxa"/>
            <w:shd w:val="clear" w:color="auto" w:fill="auto"/>
          </w:tcPr>
          <w:p w14:paraId="31A7B926" w14:textId="2C99A190" w:rsidR="00774CFF" w:rsidRPr="006B6772" w:rsidRDefault="00774CFF" w:rsidP="00774CFF">
            <w:pPr>
              <w:spacing w:after="0" w:line="240" w:lineRule="auto"/>
              <w:textAlignment w:val="baseline"/>
              <w:rPr>
                <w:rFonts w:ascii="Arial" w:eastAsia="Times New Roman" w:hAnsi="Arial" w:cs="Arial"/>
                <w:sz w:val="20"/>
                <w:szCs w:val="20"/>
                <w:lang w:eastAsia="en-GB"/>
              </w:rPr>
            </w:pPr>
            <w:r w:rsidRPr="006B6772">
              <w:rPr>
                <w:rFonts w:ascii="Arial" w:hAnsi="Arial" w:cs="Arial"/>
                <w:sz w:val="20"/>
                <w:szCs w:val="20"/>
              </w:rPr>
              <w:t>Veolia fleet collection arrangements</w:t>
            </w:r>
          </w:p>
        </w:tc>
        <w:tc>
          <w:tcPr>
            <w:tcW w:w="9921" w:type="dxa"/>
            <w:shd w:val="clear" w:color="auto" w:fill="auto"/>
          </w:tcPr>
          <w:p w14:paraId="0A76C4C5" w14:textId="2064104C" w:rsidR="00774CFF" w:rsidRPr="00FD359F" w:rsidRDefault="00774CF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All fleet used in the Haringey waste contract are ULEZ compliant. There is a service review which will consider alternative</w:t>
            </w:r>
            <w:r w:rsidR="00FD359F" w:rsidRPr="00FD359F">
              <w:rPr>
                <w:rFonts w:ascii="Arial" w:eastAsia="Times New Roman" w:hAnsi="Arial" w:cs="Arial"/>
                <w:sz w:val="20"/>
                <w:szCs w:val="20"/>
                <w:lang w:eastAsia="en-GB"/>
              </w:rPr>
              <w:t xml:space="preserve"> fuels 2022/23</w:t>
            </w:r>
            <w:r w:rsidR="0090784F" w:rsidRPr="00FD359F">
              <w:rPr>
                <w:rFonts w:ascii="Arial" w:eastAsia="Times New Roman" w:hAnsi="Arial" w:cs="Arial"/>
                <w:sz w:val="20"/>
                <w:szCs w:val="20"/>
                <w:lang w:eastAsia="en-GB"/>
              </w:rPr>
              <w:t>, the outcome of this review will form part of the decision on the future service delivery approach</w:t>
            </w:r>
            <w:r w:rsidR="004A7FA6" w:rsidRPr="00FD359F">
              <w:rPr>
                <w:rFonts w:ascii="Arial" w:eastAsia="Times New Roman" w:hAnsi="Arial" w:cs="Arial"/>
                <w:sz w:val="20"/>
                <w:szCs w:val="20"/>
                <w:lang w:eastAsia="en-GB"/>
              </w:rPr>
              <w:t xml:space="preserve">. </w:t>
            </w:r>
          </w:p>
        </w:tc>
        <w:tc>
          <w:tcPr>
            <w:tcW w:w="4115" w:type="dxa"/>
            <w:shd w:val="clear" w:color="auto" w:fill="auto"/>
          </w:tcPr>
          <w:p w14:paraId="09676481" w14:textId="1B5D897D" w:rsidR="00774CFF" w:rsidRPr="00E03BC1" w:rsidRDefault="00774CFF"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Unknown until the review has taken place </w:t>
            </w:r>
          </w:p>
        </w:tc>
        <w:tc>
          <w:tcPr>
            <w:tcW w:w="2263" w:type="dxa"/>
            <w:shd w:val="clear" w:color="auto" w:fill="auto"/>
          </w:tcPr>
          <w:p w14:paraId="5E875F69" w14:textId="12DB52F1" w:rsidR="00774CFF" w:rsidRPr="005E268E" w:rsidRDefault="00774CFF"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Quarter 4 202</w:t>
            </w:r>
            <w:r w:rsidR="008D717E">
              <w:rPr>
                <w:rFonts w:ascii="Arial" w:eastAsia="Times New Roman" w:hAnsi="Arial" w:cs="Arial"/>
                <w:sz w:val="20"/>
                <w:szCs w:val="20"/>
                <w:lang w:eastAsia="en-GB"/>
              </w:rPr>
              <w:t>3</w:t>
            </w:r>
            <w:r>
              <w:rPr>
                <w:rFonts w:ascii="Arial" w:eastAsia="Times New Roman" w:hAnsi="Arial" w:cs="Arial"/>
                <w:sz w:val="20"/>
                <w:szCs w:val="20"/>
                <w:lang w:eastAsia="en-GB"/>
              </w:rPr>
              <w:t>/2</w:t>
            </w:r>
            <w:r w:rsidR="008D717E">
              <w:rPr>
                <w:rFonts w:ascii="Arial" w:eastAsia="Times New Roman" w:hAnsi="Arial" w:cs="Arial"/>
                <w:sz w:val="20"/>
                <w:szCs w:val="20"/>
                <w:lang w:eastAsia="en-GB"/>
              </w:rPr>
              <w:t>4</w:t>
            </w:r>
          </w:p>
        </w:tc>
        <w:tc>
          <w:tcPr>
            <w:tcW w:w="1276" w:type="dxa"/>
            <w:shd w:val="clear" w:color="auto" w:fill="auto"/>
          </w:tcPr>
          <w:p w14:paraId="0A6421FB" w14:textId="7592D5F9" w:rsidR="00774CFF" w:rsidRDefault="00774CFF" w:rsidP="00774CFF">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WCA</w:t>
            </w:r>
          </w:p>
        </w:tc>
      </w:tr>
      <w:tr w:rsidR="00774CFF" w:rsidRPr="005C257E" w14:paraId="6C710023" w14:textId="77777777" w:rsidTr="00E520FC">
        <w:trPr>
          <w:trHeight w:val="300"/>
        </w:trPr>
        <w:tc>
          <w:tcPr>
            <w:tcW w:w="709" w:type="dxa"/>
            <w:shd w:val="clear" w:color="auto" w:fill="auto"/>
          </w:tcPr>
          <w:p w14:paraId="29176857" w14:textId="2B24F4B6"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FD5D82">
              <w:rPr>
                <w:rFonts w:ascii="Arial" w:eastAsia="Times New Roman" w:hAnsi="Arial" w:cs="Arial"/>
                <w:sz w:val="20"/>
                <w:szCs w:val="20"/>
                <w:lang w:eastAsia="en-GB"/>
              </w:rPr>
              <w:t>2</w:t>
            </w:r>
            <w:r w:rsidR="0089780F">
              <w:rPr>
                <w:rFonts w:ascii="Arial" w:eastAsia="Times New Roman" w:hAnsi="Arial" w:cs="Arial"/>
                <w:sz w:val="20"/>
                <w:szCs w:val="20"/>
                <w:lang w:eastAsia="en-GB"/>
              </w:rPr>
              <w:t>1</w:t>
            </w:r>
          </w:p>
        </w:tc>
        <w:tc>
          <w:tcPr>
            <w:tcW w:w="1979" w:type="dxa"/>
            <w:shd w:val="clear" w:color="auto" w:fill="auto"/>
          </w:tcPr>
          <w:p w14:paraId="020A920C" w14:textId="2E457367" w:rsidR="00774CFF" w:rsidRPr="00FE1CD0"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FE1CD0">
              <w:rPr>
                <w:rFonts w:ascii="Arial" w:eastAsia="Times New Roman" w:hAnsi="Arial" w:cs="Arial"/>
                <w:sz w:val="20"/>
                <w:szCs w:val="20"/>
                <w:lang w:eastAsia="en-GB"/>
              </w:rPr>
              <w:t>Reducing Environmental Impact</w:t>
            </w:r>
          </w:p>
        </w:tc>
        <w:tc>
          <w:tcPr>
            <w:tcW w:w="2276" w:type="dxa"/>
            <w:shd w:val="clear" w:color="auto" w:fill="auto"/>
          </w:tcPr>
          <w:p w14:paraId="6A9191ED" w14:textId="1CD7D619" w:rsidR="00774CFF" w:rsidRPr="006B6772" w:rsidRDefault="00774CFF" w:rsidP="00774CFF">
            <w:pPr>
              <w:spacing w:after="0" w:line="240" w:lineRule="auto"/>
              <w:textAlignment w:val="baseline"/>
              <w:rPr>
                <w:rFonts w:ascii="Arial" w:eastAsia="Times New Roman" w:hAnsi="Arial" w:cs="Arial"/>
                <w:sz w:val="20"/>
                <w:szCs w:val="20"/>
                <w:lang w:eastAsia="en-GB"/>
              </w:rPr>
            </w:pPr>
            <w:r w:rsidRPr="006B6772">
              <w:rPr>
                <w:rFonts w:ascii="Arial" w:hAnsi="Arial" w:cs="Arial"/>
                <w:sz w:val="20"/>
                <w:szCs w:val="20"/>
              </w:rPr>
              <w:t>Sustainable procurement (Procurement Strategy 2020-2025)</w:t>
            </w:r>
          </w:p>
        </w:tc>
        <w:tc>
          <w:tcPr>
            <w:tcW w:w="9921" w:type="dxa"/>
            <w:shd w:val="clear" w:color="auto" w:fill="auto"/>
          </w:tcPr>
          <w:p w14:paraId="7A72B99F" w14:textId="0ACCD2A1" w:rsidR="00774CFF" w:rsidRPr="00FD359F" w:rsidRDefault="00774CFF" w:rsidP="00FD359F">
            <w:pPr>
              <w:spacing w:after="0" w:line="240" w:lineRule="auto"/>
              <w:textAlignment w:val="baseline"/>
              <w:rPr>
                <w:rFonts w:ascii="Arial" w:eastAsia="Times New Roman" w:hAnsi="Arial" w:cs="Arial"/>
                <w:sz w:val="20"/>
                <w:szCs w:val="20"/>
                <w:lang w:eastAsia="en-GB"/>
              </w:rPr>
            </w:pPr>
            <w:r w:rsidRPr="00FD359F">
              <w:rPr>
                <w:rFonts w:ascii="Arial" w:eastAsia="Times New Roman" w:hAnsi="Arial" w:cs="Arial"/>
                <w:sz w:val="20"/>
                <w:szCs w:val="20"/>
                <w:lang w:eastAsia="en-GB"/>
              </w:rPr>
              <w:t>The Strategy has reference to environmental priorities including the following "increasing sustainability and reducing use of plastics reduces the waste we produce and increases longevity of our resources across the planet"</w:t>
            </w:r>
            <w:r w:rsidR="00FA5BCB" w:rsidRPr="00FD359F">
              <w:rPr>
                <w:rFonts w:ascii="Arial" w:eastAsia="Times New Roman" w:hAnsi="Arial" w:cs="Arial"/>
                <w:sz w:val="20"/>
                <w:szCs w:val="20"/>
                <w:lang w:eastAsia="en-GB"/>
              </w:rPr>
              <w:t xml:space="preserve">. This strategy </w:t>
            </w:r>
            <w:r w:rsidR="004A7FA6" w:rsidRPr="00FD359F">
              <w:rPr>
                <w:rFonts w:ascii="Arial" w:eastAsia="Times New Roman" w:hAnsi="Arial" w:cs="Arial"/>
                <w:sz w:val="20"/>
                <w:szCs w:val="20"/>
                <w:lang w:eastAsia="en-GB"/>
              </w:rPr>
              <w:t>will</w:t>
            </w:r>
            <w:r w:rsidR="00FA5BCB" w:rsidRPr="00FD359F">
              <w:rPr>
                <w:rFonts w:ascii="Arial" w:eastAsia="Times New Roman" w:hAnsi="Arial" w:cs="Arial"/>
                <w:sz w:val="20"/>
                <w:szCs w:val="20"/>
                <w:lang w:eastAsia="en-GB"/>
              </w:rPr>
              <w:t xml:space="preserve"> be referred to when procuring for waste services and products. </w:t>
            </w:r>
            <w:r w:rsidRPr="00FD359F">
              <w:rPr>
                <w:rFonts w:ascii="Arial" w:eastAsia="Times New Roman" w:hAnsi="Arial" w:cs="Arial"/>
                <w:sz w:val="20"/>
                <w:szCs w:val="20"/>
                <w:lang w:eastAsia="en-GB"/>
              </w:rPr>
              <w:br/>
            </w:r>
            <w:hyperlink r:id="rId23" w:history="1">
              <w:r w:rsidRPr="00FD359F">
                <w:rPr>
                  <w:rStyle w:val="Hyperlink"/>
                  <w:rFonts w:ascii="Arial" w:eastAsia="Times New Roman" w:hAnsi="Arial" w:cs="Arial"/>
                  <w:sz w:val="20"/>
                  <w:szCs w:val="20"/>
                  <w:lang w:eastAsia="en-GB"/>
                </w:rPr>
                <w:t>https://www.minutes.haringey.gov.uk/documents/s111643/Procurement%20Strategy%202019-2022_17.54_appendix%201.pdf</w:t>
              </w:r>
            </w:hyperlink>
          </w:p>
          <w:p w14:paraId="6D981A72" w14:textId="7FE0B11E" w:rsidR="00774CFF" w:rsidRPr="00E03BC1"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4CDAE731" w14:textId="77777777" w:rsidR="00774CFF" w:rsidRPr="00543944" w:rsidRDefault="00774CFF" w:rsidP="00270EBF">
            <w:pPr>
              <w:pStyle w:val="ListParagraph"/>
              <w:numPr>
                <w:ilvl w:val="0"/>
                <w:numId w:val="2"/>
              </w:numPr>
              <w:spacing w:after="120" w:line="240" w:lineRule="auto"/>
              <w:ind w:left="281" w:hanging="142"/>
              <w:rPr>
                <w:rFonts w:ascii="Arial" w:eastAsia="Times New Roman" w:hAnsi="Arial" w:cs="Arial"/>
                <w:sz w:val="20"/>
                <w:szCs w:val="20"/>
                <w:lang w:eastAsia="en-GB"/>
              </w:rPr>
            </w:pPr>
            <w:r w:rsidRPr="00543944">
              <w:rPr>
                <w:rFonts w:ascii="Arial" w:eastAsia="Times New Roman" w:hAnsi="Arial" w:cs="Arial"/>
                <w:sz w:val="20"/>
                <w:szCs w:val="20"/>
                <w:lang w:eastAsia="en-GB"/>
              </w:rPr>
              <w:t xml:space="preserve">All activities will contribute to the targets in the dashboard. </w:t>
            </w:r>
          </w:p>
          <w:p w14:paraId="7F3B8717" w14:textId="475CC413" w:rsidR="00774CFF" w:rsidRPr="00E03BC1"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29BA6AFA" w14:textId="51A5AB2A" w:rsidR="00774CFF" w:rsidRDefault="00774CFF"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until 2025</w:t>
            </w:r>
          </w:p>
        </w:tc>
        <w:tc>
          <w:tcPr>
            <w:tcW w:w="1276" w:type="dxa"/>
            <w:shd w:val="clear" w:color="auto" w:fill="auto"/>
          </w:tcPr>
          <w:p w14:paraId="6FA6C8C4" w14:textId="1D2799AF" w:rsidR="00774CFF" w:rsidRDefault="00774CFF" w:rsidP="00774CFF">
            <w:pPr>
              <w:spacing w:after="0" w:line="240" w:lineRule="auto"/>
              <w:textAlignment w:val="baseline"/>
              <w:rPr>
                <w:rFonts w:ascii="Arial" w:eastAsia="Times New Roman" w:hAnsi="Arial" w:cs="Arial"/>
                <w:sz w:val="20"/>
                <w:szCs w:val="20"/>
                <w:lang w:eastAsia="en-GB"/>
              </w:rPr>
            </w:pPr>
            <w:r w:rsidRPr="00F60D77">
              <w:rPr>
                <w:rFonts w:ascii="Arial" w:eastAsia="Times New Roman" w:hAnsi="Arial" w:cs="Arial"/>
                <w:sz w:val="20"/>
                <w:szCs w:val="20"/>
                <w:lang w:eastAsia="en-GB"/>
              </w:rPr>
              <w:t>WCA</w:t>
            </w:r>
          </w:p>
        </w:tc>
      </w:tr>
      <w:tr w:rsidR="00774CFF" w:rsidRPr="005C257E" w14:paraId="1328B98D" w14:textId="77777777" w:rsidTr="00E520FC">
        <w:trPr>
          <w:trHeight w:val="300"/>
        </w:trPr>
        <w:tc>
          <w:tcPr>
            <w:tcW w:w="709" w:type="dxa"/>
            <w:shd w:val="clear" w:color="auto" w:fill="auto"/>
          </w:tcPr>
          <w:p w14:paraId="3AFAEA58" w14:textId="7472BD06"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lastRenderedPageBreak/>
              <w:t xml:space="preserve">HGY </w:t>
            </w:r>
            <w:r w:rsidR="00774CFF">
              <w:rPr>
                <w:rFonts w:ascii="Arial" w:eastAsia="Times New Roman" w:hAnsi="Arial" w:cs="Arial"/>
                <w:sz w:val="20"/>
                <w:szCs w:val="20"/>
                <w:lang w:eastAsia="en-GB"/>
              </w:rPr>
              <w:t>2</w:t>
            </w:r>
            <w:r w:rsidR="0089780F">
              <w:rPr>
                <w:rFonts w:ascii="Arial" w:eastAsia="Times New Roman" w:hAnsi="Arial" w:cs="Arial"/>
                <w:sz w:val="20"/>
                <w:szCs w:val="20"/>
                <w:lang w:eastAsia="en-GB"/>
              </w:rPr>
              <w:t>2</w:t>
            </w:r>
          </w:p>
        </w:tc>
        <w:tc>
          <w:tcPr>
            <w:tcW w:w="1979" w:type="dxa"/>
            <w:shd w:val="clear" w:color="auto" w:fill="auto"/>
          </w:tcPr>
          <w:p w14:paraId="46FD109A" w14:textId="20C043D4"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FE1CD0">
              <w:rPr>
                <w:rFonts w:ascii="Arial" w:eastAsia="Times New Roman" w:hAnsi="Arial" w:cs="Arial"/>
                <w:sz w:val="20"/>
                <w:szCs w:val="20"/>
                <w:lang w:eastAsia="en-GB"/>
              </w:rPr>
              <w:t>Reducing Environmental Impact</w:t>
            </w:r>
          </w:p>
        </w:tc>
        <w:tc>
          <w:tcPr>
            <w:tcW w:w="2276" w:type="dxa"/>
            <w:shd w:val="clear" w:color="auto" w:fill="auto"/>
          </w:tcPr>
          <w:p w14:paraId="7572CD97" w14:textId="1F3D4D2F" w:rsidR="00774CFF" w:rsidRPr="006B6772" w:rsidRDefault="00774CFF" w:rsidP="00774CFF">
            <w:pPr>
              <w:spacing w:after="0" w:line="240" w:lineRule="auto"/>
              <w:textAlignment w:val="baseline"/>
              <w:rPr>
                <w:rFonts w:ascii="Arial" w:eastAsia="Times New Roman" w:hAnsi="Arial" w:cs="Arial"/>
                <w:sz w:val="20"/>
                <w:szCs w:val="20"/>
                <w:lang w:eastAsia="en-GB"/>
              </w:rPr>
            </w:pPr>
            <w:r w:rsidRPr="006B6772">
              <w:rPr>
                <w:rFonts w:ascii="Arial" w:hAnsi="Arial" w:cs="Arial"/>
                <w:sz w:val="20"/>
                <w:szCs w:val="20"/>
              </w:rPr>
              <w:t>North London Waste Authority disposal arrangements</w:t>
            </w:r>
          </w:p>
        </w:tc>
        <w:tc>
          <w:tcPr>
            <w:tcW w:w="9921" w:type="dxa"/>
            <w:shd w:val="clear" w:color="auto" w:fill="auto"/>
          </w:tcPr>
          <w:p w14:paraId="2EA04473" w14:textId="37418FF2" w:rsidR="00774CFF" w:rsidRPr="001E4DD3" w:rsidRDefault="00774CFF" w:rsidP="00FD359F">
            <w:pPr>
              <w:textAlignment w:val="baseline"/>
              <w:rPr>
                <w:rFonts w:ascii="Arial" w:eastAsia="Times New Roman" w:hAnsi="Arial" w:cs="Arial"/>
                <w:bCs/>
                <w:sz w:val="20"/>
                <w:szCs w:val="20"/>
                <w:lang w:eastAsia="en-GB"/>
              </w:rPr>
            </w:pPr>
            <w:r w:rsidRPr="001E4DD3">
              <w:rPr>
                <w:rFonts w:ascii="Arial" w:eastAsia="Times New Roman" w:hAnsi="Arial" w:cs="Arial"/>
                <w:bCs/>
                <w:sz w:val="20"/>
                <w:szCs w:val="20"/>
                <w:lang w:eastAsia="en-GB"/>
              </w:rPr>
              <w:t>The vehicle fleet of NLWA’s current main waste transfer, treatment and disposal contractor, L</w:t>
            </w:r>
            <w:r w:rsidR="008A380D">
              <w:rPr>
                <w:rFonts w:ascii="Arial" w:eastAsia="Times New Roman" w:hAnsi="Arial" w:cs="Arial"/>
                <w:bCs/>
                <w:sz w:val="20"/>
                <w:szCs w:val="20"/>
                <w:lang w:eastAsia="en-GB"/>
              </w:rPr>
              <w:t xml:space="preserve">ondon </w:t>
            </w:r>
            <w:r w:rsidRPr="001E4DD3">
              <w:rPr>
                <w:rFonts w:ascii="Arial" w:eastAsia="Times New Roman" w:hAnsi="Arial" w:cs="Arial"/>
                <w:bCs/>
                <w:sz w:val="20"/>
                <w:szCs w:val="20"/>
                <w:lang w:eastAsia="en-GB"/>
              </w:rPr>
              <w:t>E</w:t>
            </w:r>
            <w:r w:rsidR="008A380D">
              <w:rPr>
                <w:rFonts w:ascii="Arial" w:eastAsia="Times New Roman" w:hAnsi="Arial" w:cs="Arial"/>
                <w:bCs/>
                <w:sz w:val="20"/>
                <w:szCs w:val="20"/>
                <w:lang w:eastAsia="en-GB"/>
              </w:rPr>
              <w:t>nergy Ltd (LEL)</w:t>
            </w:r>
            <w:r w:rsidRPr="001E4DD3">
              <w:rPr>
                <w:rFonts w:ascii="Arial" w:eastAsia="Times New Roman" w:hAnsi="Arial" w:cs="Arial"/>
                <w:bCs/>
                <w:sz w:val="20"/>
                <w:szCs w:val="20"/>
                <w:lang w:eastAsia="en-GB"/>
              </w:rPr>
              <w:t xml:space="preserve"> and those of LEL’s subcontractors are now all ULEZ compliant.</w:t>
            </w:r>
          </w:p>
          <w:p w14:paraId="02151DE8" w14:textId="77777777" w:rsidR="00774CFF" w:rsidRDefault="00774CFF" w:rsidP="00FD359F">
            <w:pPr>
              <w:textAlignment w:val="baseline"/>
              <w:rPr>
                <w:rFonts w:ascii="Arial" w:eastAsia="Times New Roman" w:hAnsi="Arial" w:cs="Arial"/>
                <w:bCs/>
                <w:sz w:val="20"/>
                <w:szCs w:val="20"/>
                <w:lang w:eastAsia="en-GB"/>
              </w:rPr>
            </w:pPr>
            <w:r w:rsidRPr="001E4DD3">
              <w:rPr>
                <w:rFonts w:ascii="Arial" w:eastAsia="Times New Roman" w:hAnsi="Arial" w:cs="Arial"/>
                <w:bCs/>
                <w:sz w:val="20"/>
                <w:szCs w:val="20"/>
                <w:lang w:eastAsia="en-GB"/>
              </w:rPr>
              <w:t>It is a requirement of the main waste contract with LEL to use Euro IV vehicles as a minimum. LEL have initiated a vehicle replacement programme to ensure vehicles comply with ULEZ. All vehicles are now Euro VI, leading to a significant reduction in NOx emissions.</w:t>
            </w:r>
            <w:r>
              <w:rPr>
                <w:rFonts w:ascii="Arial" w:eastAsia="Times New Roman" w:hAnsi="Arial" w:cs="Arial"/>
                <w:bCs/>
                <w:sz w:val="20"/>
                <w:szCs w:val="20"/>
                <w:lang w:eastAsia="en-GB"/>
              </w:rPr>
              <w:t xml:space="preserve"> </w:t>
            </w:r>
            <w:r w:rsidRPr="001E4DD3">
              <w:rPr>
                <w:rFonts w:ascii="Arial" w:eastAsia="Times New Roman" w:hAnsi="Arial" w:cs="Arial"/>
                <w:bCs/>
                <w:sz w:val="20"/>
                <w:szCs w:val="20"/>
                <w:lang w:eastAsia="en-GB"/>
              </w:rPr>
              <w:t xml:space="preserve">NLWA are currently reviewing the environmental impact of the fleet with LEL and potential improvements which can be made. </w:t>
            </w:r>
          </w:p>
          <w:p w14:paraId="4291790A" w14:textId="757CD028" w:rsidR="006247C1" w:rsidRPr="006247C1" w:rsidRDefault="006247C1" w:rsidP="006247C1">
            <w:pPr>
              <w:rPr>
                <w:rFonts w:ascii="Arial" w:hAnsi="Arial" w:cs="Arial"/>
                <w:sz w:val="20"/>
                <w:szCs w:val="20"/>
              </w:rPr>
            </w:pPr>
            <w:r w:rsidRPr="006247C1">
              <w:rPr>
                <w:rFonts w:ascii="Arial" w:hAnsi="Arial" w:cs="Arial"/>
                <w:sz w:val="20"/>
                <w:szCs w:val="20"/>
              </w:rPr>
              <w:t>As part of the NLWA’s and LEL’s sustainable strategy, consideration is being given to prioritize a transition to alternative fuels, A collaborative executive committee has been set up with several specific sustainable tangible goals. In addition to operating several fully electric light good vehicles the committee has provided a business case that has been approved to procure a fully electric Heavy Goods Vehicle (HGV) waste bulker to support its operations. LEL currently operate 13 bulker vehicles with leases that expire in late 2024. It is currently proposed that the electric HGV vehicle becomes part of the fleet around this time.</w:t>
            </w:r>
          </w:p>
          <w:p w14:paraId="50461E67" w14:textId="284EAEB5" w:rsidR="006247C1" w:rsidRPr="008E6782" w:rsidRDefault="00774CFF" w:rsidP="006247C1">
            <w:pPr>
              <w:textAlignment w:val="baseline"/>
              <w:rPr>
                <w:rFonts w:ascii="Arial" w:eastAsia="Times New Roman" w:hAnsi="Arial" w:cs="Arial"/>
                <w:bCs/>
                <w:sz w:val="20"/>
                <w:szCs w:val="20"/>
                <w:lang w:eastAsia="en-GB"/>
              </w:rPr>
            </w:pPr>
            <w:r w:rsidRPr="001E4DD3">
              <w:rPr>
                <w:rFonts w:ascii="Arial" w:eastAsia="Times New Roman" w:hAnsi="Arial" w:cs="Arial"/>
                <w:bCs/>
                <w:sz w:val="20"/>
                <w:szCs w:val="20"/>
                <w:lang w:eastAsia="en-GB"/>
              </w:rPr>
              <w:t xml:space="preserve">The contractor </w:t>
            </w:r>
            <w:r>
              <w:rPr>
                <w:rFonts w:ascii="Arial" w:eastAsia="Times New Roman" w:hAnsi="Arial" w:cs="Arial"/>
                <w:bCs/>
                <w:sz w:val="20"/>
                <w:szCs w:val="20"/>
                <w:lang w:eastAsia="en-GB"/>
              </w:rPr>
              <w:t xml:space="preserve">for </w:t>
            </w:r>
            <w:r w:rsidRPr="001E4DD3">
              <w:rPr>
                <w:rFonts w:ascii="Arial" w:eastAsia="Times New Roman" w:hAnsi="Arial" w:cs="Arial"/>
                <w:bCs/>
                <w:sz w:val="20"/>
                <w:szCs w:val="20"/>
                <w:lang w:eastAsia="en-GB"/>
              </w:rPr>
              <w:t xml:space="preserve">the new </w:t>
            </w:r>
            <w:r>
              <w:rPr>
                <w:rFonts w:ascii="Arial" w:eastAsia="Times New Roman" w:hAnsi="Arial" w:cs="Arial"/>
                <w:bCs/>
                <w:sz w:val="20"/>
                <w:szCs w:val="20"/>
                <w:lang w:eastAsia="en-GB"/>
              </w:rPr>
              <w:t>resource recovery facility (</w:t>
            </w:r>
            <w:r w:rsidRPr="001E4DD3">
              <w:rPr>
                <w:rFonts w:ascii="Arial" w:eastAsia="Times New Roman" w:hAnsi="Arial" w:cs="Arial"/>
                <w:bCs/>
                <w:sz w:val="20"/>
                <w:szCs w:val="20"/>
                <w:lang w:eastAsia="en-GB"/>
              </w:rPr>
              <w:t>RRF</w:t>
            </w:r>
            <w:r>
              <w:rPr>
                <w:rFonts w:ascii="Arial" w:eastAsia="Times New Roman" w:hAnsi="Arial" w:cs="Arial"/>
                <w:bCs/>
                <w:sz w:val="20"/>
                <w:szCs w:val="20"/>
                <w:lang w:eastAsia="en-GB"/>
              </w:rPr>
              <w:t>)</w:t>
            </w:r>
            <w:r w:rsidRPr="008E6782">
              <w:rPr>
                <w:rFonts w:ascii="Arial" w:eastAsia="Times New Roman" w:hAnsi="Arial" w:cs="Arial"/>
                <w:bCs/>
                <w:sz w:val="20"/>
                <w:szCs w:val="20"/>
                <w:lang w:eastAsia="en-GB"/>
              </w:rPr>
              <w:t xml:space="preserve"> has been instructed to install an additional 370(no) solar PV panels</w:t>
            </w:r>
            <w:r w:rsidRPr="001E4DD3">
              <w:rPr>
                <w:rFonts w:ascii="Arial" w:eastAsia="Times New Roman" w:hAnsi="Arial" w:cs="Arial"/>
                <w:bCs/>
                <w:sz w:val="20"/>
                <w:szCs w:val="20"/>
                <w:lang w:eastAsia="en-GB"/>
              </w:rPr>
              <w:t>. These additional panels will provide a 20% increase in total output for the whole system from 755kWp to 905kWp.</w:t>
            </w:r>
          </w:p>
        </w:tc>
        <w:tc>
          <w:tcPr>
            <w:tcW w:w="4115" w:type="dxa"/>
            <w:shd w:val="clear" w:color="auto" w:fill="auto"/>
          </w:tcPr>
          <w:p w14:paraId="1E18E085" w14:textId="77777777" w:rsidR="00774CFF" w:rsidRPr="00A86D27" w:rsidRDefault="00774CFF" w:rsidP="00270EBF">
            <w:pPr>
              <w:pStyle w:val="ListParagraph"/>
              <w:numPr>
                <w:ilvl w:val="0"/>
                <w:numId w:val="12"/>
              </w:numPr>
              <w:ind w:left="281" w:hanging="142"/>
              <w:rPr>
                <w:rFonts w:ascii="Arial" w:eastAsia="Times New Roman" w:hAnsi="Arial" w:cs="Arial"/>
                <w:sz w:val="20"/>
                <w:szCs w:val="20"/>
                <w:lang w:eastAsia="en-GB"/>
              </w:rPr>
            </w:pPr>
            <w:r w:rsidRPr="00A86D27">
              <w:rPr>
                <w:rFonts w:ascii="Arial" w:eastAsia="Times New Roman" w:hAnsi="Arial" w:cs="Arial"/>
                <w:sz w:val="20"/>
                <w:szCs w:val="20"/>
                <w:lang w:eastAsia="en-GB"/>
              </w:rPr>
              <w:t xml:space="preserve">All activities will contribute to the targets in the dashboard. </w:t>
            </w:r>
          </w:p>
          <w:p w14:paraId="2D093BB2" w14:textId="77777777" w:rsidR="00774CFF" w:rsidRPr="00E03BC1"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5643F32E" w14:textId="3C53EED6" w:rsidR="00774CFF" w:rsidRDefault="006247C1"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End </w:t>
            </w:r>
            <w:r w:rsidR="004A7FA6">
              <w:rPr>
                <w:rFonts w:ascii="Arial" w:eastAsia="Times New Roman" w:hAnsi="Arial" w:cs="Arial"/>
                <w:sz w:val="20"/>
                <w:szCs w:val="20"/>
                <w:lang w:eastAsia="en-GB"/>
              </w:rPr>
              <w:t>of 2024</w:t>
            </w:r>
          </w:p>
        </w:tc>
        <w:tc>
          <w:tcPr>
            <w:tcW w:w="1276" w:type="dxa"/>
            <w:shd w:val="clear" w:color="auto" w:fill="auto"/>
          </w:tcPr>
          <w:p w14:paraId="07D50B8C" w14:textId="55D3F123" w:rsidR="00774CFF" w:rsidRDefault="00774CFF" w:rsidP="00774CFF">
            <w:pPr>
              <w:spacing w:after="0" w:line="240" w:lineRule="auto"/>
              <w:textAlignment w:val="baseline"/>
              <w:rPr>
                <w:rFonts w:ascii="Arial" w:eastAsia="Times New Roman" w:hAnsi="Arial" w:cs="Arial"/>
                <w:sz w:val="20"/>
                <w:szCs w:val="20"/>
                <w:lang w:eastAsia="en-GB"/>
              </w:rPr>
            </w:pPr>
            <w:r w:rsidRPr="00CC6CC5">
              <w:rPr>
                <w:rFonts w:ascii="Arial" w:eastAsia="Times New Roman" w:hAnsi="Arial" w:cs="Arial"/>
                <w:sz w:val="20"/>
                <w:szCs w:val="20"/>
                <w:lang w:eastAsia="en-GB"/>
              </w:rPr>
              <w:t>W</w:t>
            </w:r>
            <w:r>
              <w:rPr>
                <w:rFonts w:ascii="Arial" w:eastAsia="Times New Roman" w:hAnsi="Arial" w:cs="Arial"/>
                <w:sz w:val="20"/>
                <w:szCs w:val="20"/>
                <w:lang w:eastAsia="en-GB"/>
              </w:rPr>
              <w:t>D</w:t>
            </w:r>
            <w:r w:rsidRPr="00CC6CC5">
              <w:rPr>
                <w:rFonts w:ascii="Arial" w:eastAsia="Times New Roman" w:hAnsi="Arial" w:cs="Arial"/>
                <w:sz w:val="20"/>
                <w:szCs w:val="20"/>
                <w:lang w:eastAsia="en-GB"/>
              </w:rPr>
              <w:t>A</w:t>
            </w:r>
          </w:p>
        </w:tc>
      </w:tr>
      <w:tr w:rsidR="00774CFF" w:rsidRPr="005C257E" w14:paraId="67AD7EC6" w14:textId="77777777" w:rsidTr="00E520FC">
        <w:trPr>
          <w:trHeight w:val="300"/>
        </w:trPr>
        <w:tc>
          <w:tcPr>
            <w:tcW w:w="709" w:type="dxa"/>
            <w:shd w:val="clear" w:color="auto" w:fill="auto"/>
          </w:tcPr>
          <w:p w14:paraId="55B1FA9E" w14:textId="22085543"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Pr>
                <w:rFonts w:ascii="Arial" w:eastAsia="Times New Roman" w:hAnsi="Arial" w:cs="Arial"/>
                <w:sz w:val="20"/>
                <w:szCs w:val="20"/>
                <w:lang w:eastAsia="en-GB"/>
              </w:rPr>
              <w:t>2</w:t>
            </w:r>
            <w:r w:rsidR="0089780F">
              <w:rPr>
                <w:rFonts w:ascii="Arial" w:eastAsia="Times New Roman" w:hAnsi="Arial" w:cs="Arial"/>
                <w:sz w:val="20"/>
                <w:szCs w:val="20"/>
                <w:lang w:eastAsia="en-GB"/>
              </w:rPr>
              <w:t>3</w:t>
            </w:r>
          </w:p>
        </w:tc>
        <w:tc>
          <w:tcPr>
            <w:tcW w:w="1979" w:type="dxa"/>
            <w:shd w:val="clear" w:color="auto" w:fill="auto"/>
          </w:tcPr>
          <w:p w14:paraId="27E87051" w14:textId="71FF6D11"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E520FC">
              <w:rPr>
                <w:rFonts w:ascii="Arial" w:eastAsia="Times New Roman" w:hAnsi="Arial" w:cs="Arial"/>
                <w:sz w:val="20"/>
                <w:szCs w:val="20"/>
                <w:lang w:eastAsia="en-GB"/>
              </w:rPr>
              <w:t xml:space="preserve">Reducing Environmental Impact </w:t>
            </w:r>
          </w:p>
        </w:tc>
        <w:tc>
          <w:tcPr>
            <w:tcW w:w="2276" w:type="dxa"/>
            <w:shd w:val="clear" w:color="auto" w:fill="auto"/>
          </w:tcPr>
          <w:p w14:paraId="1B29A301" w14:textId="3502EBBE" w:rsidR="00774CFF" w:rsidRPr="0046040D" w:rsidRDefault="00774CFF"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NLWA Joint waste strategy </w:t>
            </w:r>
          </w:p>
        </w:tc>
        <w:tc>
          <w:tcPr>
            <w:tcW w:w="9921" w:type="dxa"/>
            <w:shd w:val="clear" w:color="auto" w:fill="auto"/>
          </w:tcPr>
          <w:p w14:paraId="14E14D6E" w14:textId="4921748C" w:rsidR="00774CFF" w:rsidRPr="00FD359F" w:rsidRDefault="00774CFF" w:rsidP="00FD359F">
            <w:pPr>
              <w:spacing w:after="0" w:line="240" w:lineRule="auto"/>
              <w:textAlignment w:val="baseline"/>
              <w:rPr>
                <w:rFonts w:ascii="Arial" w:eastAsia="Times New Roman" w:hAnsi="Arial" w:cs="Arial"/>
                <w:bCs/>
                <w:sz w:val="20"/>
                <w:szCs w:val="20"/>
                <w:lang w:eastAsia="en-GB"/>
              </w:rPr>
            </w:pPr>
            <w:r w:rsidRPr="00FD359F">
              <w:rPr>
                <w:rFonts w:ascii="Arial" w:eastAsia="Times New Roman" w:hAnsi="Arial" w:cs="Arial"/>
                <w:bCs/>
                <w:sz w:val="20"/>
                <w:szCs w:val="20"/>
                <w:lang w:eastAsia="en-GB"/>
              </w:rPr>
              <w:t>NLWA are currently developing a new Joint Waste Strategy with us and the other constituent boroughs, and as part of that work there will be modelling, including a detailed composition analysis, of EPR and DRS. This will enable us to have a better understand</w:t>
            </w:r>
            <w:r w:rsidR="008A380D" w:rsidRPr="00FD359F">
              <w:rPr>
                <w:rFonts w:ascii="Arial" w:eastAsia="Times New Roman" w:hAnsi="Arial" w:cs="Arial"/>
                <w:bCs/>
                <w:sz w:val="20"/>
                <w:szCs w:val="20"/>
                <w:lang w:eastAsia="en-GB"/>
              </w:rPr>
              <w:t>ing</w:t>
            </w:r>
            <w:r w:rsidRPr="00FD359F">
              <w:rPr>
                <w:rFonts w:ascii="Arial" w:eastAsia="Times New Roman" w:hAnsi="Arial" w:cs="Arial"/>
                <w:bCs/>
                <w:sz w:val="20"/>
                <w:szCs w:val="20"/>
                <w:lang w:eastAsia="en-GB"/>
              </w:rPr>
              <w:t xml:space="preserve"> of future waste service requirements</w:t>
            </w:r>
            <w:r w:rsidR="004A7FA6" w:rsidRPr="00FD359F">
              <w:rPr>
                <w:rFonts w:ascii="Arial" w:eastAsia="Times New Roman" w:hAnsi="Arial" w:cs="Arial"/>
                <w:bCs/>
                <w:sz w:val="20"/>
                <w:szCs w:val="20"/>
                <w:lang w:eastAsia="en-GB"/>
              </w:rPr>
              <w:t xml:space="preserve">. </w:t>
            </w:r>
          </w:p>
          <w:p w14:paraId="470C2445" w14:textId="77777777" w:rsidR="00774CFF" w:rsidRDefault="00774CFF" w:rsidP="00774CFF">
            <w:pPr>
              <w:pStyle w:val="ListParagraph"/>
              <w:spacing w:after="0" w:line="240" w:lineRule="auto"/>
              <w:ind w:left="282"/>
              <w:textAlignment w:val="baseline"/>
              <w:rPr>
                <w:rFonts w:ascii="Arial" w:eastAsia="Times New Roman" w:hAnsi="Arial" w:cs="Arial"/>
                <w:bCs/>
                <w:sz w:val="20"/>
                <w:szCs w:val="20"/>
                <w:lang w:eastAsia="en-GB"/>
              </w:rPr>
            </w:pPr>
          </w:p>
          <w:p w14:paraId="3CC81CC4" w14:textId="241430BF" w:rsidR="00774CFF" w:rsidRPr="00FD359F" w:rsidRDefault="00FD359F" w:rsidP="00FD359F">
            <w:pPr>
              <w:spacing w:after="0" w:line="240" w:lineRule="auto"/>
              <w:textAlignment w:val="baseline"/>
              <w:rPr>
                <w:rFonts w:ascii="Arial" w:eastAsia="Times New Roman" w:hAnsi="Arial" w:cs="Arial"/>
                <w:bCs/>
                <w:sz w:val="20"/>
                <w:szCs w:val="20"/>
                <w:lang w:eastAsia="en-GB"/>
              </w:rPr>
            </w:pPr>
            <w:r w:rsidRPr="00FD359F">
              <w:rPr>
                <w:rFonts w:ascii="Arial" w:eastAsia="Times New Roman" w:hAnsi="Arial" w:cs="Arial"/>
                <w:bCs/>
                <w:sz w:val="20"/>
                <w:szCs w:val="20"/>
                <w:lang w:eastAsia="en-GB"/>
              </w:rPr>
              <w:t xml:space="preserve">Two </w:t>
            </w:r>
            <w:r w:rsidR="00774CFF" w:rsidRPr="00FD359F">
              <w:rPr>
                <w:rFonts w:ascii="Arial" w:eastAsia="Times New Roman" w:hAnsi="Arial" w:cs="Arial"/>
                <w:bCs/>
                <w:sz w:val="20"/>
                <w:szCs w:val="20"/>
                <w:lang w:eastAsia="en-GB"/>
              </w:rPr>
              <w:t>workshop</w:t>
            </w:r>
            <w:r w:rsidRPr="00FD359F">
              <w:rPr>
                <w:rFonts w:ascii="Arial" w:eastAsia="Times New Roman" w:hAnsi="Arial" w:cs="Arial"/>
                <w:bCs/>
                <w:sz w:val="20"/>
                <w:szCs w:val="20"/>
                <w:lang w:eastAsia="en-GB"/>
              </w:rPr>
              <w:t xml:space="preserve">s have now been held </w:t>
            </w:r>
            <w:r w:rsidR="00774CFF" w:rsidRPr="00FD359F">
              <w:rPr>
                <w:rFonts w:ascii="Arial" w:eastAsia="Times New Roman" w:hAnsi="Arial" w:cs="Arial"/>
                <w:bCs/>
                <w:sz w:val="20"/>
                <w:szCs w:val="20"/>
                <w:lang w:eastAsia="en-GB"/>
              </w:rPr>
              <w:t>with key stakeholders to discuss the proposed aims and objectives for the new NLJWS as a group</w:t>
            </w:r>
            <w:r w:rsidR="004A7FA6" w:rsidRPr="00FD359F">
              <w:rPr>
                <w:rFonts w:ascii="Arial" w:eastAsia="Times New Roman" w:hAnsi="Arial" w:cs="Arial"/>
                <w:bCs/>
                <w:sz w:val="20"/>
                <w:szCs w:val="20"/>
                <w:lang w:eastAsia="en-GB"/>
              </w:rPr>
              <w:t xml:space="preserve">. </w:t>
            </w:r>
            <w:r w:rsidR="00774CFF" w:rsidRPr="00FD359F">
              <w:rPr>
                <w:rFonts w:ascii="Arial" w:eastAsia="Times New Roman" w:hAnsi="Arial" w:cs="Arial"/>
                <w:bCs/>
                <w:sz w:val="20"/>
                <w:szCs w:val="20"/>
                <w:lang w:eastAsia="en-GB"/>
              </w:rPr>
              <w:t>The NLJWS will inform how NLWA manages its operations and shapes policy – from initiatives to increase recycling, to reducing residual waste and carbon emissions</w:t>
            </w:r>
            <w:r w:rsidR="008A380D" w:rsidRPr="00FD359F">
              <w:rPr>
                <w:rFonts w:ascii="Arial" w:eastAsia="Times New Roman" w:hAnsi="Arial" w:cs="Arial"/>
                <w:bCs/>
                <w:sz w:val="20"/>
                <w:szCs w:val="20"/>
                <w:lang w:eastAsia="en-GB"/>
              </w:rPr>
              <w:t>.</w:t>
            </w:r>
            <w:r w:rsidR="00774CFF" w:rsidRPr="00FD359F">
              <w:rPr>
                <w:rFonts w:ascii="Arial" w:eastAsia="Times New Roman" w:hAnsi="Arial" w:cs="Arial"/>
                <w:bCs/>
                <w:sz w:val="20"/>
                <w:szCs w:val="20"/>
                <w:lang w:eastAsia="en-GB"/>
              </w:rPr>
              <w:t xml:space="preserve"> It will provide clear direction to enable NLWA to deliver excellent services for North London residents.</w:t>
            </w:r>
          </w:p>
          <w:p w14:paraId="14A2CB55" w14:textId="77777777" w:rsidR="00774CFF" w:rsidRDefault="00774CFF" w:rsidP="00774CFF">
            <w:pPr>
              <w:pStyle w:val="ListParagraph"/>
              <w:spacing w:after="0" w:line="240" w:lineRule="auto"/>
              <w:ind w:left="282"/>
              <w:textAlignment w:val="baseline"/>
              <w:rPr>
                <w:rFonts w:ascii="Arial" w:eastAsia="Times New Roman" w:hAnsi="Arial" w:cs="Arial"/>
                <w:bCs/>
                <w:sz w:val="20"/>
                <w:szCs w:val="20"/>
                <w:lang w:eastAsia="en-GB"/>
              </w:rPr>
            </w:pPr>
          </w:p>
          <w:p w14:paraId="7AD0F77F" w14:textId="640450F6" w:rsidR="00774CFF" w:rsidRPr="00FD359F" w:rsidRDefault="00774CFF" w:rsidP="00FD359F">
            <w:pPr>
              <w:spacing w:after="0" w:line="240" w:lineRule="auto"/>
              <w:textAlignment w:val="baseline"/>
              <w:rPr>
                <w:rFonts w:ascii="Arial" w:eastAsia="Times New Roman" w:hAnsi="Arial" w:cs="Arial"/>
                <w:bCs/>
                <w:sz w:val="20"/>
                <w:szCs w:val="20"/>
                <w:lang w:eastAsia="en-GB"/>
              </w:rPr>
            </w:pPr>
            <w:r w:rsidRPr="00FD359F">
              <w:rPr>
                <w:rFonts w:ascii="Arial" w:eastAsia="Times New Roman" w:hAnsi="Arial" w:cs="Arial"/>
                <w:bCs/>
                <w:sz w:val="20"/>
                <w:szCs w:val="20"/>
                <w:lang w:eastAsia="en-GB"/>
              </w:rPr>
              <w:t xml:space="preserve">The strategy is due for completion by 2025. </w:t>
            </w:r>
          </w:p>
          <w:p w14:paraId="741593B8" w14:textId="77777777" w:rsidR="00774CFF" w:rsidRDefault="00774CFF" w:rsidP="00774CFF">
            <w:pPr>
              <w:pStyle w:val="ListParagraph"/>
              <w:spacing w:after="0" w:line="240" w:lineRule="auto"/>
              <w:ind w:left="282"/>
              <w:textAlignment w:val="baseline"/>
              <w:rPr>
                <w:rFonts w:ascii="Arial" w:eastAsia="Times New Roman" w:hAnsi="Arial" w:cs="Arial"/>
                <w:bCs/>
                <w:sz w:val="20"/>
                <w:szCs w:val="20"/>
                <w:lang w:eastAsia="en-GB"/>
              </w:rPr>
            </w:pPr>
          </w:p>
          <w:p w14:paraId="275F0D18" w14:textId="22641FF9" w:rsidR="00774CFF" w:rsidRPr="00E03BC1"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0486203F" w14:textId="327C7AC6" w:rsidR="00774CFF" w:rsidRPr="00E03BC1" w:rsidRDefault="00774CFF"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Not known until the strategy has been developed </w:t>
            </w:r>
          </w:p>
        </w:tc>
        <w:tc>
          <w:tcPr>
            <w:tcW w:w="2263" w:type="dxa"/>
            <w:shd w:val="clear" w:color="auto" w:fill="auto"/>
          </w:tcPr>
          <w:p w14:paraId="288FD227" w14:textId="1B7C7B8B" w:rsidR="00774CFF" w:rsidRDefault="00774CFF"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2025</w:t>
            </w:r>
          </w:p>
        </w:tc>
        <w:tc>
          <w:tcPr>
            <w:tcW w:w="1276" w:type="dxa"/>
            <w:shd w:val="clear" w:color="auto" w:fill="auto"/>
          </w:tcPr>
          <w:p w14:paraId="307DDDAA" w14:textId="23E27C09" w:rsidR="00774CFF" w:rsidRDefault="00774CFF" w:rsidP="00774CFF">
            <w:pPr>
              <w:spacing w:after="0" w:line="240" w:lineRule="auto"/>
              <w:textAlignment w:val="baseline"/>
              <w:rPr>
                <w:rFonts w:ascii="Arial" w:eastAsia="Times New Roman" w:hAnsi="Arial" w:cs="Arial"/>
                <w:sz w:val="20"/>
                <w:szCs w:val="20"/>
                <w:lang w:eastAsia="en-GB"/>
              </w:rPr>
            </w:pPr>
            <w:r w:rsidRPr="00C65A92">
              <w:rPr>
                <w:rFonts w:ascii="Arial" w:eastAsia="Times New Roman" w:hAnsi="Arial" w:cs="Arial"/>
                <w:sz w:val="20"/>
                <w:szCs w:val="20"/>
                <w:lang w:eastAsia="en-GB"/>
              </w:rPr>
              <w:t>W</w:t>
            </w:r>
            <w:r>
              <w:rPr>
                <w:rFonts w:ascii="Arial" w:eastAsia="Times New Roman" w:hAnsi="Arial" w:cs="Arial"/>
                <w:sz w:val="20"/>
                <w:szCs w:val="20"/>
                <w:lang w:eastAsia="en-GB"/>
              </w:rPr>
              <w:t>D</w:t>
            </w:r>
            <w:r w:rsidRPr="00C65A92">
              <w:rPr>
                <w:rFonts w:ascii="Arial" w:eastAsia="Times New Roman" w:hAnsi="Arial" w:cs="Arial"/>
                <w:sz w:val="20"/>
                <w:szCs w:val="20"/>
                <w:lang w:eastAsia="en-GB"/>
              </w:rPr>
              <w:t>A</w:t>
            </w:r>
          </w:p>
        </w:tc>
      </w:tr>
      <w:tr w:rsidR="00774CFF" w:rsidRPr="005C257E" w14:paraId="4EDEE445" w14:textId="77777777" w:rsidTr="00E520FC">
        <w:trPr>
          <w:trHeight w:val="300"/>
        </w:trPr>
        <w:tc>
          <w:tcPr>
            <w:tcW w:w="709" w:type="dxa"/>
            <w:shd w:val="clear" w:color="auto" w:fill="auto"/>
          </w:tcPr>
          <w:p w14:paraId="0A88131F" w14:textId="2BB03C94"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Pr>
                <w:rFonts w:ascii="Arial" w:eastAsia="Times New Roman" w:hAnsi="Arial" w:cs="Arial"/>
                <w:sz w:val="20"/>
                <w:szCs w:val="20"/>
                <w:lang w:eastAsia="en-GB"/>
              </w:rPr>
              <w:t>2</w:t>
            </w:r>
            <w:r w:rsidR="0089780F">
              <w:rPr>
                <w:rFonts w:ascii="Arial" w:eastAsia="Times New Roman" w:hAnsi="Arial" w:cs="Arial"/>
                <w:sz w:val="20"/>
                <w:szCs w:val="20"/>
                <w:lang w:eastAsia="en-GB"/>
              </w:rPr>
              <w:t>4</w:t>
            </w:r>
          </w:p>
        </w:tc>
        <w:tc>
          <w:tcPr>
            <w:tcW w:w="1979" w:type="dxa"/>
            <w:shd w:val="clear" w:color="auto" w:fill="auto"/>
          </w:tcPr>
          <w:p w14:paraId="2152346D" w14:textId="3A2A1445"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Maximising local waste sites </w:t>
            </w:r>
          </w:p>
        </w:tc>
        <w:tc>
          <w:tcPr>
            <w:tcW w:w="2276" w:type="dxa"/>
            <w:shd w:val="clear" w:color="auto" w:fill="auto"/>
          </w:tcPr>
          <w:p w14:paraId="69B1FADC" w14:textId="55AB1DA6" w:rsidR="00774CFF" w:rsidRDefault="00774CFF" w:rsidP="00774CFF">
            <w:pPr>
              <w:spacing w:after="0" w:line="240" w:lineRule="auto"/>
              <w:textAlignment w:val="baseline"/>
              <w:rPr>
                <w:rFonts w:ascii="Arial" w:eastAsia="Times New Roman" w:hAnsi="Arial" w:cs="Arial"/>
                <w:sz w:val="20"/>
                <w:szCs w:val="20"/>
                <w:lang w:eastAsia="en-GB"/>
              </w:rPr>
            </w:pPr>
            <w:r w:rsidRPr="005318ED">
              <w:rPr>
                <w:rFonts w:ascii="Arial" w:eastAsia="Times New Roman" w:hAnsi="Arial" w:cs="Arial"/>
                <w:sz w:val="20"/>
                <w:szCs w:val="20"/>
                <w:lang w:eastAsia="en-GB"/>
              </w:rPr>
              <w:t>Adoption of NLWP</w:t>
            </w:r>
          </w:p>
        </w:tc>
        <w:tc>
          <w:tcPr>
            <w:tcW w:w="9921" w:type="dxa"/>
            <w:shd w:val="clear" w:color="auto" w:fill="auto"/>
          </w:tcPr>
          <w:p w14:paraId="6BF1ABC7" w14:textId="0969EE0E" w:rsidR="00774CFF" w:rsidRPr="00D927D8" w:rsidRDefault="00774CFF" w:rsidP="00FD359F">
            <w:pPr>
              <w:spacing w:after="0" w:line="240" w:lineRule="auto"/>
              <w:textAlignment w:val="baseline"/>
              <w:rPr>
                <w:rFonts w:ascii="Arial" w:eastAsia="Times New Roman" w:hAnsi="Arial" w:cs="Arial"/>
                <w:sz w:val="20"/>
                <w:szCs w:val="20"/>
                <w:lang w:eastAsia="en-GB"/>
              </w:rPr>
            </w:pPr>
            <w:r>
              <w:rPr>
                <w:rFonts w:ascii="Arial" w:hAnsi="Arial" w:cs="Arial"/>
                <w:sz w:val="20"/>
                <w:szCs w:val="20"/>
              </w:rPr>
              <w:t xml:space="preserve">Adoption of the NLWP </w:t>
            </w:r>
            <w:r w:rsidRPr="002E2BFE">
              <w:rPr>
                <w:rFonts w:ascii="Arial" w:eastAsia="Times New Roman" w:hAnsi="Arial" w:cs="Arial"/>
                <w:sz w:val="20"/>
                <w:szCs w:val="20"/>
                <w:lang w:eastAsia="en-GB"/>
              </w:rPr>
              <w:t xml:space="preserve">will help the Council to manage waste in line with objectives to reduce, reuse and recycle which contribute to a cleaner, greener Borough, and to drive growth and employment through directing new waste facilities to appropriate employment locations. In particular it contributes to </w:t>
            </w:r>
            <w:r>
              <w:rPr>
                <w:rFonts w:ascii="Arial" w:eastAsia="Times New Roman" w:hAnsi="Arial" w:cs="Arial"/>
                <w:sz w:val="20"/>
                <w:szCs w:val="20"/>
                <w:lang w:eastAsia="en-GB"/>
              </w:rPr>
              <w:t xml:space="preserve">Haringey’s </w:t>
            </w:r>
            <w:r w:rsidRPr="002E2BFE">
              <w:rPr>
                <w:rFonts w:ascii="Arial" w:eastAsia="Times New Roman" w:hAnsi="Arial" w:cs="Arial"/>
                <w:sz w:val="20"/>
                <w:szCs w:val="20"/>
                <w:lang w:eastAsia="en-GB"/>
              </w:rPr>
              <w:t>Borough Plan outcome 10 – A cleaner, accessible and attractive place through promoting the waste hierarchy of minimising waste and recycling and reducing the amount sent to landfill</w:t>
            </w:r>
            <w:r>
              <w:rPr>
                <w:rFonts w:ascii="Arial" w:eastAsia="Times New Roman" w:hAnsi="Arial" w:cs="Arial"/>
                <w:sz w:val="20"/>
                <w:szCs w:val="20"/>
                <w:lang w:eastAsia="en-GB"/>
              </w:rPr>
              <w:t xml:space="preserve"> and will </w:t>
            </w:r>
            <w:r w:rsidRPr="002E2BFE">
              <w:rPr>
                <w:rFonts w:ascii="Arial" w:eastAsia="Times New Roman" w:hAnsi="Arial" w:cs="Arial"/>
                <w:sz w:val="20"/>
                <w:szCs w:val="20"/>
                <w:lang w:eastAsia="en-GB"/>
              </w:rPr>
              <w:t>safeguard existing waste sites.</w:t>
            </w:r>
            <w:r>
              <w:rPr>
                <w:rFonts w:ascii="Arial" w:eastAsia="Times New Roman" w:hAnsi="Arial" w:cs="Arial"/>
                <w:sz w:val="20"/>
                <w:szCs w:val="20"/>
                <w:lang w:eastAsia="en-GB"/>
              </w:rPr>
              <w:t xml:space="preserve"> Reference  </w:t>
            </w:r>
            <w:hyperlink r:id="rId24" w:history="1">
              <w:r>
                <w:rPr>
                  <w:rStyle w:val="Hyperlink"/>
                </w:rPr>
                <w:t>Briefing for: (haringey.gov.uk)</w:t>
              </w:r>
            </w:hyperlink>
          </w:p>
        </w:tc>
        <w:tc>
          <w:tcPr>
            <w:tcW w:w="4115" w:type="dxa"/>
            <w:shd w:val="clear" w:color="auto" w:fill="auto"/>
          </w:tcPr>
          <w:p w14:paraId="19F08F67" w14:textId="77777777" w:rsidR="00774CFF" w:rsidRPr="00A86D27" w:rsidRDefault="00774CFF" w:rsidP="00270EBF">
            <w:pPr>
              <w:pStyle w:val="ListParagraph"/>
              <w:numPr>
                <w:ilvl w:val="0"/>
                <w:numId w:val="3"/>
              </w:numPr>
              <w:ind w:left="281" w:hanging="142"/>
              <w:rPr>
                <w:rFonts w:ascii="Arial" w:eastAsia="Times New Roman" w:hAnsi="Arial" w:cs="Arial"/>
                <w:sz w:val="20"/>
                <w:szCs w:val="20"/>
                <w:lang w:eastAsia="en-GB"/>
              </w:rPr>
            </w:pPr>
            <w:r w:rsidRPr="00A86D27">
              <w:rPr>
                <w:rFonts w:ascii="Arial" w:eastAsia="Times New Roman" w:hAnsi="Arial" w:cs="Arial"/>
                <w:sz w:val="20"/>
                <w:szCs w:val="20"/>
                <w:lang w:eastAsia="en-GB"/>
              </w:rPr>
              <w:t xml:space="preserve">All activities will contribute to the targets in the dashboard. </w:t>
            </w:r>
          </w:p>
          <w:p w14:paraId="3157D3AD" w14:textId="2638B6E4" w:rsidR="00774CFF" w:rsidRPr="00B863CD"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tc>
        <w:tc>
          <w:tcPr>
            <w:tcW w:w="2263" w:type="dxa"/>
            <w:shd w:val="clear" w:color="auto" w:fill="auto"/>
          </w:tcPr>
          <w:p w14:paraId="11605A5C" w14:textId="75788D98" w:rsidR="00774CFF" w:rsidRDefault="00B34E87"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Adopted July 2022</w:t>
            </w:r>
          </w:p>
        </w:tc>
        <w:tc>
          <w:tcPr>
            <w:tcW w:w="1276" w:type="dxa"/>
            <w:shd w:val="clear" w:color="auto" w:fill="auto"/>
          </w:tcPr>
          <w:p w14:paraId="38772BFA" w14:textId="4ED4C59D" w:rsidR="00774CFF" w:rsidRDefault="00774CFF"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r w:rsidRPr="00C65A92">
              <w:rPr>
                <w:rFonts w:ascii="Arial" w:eastAsia="Times New Roman" w:hAnsi="Arial" w:cs="Arial"/>
                <w:sz w:val="20"/>
                <w:szCs w:val="20"/>
                <w:lang w:eastAsia="en-GB"/>
              </w:rPr>
              <w:t>W</w:t>
            </w:r>
            <w:r>
              <w:rPr>
                <w:rFonts w:ascii="Arial" w:eastAsia="Times New Roman" w:hAnsi="Arial" w:cs="Arial"/>
                <w:sz w:val="20"/>
                <w:szCs w:val="20"/>
                <w:lang w:eastAsia="en-GB"/>
              </w:rPr>
              <w:t>D</w:t>
            </w:r>
            <w:r w:rsidRPr="00C65A92">
              <w:rPr>
                <w:rFonts w:ascii="Arial" w:eastAsia="Times New Roman" w:hAnsi="Arial" w:cs="Arial"/>
                <w:sz w:val="20"/>
                <w:szCs w:val="20"/>
                <w:lang w:eastAsia="en-GB"/>
              </w:rPr>
              <w:t>A</w:t>
            </w:r>
          </w:p>
        </w:tc>
      </w:tr>
      <w:tr w:rsidR="00774CFF" w:rsidRPr="005C257E" w14:paraId="279A12BB" w14:textId="77777777" w:rsidTr="00E520FC">
        <w:trPr>
          <w:trHeight w:val="300"/>
        </w:trPr>
        <w:tc>
          <w:tcPr>
            <w:tcW w:w="709" w:type="dxa"/>
            <w:shd w:val="clear" w:color="auto" w:fill="auto"/>
          </w:tcPr>
          <w:p w14:paraId="50573C57" w14:textId="2D7ED390"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Pr>
                <w:rFonts w:ascii="Arial" w:eastAsia="Times New Roman" w:hAnsi="Arial" w:cs="Arial"/>
                <w:sz w:val="20"/>
                <w:szCs w:val="20"/>
                <w:lang w:eastAsia="en-GB"/>
              </w:rPr>
              <w:t>2</w:t>
            </w:r>
            <w:r w:rsidR="0089780F">
              <w:rPr>
                <w:rFonts w:ascii="Arial" w:eastAsia="Times New Roman" w:hAnsi="Arial" w:cs="Arial"/>
                <w:sz w:val="20"/>
                <w:szCs w:val="20"/>
                <w:lang w:eastAsia="en-GB"/>
              </w:rPr>
              <w:t>5</w:t>
            </w:r>
          </w:p>
        </w:tc>
        <w:tc>
          <w:tcPr>
            <w:tcW w:w="1979" w:type="dxa"/>
            <w:shd w:val="clear" w:color="auto" w:fill="auto"/>
          </w:tcPr>
          <w:p w14:paraId="3DB2A9E6" w14:textId="531141FA"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0C3654">
              <w:rPr>
                <w:rFonts w:ascii="Arial" w:eastAsia="Times New Roman" w:hAnsi="Arial" w:cs="Arial"/>
                <w:sz w:val="20"/>
                <w:szCs w:val="20"/>
                <w:lang w:eastAsia="en-GB"/>
              </w:rPr>
              <w:t xml:space="preserve">Maximising local waste sites </w:t>
            </w:r>
          </w:p>
        </w:tc>
        <w:tc>
          <w:tcPr>
            <w:tcW w:w="2276" w:type="dxa"/>
            <w:shd w:val="clear" w:color="auto" w:fill="auto"/>
          </w:tcPr>
          <w:p w14:paraId="0A2CC3A9" w14:textId="34579BE7" w:rsidR="00774CFF" w:rsidRDefault="00774CFF"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NLWA transfer stations and bulky waste recycling facility</w:t>
            </w:r>
          </w:p>
        </w:tc>
        <w:tc>
          <w:tcPr>
            <w:tcW w:w="9921" w:type="dxa"/>
            <w:shd w:val="clear" w:color="auto" w:fill="auto"/>
          </w:tcPr>
          <w:p w14:paraId="4F202948" w14:textId="55C56FDF" w:rsidR="00774CFF" w:rsidRDefault="00774CFF" w:rsidP="00FD359F">
            <w:pPr>
              <w:spacing w:after="0" w:line="240" w:lineRule="auto"/>
              <w:textAlignment w:val="baseline"/>
              <w:rPr>
                <w:rFonts w:ascii="Arial" w:eastAsia="Times New Roman" w:hAnsi="Arial" w:cs="Arial"/>
                <w:bCs/>
                <w:sz w:val="20"/>
                <w:szCs w:val="20"/>
              </w:rPr>
            </w:pPr>
            <w:r>
              <w:rPr>
                <w:rFonts w:ascii="Arial" w:eastAsia="Times New Roman" w:hAnsi="Arial" w:cs="Arial"/>
                <w:sz w:val="20"/>
                <w:szCs w:val="20"/>
                <w:lang w:eastAsia="en-GB"/>
              </w:rPr>
              <w:t xml:space="preserve">A temporary bulky waste facility (TBWF) which </w:t>
            </w:r>
            <w:r>
              <w:rPr>
                <w:rFonts w:ascii="Arial" w:eastAsia="Times New Roman" w:hAnsi="Arial" w:cs="Arial"/>
                <w:bCs/>
                <w:sz w:val="20"/>
                <w:szCs w:val="20"/>
              </w:rPr>
              <w:t>became operational in April 2022</w:t>
            </w:r>
            <w:r w:rsidR="008A380D">
              <w:rPr>
                <w:rFonts w:ascii="Arial" w:eastAsia="Times New Roman" w:hAnsi="Arial" w:cs="Arial"/>
                <w:bCs/>
                <w:sz w:val="20"/>
                <w:szCs w:val="20"/>
              </w:rPr>
              <w:t xml:space="preserve"> has allowed</w:t>
            </w:r>
            <w:r>
              <w:rPr>
                <w:rFonts w:ascii="Arial" w:eastAsia="Times New Roman" w:hAnsi="Arial" w:cs="Arial"/>
                <w:bCs/>
                <w:sz w:val="20"/>
                <w:szCs w:val="20"/>
              </w:rPr>
              <w:t xml:space="preserve"> us to transfer organic and recyclable materials for processing and extract some for recovery and reuse. </w:t>
            </w:r>
          </w:p>
          <w:p w14:paraId="6D82CDA6" w14:textId="77777777" w:rsidR="00774CFF" w:rsidRDefault="00774CFF" w:rsidP="00774CFF">
            <w:pPr>
              <w:spacing w:after="0" w:line="240" w:lineRule="auto"/>
              <w:ind w:left="285"/>
              <w:textAlignment w:val="baseline"/>
              <w:rPr>
                <w:rFonts w:ascii="Arial" w:eastAsia="Times New Roman" w:hAnsi="Arial" w:cs="Arial"/>
                <w:bCs/>
                <w:sz w:val="20"/>
                <w:szCs w:val="20"/>
              </w:rPr>
            </w:pPr>
          </w:p>
          <w:p w14:paraId="642EEE9E" w14:textId="77777777" w:rsidR="00774CFF" w:rsidRPr="008E6782" w:rsidRDefault="00774CFF" w:rsidP="00FD359F">
            <w:pPr>
              <w:spacing w:after="0" w:line="240" w:lineRule="auto"/>
              <w:textAlignment w:val="baseline"/>
              <w:rPr>
                <w:rFonts w:ascii="Arial" w:eastAsia="Times New Roman" w:hAnsi="Arial" w:cs="Arial"/>
                <w:b/>
                <w:bCs/>
                <w:sz w:val="20"/>
                <w:szCs w:val="20"/>
              </w:rPr>
            </w:pPr>
            <w:r w:rsidRPr="008E6782">
              <w:rPr>
                <w:rFonts w:ascii="Arial" w:eastAsia="Times New Roman" w:hAnsi="Arial" w:cs="Arial"/>
                <w:b/>
                <w:bCs/>
                <w:sz w:val="20"/>
                <w:szCs w:val="20"/>
              </w:rPr>
              <w:t>Resource Recovery Facility</w:t>
            </w:r>
          </w:p>
          <w:p w14:paraId="29888888" w14:textId="77777777" w:rsidR="006247C1" w:rsidRDefault="00774CFF" w:rsidP="006247C1">
            <w:pPr>
              <w:numPr>
                <w:ilvl w:val="0"/>
                <w:numId w:val="8"/>
              </w:numPr>
              <w:spacing w:after="0" w:line="240" w:lineRule="auto"/>
              <w:textAlignment w:val="baseline"/>
              <w:rPr>
                <w:rFonts w:ascii="Arial" w:eastAsia="Times New Roman" w:hAnsi="Arial" w:cs="Arial"/>
                <w:bCs/>
                <w:sz w:val="20"/>
                <w:szCs w:val="20"/>
              </w:rPr>
            </w:pPr>
            <w:r w:rsidRPr="008E6782">
              <w:rPr>
                <w:rFonts w:ascii="Arial" w:eastAsia="Times New Roman" w:hAnsi="Arial" w:cs="Arial"/>
                <w:bCs/>
                <w:sz w:val="20"/>
                <w:szCs w:val="20"/>
              </w:rPr>
              <w:t>The sorting station at Wembley (Seneca) is currently in operation with a throughput of 10,000 tonnes per annum. Approximately 30% of these materials are recovered for recycling and reuse.</w:t>
            </w:r>
          </w:p>
          <w:p w14:paraId="38620F56" w14:textId="57C7DD7A" w:rsidR="006247C1" w:rsidRPr="006247C1" w:rsidRDefault="006247C1" w:rsidP="006247C1">
            <w:pPr>
              <w:numPr>
                <w:ilvl w:val="0"/>
                <w:numId w:val="8"/>
              </w:numPr>
              <w:spacing w:after="0" w:line="240" w:lineRule="auto"/>
              <w:textAlignment w:val="baseline"/>
              <w:rPr>
                <w:rFonts w:ascii="Arial" w:eastAsia="Times New Roman" w:hAnsi="Arial" w:cs="Arial"/>
                <w:bCs/>
                <w:sz w:val="20"/>
                <w:szCs w:val="20"/>
              </w:rPr>
            </w:pPr>
            <w:r w:rsidRPr="006247C1">
              <w:rPr>
                <w:rFonts w:ascii="Arial" w:eastAsia="Times New Roman" w:hAnsi="Arial" w:cs="Arial"/>
                <w:bCs/>
                <w:sz w:val="20"/>
                <w:szCs w:val="20"/>
              </w:rPr>
              <w:t>The NLWA’s new state of the art Resource Recovery Facility (RRF) at the Edmonton Eco Park is planned to open in the late summer 2023, with a proposed sorting solution for pre-treatment / separation for certain waste streams within the building. This mechanical and automated application will process between 30,000 and 65,000 tonnes of residual waste, and we expect to recover 30% of materials for reuse and recycling and will be operational in 2024. The NLWA are continuing to engage with consultants to deliver the best technical solution based on the preliminary findings of a recent waste composition analyses undertaken by the authority in addition to considering the future legislative requirements.</w:t>
            </w:r>
          </w:p>
          <w:p w14:paraId="725ADB78" w14:textId="7065A71D" w:rsidR="00774CFF" w:rsidRPr="00EB064C" w:rsidRDefault="00774CFF" w:rsidP="006247C1">
            <w:pPr>
              <w:spacing w:after="0" w:line="240" w:lineRule="auto"/>
              <w:textAlignment w:val="baseline"/>
              <w:rPr>
                <w:rFonts w:ascii="Arial" w:eastAsia="Times New Roman" w:hAnsi="Arial" w:cs="Arial"/>
                <w:sz w:val="20"/>
                <w:szCs w:val="20"/>
                <w:lang w:eastAsia="en-GB"/>
              </w:rPr>
            </w:pPr>
          </w:p>
        </w:tc>
        <w:tc>
          <w:tcPr>
            <w:tcW w:w="4115" w:type="dxa"/>
            <w:shd w:val="clear" w:color="auto" w:fill="auto"/>
          </w:tcPr>
          <w:p w14:paraId="22A289D3" w14:textId="3F0BFF62" w:rsidR="00774CFF" w:rsidRPr="00B863CD" w:rsidRDefault="00774CFF"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5C2D68">
              <w:rPr>
                <w:rFonts w:ascii="Arial" w:eastAsia="Times New Roman" w:hAnsi="Arial" w:cs="Arial"/>
                <w:sz w:val="20"/>
                <w:szCs w:val="20"/>
                <w:lang w:eastAsia="en-GB"/>
              </w:rPr>
              <w:t>All activities will contribute to the targets in the dashboard.</w:t>
            </w:r>
          </w:p>
        </w:tc>
        <w:tc>
          <w:tcPr>
            <w:tcW w:w="2263" w:type="dxa"/>
            <w:shd w:val="clear" w:color="auto" w:fill="auto"/>
          </w:tcPr>
          <w:p w14:paraId="3D95BF3C" w14:textId="77777777" w:rsidR="006247C1" w:rsidRDefault="00774CFF" w:rsidP="006247C1">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Ongoing until Oct 2022</w:t>
            </w:r>
          </w:p>
          <w:p w14:paraId="39231E45" w14:textId="77777777" w:rsidR="006247C1" w:rsidRDefault="006247C1" w:rsidP="006247C1">
            <w:pPr>
              <w:spacing w:after="0" w:line="240" w:lineRule="auto"/>
              <w:textAlignment w:val="baseline"/>
              <w:rPr>
                <w:rFonts w:ascii="Arial" w:eastAsia="Times New Roman" w:hAnsi="Arial" w:cs="Arial"/>
                <w:sz w:val="20"/>
                <w:szCs w:val="20"/>
                <w:lang w:eastAsia="en-GB"/>
              </w:rPr>
            </w:pPr>
          </w:p>
          <w:p w14:paraId="6D2888E5" w14:textId="77777777" w:rsidR="006247C1" w:rsidRDefault="006247C1" w:rsidP="006247C1">
            <w:pPr>
              <w:spacing w:after="0" w:line="240" w:lineRule="auto"/>
              <w:textAlignment w:val="baseline"/>
              <w:rPr>
                <w:rFonts w:ascii="Arial" w:eastAsia="Times New Roman" w:hAnsi="Arial" w:cs="Arial"/>
                <w:sz w:val="20"/>
                <w:szCs w:val="20"/>
                <w:lang w:eastAsia="en-GB"/>
              </w:rPr>
            </w:pPr>
          </w:p>
          <w:p w14:paraId="1599828C" w14:textId="77777777" w:rsidR="006247C1" w:rsidRDefault="006247C1" w:rsidP="006247C1">
            <w:pPr>
              <w:spacing w:after="0" w:line="240" w:lineRule="auto"/>
              <w:textAlignment w:val="baseline"/>
              <w:rPr>
                <w:rFonts w:ascii="Arial" w:eastAsia="Times New Roman" w:hAnsi="Arial" w:cs="Arial"/>
                <w:sz w:val="20"/>
                <w:szCs w:val="20"/>
                <w:lang w:eastAsia="en-GB"/>
              </w:rPr>
            </w:pPr>
          </w:p>
          <w:p w14:paraId="7E7260EE" w14:textId="77777777" w:rsidR="006557D5" w:rsidRPr="006247C1" w:rsidRDefault="006557D5" w:rsidP="006247C1">
            <w:pPr>
              <w:spacing w:after="0" w:line="240" w:lineRule="auto"/>
              <w:textAlignment w:val="baseline"/>
              <w:rPr>
                <w:rFonts w:ascii="Arial" w:eastAsia="Times New Roman" w:hAnsi="Arial" w:cs="Arial"/>
                <w:sz w:val="20"/>
                <w:szCs w:val="20"/>
                <w:lang w:eastAsia="en-GB"/>
              </w:rPr>
            </w:pPr>
          </w:p>
          <w:p w14:paraId="508E279D" w14:textId="2498CF3E" w:rsidR="006247C1" w:rsidRPr="006247C1" w:rsidRDefault="006247C1" w:rsidP="006247C1">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From Autumn 2023 onwards</w:t>
            </w:r>
          </w:p>
        </w:tc>
        <w:tc>
          <w:tcPr>
            <w:tcW w:w="1276" w:type="dxa"/>
            <w:shd w:val="clear" w:color="auto" w:fill="auto"/>
          </w:tcPr>
          <w:p w14:paraId="78928235" w14:textId="01822541" w:rsidR="00774CFF" w:rsidRDefault="00774CFF" w:rsidP="00774CFF">
            <w:pPr>
              <w:spacing w:after="0" w:line="240" w:lineRule="auto"/>
              <w:textAlignment w:val="baseline"/>
              <w:rPr>
                <w:rFonts w:ascii="Arial" w:eastAsia="Times New Roman" w:hAnsi="Arial" w:cs="Arial"/>
                <w:sz w:val="20"/>
                <w:szCs w:val="20"/>
                <w:lang w:eastAsia="en-GB"/>
              </w:rPr>
            </w:pPr>
            <w:r w:rsidRPr="00C65A92">
              <w:rPr>
                <w:rFonts w:ascii="Arial" w:eastAsia="Times New Roman" w:hAnsi="Arial" w:cs="Arial"/>
                <w:sz w:val="20"/>
                <w:szCs w:val="20"/>
                <w:lang w:eastAsia="en-GB"/>
              </w:rPr>
              <w:t>W</w:t>
            </w:r>
            <w:r>
              <w:rPr>
                <w:rFonts w:ascii="Arial" w:eastAsia="Times New Roman" w:hAnsi="Arial" w:cs="Arial"/>
                <w:sz w:val="20"/>
                <w:szCs w:val="20"/>
                <w:lang w:eastAsia="en-GB"/>
              </w:rPr>
              <w:t>D</w:t>
            </w:r>
            <w:r w:rsidRPr="00C65A92">
              <w:rPr>
                <w:rFonts w:ascii="Arial" w:eastAsia="Times New Roman" w:hAnsi="Arial" w:cs="Arial"/>
                <w:sz w:val="20"/>
                <w:szCs w:val="20"/>
                <w:lang w:eastAsia="en-GB"/>
              </w:rPr>
              <w:t>A</w:t>
            </w:r>
          </w:p>
        </w:tc>
      </w:tr>
      <w:tr w:rsidR="00774CFF" w:rsidRPr="005C257E" w14:paraId="41933774" w14:textId="77777777" w:rsidTr="00E520FC">
        <w:trPr>
          <w:trHeight w:val="300"/>
        </w:trPr>
        <w:tc>
          <w:tcPr>
            <w:tcW w:w="709" w:type="dxa"/>
            <w:shd w:val="clear" w:color="auto" w:fill="auto"/>
          </w:tcPr>
          <w:p w14:paraId="14A744A6" w14:textId="49DAA2C8" w:rsidR="00774CFF" w:rsidRPr="00E520FC" w:rsidRDefault="009C3FAB"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HGY </w:t>
            </w:r>
            <w:r w:rsidR="00774CFF">
              <w:rPr>
                <w:rFonts w:ascii="Arial" w:eastAsia="Times New Roman" w:hAnsi="Arial" w:cs="Arial"/>
                <w:sz w:val="20"/>
                <w:szCs w:val="20"/>
                <w:lang w:eastAsia="en-GB"/>
              </w:rPr>
              <w:t>2</w:t>
            </w:r>
            <w:r w:rsidR="0089780F">
              <w:rPr>
                <w:rFonts w:ascii="Arial" w:eastAsia="Times New Roman" w:hAnsi="Arial" w:cs="Arial"/>
                <w:sz w:val="20"/>
                <w:szCs w:val="20"/>
                <w:lang w:eastAsia="en-GB"/>
              </w:rPr>
              <w:t>6</w:t>
            </w:r>
          </w:p>
        </w:tc>
        <w:tc>
          <w:tcPr>
            <w:tcW w:w="1979" w:type="dxa"/>
            <w:shd w:val="clear" w:color="auto" w:fill="auto"/>
          </w:tcPr>
          <w:p w14:paraId="700155B7" w14:textId="69071BDE" w:rsidR="00774CFF" w:rsidRPr="00E520FC" w:rsidRDefault="00774CFF" w:rsidP="00774CFF">
            <w:pPr>
              <w:pStyle w:val="ListParagraph"/>
              <w:spacing w:after="0" w:line="240" w:lineRule="auto"/>
              <w:ind w:left="333"/>
              <w:textAlignment w:val="baseline"/>
              <w:rPr>
                <w:rFonts w:ascii="Arial" w:eastAsia="Times New Roman" w:hAnsi="Arial" w:cs="Arial"/>
                <w:sz w:val="20"/>
                <w:szCs w:val="20"/>
                <w:lang w:eastAsia="en-GB"/>
              </w:rPr>
            </w:pPr>
            <w:r w:rsidRPr="000C3654">
              <w:rPr>
                <w:rFonts w:ascii="Arial" w:eastAsia="Times New Roman" w:hAnsi="Arial" w:cs="Arial"/>
                <w:sz w:val="20"/>
                <w:szCs w:val="20"/>
                <w:lang w:eastAsia="en-GB"/>
              </w:rPr>
              <w:t xml:space="preserve">Maximising local waste sites </w:t>
            </w:r>
          </w:p>
        </w:tc>
        <w:tc>
          <w:tcPr>
            <w:tcW w:w="2276" w:type="dxa"/>
            <w:shd w:val="clear" w:color="auto" w:fill="auto"/>
          </w:tcPr>
          <w:p w14:paraId="7E423D45" w14:textId="7B7135CB" w:rsidR="00774CFF" w:rsidRDefault="00774CFF" w:rsidP="00774CFF">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NLWA Contractor MRF </w:t>
            </w:r>
          </w:p>
        </w:tc>
        <w:tc>
          <w:tcPr>
            <w:tcW w:w="9921" w:type="dxa"/>
            <w:shd w:val="clear" w:color="auto" w:fill="auto"/>
          </w:tcPr>
          <w:p w14:paraId="710ED6D2" w14:textId="77777777" w:rsidR="00774CFF" w:rsidRDefault="00774CFF" w:rsidP="00FD359F">
            <w:pPr>
              <w:spacing w:after="0" w:line="240" w:lineRule="auto"/>
              <w:rPr>
                <w:rFonts w:ascii="Arial" w:eastAsia="Times New Roman" w:hAnsi="Arial" w:cs="Arial"/>
                <w:bCs/>
                <w:sz w:val="20"/>
                <w:szCs w:val="20"/>
              </w:rPr>
            </w:pPr>
            <w:r>
              <w:rPr>
                <w:rFonts w:ascii="Arial" w:hAnsi="Arial" w:cs="Arial"/>
                <w:sz w:val="20"/>
                <w:szCs w:val="20"/>
              </w:rPr>
              <w:t>NLWA are working with Biffa (its material recycling provider) to establish a compliant and sustainable UK partner to recycle all types of grades of plastic films.</w:t>
            </w:r>
            <w:r>
              <w:rPr>
                <w:rFonts w:ascii="Arial" w:eastAsia="Times New Roman" w:hAnsi="Arial" w:cs="Arial"/>
                <w:bCs/>
                <w:sz w:val="20"/>
                <w:szCs w:val="20"/>
              </w:rPr>
              <w:t xml:space="preserve"> </w:t>
            </w:r>
            <w:r>
              <w:rPr>
                <w:rFonts w:ascii="Arial" w:hAnsi="Arial" w:cs="Arial"/>
                <w:sz w:val="20"/>
                <w:szCs w:val="20"/>
              </w:rPr>
              <w:t xml:space="preserve">We are working with Biffa to evaluate markets options and find a viable solution. </w:t>
            </w:r>
          </w:p>
          <w:p w14:paraId="4E358091" w14:textId="77777777" w:rsidR="00774CFF" w:rsidRPr="00307CC1" w:rsidRDefault="00774CFF" w:rsidP="00774CFF">
            <w:pPr>
              <w:pStyle w:val="ListParagraph"/>
              <w:spacing w:after="0" w:line="240" w:lineRule="auto"/>
              <w:ind w:left="282"/>
              <w:textAlignment w:val="baseline"/>
              <w:rPr>
                <w:rFonts w:ascii="Arial" w:eastAsia="Times New Roman" w:hAnsi="Arial" w:cs="Arial"/>
                <w:sz w:val="20"/>
                <w:szCs w:val="20"/>
                <w:lang w:eastAsia="en-GB"/>
              </w:rPr>
            </w:pPr>
          </w:p>
        </w:tc>
        <w:tc>
          <w:tcPr>
            <w:tcW w:w="4115" w:type="dxa"/>
            <w:shd w:val="clear" w:color="auto" w:fill="auto"/>
          </w:tcPr>
          <w:p w14:paraId="7592284B" w14:textId="1B3F11C2" w:rsidR="00774CFF" w:rsidRPr="00B863CD" w:rsidRDefault="00774CFF" w:rsidP="00270EBF">
            <w:pPr>
              <w:pStyle w:val="ListParagraph"/>
              <w:numPr>
                <w:ilvl w:val="0"/>
                <w:numId w:val="3"/>
              </w:numPr>
              <w:spacing w:after="0" w:line="240" w:lineRule="auto"/>
              <w:ind w:left="282" w:hanging="142"/>
              <w:textAlignment w:val="baseline"/>
              <w:rPr>
                <w:rFonts w:ascii="Arial" w:eastAsia="Times New Roman" w:hAnsi="Arial" w:cs="Arial"/>
                <w:sz w:val="20"/>
                <w:szCs w:val="20"/>
                <w:lang w:eastAsia="en-GB"/>
              </w:rPr>
            </w:pPr>
            <w:r w:rsidRPr="005C2D68">
              <w:rPr>
                <w:rFonts w:ascii="Arial" w:eastAsia="Times New Roman" w:hAnsi="Arial" w:cs="Arial"/>
                <w:sz w:val="20"/>
                <w:szCs w:val="20"/>
                <w:lang w:eastAsia="en-GB"/>
              </w:rPr>
              <w:t>All activities will contribute to the targets in the dashboard.</w:t>
            </w:r>
          </w:p>
        </w:tc>
        <w:tc>
          <w:tcPr>
            <w:tcW w:w="2263" w:type="dxa"/>
            <w:shd w:val="clear" w:color="auto" w:fill="auto"/>
          </w:tcPr>
          <w:p w14:paraId="0320BB7D" w14:textId="4931F3A1" w:rsidR="00774CFF" w:rsidRDefault="00774CFF" w:rsidP="00270EBF">
            <w:pPr>
              <w:pStyle w:val="ListParagraph"/>
              <w:numPr>
                <w:ilvl w:val="0"/>
                <w:numId w:val="2"/>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Ongoing </w:t>
            </w:r>
          </w:p>
        </w:tc>
        <w:tc>
          <w:tcPr>
            <w:tcW w:w="1276" w:type="dxa"/>
            <w:shd w:val="clear" w:color="auto" w:fill="auto"/>
          </w:tcPr>
          <w:p w14:paraId="19C54FCD" w14:textId="408CDDE3" w:rsidR="00774CFF" w:rsidRDefault="00774CFF" w:rsidP="00774CFF">
            <w:pPr>
              <w:spacing w:after="0" w:line="240" w:lineRule="auto"/>
              <w:textAlignment w:val="baseline"/>
              <w:rPr>
                <w:rFonts w:ascii="Arial" w:eastAsia="Times New Roman" w:hAnsi="Arial" w:cs="Arial"/>
                <w:sz w:val="20"/>
                <w:szCs w:val="20"/>
                <w:lang w:eastAsia="en-GB"/>
              </w:rPr>
            </w:pPr>
            <w:r w:rsidRPr="00C65A92">
              <w:rPr>
                <w:rFonts w:ascii="Arial" w:eastAsia="Times New Roman" w:hAnsi="Arial" w:cs="Arial"/>
                <w:sz w:val="20"/>
                <w:szCs w:val="20"/>
                <w:lang w:eastAsia="en-GB"/>
              </w:rPr>
              <w:t>W</w:t>
            </w:r>
            <w:r>
              <w:rPr>
                <w:rFonts w:ascii="Arial" w:eastAsia="Times New Roman" w:hAnsi="Arial" w:cs="Arial"/>
                <w:sz w:val="20"/>
                <w:szCs w:val="20"/>
                <w:lang w:eastAsia="en-GB"/>
              </w:rPr>
              <w:t>D</w:t>
            </w:r>
            <w:r w:rsidRPr="00C65A92">
              <w:rPr>
                <w:rFonts w:ascii="Arial" w:eastAsia="Times New Roman" w:hAnsi="Arial" w:cs="Arial"/>
                <w:sz w:val="20"/>
                <w:szCs w:val="20"/>
                <w:lang w:eastAsia="en-GB"/>
              </w:rPr>
              <w:t>A</w:t>
            </w:r>
          </w:p>
        </w:tc>
      </w:tr>
    </w:tbl>
    <w:p w14:paraId="0B084B98" w14:textId="7B2BC2B7" w:rsidR="009516DF" w:rsidRPr="005C257E" w:rsidRDefault="009516DF">
      <w:pPr>
        <w:rPr>
          <w:rFonts w:ascii="Arial" w:eastAsia="Times New Roman" w:hAnsi="Arial" w:cs="Arial"/>
          <w:b/>
          <w:bCs/>
          <w:sz w:val="28"/>
          <w:szCs w:val="28"/>
          <w:lang w:eastAsia="en-GB"/>
        </w:rPr>
      </w:pPr>
    </w:p>
    <w:sectPr w:rsidR="009516DF" w:rsidRPr="005C257E" w:rsidSect="002679E5">
      <w:pgSz w:w="23808" w:h="16840" w:orient="landscape" w:code="8"/>
      <w:pgMar w:top="284" w:right="1269"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47E6" w14:textId="77777777" w:rsidR="004D5A44" w:rsidRDefault="004D5A44" w:rsidP="00EF6BF3">
      <w:pPr>
        <w:spacing w:after="0" w:line="240" w:lineRule="auto"/>
      </w:pPr>
      <w:r>
        <w:separator/>
      </w:r>
    </w:p>
  </w:endnote>
  <w:endnote w:type="continuationSeparator" w:id="0">
    <w:p w14:paraId="2AB36DF6" w14:textId="77777777" w:rsidR="004D5A44" w:rsidRDefault="004D5A44" w:rsidP="00EF6BF3">
      <w:pPr>
        <w:spacing w:after="0" w:line="240" w:lineRule="auto"/>
      </w:pPr>
      <w:r>
        <w:continuationSeparator/>
      </w:r>
    </w:p>
  </w:endnote>
  <w:endnote w:type="continuationNotice" w:id="1">
    <w:p w14:paraId="2B71B7EA" w14:textId="77777777" w:rsidR="004D5A44" w:rsidRDefault="004D5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22EF" w14:textId="77777777" w:rsidR="004D5A44" w:rsidRDefault="004D5A44" w:rsidP="00EF6BF3">
      <w:pPr>
        <w:spacing w:after="0" w:line="240" w:lineRule="auto"/>
      </w:pPr>
      <w:r>
        <w:separator/>
      </w:r>
    </w:p>
  </w:footnote>
  <w:footnote w:type="continuationSeparator" w:id="0">
    <w:p w14:paraId="1DBDA574" w14:textId="77777777" w:rsidR="004D5A44" w:rsidRDefault="004D5A44" w:rsidP="00EF6BF3">
      <w:pPr>
        <w:spacing w:after="0" w:line="240" w:lineRule="auto"/>
      </w:pPr>
      <w:r>
        <w:continuationSeparator/>
      </w:r>
    </w:p>
  </w:footnote>
  <w:footnote w:type="continuationNotice" w:id="1">
    <w:p w14:paraId="672F074E" w14:textId="77777777" w:rsidR="004D5A44" w:rsidRDefault="004D5A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B4C"/>
    <w:multiLevelType w:val="hybridMultilevel"/>
    <w:tmpl w:val="0ECC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E6E64"/>
    <w:multiLevelType w:val="hybridMultilevel"/>
    <w:tmpl w:val="0A5E13DA"/>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 w15:restartNumberingAfterBreak="0">
    <w:nsid w:val="0DB17EF3"/>
    <w:multiLevelType w:val="hybridMultilevel"/>
    <w:tmpl w:val="4D8E8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F21ED9"/>
    <w:multiLevelType w:val="hybridMultilevel"/>
    <w:tmpl w:val="3490D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DA6355"/>
    <w:multiLevelType w:val="hybridMultilevel"/>
    <w:tmpl w:val="31B68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F2166F"/>
    <w:multiLevelType w:val="hybridMultilevel"/>
    <w:tmpl w:val="767CF706"/>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6" w15:restartNumberingAfterBreak="0">
    <w:nsid w:val="2D206738"/>
    <w:multiLevelType w:val="hybridMultilevel"/>
    <w:tmpl w:val="D876D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073708"/>
    <w:multiLevelType w:val="hybridMultilevel"/>
    <w:tmpl w:val="36CEF760"/>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8" w15:restartNumberingAfterBreak="0">
    <w:nsid w:val="322F0323"/>
    <w:multiLevelType w:val="hybridMultilevel"/>
    <w:tmpl w:val="249A7774"/>
    <w:lvl w:ilvl="0" w:tplc="1FB01620">
      <w:start w:val="1"/>
      <w:numFmt w:val="bullet"/>
      <w:lvlText w:val="–"/>
      <w:lvlJc w:val="left"/>
      <w:pPr>
        <w:tabs>
          <w:tab w:val="num" w:pos="720"/>
        </w:tabs>
        <w:ind w:left="720" w:hanging="360"/>
      </w:pPr>
      <w:rPr>
        <w:rFonts w:ascii="Arial" w:hAnsi="Arial" w:hint="default"/>
      </w:rPr>
    </w:lvl>
    <w:lvl w:ilvl="1" w:tplc="1C741396">
      <w:start w:val="1"/>
      <w:numFmt w:val="bullet"/>
      <w:lvlText w:val="–"/>
      <w:lvlJc w:val="left"/>
      <w:pPr>
        <w:tabs>
          <w:tab w:val="num" w:pos="1440"/>
        </w:tabs>
        <w:ind w:left="1440" w:hanging="360"/>
      </w:pPr>
      <w:rPr>
        <w:rFonts w:ascii="Arial" w:hAnsi="Arial" w:hint="default"/>
      </w:rPr>
    </w:lvl>
    <w:lvl w:ilvl="2" w:tplc="9EBC4494" w:tentative="1">
      <w:start w:val="1"/>
      <w:numFmt w:val="bullet"/>
      <w:lvlText w:val="–"/>
      <w:lvlJc w:val="left"/>
      <w:pPr>
        <w:tabs>
          <w:tab w:val="num" w:pos="2160"/>
        </w:tabs>
        <w:ind w:left="2160" w:hanging="360"/>
      </w:pPr>
      <w:rPr>
        <w:rFonts w:ascii="Arial" w:hAnsi="Arial" w:hint="default"/>
      </w:rPr>
    </w:lvl>
    <w:lvl w:ilvl="3" w:tplc="52249D48" w:tentative="1">
      <w:start w:val="1"/>
      <w:numFmt w:val="bullet"/>
      <w:lvlText w:val="–"/>
      <w:lvlJc w:val="left"/>
      <w:pPr>
        <w:tabs>
          <w:tab w:val="num" w:pos="2880"/>
        </w:tabs>
        <w:ind w:left="2880" w:hanging="360"/>
      </w:pPr>
      <w:rPr>
        <w:rFonts w:ascii="Arial" w:hAnsi="Arial" w:hint="default"/>
      </w:rPr>
    </w:lvl>
    <w:lvl w:ilvl="4" w:tplc="74CAD4E8" w:tentative="1">
      <w:start w:val="1"/>
      <w:numFmt w:val="bullet"/>
      <w:lvlText w:val="–"/>
      <w:lvlJc w:val="left"/>
      <w:pPr>
        <w:tabs>
          <w:tab w:val="num" w:pos="3600"/>
        </w:tabs>
        <w:ind w:left="3600" w:hanging="360"/>
      </w:pPr>
      <w:rPr>
        <w:rFonts w:ascii="Arial" w:hAnsi="Arial" w:hint="default"/>
      </w:rPr>
    </w:lvl>
    <w:lvl w:ilvl="5" w:tplc="895AB1C4" w:tentative="1">
      <w:start w:val="1"/>
      <w:numFmt w:val="bullet"/>
      <w:lvlText w:val="–"/>
      <w:lvlJc w:val="left"/>
      <w:pPr>
        <w:tabs>
          <w:tab w:val="num" w:pos="4320"/>
        </w:tabs>
        <w:ind w:left="4320" w:hanging="360"/>
      </w:pPr>
      <w:rPr>
        <w:rFonts w:ascii="Arial" w:hAnsi="Arial" w:hint="default"/>
      </w:rPr>
    </w:lvl>
    <w:lvl w:ilvl="6" w:tplc="332C6AD4" w:tentative="1">
      <w:start w:val="1"/>
      <w:numFmt w:val="bullet"/>
      <w:lvlText w:val="–"/>
      <w:lvlJc w:val="left"/>
      <w:pPr>
        <w:tabs>
          <w:tab w:val="num" w:pos="5040"/>
        </w:tabs>
        <w:ind w:left="5040" w:hanging="360"/>
      </w:pPr>
      <w:rPr>
        <w:rFonts w:ascii="Arial" w:hAnsi="Arial" w:hint="default"/>
      </w:rPr>
    </w:lvl>
    <w:lvl w:ilvl="7" w:tplc="BE08AEE0" w:tentative="1">
      <w:start w:val="1"/>
      <w:numFmt w:val="bullet"/>
      <w:lvlText w:val="–"/>
      <w:lvlJc w:val="left"/>
      <w:pPr>
        <w:tabs>
          <w:tab w:val="num" w:pos="5760"/>
        </w:tabs>
        <w:ind w:left="5760" w:hanging="360"/>
      </w:pPr>
      <w:rPr>
        <w:rFonts w:ascii="Arial" w:hAnsi="Arial" w:hint="default"/>
      </w:rPr>
    </w:lvl>
    <w:lvl w:ilvl="8" w:tplc="543E2C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A47896"/>
    <w:multiLevelType w:val="multilevel"/>
    <w:tmpl w:val="CB0038A4"/>
    <w:lvl w:ilvl="0">
      <w:start w:val="1"/>
      <w:numFmt w:val="bullet"/>
      <w:lvlText w:val="▪"/>
      <w:lvlJc w:val="left"/>
      <w:pPr>
        <w:ind w:left="360" w:hanging="360"/>
      </w:pPr>
      <w:rPr>
        <w:rFonts w:ascii="Noto Sans Symbols" w:eastAsia="Noto Sans Symbols" w:hAnsi="Noto Sans Symbols" w:cs="Noto Sans Symbols"/>
        <w:color w:val="12A19A"/>
      </w:rPr>
    </w:lvl>
    <w:lvl w:ilvl="1">
      <w:start w:val="1"/>
      <w:numFmt w:val="bullet"/>
      <w:pStyle w:val="MELBullet2"/>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2D4725A"/>
    <w:multiLevelType w:val="hybridMultilevel"/>
    <w:tmpl w:val="57363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2"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823C1"/>
    <w:multiLevelType w:val="hybridMultilevel"/>
    <w:tmpl w:val="A7FCFB24"/>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4" w15:restartNumberingAfterBreak="0">
    <w:nsid w:val="4CBE4F2F"/>
    <w:multiLevelType w:val="hybridMultilevel"/>
    <w:tmpl w:val="4DAC534C"/>
    <w:lvl w:ilvl="0" w:tplc="356CC6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BB508B"/>
    <w:multiLevelType w:val="hybridMultilevel"/>
    <w:tmpl w:val="6ECC271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6" w15:restartNumberingAfterBreak="0">
    <w:nsid w:val="63F334D7"/>
    <w:multiLevelType w:val="hybridMultilevel"/>
    <w:tmpl w:val="E522D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61B59EE"/>
    <w:multiLevelType w:val="hybridMultilevel"/>
    <w:tmpl w:val="FCDE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4605E"/>
    <w:multiLevelType w:val="hybridMultilevel"/>
    <w:tmpl w:val="66DA3F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3AC6C7F"/>
    <w:multiLevelType w:val="hybridMultilevel"/>
    <w:tmpl w:val="1B6EA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B23663"/>
    <w:multiLevelType w:val="hybridMultilevel"/>
    <w:tmpl w:val="38C6563C"/>
    <w:lvl w:ilvl="0" w:tplc="2326E5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FC45C8C"/>
    <w:multiLevelType w:val="hybridMultilevel"/>
    <w:tmpl w:val="87AAFB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097049563">
    <w:abstractNumId w:val="17"/>
  </w:num>
  <w:num w:numId="2" w16cid:durableId="788552547">
    <w:abstractNumId w:val="15"/>
  </w:num>
  <w:num w:numId="3" w16cid:durableId="1194422406">
    <w:abstractNumId w:val="5"/>
  </w:num>
  <w:num w:numId="4" w16cid:durableId="1657340679">
    <w:abstractNumId w:val="11"/>
  </w:num>
  <w:num w:numId="5" w16cid:durableId="287050217">
    <w:abstractNumId w:val="1"/>
  </w:num>
  <w:num w:numId="6" w16cid:durableId="279578166">
    <w:abstractNumId w:val="19"/>
  </w:num>
  <w:num w:numId="7" w16cid:durableId="1687977208">
    <w:abstractNumId w:val="2"/>
  </w:num>
  <w:num w:numId="8" w16cid:durableId="173882320">
    <w:abstractNumId w:val="3"/>
  </w:num>
  <w:num w:numId="9" w16cid:durableId="1017266309">
    <w:abstractNumId w:val="4"/>
  </w:num>
  <w:num w:numId="10" w16cid:durableId="888498167">
    <w:abstractNumId w:val="6"/>
  </w:num>
  <w:num w:numId="11" w16cid:durableId="1220750307">
    <w:abstractNumId w:val="7"/>
  </w:num>
  <w:num w:numId="12" w16cid:durableId="843207443">
    <w:abstractNumId w:val="13"/>
  </w:num>
  <w:num w:numId="13" w16cid:durableId="1210603466">
    <w:abstractNumId w:val="14"/>
  </w:num>
  <w:num w:numId="14" w16cid:durableId="1840847393">
    <w:abstractNumId w:val="9"/>
  </w:num>
  <w:num w:numId="15" w16cid:durableId="1312561643">
    <w:abstractNumId w:val="0"/>
  </w:num>
  <w:num w:numId="16" w16cid:durableId="2126729863">
    <w:abstractNumId w:val="12"/>
  </w:num>
  <w:num w:numId="17" w16cid:durableId="1978876214">
    <w:abstractNumId w:val="18"/>
  </w:num>
  <w:num w:numId="18" w16cid:durableId="657077178">
    <w:abstractNumId w:val="8"/>
  </w:num>
  <w:num w:numId="19" w16cid:durableId="618729838">
    <w:abstractNumId w:val="16"/>
  </w:num>
  <w:num w:numId="20" w16cid:durableId="2078894253">
    <w:abstractNumId w:val="10"/>
  </w:num>
  <w:num w:numId="21" w16cid:durableId="358943203">
    <w:abstractNumId w:val="21"/>
  </w:num>
  <w:num w:numId="22" w16cid:durableId="123458192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1F16"/>
    <w:rsid w:val="000027B3"/>
    <w:rsid w:val="0000293C"/>
    <w:rsid w:val="00003652"/>
    <w:rsid w:val="0000445D"/>
    <w:rsid w:val="000050C5"/>
    <w:rsid w:val="00005A46"/>
    <w:rsid w:val="00007118"/>
    <w:rsid w:val="000071EB"/>
    <w:rsid w:val="000077BD"/>
    <w:rsid w:val="00010257"/>
    <w:rsid w:val="00010443"/>
    <w:rsid w:val="0001130D"/>
    <w:rsid w:val="0001131B"/>
    <w:rsid w:val="00012A6F"/>
    <w:rsid w:val="00012CAF"/>
    <w:rsid w:val="00013293"/>
    <w:rsid w:val="00013818"/>
    <w:rsid w:val="000140AF"/>
    <w:rsid w:val="000154E1"/>
    <w:rsid w:val="000159A2"/>
    <w:rsid w:val="000160BB"/>
    <w:rsid w:val="00016D8F"/>
    <w:rsid w:val="000170A4"/>
    <w:rsid w:val="00017DAE"/>
    <w:rsid w:val="00020282"/>
    <w:rsid w:val="000232E1"/>
    <w:rsid w:val="00023484"/>
    <w:rsid w:val="00023FC4"/>
    <w:rsid w:val="00024BDC"/>
    <w:rsid w:val="00024FED"/>
    <w:rsid w:val="000258EF"/>
    <w:rsid w:val="000267A8"/>
    <w:rsid w:val="00026FB5"/>
    <w:rsid w:val="000309BD"/>
    <w:rsid w:val="000312FB"/>
    <w:rsid w:val="00033BA3"/>
    <w:rsid w:val="0003514F"/>
    <w:rsid w:val="00036BD6"/>
    <w:rsid w:val="00037970"/>
    <w:rsid w:val="00037A26"/>
    <w:rsid w:val="00037F3F"/>
    <w:rsid w:val="000409F0"/>
    <w:rsid w:val="0004363C"/>
    <w:rsid w:val="0004462A"/>
    <w:rsid w:val="00044AC5"/>
    <w:rsid w:val="00044CE4"/>
    <w:rsid w:val="00045919"/>
    <w:rsid w:val="00046A44"/>
    <w:rsid w:val="00046CC2"/>
    <w:rsid w:val="000505D3"/>
    <w:rsid w:val="0005095C"/>
    <w:rsid w:val="000512A7"/>
    <w:rsid w:val="00051F83"/>
    <w:rsid w:val="00052B19"/>
    <w:rsid w:val="00052C8F"/>
    <w:rsid w:val="00053293"/>
    <w:rsid w:val="00055142"/>
    <w:rsid w:val="00055298"/>
    <w:rsid w:val="00056FE6"/>
    <w:rsid w:val="00057872"/>
    <w:rsid w:val="00057FB1"/>
    <w:rsid w:val="000605C0"/>
    <w:rsid w:val="00060886"/>
    <w:rsid w:val="00060E22"/>
    <w:rsid w:val="00060E34"/>
    <w:rsid w:val="00061610"/>
    <w:rsid w:val="000627DB"/>
    <w:rsid w:val="00064B38"/>
    <w:rsid w:val="0006544C"/>
    <w:rsid w:val="00065D17"/>
    <w:rsid w:val="00066F1E"/>
    <w:rsid w:val="00066FDE"/>
    <w:rsid w:val="00067CD5"/>
    <w:rsid w:val="000700E5"/>
    <w:rsid w:val="00070AC5"/>
    <w:rsid w:val="00073237"/>
    <w:rsid w:val="000732C4"/>
    <w:rsid w:val="00074181"/>
    <w:rsid w:val="00074DFE"/>
    <w:rsid w:val="00075978"/>
    <w:rsid w:val="000772F8"/>
    <w:rsid w:val="00080904"/>
    <w:rsid w:val="00080EE4"/>
    <w:rsid w:val="00082BEC"/>
    <w:rsid w:val="00083506"/>
    <w:rsid w:val="00083711"/>
    <w:rsid w:val="00083BB7"/>
    <w:rsid w:val="00083F52"/>
    <w:rsid w:val="000866BD"/>
    <w:rsid w:val="0009114A"/>
    <w:rsid w:val="0009153A"/>
    <w:rsid w:val="000915FB"/>
    <w:rsid w:val="000916C3"/>
    <w:rsid w:val="00091E07"/>
    <w:rsid w:val="00092747"/>
    <w:rsid w:val="00093047"/>
    <w:rsid w:val="00094253"/>
    <w:rsid w:val="000954D0"/>
    <w:rsid w:val="00096363"/>
    <w:rsid w:val="00096DC2"/>
    <w:rsid w:val="00097BEF"/>
    <w:rsid w:val="000A0797"/>
    <w:rsid w:val="000A2C62"/>
    <w:rsid w:val="000A4066"/>
    <w:rsid w:val="000A43C2"/>
    <w:rsid w:val="000A4A86"/>
    <w:rsid w:val="000A4AD5"/>
    <w:rsid w:val="000A4BD5"/>
    <w:rsid w:val="000A56E1"/>
    <w:rsid w:val="000A57DF"/>
    <w:rsid w:val="000A5FFD"/>
    <w:rsid w:val="000A6136"/>
    <w:rsid w:val="000A6F9B"/>
    <w:rsid w:val="000A7B69"/>
    <w:rsid w:val="000A7C2C"/>
    <w:rsid w:val="000A7D56"/>
    <w:rsid w:val="000A7E6D"/>
    <w:rsid w:val="000B15B3"/>
    <w:rsid w:val="000B1952"/>
    <w:rsid w:val="000B3A6B"/>
    <w:rsid w:val="000B4094"/>
    <w:rsid w:val="000B5EF9"/>
    <w:rsid w:val="000B7227"/>
    <w:rsid w:val="000B724D"/>
    <w:rsid w:val="000B7ABE"/>
    <w:rsid w:val="000C0F66"/>
    <w:rsid w:val="000C100D"/>
    <w:rsid w:val="000C1371"/>
    <w:rsid w:val="000C1B0E"/>
    <w:rsid w:val="000C307F"/>
    <w:rsid w:val="000C36DD"/>
    <w:rsid w:val="000C54A7"/>
    <w:rsid w:val="000C560A"/>
    <w:rsid w:val="000C5924"/>
    <w:rsid w:val="000C6844"/>
    <w:rsid w:val="000C6A31"/>
    <w:rsid w:val="000C6D63"/>
    <w:rsid w:val="000C6F96"/>
    <w:rsid w:val="000C7259"/>
    <w:rsid w:val="000C7579"/>
    <w:rsid w:val="000C770D"/>
    <w:rsid w:val="000C784D"/>
    <w:rsid w:val="000D075D"/>
    <w:rsid w:val="000D16A2"/>
    <w:rsid w:val="000D2AD3"/>
    <w:rsid w:val="000D3FBD"/>
    <w:rsid w:val="000D662B"/>
    <w:rsid w:val="000D6D8A"/>
    <w:rsid w:val="000D6E73"/>
    <w:rsid w:val="000D759E"/>
    <w:rsid w:val="000D795B"/>
    <w:rsid w:val="000E0F31"/>
    <w:rsid w:val="000E1051"/>
    <w:rsid w:val="000E119A"/>
    <w:rsid w:val="000E1848"/>
    <w:rsid w:val="000E1FAC"/>
    <w:rsid w:val="000E21B2"/>
    <w:rsid w:val="000E53BD"/>
    <w:rsid w:val="000E5B9A"/>
    <w:rsid w:val="000E5F37"/>
    <w:rsid w:val="000E6155"/>
    <w:rsid w:val="000E616F"/>
    <w:rsid w:val="000E74DA"/>
    <w:rsid w:val="000F0FA2"/>
    <w:rsid w:val="000F3142"/>
    <w:rsid w:val="000F398E"/>
    <w:rsid w:val="000F4F85"/>
    <w:rsid w:val="000F565E"/>
    <w:rsid w:val="000F653D"/>
    <w:rsid w:val="000F6E2F"/>
    <w:rsid w:val="00101140"/>
    <w:rsid w:val="00102C3E"/>
    <w:rsid w:val="00102D3D"/>
    <w:rsid w:val="00102EB3"/>
    <w:rsid w:val="00103870"/>
    <w:rsid w:val="00105D11"/>
    <w:rsid w:val="00105FBA"/>
    <w:rsid w:val="001064FA"/>
    <w:rsid w:val="001071E9"/>
    <w:rsid w:val="00107C32"/>
    <w:rsid w:val="00110071"/>
    <w:rsid w:val="001103BE"/>
    <w:rsid w:val="00110D77"/>
    <w:rsid w:val="00112B18"/>
    <w:rsid w:val="00113149"/>
    <w:rsid w:val="00114585"/>
    <w:rsid w:val="00114D77"/>
    <w:rsid w:val="00114F7B"/>
    <w:rsid w:val="00115600"/>
    <w:rsid w:val="00116204"/>
    <w:rsid w:val="001165DD"/>
    <w:rsid w:val="00117B0F"/>
    <w:rsid w:val="00117EA4"/>
    <w:rsid w:val="00120B8A"/>
    <w:rsid w:val="00121238"/>
    <w:rsid w:val="00122052"/>
    <w:rsid w:val="001223D3"/>
    <w:rsid w:val="00122F69"/>
    <w:rsid w:val="001232E6"/>
    <w:rsid w:val="001235C5"/>
    <w:rsid w:val="00123946"/>
    <w:rsid w:val="00123C3A"/>
    <w:rsid w:val="00124165"/>
    <w:rsid w:val="00124175"/>
    <w:rsid w:val="00124528"/>
    <w:rsid w:val="001257A1"/>
    <w:rsid w:val="00125AFC"/>
    <w:rsid w:val="00125C43"/>
    <w:rsid w:val="001269EC"/>
    <w:rsid w:val="0012726A"/>
    <w:rsid w:val="001279EB"/>
    <w:rsid w:val="00130FEF"/>
    <w:rsid w:val="0013319F"/>
    <w:rsid w:val="001335E4"/>
    <w:rsid w:val="00133D0F"/>
    <w:rsid w:val="0013421C"/>
    <w:rsid w:val="0013491C"/>
    <w:rsid w:val="00134DC1"/>
    <w:rsid w:val="001359DB"/>
    <w:rsid w:val="0013697F"/>
    <w:rsid w:val="00137B47"/>
    <w:rsid w:val="0014004B"/>
    <w:rsid w:val="001404CA"/>
    <w:rsid w:val="001410FA"/>
    <w:rsid w:val="001411A3"/>
    <w:rsid w:val="0014149D"/>
    <w:rsid w:val="00141731"/>
    <w:rsid w:val="00141BB8"/>
    <w:rsid w:val="0014268C"/>
    <w:rsid w:val="001428A6"/>
    <w:rsid w:val="00142C04"/>
    <w:rsid w:val="00144B79"/>
    <w:rsid w:val="00146A65"/>
    <w:rsid w:val="00146A93"/>
    <w:rsid w:val="00150CCA"/>
    <w:rsid w:val="00154FEB"/>
    <w:rsid w:val="00155564"/>
    <w:rsid w:val="00156068"/>
    <w:rsid w:val="00156890"/>
    <w:rsid w:val="00157139"/>
    <w:rsid w:val="001619F4"/>
    <w:rsid w:val="00161BB6"/>
    <w:rsid w:val="0016219B"/>
    <w:rsid w:val="00162435"/>
    <w:rsid w:val="001627F1"/>
    <w:rsid w:val="00163134"/>
    <w:rsid w:val="001654D3"/>
    <w:rsid w:val="00165837"/>
    <w:rsid w:val="001659E4"/>
    <w:rsid w:val="001678F6"/>
    <w:rsid w:val="0016794A"/>
    <w:rsid w:val="001710A0"/>
    <w:rsid w:val="001712F8"/>
    <w:rsid w:val="00171BF6"/>
    <w:rsid w:val="00171D79"/>
    <w:rsid w:val="0017229B"/>
    <w:rsid w:val="001723EF"/>
    <w:rsid w:val="00172CC4"/>
    <w:rsid w:val="0017354B"/>
    <w:rsid w:val="00173807"/>
    <w:rsid w:val="0017428C"/>
    <w:rsid w:val="00174A2F"/>
    <w:rsid w:val="00174D28"/>
    <w:rsid w:val="001753FA"/>
    <w:rsid w:val="001756A7"/>
    <w:rsid w:val="00175DB0"/>
    <w:rsid w:val="00176245"/>
    <w:rsid w:val="0017628B"/>
    <w:rsid w:val="00176C80"/>
    <w:rsid w:val="00177A1A"/>
    <w:rsid w:val="00180BA5"/>
    <w:rsid w:val="001810B7"/>
    <w:rsid w:val="00181C2F"/>
    <w:rsid w:val="00182027"/>
    <w:rsid w:val="00184998"/>
    <w:rsid w:val="00184FA9"/>
    <w:rsid w:val="001850D8"/>
    <w:rsid w:val="001858E6"/>
    <w:rsid w:val="0018646B"/>
    <w:rsid w:val="001868CB"/>
    <w:rsid w:val="00186E93"/>
    <w:rsid w:val="00186F19"/>
    <w:rsid w:val="00190068"/>
    <w:rsid w:val="001904FD"/>
    <w:rsid w:val="001908DD"/>
    <w:rsid w:val="00191115"/>
    <w:rsid w:val="001913AC"/>
    <w:rsid w:val="00191D12"/>
    <w:rsid w:val="0019340C"/>
    <w:rsid w:val="0019364E"/>
    <w:rsid w:val="00194E0B"/>
    <w:rsid w:val="0019563F"/>
    <w:rsid w:val="001965FE"/>
    <w:rsid w:val="00196B53"/>
    <w:rsid w:val="00196F1F"/>
    <w:rsid w:val="00197235"/>
    <w:rsid w:val="001A21F8"/>
    <w:rsid w:val="001A4F4D"/>
    <w:rsid w:val="001A4F89"/>
    <w:rsid w:val="001A513C"/>
    <w:rsid w:val="001A76F1"/>
    <w:rsid w:val="001A7A9B"/>
    <w:rsid w:val="001A7F24"/>
    <w:rsid w:val="001B0038"/>
    <w:rsid w:val="001B0A02"/>
    <w:rsid w:val="001B0A4A"/>
    <w:rsid w:val="001B11E1"/>
    <w:rsid w:val="001B1B7E"/>
    <w:rsid w:val="001B2515"/>
    <w:rsid w:val="001B2D9C"/>
    <w:rsid w:val="001B3D57"/>
    <w:rsid w:val="001B4038"/>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DD9"/>
    <w:rsid w:val="001C7225"/>
    <w:rsid w:val="001C77AD"/>
    <w:rsid w:val="001C7BDD"/>
    <w:rsid w:val="001C7C8D"/>
    <w:rsid w:val="001D0FB6"/>
    <w:rsid w:val="001D117D"/>
    <w:rsid w:val="001D17D0"/>
    <w:rsid w:val="001D199E"/>
    <w:rsid w:val="001D241A"/>
    <w:rsid w:val="001D2BE6"/>
    <w:rsid w:val="001D365F"/>
    <w:rsid w:val="001D3B75"/>
    <w:rsid w:val="001D4958"/>
    <w:rsid w:val="001D55F1"/>
    <w:rsid w:val="001D6C80"/>
    <w:rsid w:val="001E0602"/>
    <w:rsid w:val="001E1F2B"/>
    <w:rsid w:val="001E233B"/>
    <w:rsid w:val="001E2736"/>
    <w:rsid w:val="001E2911"/>
    <w:rsid w:val="001E2A10"/>
    <w:rsid w:val="001E2E91"/>
    <w:rsid w:val="001E43F6"/>
    <w:rsid w:val="001E492D"/>
    <w:rsid w:val="001E4B8B"/>
    <w:rsid w:val="001E4DD3"/>
    <w:rsid w:val="001E506B"/>
    <w:rsid w:val="001E5749"/>
    <w:rsid w:val="001E6ABD"/>
    <w:rsid w:val="001E6C0A"/>
    <w:rsid w:val="001E73FA"/>
    <w:rsid w:val="001F023B"/>
    <w:rsid w:val="001F08A8"/>
    <w:rsid w:val="001F0DD8"/>
    <w:rsid w:val="001F15CF"/>
    <w:rsid w:val="001F2CA3"/>
    <w:rsid w:val="001F3417"/>
    <w:rsid w:val="001F3ADD"/>
    <w:rsid w:val="001F3D57"/>
    <w:rsid w:val="001F4C4B"/>
    <w:rsid w:val="001F6A16"/>
    <w:rsid w:val="001F6DA9"/>
    <w:rsid w:val="001F72DA"/>
    <w:rsid w:val="001F7D1D"/>
    <w:rsid w:val="002005FE"/>
    <w:rsid w:val="00201883"/>
    <w:rsid w:val="00201B01"/>
    <w:rsid w:val="002027C9"/>
    <w:rsid w:val="00204B03"/>
    <w:rsid w:val="00205076"/>
    <w:rsid w:val="00205E2B"/>
    <w:rsid w:val="0020718A"/>
    <w:rsid w:val="00207202"/>
    <w:rsid w:val="0021043E"/>
    <w:rsid w:val="00210601"/>
    <w:rsid w:val="0021171A"/>
    <w:rsid w:val="00211856"/>
    <w:rsid w:val="00211B7C"/>
    <w:rsid w:val="00211CF6"/>
    <w:rsid w:val="0021285B"/>
    <w:rsid w:val="00213CC7"/>
    <w:rsid w:val="002142AC"/>
    <w:rsid w:val="00215268"/>
    <w:rsid w:val="00216089"/>
    <w:rsid w:val="0021663F"/>
    <w:rsid w:val="00216764"/>
    <w:rsid w:val="002173E0"/>
    <w:rsid w:val="0021787E"/>
    <w:rsid w:val="00217A31"/>
    <w:rsid w:val="00220C36"/>
    <w:rsid w:val="00222183"/>
    <w:rsid w:val="002228A8"/>
    <w:rsid w:val="002228CB"/>
    <w:rsid w:val="00222C89"/>
    <w:rsid w:val="00222D95"/>
    <w:rsid w:val="0022314B"/>
    <w:rsid w:val="00223CEB"/>
    <w:rsid w:val="00226CC1"/>
    <w:rsid w:val="00226E56"/>
    <w:rsid w:val="002271C1"/>
    <w:rsid w:val="00227E1B"/>
    <w:rsid w:val="002318FC"/>
    <w:rsid w:val="00231BB0"/>
    <w:rsid w:val="00231D4B"/>
    <w:rsid w:val="00231DD7"/>
    <w:rsid w:val="00232267"/>
    <w:rsid w:val="00232582"/>
    <w:rsid w:val="0023271E"/>
    <w:rsid w:val="00232F7A"/>
    <w:rsid w:val="002340EA"/>
    <w:rsid w:val="002342FD"/>
    <w:rsid w:val="00234F23"/>
    <w:rsid w:val="00235434"/>
    <w:rsid w:val="002354C6"/>
    <w:rsid w:val="002366C1"/>
    <w:rsid w:val="00240DB9"/>
    <w:rsid w:val="0024399D"/>
    <w:rsid w:val="002454DE"/>
    <w:rsid w:val="0024606B"/>
    <w:rsid w:val="00246647"/>
    <w:rsid w:val="00246C2A"/>
    <w:rsid w:val="0025252C"/>
    <w:rsid w:val="00252BAE"/>
    <w:rsid w:val="00253651"/>
    <w:rsid w:val="0025422A"/>
    <w:rsid w:val="00254E48"/>
    <w:rsid w:val="002552DB"/>
    <w:rsid w:val="002554CE"/>
    <w:rsid w:val="00256808"/>
    <w:rsid w:val="002568EA"/>
    <w:rsid w:val="00257455"/>
    <w:rsid w:val="002614A7"/>
    <w:rsid w:val="002617E0"/>
    <w:rsid w:val="00261AC6"/>
    <w:rsid w:val="00262A62"/>
    <w:rsid w:val="0026345D"/>
    <w:rsid w:val="00263516"/>
    <w:rsid w:val="00263DE4"/>
    <w:rsid w:val="00264868"/>
    <w:rsid w:val="002658C7"/>
    <w:rsid w:val="00265D58"/>
    <w:rsid w:val="00266B3B"/>
    <w:rsid w:val="00266B92"/>
    <w:rsid w:val="002671E5"/>
    <w:rsid w:val="00267930"/>
    <w:rsid w:val="002679E5"/>
    <w:rsid w:val="00270EBF"/>
    <w:rsid w:val="002711A0"/>
    <w:rsid w:val="002711BB"/>
    <w:rsid w:val="0027212C"/>
    <w:rsid w:val="002728E3"/>
    <w:rsid w:val="00272E8F"/>
    <w:rsid w:val="00272FF6"/>
    <w:rsid w:val="00273B15"/>
    <w:rsid w:val="00274D5C"/>
    <w:rsid w:val="00275081"/>
    <w:rsid w:val="00275093"/>
    <w:rsid w:val="00275176"/>
    <w:rsid w:val="0027554F"/>
    <w:rsid w:val="00275627"/>
    <w:rsid w:val="0027609D"/>
    <w:rsid w:val="00276926"/>
    <w:rsid w:val="00276B06"/>
    <w:rsid w:val="002778C5"/>
    <w:rsid w:val="002804B5"/>
    <w:rsid w:val="0028161F"/>
    <w:rsid w:val="00281CEA"/>
    <w:rsid w:val="00281FEB"/>
    <w:rsid w:val="0028277D"/>
    <w:rsid w:val="00282F26"/>
    <w:rsid w:val="002835C2"/>
    <w:rsid w:val="00283C87"/>
    <w:rsid w:val="00284300"/>
    <w:rsid w:val="00284900"/>
    <w:rsid w:val="00284E14"/>
    <w:rsid w:val="00285F94"/>
    <w:rsid w:val="002865E4"/>
    <w:rsid w:val="0028769A"/>
    <w:rsid w:val="00287EF7"/>
    <w:rsid w:val="00290FBF"/>
    <w:rsid w:val="00292149"/>
    <w:rsid w:val="002927D5"/>
    <w:rsid w:val="0029386A"/>
    <w:rsid w:val="00294A76"/>
    <w:rsid w:val="002951BA"/>
    <w:rsid w:val="00296004"/>
    <w:rsid w:val="002962EF"/>
    <w:rsid w:val="00297C9A"/>
    <w:rsid w:val="002A0729"/>
    <w:rsid w:val="002A080F"/>
    <w:rsid w:val="002A0B0E"/>
    <w:rsid w:val="002A0CBB"/>
    <w:rsid w:val="002A0EEE"/>
    <w:rsid w:val="002A1235"/>
    <w:rsid w:val="002A2054"/>
    <w:rsid w:val="002A299A"/>
    <w:rsid w:val="002A31BE"/>
    <w:rsid w:val="002A39C0"/>
    <w:rsid w:val="002A4DC2"/>
    <w:rsid w:val="002A4E0E"/>
    <w:rsid w:val="002A516E"/>
    <w:rsid w:val="002A57C5"/>
    <w:rsid w:val="002A699D"/>
    <w:rsid w:val="002A7041"/>
    <w:rsid w:val="002A76DC"/>
    <w:rsid w:val="002B0D44"/>
    <w:rsid w:val="002B0D75"/>
    <w:rsid w:val="002B0F9A"/>
    <w:rsid w:val="002B10CD"/>
    <w:rsid w:val="002B2F9D"/>
    <w:rsid w:val="002B4275"/>
    <w:rsid w:val="002B4FE7"/>
    <w:rsid w:val="002B5121"/>
    <w:rsid w:val="002B51F0"/>
    <w:rsid w:val="002B56CB"/>
    <w:rsid w:val="002B6524"/>
    <w:rsid w:val="002B6F1B"/>
    <w:rsid w:val="002B741E"/>
    <w:rsid w:val="002B7A2E"/>
    <w:rsid w:val="002B7A99"/>
    <w:rsid w:val="002B7AC8"/>
    <w:rsid w:val="002B7B64"/>
    <w:rsid w:val="002C15F1"/>
    <w:rsid w:val="002C26E2"/>
    <w:rsid w:val="002C3248"/>
    <w:rsid w:val="002C3495"/>
    <w:rsid w:val="002C43AA"/>
    <w:rsid w:val="002C6104"/>
    <w:rsid w:val="002C64D9"/>
    <w:rsid w:val="002C6E46"/>
    <w:rsid w:val="002C71FD"/>
    <w:rsid w:val="002D1144"/>
    <w:rsid w:val="002D397E"/>
    <w:rsid w:val="002D4BC6"/>
    <w:rsid w:val="002D5F3F"/>
    <w:rsid w:val="002D68B6"/>
    <w:rsid w:val="002D751D"/>
    <w:rsid w:val="002D7B18"/>
    <w:rsid w:val="002E0D5A"/>
    <w:rsid w:val="002E0D99"/>
    <w:rsid w:val="002E115C"/>
    <w:rsid w:val="002E1B56"/>
    <w:rsid w:val="002E207F"/>
    <w:rsid w:val="002E22D5"/>
    <w:rsid w:val="002E2346"/>
    <w:rsid w:val="002E29C9"/>
    <w:rsid w:val="002E2BFE"/>
    <w:rsid w:val="002E37A3"/>
    <w:rsid w:val="002E4C0E"/>
    <w:rsid w:val="002E4D96"/>
    <w:rsid w:val="002E5137"/>
    <w:rsid w:val="002E52BD"/>
    <w:rsid w:val="002E59E4"/>
    <w:rsid w:val="002E6A61"/>
    <w:rsid w:val="002E6CAE"/>
    <w:rsid w:val="002E6E6B"/>
    <w:rsid w:val="002E6FBE"/>
    <w:rsid w:val="002E71D4"/>
    <w:rsid w:val="002F06CF"/>
    <w:rsid w:val="002F06D0"/>
    <w:rsid w:val="002F0F5F"/>
    <w:rsid w:val="002F240A"/>
    <w:rsid w:val="002F45F9"/>
    <w:rsid w:val="002F4F80"/>
    <w:rsid w:val="002F511A"/>
    <w:rsid w:val="002F5864"/>
    <w:rsid w:val="002F6185"/>
    <w:rsid w:val="002F6D42"/>
    <w:rsid w:val="002F7209"/>
    <w:rsid w:val="002F7843"/>
    <w:rsid w:val="003029F0"/>
    <w:rsid w:val="003037A6"/>
    <w:rsid w:val="0030540B"/>
    <w:rsid w:val="00307C8F"/>
    <w:rsid w:val="00307CC1"/>
    <w:rsid w:val="003100A7"/>
    <w:rsid w:val="00310499"/>
    <w:rsid w:val="00310978"/>
    <w:rsid w:val="003109BA"/>
    <w:rsid w:val="00311057"/>
    <w:rsid w:val="00311FEB"/>
    <w:rsid w:val="00312B99"/>
    <w:rsid w:val="00313072"/>
    <w:rsid w:val="003140C2"/>
    <w:rsid w:val="00314B21"/>
    <w:rsid w:val="00314B47"/>
    <w:rsid w:val="00314E5D"/>
    <w:rsid w:val="00315A48"/>
    <w:rsid w:val="003161EE"/>
    <w:rsid w:val="003168EC"/>
    <w:rsid w:val="00317045"/>
    <w:rsid w:val="00317A28"/>
    <w:rsid w:val="00317FC3"/>
    <w:rsid w:val="00320031"/>
    <w:rsid w:val="003202C9"/>
    <w:rsid w:val="00320397"/>
    <w:rsid w:val="00320E45"/>
    <w:rsid w:val="00324057"/>
    <w:rsid w:val="0032435E"/>
    <w:rsid w:val="0032513F"/>
    <w:rsid w:val="00326B20"/>
    <w:rsid w:val="00327D71"/>
    <w:rsid w:val="003300C5"/>
    <w:rsid w:val="00330481"/>
    <w:rsid w:val="0033168E"/>
    <w:rsid w:val="00332652"/>
    <w:rsid w:val="003331F3"/>
    <w:rsid w:val="00333276"/>
    <w:rsid w:val="00333932"/>
    <w:rsid w:val="00335821"/>
    <w:rsid w:val="00336D16"/>
    <w:rsid w:val="0033732A"/>
    <w:rsid w:val="0033769E"/>
    <w:rsid w:val="00340210"/>
    <w:rsid w:val="00341577"/>
    <w:rsid w:val="00342A1F"/>
    <w:rsid w:val="003437A4"/>
    <w:rsid w:val="00343C97"/>
    <w:rsid w:val="00344180"/>
    <w:rsid w:val="00344223"/>
    <w:rsid w:val="0034586E"/>
    <w:rsid w:val="0034652F"/>
    <w:rsid w:val="00346763"/>
    <w:rsid w:val="003468E1"/>
    <w:rsid w:val="0034736E"/>
    <w:rsid w:val="00347BD1"/>
    <w:rsid w:val="00350F79"/>
    <w:rsid w:val="00350FAD"/>
    <w:rsid w:val="00351542"/>
    <w:rsid w:val="003517C7"/>
    <w:rsid w:val="00351F55"/>
    <w:rsid w:val="00353673"/>
    <w:rsid w:val="00353781"/>
    <w:rsid w:val="00353932"/>
    <w:rsid w:val="00353BE8"/>
    <w:rsid w:val="00353C21"/>
    <w:rsid w:val="00353CDA"/>
    <w:rsid w:val="00354390"/>
    <w:rsid w:val="00355523"/>
    <w:rsid w:val="00355B3D"/>
    <w:rsid w:val="00356E3C"/>
    <w:rsid w:val="0035739B"/>
    <w:rsid w:val="00357409"/>
    <w:rsid w:val="00357B3C"/>
    <w:rsid w:val="00360BEA"/>
    <w:rsid w:val="00361142"/>
    <w:rsid w:val="00361293"/>
    <w:rsid w:val="00362321"/>
    <w:rsid w:val="00362F32"/>
    <w:rsid w:val="0036348C"/>
    <w:rsid w:val="0036399D"/>
    <w:rsid w:val="00363A8E"/>
    <w:rsid w:val="00365F80"/>
    <w:rsid w:val="003666D4"/>
    <w:rsid w:val="00366794"/>
    <w:rsid w:val="003671AF"/>
    <w:rsid w:val="00370B14"/>
    <w:rsid w:val="0037185C"/>
    <w:rsid w:val="003721F1"/>
    <w:rsid w:val="00372765"/>
    <w:rsid w:val="00372CA6"/>
    <w:rsid w:val="00373139"/>
    <w:rsid w:val="003736AA"/>
    <w:rsid w:val="00373BF1"/>
    <w:rsid w:val="00373C20"/>
    <w:rsid w:val="00374355"/>
    <w:rsid w:val="0037471F"/>
    <w:rsid w:val="00374CE5"/>
    <w:rsid w:val="00375323"/>
    <w:rsid w:val="003807EB"/>
    <w:rsid w:val="00380BCF"/>
    <w:rsid w:val="0038108A"/>
    <w:rsid w:val="003810CA"/>
    <w:rsid w:val="00381BB3"/>
    <w:rsid w:val="00382C49"/>
    <w:rsid w:val="00383C9A"/>
    <w:rsid w:val="00384E57"/>
    <w:rsid w:val="00384F25"/>
    <w:rsid w:val="00385072"/>
    <w:rsid w:val="00385B2C"/>
    <w:rsid w:val="00385FF3"/>
    <w:rsid w:val="003869FB"/>
    <w:rsid w:val="00386E9D"/>
    <w:rsid w:val="00387136"/>
    <w:rsid w:val="003908FE"/>
    <w:rsid w:val="003915A2"/>
    <w:rsid w:val="00391E37"/>
    <w:rsid w:val="00393DFE"/>
    <w:rsid w:val="00395870"/>
    <w:rsid w:val="003961FC"/>
    <w:rsid w:val="003966CA"/>
    <w:rsid w:val="00396997"/>
    <w:rsid w:val="00396C14"/>
    <w:rsid w:val="00397E51"/>
    <w:rsid w:val="003A027B"/>
    <w:rsid w:val="003A131A"/>
    <w:rsid w:val="003A1649"/>
    <w:rsid w:val="003A296B"/>
    <w:rsid w:val="003A33F1"/>
    <w:rsid w:val="003A3E16"/>
    <w:rsid w:val="003A414C"/>
    <w:rsid w:val="003A41E4"/>
    <w:rsid w:val="003A4AE4"/>
    <w:rsid w:val="003A66C2"/>
    <w:rsid w:val="003A6737"/>
    <w:rsid w:val="003A6888"/>
    <w:rsid w:val="003A6907"/>
    <w:rsid w:val="003A6EE5"/>
    <w:rsid w:val="003A6FBB"/>
    <w:rsid w:val="003A72BB"/>
    <w:rsid w:val="003A7359"/>
    <w:rsid w:val="003B07EC"/>
    <w:rsid w:val="003B147A"/>
    <w:rsid w:val="003B1482"/>
    <w:rsid w:val="003B14A2"/>
    <w:rsid w:val="003B2507"/>
    <w:rsid w:val="003B2D7D"/>
    <w:rsid w:val="003B55E8"/>
    <w:rsid w:val="003B57A2"/>
    <w:rsid w:val="003B5C71"/>
    <w:rsid w:val="003B6DFA"/>
    <w:rsid w:val="003B76EC"/>
    <w:rsid w:val="003B77A7"/>
    <w:rsid w:val="003C0062"/>
    <w:rsid w:val="003C1148"/>
    <w:rsid w:val="003C1DCF"/>
    <w:rsid w:val="003C3D46"/>
    <w:rsid w:val="003C45A9"/>
    <w:rsid w:val="003C4B2C"/>
    <w:rsid w:val="003C4D56"/>
    <w:rsid w:val="003C4DFE"/>
    <w:rsid w:val="003C4F41"/>
    <w:rsid w:val="003C60AA"/>
    <w:rsid w:val="003C644F"/>
    <w:rsid w:val="003C6634"/>
    <w:rsid w:val="003C7B13"/>
    <w:rsid w:val="003C7BD6"/>
    <w:rsid w:val="003D06CA"/>
    <w:rsid w:val="003D0ACA"/>
    <w:rsid w:val="003D16CD"/>
    <w:rsid w:val="003D1F84"/>
    <w:rsid w:val="003D37D9"/>
    <w:rsid w:val="003D5204"/>
    <w:rsid w:val="003D5519"/>
    <w:rsid w:val="003D5E99"/>
    <w:rsid w:val="003D634A"/>
    <w:rsid w:val="003D772D"/>
    <w:rsid w:val="003E0DFE"/>
    <w:rsid w:val="003E1372"/>
    <w:rsid w:val="003E1A3F"/>
    <w:rsid w:val="003E1C0F"/>
    <w:rsid w:val="003E3899"/>
    <w:rsid w:val="003E3F3D"/>
    <w:rsid w:val="003E59AF"/>
    <w:rsid w:val="003E5CA3"/>
    <w:rsid w:val="003E6611"/>
    <w:rsid w:val="003E703B"/>
    <w:rsid w:val="003F06FA"/>
    <w:rsid w:val="003F0FEA"/>
    <w:rsid w:val="003F1A28"/>
    <w:rsid w:val="003F1F72"/>
    <w:rsid w:val="003F2178"/>
    <w:rsid w:val="003F2581"/>
    <w:rsid w:val="003F2A8D"/>
    <w:rsid w:val="003F42F5"/>
    <w:rsid w:val="003F49E1"/>
    <w:rsid w:val="003F4D87"/>
    <w:rsid w:val="003F4F37"/>
    <w:rsid w:val="003F5385"/>
    <w:rsid w:val="003F5F68"/>
    <w:rsid w:val="003F61FE"/>
    <w:rsid w:val="003F6DCF"/>
    <w:rsid w:val="003F7528"/>
    <w:rsid w:val="003F7536"/>
    <w:rsid w:val="00400418"/>
    <w:rsid w:val="00401441"/>
    <w:rsid w:val="00402191"/>
    <w:rsid w:val="00402BFF"/>
    <w:rsid w:val="00403943"/>
    <w:rsid w:val="00403CA5"/>
    <w:rsid w:val="00404F70"/>
    <w:rsid w:val="004050A6"/>
    <w:rsid w:val="004052FA"/>
    <w:rsid w:val="004058A8"/>
    <w:rsid w:val="00405D78"/>
    <w:rsid w:val="004070CC"/>
    <w:rsid w:val="00407722"/>
    <w:rsid w:val="00411ABF"/>
    <w:rsid w:val="00412B72"/>
    <w:rsid w:val="00412EAA"/>
    <w:rsid w:val="00413542"/>
    <w:rsid w:val="00414D08"/>
    <w:rsid w:val="004173D9"/>
    <w:rsid w:val="00420840"/>
    <w:rsid w:val="00420E6F"/>
    <w:rsid w:val="004229F7"/>
    <w:rsid w:val="00422BE2"/>
    <w:rsid w:val="00423B90"/>
    <w:rsid w:val="004251E8"/>
    <w:rsid w:val="00425A27"/>
    <w:rsid w:val="00425E77"/>
    <w:rsid w:val="00426C56"/>
    <w:rsid w:val="004275B7"/>
    <w:rsid w:val="00427A19"/>
    <w:rsid w:val="00430934"/>
    <w:rsid w:val="00431BF2"/>
    <w:rsid w:val="00433C5C"/>
    <w:rsid w:val="00434115"/>
    <w:rsid w:val="004358E9"/>
    <w:rsid w:val="004359CD"/>
    <w:rsid w:val="00435BCB"/>
    <w:rsid w:val="00436226"/>
    <w:rsid w:val="004362D7"/>
    <w:rsid w:val="004369B9"/>
    <w:rsid w:val="00436EBC"/>
    <w:rsid w:val="0043746E"/>
    <w:rsid w:val="004416C2"/>
    <w:rsid w:val="0044200F"/>
    <w:rsid w:val="00442D72"/>
    <w:rsid w:val="00444392"/>
    <w:rsid w:val="004450E8"/>
    <w:rsid w:val="00446249"/>
    <w:rsid w:val="0044652F"/>
    <w:rsid w:val="00446915"/>
    <w:rsid w:val="0044761D"/>
    <w:rsid w:val="00451C25"/>
    <w:rsid w:val="00452474"/>
    <w:rsid w:val="00454489"/>
    <w:rsid w:val="004546B0"/>
    <w:rsid w:val="00455E07"/>
    <w:rsid w:val="00457D59"/>
    <w:rsid w:val="0046025E"/>
    <w:rsid w:val="0046040D"/>
    <w:rsid w:val="00460C63"/>
    <w:rsid w:val="004612EC"/>
    <w:rsid w:val="0046222D"/>
    <w:rsid w:val="00462468"/>
    <w:rsid w:val="00462FF7"/>
    <w:rsid w:val="004630DA"/>
    <w:rsid w:val="004637B4"/>
    <w:rsid w:val="00463BCA"/>
    <w:rsid w:val="00463F04"/>
    <w:rsid w:val="0046439A"/>
    <w:rsid w:val="00464F0E"/>
    <w:rsid w:val="0046582A"/>
    <w:rsid w:val="0046600C"/>
    <w:rsid w:val="0046609F"/>
    <w:rsid w:val="0046716D"/>
    <w:rsid w:val="00471494"/>
    <w:rsid w:val="00473426"/>
    <w:rsid w:val="004735BC"/>
    <w:rsid w:val="004749F5"/>
    <w:rsid w:val="00474CE6"/>
    <w:rsid w:val="004801D9"/>
    <w:rsid w:val="00481B0B"/>
    <w:rsid w:val="00482202"/>
    <w:rsid w:val="00482254"/>
    <w:rsid w:val="004829AB"/>
    <w:rsid w:val="00482C14"/>
    <w:rsid w:val="0048404A"/>
    <w:rsid w:val="00484DB1"/>
    <w:rsid w:val="00484F48"/>
    <w:rsid w:val="00484F84"/>
    <w:rsid w:val="00485727"/>
    <w:rsid w:val="00485B69"/>
    <w:rsid w:val="004863FD"/>
    <w:rsid w:val="00486488"/>
    <w:rsid w:val="00486F76"/>
    <w:rsid w:val="0048702C"/>
    <w:rsid w:val="00487979"/>
    <w:rsid w:val="00487E3D"/>
    <w:rsid w:val="004913A8"/>
    <w:rsid w:val="00493483"/>
    <w:rsid w:val="004948E9"/>
    <w:rsid w:val="0049490C"/>
    <w:rsid w:val="00494A83"/>
    <w:rsid w:val="0049500B"/>
    <w:rsid w:val="00495B21"/>
    <w:rsid w:val="00495CBE"/>
    <w:rsid w:val="004971C8"/>
    <w:rsid w:val="004A0754"/>
    <w:rsid w:val="004A0ABE"/>
    <w:rsid w:val="004A13A0"/>
    <w:rsid w:val="004A1929"/>
    <w:rsid w:val="004A2642"/>
    <w:rsid w:val="004A2C18"/>
    <w:rsid w:val="004A40B5"/>
    <w:rsid w:val="004A47F6"/>
    <w:rsid w:val="004A47FB"/>
    <w:rsid w:val="004A4CFC"/>
    <w:rsid w:val="004A7801"/>
    <w:rsid w:val="004A785F"/>
    <w:rsid w:val="004A7B92"/>
    <w:rsid w:val="004A7FA6"/>
    <w:rsid w:val="004B03DA"/>
    <w:rsid w:val="004B1AD9"/>
    <w:rsid w:val="004B307A"/>
    <w:rsid w:val="004B321A"/>
    <w:rsid w:val="004B3376"/>
    <w:rsid w:val="004B38E4"/>
    <w:rsid w:val="004B40A1"/>
    <w:rsid w:val="004B4977"/>
    <w:rsid w:val="004B6584"/>
    <w:rsid w:val="004B75F7"/>
    <w:rsid w:val="004B79F9"/>
    <w:rsid w:val="004C0111"/>
    <w:rsid w:val="004C03F3"/>
    <w:rsid w:val="004C0FCF"/>
    <w:rsid w:val="004C146E"/>
    <w:rsid w:val="004C21B9"/>
    <w:rsid w:val="004C248E"/>
    <w:rsid w:val="004C26F6"/>
    <w:rsid w:val="004C4C22"/>
    <w:rsid w:val="004C4E32"/>
    <w:rsid w:val="004C5AF4"/>
    <w:rsid w:val="004C6F45"/>
    <w:rsid w:val="004C7550"/>
    <w:rsid w:val="004C7F1D"/>
    <w:rsid w:val="004D0599"/>
    <w:rsid w:val="004D0837"/>
    <w:rsid w:val="004D333E"/>
    <w:rsid w:val="004D362A"/>
    <w:rsid w:val="004D36AB"/>
    <w:rsid w:val="004D3B19"/>
    <w:rsid w:val="004D3BB2"/>
    <w:rsid w:val="004D3C96"/>
    <w:rsid w:val="004D4D0B"/>
    <w:rsid w:val="004D4DA5"/>
    <w:rsid w:val="004D5A44"/>
    <w:rsid w:val="004D5B30"/>
    <w:rsid w:val="004D5C7D"/>
    <w:rsid w:val="004D6EE5"/>
    <w:rsid w:val="004D7292"/>
    <w:rsid w:val="004E10E4"/>
    <w:rsid w:val="004E120B"/>
    <w:rsid w:val="004E355C"/>
    <w:rsid w:val="004E43B2"/>
    <w:rsid w:val="004E5418"/>
    <w:rsid w:val="004E5656"/>
    <w:rsid w:val="004E6927"/>
    <w:rsid w:val="004E7F3D"/>
    <w:rsid w:val="004F0266"/>
    <w:rsid w:val="004F03C8"/>
    <w:rsid w:val="004F0931"/>
    <w:rsid w:val="004F1228"/>
    <w:rsid w:val="004F339D"/>
    <w:rsid w:val="004F3B9C"/>
    <w:rsid w:val="004F4345"/>
    <w:rsid w:val="004F472E"/>
    <w:rsid w:val="004F5E2A"/>
    <w:rsid w:val="004F60DD"/>
    <w:rsid w:val="004F6699"/>
    <w:rsid w:val="004F6BDE"/>
    <w:rsid w:val="004F6C38"/>
    <w:rsid w:val="004F7847"/>
    <w:rsid w:val="004F7AA8"/>
    <w:rsid w:val="00500C33"/>
    <w:rsid w:val="00500CBB"/>
    <w:rsid w:val="00501AE9"/>
    <w:rsid w:val="00503D8B"/>
    <w:rsid w:val="00504165"/>
    <w:rsid w:val="005070B0"/>
    <w:rsid w:val="00507F91"/>
    <w:rsid w:val="005109D7"/>
    <w:rsid w:val="00511FD8"/>
    <w:rsid w:val="00516B5D"/>
    <w:rsid w:val="00516FDE"/>
    <w:rsid w:val="00517AFD"/>
    <w:rsid w:val="00520847"/>
    <w:rsid w:val="005234D1"/>
    <w:rsid w:val="00524EF3"/>
    <w:rsid w:val="005260A9"/>
    <w:rsid w:val="005266BE"/>
    <w:rsid w:val="005268BF"/>
    <w:rsid w:val="00527957"/>
    <w:rsid w:val="00527AA3"/>
    <w:rsid w:val="00527E47"/>
    <w:rsid w:val="005304B9"/>
    <w:rsid w:val="00530B86"/>
    <w:rsid w:val="005316B6"/>
    <w:rsid w:val="005318ED"/>
    <w:rsid w:val="00531923"/>
    <w:rsid w:val="0053391A"/>
    <w:rsid w:val="005348B9"/>
    <w:rsid w:val="005349DA"/>
    <w:rsid w:val="00535627"/>
    <w:rsid w:val="00536348"/>
    <w:rsid w:val="005364CD"/>
    <w:rsid w:val="00536A7F"/>
    <w:rsid w:val="00537181"/>
    <w:rsid w:val="005379EF"/>
    <w:rsid w:val="005404EE"/>
    <w:rsid w:val="00540876"/>
    <w:rsid w:val="00541B44"/>
    <w:rsid w:val="00542FC4"/>
    <w:rsid w:val="00543021"/>
    <w:rsid w:val="00543670"/>
    <w:rsid w:val="00543944"/>
    <w:rsid w:val="00543A3C"/>
    <w:rsid w:val="00543B46"/>
    <w:rsid w:val="005448F7"/>
    <w:rsid w:val="005452E0"/>
    <w:rsid w:val="00545DC7"/>
    <w:rsid w:val="005460D5"/>
    <w:rsid w:val="00546E7D"/>
    <w:rsid w:val="00550133"/>
    <w:rsid w:val="00550285"/>
    <w:rsid w:val="00551834"/>
    <w:rsid w:val="00552832"/>
    <w:rsid w:val="005528DB"/>
    <w:rsid w:val="00553447"/>
    <w:rsid w:val="00554F2D"/>
    <w:rsid w:val="00554F8B"/>
    <w:rsid w:val="005569D4"/>
    <w:rsid w:val="005573BE"/>
    <w:rsid w:val="00557B84"/>
    <w:rsid w:val="00560C7E"/>
    <w:rsid w:val="00561F2C"/>
    <w:rsid w:val="005657E8"/>
    <w:rsid w:val="00565B38"/>
    <w:rsid w:val="00565C19"/>
    <w:rsid w:val="0057064D"/>
    <w:rsid w:val="00570D9C"/>
    <w:rsid w:val="005710C6"/>
    <w:rsid w:val="005729B2"/>
    <w:rsid w:val="005730EF"/>
    <w:rsid w:val="00573361"/>
    <w:rsid w:val="005740F1"/>
    <w:rsid w:val="0057488C"/>
    <w:rsid w:val="005757CF"/>
    <w:rsid w:val="0057649D"/>
    <w:rsid w:val="005768D4"/>
    <w:rsid w:val="00576A75"/>
    <w:rsid w:val="00577C8B"/>
    <w:rsid w:val="00581030"/>
    <w:rsid w:val="0058169D"/>
    <w:rsid w:val="00582295"/>
    <w:rsid w:val="00583B77"/>
    <w:rsid w:val="00584075"/>
    <w:rsid w:val="0058471B"/>
    <w:rsid w:val="005852E0"/>
    <w:rsid w:val="0058583B"/>
    <w:rsid w:val="005875F9"/>
    <w:rsid w:val="00590719"/>
    <w:rsid w:val="00590785"/>
    <w:rsid w:val="00591494"/>
    <w:rsid w:val="00591641"/>
    <w:rsid w:val="00591BE7"/>
    <w:rsid w:val="00592533"/>
    <w:rsid w:val="00592E09"/>
    <w:rsid w:val="0059334A"/>
    <w:rsid w:val="00595B30"/>
    <w:rsid w:val="005962E8"/>
    <w:rsid w:val="005968E6"/>
    <w:rsid w:val="00596F3C"/>
    <w:rsid w:val="005974DD"/>
    <w:rsid w:val="00597C96"/>
    <w:rsid w:val="005A0174"/>
    <w:rsid w:val="005A0627"/>
    <w:rsid w:val="005A0DF0"/>
    <w:rsid w:val="005A1E41"/>
    <w:rsid w:val="005A26C0"/>
    <w:rsid w:val="005A3220"/>
    <w:rsid w:val="005A32B8"/>
    <w:rsid w:val="005A4044"/>
    <w:rsid w:val="005A4382"/>
    <w:rsid w:val="005A5446"/>
    <w:rsid w:val="005A596C"/>
    <w:rsid w:val="005A5C39"/>
    <w:rsid w:val="005A653F"/>
    <w:rsid w:val="005A7FB7"/>
    <w:rsid w:val="005B022F"/>
    <w:rsid w:val="005B05E4"/>
    <w:rsid w:val="005B09DF"/>
    <w:rsid w:val="005B171D"/>
    <w:rsid w:val="005B1A51"/>
    <w:rsid w:val="005B21A2"/>
    <w:rsid w:val="005B21CA"/>
    <w:rsid w:val="005B2E00"/>
    <w:rsid w:val="005B318C"/>
    <w:rsid w:val="005B459E"/>
    <w:rsid w:val="005B4A30"/>
    <w:rsid w:val="005B4C03"/>
    <w:rsid w:val="005B4DAF"/>
    <w:rsid w:val="005B6501"/>
    <w:rsid w:val="005B6F86"/>
    <w:rsid w:val="005B7203"/>
    <w:rsid w:val="005B7EEF"/>
    <w:rsid w:val="005C0529"/>
    <w:rsid w:val="005C16A6"/>
    <w:rsid w:val="005C1FF1"/>
    <w:rsid w:val="005C257E"/>
    <w:rsid w:val="005C2849"/>
    <w:rsid w:val="005C2D68"/>
    <w:rsid w:val="005C31C3"/>
    <w:rsid w:val="005C49B5"/>
    <w:rsid w:val="005C6113"/>
    <w:rsid w:val="005C6C46"/>
    <w:rsid w:val="005C6E9F"/>
    <w:rsid w:val="005D0257"/>
    <w:rsid w:val="005D1B69"/>
    <w:rsid w:val="005D1F82"/>
    <w:rsid w:val="005D2204"/>
    <w:rsid w:val="005D2FAD"/>
    <w:rsid w:val="005D318C"/>
    <w:rsid w:val="005D71B4"/>
    <w:rsid w:val="005D772B"/>
    <w:rsid w:val="005E0BB4"/>
    <w:rsid w:val="005E0EE3"/>
    <w:rsid w:val="005E1734"/>
    <w:rsid w:val="005E17C3"/>
    <w:rsid w:val="005E2442"/>
    <w:rsid w:val="005E268E"/>
    <w:rsid w:val="005E4473"/>
    <w:rsid w:val="005E476D"/>
    <w:rsid w:val="005E49D6"/>
    <w:rsid w:val="005E4B7A"/>
    <w:rsid w:val="005E4BE5"/>
    <w:rsid w:val="005E51E9"/>
    <w:rsid w:val="005E53FA"/>
    <w:rsid w:val="005E5806"/>
    <w:rsid w:val="005E6CF3"/>
    <w:rsid w:val="005E7435"/>
    <w:rsid w:val="005E7608"/>
    <w:rsid w:val="005E7AB1"/>
    <w:rsid w:val="005E7E70"/>
    <w:rsid w:val="005F10A0"/>
    <w:rsid w:val="005F31E8"/>
    <w:rsid w:val="005F3558"/>
    <w:rsid w:val="005F558F"/>
    <w:rsid w:val="005F5B7D"/>
    <w:rsid w:val="005F5CEA"/>
    <w:rsid w:val="005F6419"/>
    <w:rsid w:val="005F685B"/>
    <w:rsid w:val="005F6CAD"/>
    <w:rsid w:val="00600014"/>
    <w:rsid w:val="0060018A"/>
    <w:rsid w:val="00600443"/>
    <w:rsid w:val="00600A3B"/>
    <w:rsid w:val="00601898"/>
    <w:rsid w:val="006019C2"/>
    <w:rsid w:val="00602045"/>
    <w:rsid w:val="006026BF"/>
    <w:rsid w:val="006027A8"/>
    <w:rsid w:val="0060297D"/>
    <w:rsid w:val="006047FF"/>
    <w:rsid w:val="00604850"/>
    <w:rsid w:val="00605998"/>
    <w:rsid w:val="00605B36"/>
    <w:rsid w:val="0060650A"/>
    <w:rsid w:val="00606890"/>
    <w:rsid w:val="00606B83"/>
    <w:rsid w:val="00606B88"/>
    <w:rsid w:val="00607189"/>
    <w:rsid w:val="0060795A"/>
    <w:rsid w:val="00607B6D"/>
    <w:rsid w:val="00607BA3"/>
    <w:rsid w:val="00607E28"/>
    <w:rsid w:val="0061071D"/>
    <w:rsid w:val="00610856"/>
    <w:rsid w:val="00611009"/>
    <w:rsid w:val="006115B6"/>
    <w:rsid w:val="00612509"/>
    <w:rsid w:val="00612A8E"/>
    <w:rsid w:val="006136BF"/>
    <w:rsid w:val="006137BF"/>
    <w:rsid w:val="00614786"/>
    <w:rsid w:val="00614DA7"/>
    <w:rsid w:val="00614DC8"/>
    <w:rsid w:val="0061554C"/>
    <w:rsid w:val="0061595E"/>
    <w:rsid w:val="006176CB"/>
    <w:rsid w:val="00617A08"/>
    <w:rsid w:val="00617B4C"/>
    <w:rsid w:val="00621255"/>
    <w:rsid w:val="00621B23"/>
    <w:rsid w:val="00622258"/>
    <w:rsid w:val="00623462"/>
    <w:rsid w:val="006239AF"/>
    <w:rsid w:val="006243C1"/>
    <w:rsid w:val="00624681"/>
    <w:rsid w:val="006247C1"/>
    <w:rsid w:val="006253BB"/>
    <w:rsid w:val="006255F3"/>
    <w:rsid w:val="006256BD"/>
    <w:rsid w:val="00625CC7"/>
    <w:rsid w:val="00625E30"/>
    <w:rsid w:val="00626311"/>
    <w:rsid w:val="00626FA1"/>
    <w:rsid w:val="00627866"/>
    <w:rsid w:val="00627BC0"/>
    <w:rsid w:val="00627FE7"/>
    <w:rsid w:val="0063075F"/>
    <w:rsid w:val="0063078D"/>
    <w:rsid w:val="006307E5"/>
    <w:rsid w:val="00630DFD"/>
    <w:rsid w:val="00631953"/>
    <w:rsid w:val="00631B94"/>
    <w:rsid w:val="0063236F"/>
    <w:rsid w:val="0063294D"/>
    <w:rsid w:val="00632AA7"/>
    <w:rsid w:val="00632F58"/>
    <w:rsid w:val="006338EC"/>
    <w:rsid w:val="00634101"/>
    <w:rsid w:val="0063444C"/>
    <w:rsid w:val="006353F0"/>
    <w:rsid w:val="00635D79"/>
    <w:rsid w:val="006360FB"/>
    <w:rsid w:val="00636655"/>
    <w:rsid w:val="006369A6"/>
    <w:rsid w:val="006374E7"/>
    <w:rsid w:val="0064259C"/>
    <w:rsid w:val="00642BAE"/>
    <w:rsid w:val="00643491"/>
    <w:rsid w:val="006446DA"/>
    <w:rsid w:val="006458E3"/>
    <w:rsid w:val="00646437"/>
    <w:rsid w:val="00646B45"/>
    <w:rsid w:val="006475BB"/>
    <w:rsid w:val="006478E3"/>
    <w:rsid w:val="00651683"/>
    <w:rsid w:val="0065173A"/>
    <w:rsid w:val="006525CA"/>
    <w:rsid w:val="00652DC2"/>
    <w:rsid w:val="00654488"/>
    <w:rsid w:val="00654B32"/>
    <w:rsid w:val="006557D5"/>
    <w:rsid w:val="00655BAC"/>
    <w:rsid w:val="006563FA"/>
    <w:rsid w:val="00656D19"/>
    <w:rsid w:val="00657FB8"/>
    <w:rsid w:val="006600B6"/>
    <w:rsid w:val="006608BB"/>
    <w:rsid w:val="00660B85"/>
    <w:rsid w:val="0066125D"/>
    <w:rsid w:val="00662547"/>
    <w:rsid w:val="0066377F"/>
    <w:rsid w:val="00664A10"/>
    <w:rsid w:val="00665158"/>
    <w:rsid w:val="00665933"/>
    <w:rsid w:val="00665DC4"/>
    <w:rsid w:val="00665FDD"/>
    <w:rsid w:val="00666176"/>
    <w:rsid w:val="00666BD6"/>
    <w:rsid w:val="00667585"/>
    <w:rsid w:val="006705EF"/>
    <w:rsid w:val="00670C8C"/>
    <w:rsid w:val="006716C0"/>
    <w:rsid w:val="00671A61"/>
    <w:rsid w:val="006721C0"/>
    <w:rsid w:val="0067243A"/>
    <w:rsid w:val="00672584"/>
    <w:rsid w:val="006727F8"/>
    <w:rsid w:val="00672AFC"/>
    <w:rsid w:val="00672C1B"/>
    <w:rsid w:val="00673FE1"/>
    <w:rsid w:val="006749CF"/>
    <w:rsid w:val="0067599A"/>
    <w:rsid w:val="006763E6"/>
    <w:rsid w:val="00676ACA"/>
    <w:rsid w:val="00676C49"/>
    <w:rsid w:val="00677C8A"/>
    <w:rsid w:val="00680660"/>
    <w:rsid w:val="006807B9"/>
    <w:rsid w:val="00681464"/>
    <w:rsid w:val="0068188F"/>
    <w:rsid w:val="0068217A"/>
    <w:rsid w:val="00682246"/>
    <w:rsid w:val="006827A9"/>
    <w:rsid w:val="006830EE"/>
    <w:rsid w:val="00683499"/>
    <w:rsid w:val="00683665"/>
    <w:rsid w:val="00683CB9"/>
    <w:rsid w:val="00684493"/>
    <w:rsid w:val="00685159"/>
    <w:rsid w:val="006852FD"/>
    <w:rsid w:val="00685A61"/>
    <w:rsid w:val="0068600C"/>
    <w:rsid w:val="006863E5"/>
    <w:rsid w:val="00687026"/>
    <w:rsid w:val="00690E54"/>
    <w:rsid w:val="00691503"/>
    <w:rsid w:val="00692BAB"/>
    <w:rsid w:val="00693EF3"/>
    <w:rsid w:val="00694726"/>
    <w:rsid w:val="0069564F"/>
    <w:rsid w:val="00696392"/>
    <w:rsid w:val="006A0586"/>
    <w:rsid w:val="006A0706"/>
    <w:rsid w:val="006A0B07"/>
    <w:rsid w:val="006A1435"/>
    <w:rsid w:val="006A1C14"/>
    <w:rsid w:val="006A2160"/>
    <w:rsid w:val="006A270A"/>
    <w:rsid w:val="006A2DFA"/>
    <w:rsid w:val="006A30EE"/>
    <w:rsid w:val="006A31F2"/>
    <w:rsid w:val="006A3DD3"/>
    <w:rsid w:val="006A47D6"/>
    <w:rsid w:val="006A4EF3"/>
    <w:rsid w:val="006A5577"/>
    <w:rsid w:val="006A5785"/>
    <w:rsid w:val="006A60ED"/>
    <w:rsid w:val="006A6145"/>
    <w:rsid w:val="006A6CEB"/>
    <w:rsid w:val="006A752B"/>
    <w:rsid w:val="006A7A46"/>
    <w:rsid w:val="006B0EE9"/>
    <w:rsid w:val="006B11A7"/>
    <w:rsid w:val="006B25E2"/>
    <w:rsid w:val="006B3064"/>
    <w:rsid w:val="006B34B3"/>
    <w:rsid w:val="006B6772"/>
    <w:rsid w:val="006B7651"/>
    <w:rsid w:val="006C0C45"/>
    <w:rsid w:val="006C0C82"/>
    <w:rsid w:val="006C29CC"/>
    <w:rsid w:val="006C3698"/>
    <w:rsid w:val="006C3ED2"/>
    <w:rsid w:val="006C454F"/>
    <w:rsid w:val="006C4C47"/>
    <w:rsid w:val="006C4EF6"/>
    <w:rsid w:val="006C50EF"/>
    <w:rsid w:val="006C5197"/>
    <w:rsid w:val="006C5355"/>
    <w:rsid w:val="006C547B"/>
    <w:rsid w:val="006C55EE"/>
    <w:rsid w:val="006C5C40"/>
    <w:rsid w:val="006C7617"/>
    <w:rsid w:val="006D11B5"/>
    <w:rsid w:val="006D14EA"/>
    <w:rsid w:val="006D24A7"/>
    <w:rsid w:val="006D24E9"/>
    <w:rsid w:val="006D2F3B"/>
    <w:rsid w:val="006D37CE"/>
    <w:rsid w:val="006D4C85"/>
    <w:rsid w:val="006D5150"/>
    <w:rsid w:val="006D5566"/>
    <w:rsid w:val="006D5909"/>
    <w:rsid w:val="006D7095"/>
    <w:rsid w:val="006D709F"/>
    <w:rsid w:val="006D735B"/>
    <w:rsid w:val="006E010F"/>
    <w:rsid w:val="006E1422"/>
    <w:rsid w:val="006E1585"/>
    <w:rsid w:val="006E1A12"/>
    <w:rsid w:val="006E2BBE"/>
    <w:rsid w:val="006E339E"/>
    <w:rsid w:val="006E3BCA"/>
    <w:rsid w:val="006E3E86"/>
    <w:rsid w:val="006E4213"/>
    <w:rsid w:val="006E430D"/>
    <w:rsid w:val="006E46EC"/>
    <w:rsid w:val="006E6508"/>
    <w:rsid w:val="006E6B10"/>
    <w:rsid w:val="006E6C11"/>
    <w:rsid w:val="006E7815"/>
    <w:rsid w:val="006F0DCE"/>
    <w:rsid w:val="006F267F"/>
    <w:rsid w:val="006F3A19"/>
    <w:rsid w:val="006F3AC1"/>
    <w:rsid w:val="006F4A70"/>
    <w:rsid w:val="006F4D0F"/>
    <w:rsid w:val="006F5F70"/>
    <w:rsid w:val="006F60BF"/>
    <w:rsid w:val="006F6ACC"/>
    <w:rsid w:val="006F723C"/>
    <w:rsid w:val="006F7664"/>
    <w:rsid w:val="007004A5"/>
    <w:rsid w:val="00700953"/>
    <w:rsid w:val="00701346"/>
    <w:rsid w:val="007017C9"/>
    <w:rsid w:val="00701F8F"/>
    <w:rsid w:val="00702694"/>
    <w:rsid w:val="00704700"/>
    <w:rsid w:val="00706306"/>
    <w:rsid w:val="00706AD4"/>
    <w:rsid w:val="00706BDD"/>
    <w:rsid w:val="00707A82"/>
    <w:rsid w:val="00707F93"/>
    <w:rsid w:val="00711D98"/>
    <w:rsid w:val="007126D6"/>
    <w:rsid w:val="00712E6E"/>
    <w:rsid w:val="007144B9"/>
    <w:rsid w:val="00714D0E"/>
    <w:rsid w:val="00716487"/>
    <w:rsid w:val="00720161"/>
    <w:rsid w:val="00721AC7"/>
    <w:rsid w:val="00721BB8"/>
    <w:rsid w:val="00721D4A"/>
    <w:rsid w:val="00722F73"/>
    <w:rsid w:val="0072360A"/>
    <w:rsid w:val="00724192"/>
    <w:rsid w:val="00724E33"/>
    <w:rsid w:val="00725DEE"/>
    <w:rsid w:val="00726617"/>
    <w:rsid w:val="00726FC8"/>
    <w:rsid w:val="007277F1"/>
    <w:rsid w:val="00727AAE"/>
    <w:rsid w:val="00731570"/>
    <w:rsid w:val="00731C63"/>
    <w:rsid w:val="0073222C"/>
    <w:rsid w:val="00732241"/>
    <w:rsid w:val="00732450"/>
    <w:rsid w:val="00733228"/>
    <w:rsid w:val="00733D72"/>
    <w:rsid w:val="007343A5"/>
    <w:rsid w:val="00737860"/>
    <w:rsid w:val="00737E13"/>
    <w:rsid w:val="0074221C"/>
    <w:rsid w:val="00742799"/>
    <w:rsid w:val="0074332E"/>
    <w:rsid w:val="0074343F"/>
    <w:rsid w:val="00744844"/>
    <w:rsid w:val="007457A8"/>
    <w:rsid w:val="00747445"/>
    <w:rsid w:val="00747986"/>
    <w:rsid w:val="0075017A"/>
    <w:rsid w:val="00750256"/>
    <w:rsid w:val="0075025F"/>
    <w:rsid w:val="00751109"/>
    <w:rsid w:val="00752436"/>
    <w:rsid w:val="00753020"/>
    <w:rsid w:val="00753B35"/>
    <w:rsid w:val="007559AE"/>
    <w:rsid w:val="00757610"/>
    <w:rsid w:val="00760125"/>
    <w:rsid w:val="007601C6"/>
    <w:rsid w:val="007603B0"/>
    <w:rsid w:val="00760562"/>
    <w:rsid w:val="007605F9"/>
    <w:rsid w:val="00760D3C"/>
    <w:rsid w:val="00761D84"/>
    <w:rsid w:val="007621FA"/>
    <w:rsid w:val="0076358F"/>
    <w:rsid w:val="007647BF"/>
    <w:rsid w:val="00764CA2"/>
    <w:rsid w:val="00764D33"/>
    <w:rsid w:val="0076657E"/>
    <w:rsid w:val="00766C93"/>
    <w:rsid w:val="00766F98"/>
    <w:rsid w:val="00767787"/>
    <w:rsid w:val="00767F90"/>
    <w:rsid w:val="00770067"/>
    <w:rsid w:val="007709C6"/>
    <w:rsid w:val="007716C9"/>
    <w:rsid w:val="00771EB7"/>
    <w:rsid w:val="007722BC"/>
    <w:rsid w:val="0077493B"/>
    <w:rsid w:val="00774CFF"/>
    <w:rsid w:val="00775DAF"/>
    <w:rsid w:val="00775E06"/>
    <w:rsid w:val="00776A1E"/>
    <w:rsid w:val="00776C6C"/>
    <w:rsid w:val="00777576"/>
    <w:rsid w:val="00777723"/>
    <w:rsid w:val="00777780"/>
    <w:rsid w:val="007778C2"/>
    <w:rsid w:val="00777C10"/>
    <w:rsid w:val="00780189"/>
    <w:rsid w:val="007803CA"/>
    <w:rsid w:val="00780831"/>
    <w:rsid w:val="00781093"/>
    <w:rsid w:val="007811AE"/>
    <w:rsid w:val="007818C0"/>
    <w:rsid w:val="0078198E"/>
    <w:rsid w:val="0078265E"/>
    <w:rsid w:val="00782D87"/>
    <w:rsid w:val="00782FC8"/>
    <w:rsid w:val="00783089"/>
    <w:rsid w:val="007837B5"/>
    <w:rsid w:val="007837DA"/>
    <w:rsid w:val="00783BE1"/>
    <w:rsid w:val="0078564A"/>
    <w:rsid w:val="00785990"/>
    <w:rsid w:val="007872BF"/>
    <w:rsid w:val="00787B9A"/>
    <w:rsid w:val="00792047"/>
    <w:rsid w:val="00792919"/>
    <w:rsid w:val="00794676"/>
    <w:rsid w:val="00794ACC"/>
    <w:rsid w:val="00794DEA"/>
    <w:rsid w:val="0079545D"/>
    <w:rsid w:val="00795B83"/>
    <w:rsid w:val="00796CEC"/>
    <w:rsid w:val="00796EF7"/>
    <w:rsid w:val="007974F9"/>
    <w:rsid w:val="007977B4"/>
    <w:rsid w:val="00797E7F"/>
    <w:rsid w:val="007A07D3"/>
    <w:rsid w:val="007A08E6"/>
    <w:rsid w:val="007A47FC"/>
    <w:rsid w:val="007A6319"/>
    <w:rsid w:val="007B0767"/>
    <w:rsid w:val="007B0801"/>
    <w:rsid w:val="007B0AC9"/>
    <w:rsid w:val="007B0D98"/>
    <w:rsid w:val="007B2BD6"/>
    <w:rsid w:val="007B33E7"/>
    <w:rsid w:val="007B3882"/>
    <w:rsid w:val="007B4C70"/>
    <w:rsid w:val="007B4DCA"/>
    <w:rsid w:val="007B522D"/>
    <w:rsid w:val="007B5FEE"/>
    <w:rsid w:val="007B7404"/>
    <w:rsid w:val="007B7FA7"/>
    <w:rsid w:val="007C03E8"/>
    <w:rsid w:val="007C079F"/>
    <w:rsid w:val="007C07F4"/>
    <w:rsid w:val="007C2557"/>
    <w:rsid w:val="007C2F29"/>
    <w:rsid w:val="007C2FD6"/>
    <w:rsid w:val="007C3F89"/>
    <w:rsid w:val="007C4A35"/>
    <w:rsid w:val="007C4F8F"/>
    <w:rsid w:val="007C52A3"/>
    <w:rsid w:val="007C571D"/>
    <w:rsid w:val="007C5D3F"/>
    <w:rsid w:val="007D14D4"/>
    <w:rsid w:val="007D2314"/>
    <w:rsid w:val="007D270F"/>
    <w:rsid w:val="007D4262"/>
    <w:rsid w:val="007D4CEC"/>
    <w:rsid w:val="007D524B"/>
    <w:rsid w:val="007D5273"/>
    <w:rsid w:val="007D7010"/>
    <w:rsid w:val="007D78C1"/>
    <w:rsid w:val="007E25DA"/>
    <w:rsid w:val="007E349F"/>
    <w:rsid w:val="007E382E"/>
    <w:rsid w:val="007E3A23"/>
    <w:rsid w:val="007E3FCA"/>
    <w:rsid w:val="007E443C"/>
    <w:rsid w:val="007E5821"/>
    <w:rsid w:val="007E5BD4"/>
    <w:rsid w:val="007E5FD6"/>
    <w:rsid w:val="007E625F"/>
    <w:rsid w:val="007E6C3C"/>
    <w:rsid w:val="007E75B6"/>
    <w:rsid w:val="007F0956"/>
    <w:rsid w:val="007F1A90"/>
    <w:rsid w:val="007F2FB7"/>
    <w:rsid w:val="007F377A"/>
    <w:rsid w:val="007F5103"/>
    <w:rsid w:val="007F5159"/>
    <w:rsid w:val="007F53A7"/>
    <w:rsid w:val="007F5849"/>
    <w:rsid w:val="007F5F91"/>
    <w:rsid w:val="007F651D"/>
    <w:rsid w:val="007F6C96"/>
    <w:rsid w:val="007F7E11"/>
    <w:rsid w:val="008000D3"/>
    <w:rsid w:val="008009FB"/>
    <w:rsid w:val="00801056"/>
    <w:rsid w:val="008023C5"/>
    <w:rsid w:val="008034C8"/>
    <w:rsid w:val="00803596"/>
    <w:rsid w:val="0080361C"/>
    <w:rsid w:val="00804BEE"/>
    <w:rsid w:val="00805A62"/>
    <w:rsid w:val="00806FFD"/>
    <w:rsid w:val="00807A21"/>
    <w:rsid w:val="00807E78"/>
    <w:rsid w:val="008108AA"/>
    <w:rsid w:val="00811AC8"/>
    <w:rsid w:val="00811AE2"/>
    <w:rsid w:val="0081283D"/>
    <w:rsid w:val="00813A61"/>
    <w:rsid w:val="00813B69"/>
    <w:rsid w:val="00813DEF"/>
    <w:rsid w:val="00814E9A"/>
    <w:rsid w:val="00817C08"/>
    <w:rsid w:val="00820AAB"/>
    <w:rsid w:val="0082163E"/>
    <w:rsid w:val="00821659"/>
    <w:rsid w:val="00821D0C"/>
    <w:rsid w:val="00822982"/>
    <w:rsid w:val="008231CD"/>
    <w:rsid w:val="0082381F"/>
    <w:rsid w:val="00824BFB"/>
    <w:rsid w:val="0082583B"/>
    <w:rsid w:val="00826857"/>
    <w:rsid w:val="00826E8D"/>
    <w:rsid w:val="00826F25"/>
    <w:rsid w:val="008271BD"/>
    <w:rsid w:val="0082744D"/>
    <w:rsid w:val="008303A2"/>
    <w:rsid w:val="008306F3"/>
    <w:rsid w:val="00830CE8"/>
    <w:rsid w:val="00831031"/>
    <w:rsid w:val="0083297B"/>
    <w:rsid w:val="0083312E"/>
    <w:rsid w:val="0083334E"/>
    <w:rsid w:val="00833F3D"/>
    <w:rsid w:val="00835193"/>
    <w:rsid w:val="00836217"/>
    <w:rsid w:val="0083769C"/>
    <w:rsid w:val="0084251F"/>
    <w:rsid w:val="00843765"/>
    <w:rsid w:val="0084400B"/>
    <w:rsid w:val="00844B5F"/>
    <w:rsid w:val="008450F8"/>
    <w:rsid w:val="00845DE5"/>
    <w:rsid w:val="00846D5C"/>
    <w:rsid w:val="00847811"/>
    <w:rsid w:val="00847BB0"/>
    <w:rsid w:val="00847E5C"/>
    <w:rsid w:val="0085007E"/>
    <w:rsid w:val="00850B81"/>
    <w:rsid w:val="00851528"/>
    <w:rsid w:val="00853D55"/>
    <w:rsid w:val="008554CE"/>
    <w:rsid w:val="0085560D"/>
    <w:rsid w:val="0085605D"/>
    <w:rsid w:val="0086093E"/>
    <w:rsid w:val="00861D75"/>
    <w:rsid w:val="0086317E"/>
    <w:rsid w:val="00864944"/>
    <w:rsid w:val="00864A15"/>
    <w:rsid w:val="00865EA1"/>
    <w:rsid w:val="0086770F"/>
    <w:rsid w:val="00867C50"/>
    <w:rsid w:val="00867F45"/>
    <w:rsid w:val="0087261B"/>
    <w:rsid w:val="00872B96"/>
    <w:rsid w:val="00872E7E"/>
    <w:rsid w:val="0087399F"/>
    <w:rsid w:val="00873DB3"/>
    <w:rsid w:val="00874072"/>
    <w:rsid w:val="008743AA"/>
    <w:rsid w:val="008748FE"/>
    <w:rsid w:val="00874DAD"/>
    <w:rsid w:val="00874EE7"/>
    <w:rsid w:val="0087517D"/>
    <w:rsid w:val="008768FC"/>
    <w:rsid w:val="00877B11"/>
    <w:rsid w:val="008818E7"/>
    <w:rsid w:val="00881CB6"/>
    <w:rsid w:val="008824EE"/>
    <w:rsid w:val="00883D36"/>
    <w:rsid w:val="0088428E"/>
    <w:rsid w:val="008842E3"/>
    <w:rsid w:val="00884ECF"/>
    <w:rsid w:val="00885373"/>
    <w:rsid w:val="008902A4"/>
    <w:rsid w:val="00892A5D"/>
    <w:rsid w:val="008947DC"/>
    <w:rsid w:val="0089780F"/>
    <w:rsid w:val="00897B42"/>
    <w:rsid w:val="008A03B8"/>
    <w:rsid w:val="008A135D"/>
    <w:rsid w:val="008A26A1"/>
    <w:rsid w:val="008A273B"/>
    <w:rsid w:val="008A380D"/>
    <w:rsid w:val="008A38F2"/>
    <w:rsid w:val="008A5186"/>
    <w:rsid w:val="008A53B6"/>
    <w:rsid w:val="008A58CC"/>
    <w:rsid w:val="008A59F7"/>
    <w:rsid w:val="008A6089"/>
    <w:rsid w:val="008A6703"/>
    <w:rsid w:val="008A6984"/>
    <w:rsid w:val="008A71C8"/>
    <w:rsid w:val="008A75CA"/>
    <w:rsid w:val="008A7622"/>
    <w:rsid w:val="008A7C0D"/>
    <w:rsid w:val="008B1395"/>
    <w:rsid w:val="008B2556"/>
    <w:rsid w:val="008B4EA7"/>
    <w:rsid w:val="008B59F4"/>
    <w:rsid w:val="008B685B"/>
    <w:rsid w:val="008B6DD4"/>
    <w:rsid w:val="008B7194"/>
    <w:rsid w:val="008B785B"/>
    <w:rsid w:val="008B7F42"/>
    <w:rsid w:val="008C01F3"/>
    <w:rsid w:val="008C0300"/>
    <w:rsid w:val="008C0CE4"/>
    <w:rsid w:val="008C201C"/>
    <w:rsid w:val="008C3507"/>
    <w:rsid w:val="008C414B"/>
    <w:rsid w:val="008C4375"/>
    <w:rsid w:val="008C497D"/>
    <w:rsid w:val="008C52B8"/>
    <w:rsid w:val="008C5419"/>
    <w:rsid w:val="008C7189"/>
    <w:rsid w:val="008C77F9"/>
    <w:rsid w:val="008C7870"/>
    <w:rsid w:val="008D14EF"/>
    <w:rsid w:val="008D175F"/>
    <w:rsid w:val="008D362C"/>
    <w:rsid w:val="008D38AE"/>
    <w:rsid w:val="008D4B6C"/>
    <w:rsid w:val="008D636F"/>
    <w:rsid w:val="008D717E"/>
    <w:rsid w:val="008D73F8"/>
    <w:rsid w:val="008E0AE7"/>
    <w:rsid w:val="008E0C78"/>
    <w:rsid w:val="008E1EA3"/>
    <w:rsid w:val="008E3E6E"/>
    <w:rsid w:val="008E46AA"/>
    <w:rsid w:val="008E5433"/>
    <w:rsid w:val="008E6782"/>
    <w:rsid w:val="008E6D8F"/>
    <w:rsid w:val="008F1631"/>
    <w:rsid w:val="008F213F"/>
    <w:rsid w:val="008F24FE"/>
    <w:rsid w:val="008F2D0E"/>
    <w:rsid w:val="008F41E9"/>
    <w:rsid w:val="008F6870"/>
    <w:rsid w:val="008F775F"/>
    <w:rsid w:val="00901AEF"/>
    <w:rsid w:val="009034DA"/>
    <w:rsid w:val="00903A42"/>
    <w:rsid w:val="00903D38"/>
    <w:rsid w:val="00903DFE"/>
    <w:rsid w:val="009046C6"/>
    <w:rsid w:val="0090488A"/>
    <w:rsid w:val="00905395"/>
    <w:rsid w:val="009056E1"/>
    <w:rsid w:val="009056E7"/>
    <w:rsid w:val="0090784F"/>
    <w:rsid w:val="00912098"/>
    <w:rsid w:val="009122B7"/>
    <w:rsid w:val="00914AD9"/>
    <w:rsid w:val="00914CBB"/>
    <w:rsid w:val="009153DC"/>
    <w:rsid w:val="0091541E"/>
    <w:rsid w:val="0091583C"/>
    <w:rsid w:val="00916662"/>
    <w:rsid w:val="009177EC"/>
    <w:rsid w:val="009178EC"/>
    <w:rsid w:val="0092095B"/>
    <w:rsid w:val="00920F7C"/>
    <w:rsid w:val="00922690"/>
    <w:rsid w:val="00922A4B"/>
    <w:rsid w:val="0092313D"/>
    <w:rsid w:val="0092344C"/>
    <w:rsid w:val="00923D0D"/>
    <w:rsid w:val="00924979"/>
    <w:rsid w:val="00927349"/>
    <w:rsid w:val="00927CEE"/>
    <w:rsid w:val="00930087"/>
    <w:rsid w:val="00930598"/>
    <w:rsid w:val="009310BB"/>
    <w:rsid w:val="0093186E"/>
    <w:rsid w:val="009319E3"/>
    <w:rsid w:val="009324FD"/>
    <w:rsid w:val="00932C0E"/>
    <w:rsid w:val="009346EA"/>
    <w:rsid w:val="00935558"/>
    <w:rsid w:val="00937E7A"/>
    <w:rsid w:val="009415A1"/>
    <w:rsid w:val="00941CAD"/>
    <w:rsid w:val="0094338F"/>
    <w:rsid w:val="009440F8"/>
    <w:rsid w:val="00944135"/>
    <w:rsid w:val="0094414B"/>
    <w:rsid w:val="00945604"/>
    <w:rsid w:val="00945ECC"/>
    <w:rsid w:val="0094637B"/>
    <w:rsid w:val="00946B41"/>
    <w:rsid w:val="00947A8F"/>
    <w:rsid w:val="00947AE5"/>
    <w:rsid w:val="00947DA5"/>
    <w:rsid w:val="009500F1"/>
    <w:rsid w:val="00950805"/>
    <w:rsid w:val="00950F3E"/>
    <w:rsid w:val="009512B9"/>
    <w:rsid w:val="009516DF"/>
    <w:rsid w:val="00954B5F"/>
    <w:rsid w:val="00956930"/>
    <w:rsid w:val="00956E0B"/>
    <w:rsid w:val="0095751D"/>
    <w:rsid w:val="00957CF3"/>
    <w:rsid w:val="00957E0F"/>
    <w:rsid w:val="0096088B"/>
    <w:rsid w:val="00960C5F"/>
    <w:rsid w:val="0096184A"/>
    <w:rsid w:val="0096217F"/>
    <w:rsid w:val="009621C2"/>
    <w:rsid w:val="00962E98"/>
    <w:rsid w:val="0096342E"/>
    <w:rsid w:val="009634F1"/>
    <w:rsid w:val="00963C85"/>
    <w:rsid w:val="00966F88"/>
    <w:rsid w:val="00967646"/>
    <w:rsid w:val="00967CC9"/>
    <w:rsid w:val="009700CB"/>
    <w:rsid w:val="00971F4A"/>
    <w:rsid w:val="0097260B"/>
    <w:rsid w:val="0097299E"/>
    <w:rsid w:val="00972F27"/>
    <w:rsid w:val="009745A6"/>
    <w:rsid w:val="00975175"/>
    <w:rsid w:val="00976B43"/>
    <w:rsid w:val="009807F5"/>
    <w:rsid w:val="00980CDD"/>
    <w:rsid w:val="00980D9D"/>
    <w:rsid w:val="00981B2D"/>
    <w:rsid w:val="00983509"/>
    <w:rsid w:val="0098382A"/>
    <w:rsid w:val="00983BFF"/>
    <w:rsid w:val="00984468"/>
    <w:rsid w:val="00984999"/>
    <w:rsid w:val="009877E9"/>
    <w:rsid w:val="009900DE"/>
    <w:rsid w:val="00990A28"/>
    <w:rsid w:val="009911EF"/>
    <w:rsid w:val="00992336"/>
    <w:rsid w:val="00992741"/>
    <w:rsid w:val="00992A32"/>
    <w:rsid w:val="009948DB"/>
    <w:rsid w:val="00994D4E"/>
    <w:rsid w:val="00994D92"/>
    <w:rsid w:val="0099517F"/>
    <w:rsid w:val="009956CC"/>
    <w:rsid w:val="00995DB0"/>
    <w:rsid w:val="00996A9C"/>
    <w:rsid w:val="00996FF4"/>
    <w:rsid w:val="009A0AB5"/>
    <w:rsid w:val="009A1AC6"/>
    <w:rsid w:val="009A32DE"/>
    <w:rsid w:val="009A39BC"/>
    <w:rsid w:val="009A3F33"/>
    <w:rsid w:val="009A3FA0"/>
    <w:rsid w:val="009A4133"/>
    <w:rsid w:val="009A49B9"/>
    <w:rsid w:val="009A5E14"/>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704E"/>
    <w:rsid w:val="009B7C59"/>
    <w:rsid w:val="009C3EEA"/>
    <w:rsid w:val="009C3FAB"/>
    <w:rsid w:val="009C4677"/>
    <w:rsid w:val="009C4979"/>
    <w:rsid w:val="009C52D8"/>
    <w:rsid w:val="009C6736"/>
    <w:rsid w:val="009C67B0"/>
    <w:rsid w:val="009C6826"/>
    <w:rsid w:val="009C73E0"/>
    <w:rsid w:val="009D1CAF"/>
    <w:rsid w:val="009D2C65"/>
    <w:rsid w:val="009D2CD9"/>
    <w:rsid w:val="009D2F7E"/>
    <w:rsid w:val="009D357E"/>
    <w:rsid w:val="009D3687"/>
    <w:rsid w:val="009D4585"/>
    <w:rsid w:val="009D4742"/>
    <w:rsid w:val="009D4CC7"/>
    <w:rsid w:val="009D573E"/>
    <w:rsid w:val="009D627F"/>
    <w:rsid w:val="009D641D"/>
    <w:rsid w:val="009D7799"/>
    <w:rsid w:val="009E022A"/>
    <w:rsid w:val="009E16E3"/>
    <w:rsid w:val="009E2BB0"/>
    <w:rsid w:val="009E2C78"/>
    <w:rsid w:val="009E318D"/>
    <w:rsid w:val="009E41C5"/>
    <w:rsid w:val="009E42B0"/>
    <w:rsid w:val="009E4840"/>
    <w:rsid w:val="009E511D"/>
    <w:rsid w:val="009E547D"/>
    <w:rsid w:val="009E5B84"/>
    <w:rsid w:val="009E5E45"/>
    <w:rsid w:val="009E6832"/>
    <w:rsid w:val="009E6898"/>
    <w:rsid w:val="009E6C63"/>
    <w:rsid w:val="009E7FC2"/>
    <w:rsid w:val="009F02A0"/>
    <w:rsid w:val="009F0A1E"/>
    <w:rsid w:val="009F0CC7"/>
    <w:rsid w:val="009F0E9E"/>
    <w:rsid w:val="009F11BB"/>
    <w:rsid w:val="009F18E8"/>
    <w:rsid w:val="009F2933"/>
    <w:rsid w:val="009F3C76"/>
    <w:rsid w:val="009F42B0"/>
    <w:rsid w:val="009F473A"/>
    <w:rsid w:val="009F492F"/>
    <w:rsid w:val="009F5139"/>
    <w:rsid w:val="009F5883"/>
    <w:rsid w:val="009F5D0C"/>
    <w:rsid w:val="009F6393"/>
    <w:rsid w:val="009F69CB"/>
    <w:rsid w:val="009F7AD8"/>
    <w:rsid w:val="00A00896"/>
    <w:rsid w:val="00A00947"/>
    <w:rsid w:val="00A03448"/>
    <w:rsid w:val="00A04BB1"/>
    <w:rsid w:val="00A04D9E"/>
    <w:rsid w:val="00A04FD4"/>
    <w:rsid w:val="00A05054"/>
    <w:rsid w:val="00A05791"/>
    <w:rsid w:val="00A058AA"/>
    <w:rsid w:val="00A05E78"/>
    <w:rsid w:val="00A064A1"/>
    <w:rsid w:val="00A068CD"/>
    <w:rsid w:val="00A07319"/>
    <w:rsid w:val="00A07C06"/>
    <w:rsid w:val="00A07FF5"/>
    <w:rsid w:val="00A10DE8"/>
    <w:rsid w:val="00A1104B"/>
    <w:rsid w:val="00A11741"/>
    <w:rsid w:val="00A12867"/>
    <w:rsid w:val="00A128B5"/>
    <w:rsid w:val="00A12CAE"/>
    <w:rsid w:val="00A13AC1"/>
    <w:rsid w:val="00A16505"/>
    <w:rsid w:val="00A16CC3"/>
    <w:rsid w:val="00A1750D"/>
    <w:rsid w:val="00A219A1"/>
    <w:rsid w:val="00A22431"/>
    <w:rsid w:val="00A225D4"/>
    <w:rsid w:val="00A22D41"/>
    <w:rsid w:val="00A25507"/>
    <w:rsid w:val="00A25912"/>
    <w:rsid w:val="00A25D33"/>
    <w:rsid w:val="00A2723F"/>
    <w:rsid w:val="00A30BF1"/>
    <w:rsid w:val="00A3219C"/>
    <w:rsid w:val="00A3221B"/>
    <w:rsid w:val="00A325A3"/>
    <w:rsid w:val="00A32978"/>
    <w:rsid w:val="00A32C03"/>
    <w:rsid w:val="00A41632"/>
    <w:rsid w:val="00A421C4"/>
    <w:rsid w:val="00A42A88"/>
    <w:rsid w:val="00A42DDB"/>
    <w:rsid w:val="00A45C22"/>
    <w:rsid w:val="00A46908"/>
    <w:rsid w:val="00A500FD"/>
    <w:rsid w:val="00A5084D"/>
    <w:rsid w:val="00A53744"/>
    <w:rsid w:val="00A53DF5"/>
    <w:rsid w:val="00A54349"/>
    <w:rsid w:val="00A5491F"/>
    <w:rsid w:val="00A54C23"/>
    <w:rsid w:val="00A54E9A"/>
    <w:rsid w:val="00A55FAB"/>
    <w:rsid w:val="00A560E1"/>
    <w:rsid w:val="00A564D2"/>
    <w:rsid w:val="00A60DCB"/>
    <w:rsid w:val="00A61240"/>
    <w:rsid w:val="00A62813"/>
    <w:rsid w:val="00A62DD2"/>
    <w:rsid w:val="00A6357D"/>
    <w:rsid w:val="00A63DBC"/>
    <w:rsid w:val="00A6428E"/>
    <w:rsid w:val="00A64853"/>
    <w:rsid w:val="00A64F8A"/>
    <w:rsid w:val="00A65485"/>
    <w:rsid w:val="00A666B7"/>
    <w:rsid w:val="00A66B11"/>
    <w:rsid w:val="00A66C7F"/>
    <w:rsid w:val="00A671EA"/>
    <w:rsid w:val="00A67B33"/>
    <w:rsid w:val="00A67D13"/>
    <w:rsid w:val="00A71755"/>
    <w:rsid w:val="00A72AE1"/>
    <w:rsid w:val="00A72DD2"/>
    <w:rsid w:val="00A74105"/>
    <w:rsid w:val="00A74269"/>
    <w:rsid w:val="00A74522"/>
    <w:rsid w:val="00A755B7"/>
    <w:rsid w:val="00A80499"/>
    <w:rsid w:val="00A82CEA"/>
    <w:rsid w:val="00A83D79"/>
    <w:rsid w:val="00A8416B"/>
    <w:rsid w:val="00A85DDA"/>
    <w:rsid w:val="00A862E2"/>
    <w:rsid w:val="00A86D27"/>
    <w:rsid w:val="00A86F21"/>
    <w:rsid w:val="00A875BD"/>
    <w:rsid w:val="00A87F00"/>
    <w:rsid w:val="00A90552"/>
    <w:rsid w:val="00A909B9"/>
    <w:rsid w:val="00A90DDF"/>
    <w:rsid w:val="00A9183D"/>
    <w:rsid w:val="00A92050"/>
    <w:rsid w:val="00A92788"/>
    <w:rsid w:val="00A9296A"/>
    <w:rsid w:val="00A92D2A"/>
    <w:rsid w:val="00A936EE"/>
    <w:rsid w:val="00A93ACE"/>
    <w:rsid w:val="00A93C9D"/>
    <w:rsid w:val="00A940AE"/>
    <w:rsid w:val="00A9665D"/>
    <w:rsid w:val="00AA1389"/>
    <w:rsid w:val="00AA23A9"/>
    <w:rsid w:val="00AA25EF"/>
    <w:rsid w:val="00AA2695"/>
    <w:rsid w:val="00AA2A99"/>
    <w:rsid w:val="00AA2AAF"/>
    <w:rsid w:val="00AA2E38"/>
    <w:rsid w:val="00AA3397"/>
    <w:rsid w:val="00AA4980"/>
    <w:rsid w:val="00AA519F"/>
    <w:rsid w:val="00AA53FA"/>
    <w:rsid w:val="00AA5DD2"/>
    <w:rsid w:val="00AA6108"/>
    <w:rsid w:val="00AA6C73"/>
    <w:rsid w:val="00AA7361"/>
    <w:rsid w:val="00AB19D2"/>
    <w:rsid w:val="00AB1DB4"/>
    <w:rsid w:val="00AB2486"/>
    <w:rsid w:val="00AB2A04"/>
    <w:rsid w:val="00AB2D15"/>
    <w:rsid w:val="00AB3990"/>
    <w:rsid w:val="00AB4536"/>
    <w:rsid w:val="00AB4861"/>
    <w:rsid w:val="00AB4C3C"/>
    <w:rsid w:val="00AB56C3"/>
    <w:rsid w:val="00AB6148"/>
    <w:rsid w:val="00AB66AF"/>
    <w:rsid w:val="00AB7929"/>
    <w:rsid w:val="00AC0C6B"/>
    <w:rsid w:val="00AC0DA7"/>
    <w:rsid w:val="00AC26FA"/>
    <w:rsid w:val="00AC3421"/>
    <w:rsid w:val="00AC5011"/>
    <w:rsid w:val="00AC66CB"/>
    <w:rsid w:val="00AD077F"/>
    <w:rsid w:val="00AD1C63"/>
    <w:rsid w:val="00AD3072"/>
    <w:rsid w:val="00AD30C2"/>
    <w:rsid w:val="00AD4384"/>
    <w:rsid w:val="00AD4B76"/>
    <w:rsid w:val="00AD63C4"/>
    <w:rsid w:val="00AD64B2"/>
    <w:rsid w:val="00AD65F8"/>
    <w:rsid w:val="00AD7093"/>
    <w:rsid w:val="00AD7277"/>
    <w:rsid w:val="00AD79F6"/>
    <w:rsid w:val="00AE0409"/>
    <w:rsid w:val="00AE05E3"/>
    <w:rsid w:val="00AE137A"/>
    <w:rsid w:val="00AE185A"/>
    <w:rsid w:val="00AE1B31"/>
    <w:rsid w:val="00AE27DC"/>
    <w:rsid w:val="00AE349A"/>
    <w:rsid w:val="00AE3732"/>
    <w:rsid w:val="00AE4A78"/>
    <w:rsid w:val="00AE5860"/>
    <w:rsid w:val="00AE6160"/>
    <w:rsid w:val="00AE6669"/>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41D"/>
    <w:rsid w:val="00B04319"/>
    <w:rsid w:val="00B049D9"/>
    <w:rsid w:val="00B04A98"/>
    <w:rsid w:val="00B06595"/>
    <w:rsid w:val="00B06883"/>
    <w:rsid w:val="00B06EEE"/>
    <w:rsid w:val="00B075B5"/>
    <w:rsid w:val="00B102E2"/>
    <w:rsid w:val="00B105B0"/>
    <w:rsid w:val="00B11DAE"/>
    <w:rsid w:val="00B1203E"/>
    <w:rsid w:val="00B1258A"/>
    <w:rsid w:val="00B12C1B"/>
    <w:rsid w:val="00B13052"/>
    <w:rsid w:val="00B1310B"/>
    <w:rsid w:val="00B13235"/>
    <w:rsid w:val="00B13911"/>
    <w:rsid w:val="00B13A52"/>
    <w:rsid w:val="00B14F28"/>
    <w:rsid w:val="00B161C1"/>
    <w:rsid w:val="00B16AC1"/>
    <w:rsid w:val="00B17052"/>
    <w:rsid w:val="00B17883"/>
    <w:rsid w:val="00B17A47"/>
    <w:rsid w:val="00B17BDF"/>
    <w:rsid w:val="00B212AA"/>
    <w:rsid w:val="00B225ED"/>
    <w:rsid w:val="00B22E0C"/>
    <w:rsid w:val="00B2460E"/>
    <w:rsid w:val="00B25775"/>
    <w:rsid w:val="00B25DEC"/>
    <w:rsid w:val="00B27172"/>
    <w:rsid w:val="00B277F6"/>
    <w:rsid w:val="00B305F9"/>
    <w:rsid w:val="00B311D1"/>
    <w:rsid w:val="00B31777"/>
    <w:rsid w:val="00B31D25"/>
    <w:rsid w:val="00B31F9A"/>
    <w:rsid w:val="00B32A87"/>
    <w:rsid w:val="00B32C96"/>
    <w:rsid w:val="00B32E32"/>
    <w:rsid w:val="00B3379F"/>
    <w:rsid w:val="00B337C3"/>
    <w:rsid w:val="00B34AEC"/>
    <w:rsid w:val="00B34E87"/>
    <w:rsid w:val="00B35517"/>
    <w:rsid w:val="00B36F24"/>
    <w:rsid w:val="00B3756B"/>
    <w:rsid w:val="00B37ED4"/>
    <w:rsid w:val="00B41F05"/>
    <w:rsid w:val="00B42231"/>
    <w:rsid w:val="00B4257B"/>
    <w:rsid w:val="00B42948"/>
    <w:rsid w:val="00B42AA7"/>
    <w:rsid w:val="00B42E9E"/>
    <w:rsid w:val="00B4462C"/>
    <w:rsid w:val="00B44641"/>
    <w:rsid w:val="00B4631A"/>
    <w:rsid w:val="00B509A9"/>
    <w:rsid w:val="00B52318"/>
    <w:rsid w:val="00B537CC"/>
    <w:rsid w:val="00B540AF"/>
    <w:rsid w:val="00B544E7"/>
    <w:rsid w:val="00B55105"/>
    <w:rsid w:val="00B55414"/>
    <w:rsid w:val="00B55B0A"/>
    <w:rsid w:val="00B56101"/>
    <w:rsid w:val="00B5626C"/>
    <w:rsid w:val="00B565D4"/>
    <w:rsid w:val="00B5730E"/>
    <w:rsid w:val="00B57E5E"/>
    <w:rsid w:val="00B60B7F"/>
    <w:rsid w:val="00B60FCC"/>
    <w:rsid w:val="00B61E74"/>
    <w:rsid w:val="00B62C51"/>
    <w:rsid w:val="00B63C22"/>
    <w:rsid w:val="00B64C65"/>
    <w:rsid w:val="00B655E1"/>
    <w:rsid w:val="00B678FE"/>
    <w:rsid w:val="00B67F78"/>
    <w:rsid w:val="00B7063B"/>
    <w:rsid w:val="00B7072D"/>
    <w:rsid w:val="00B7178D"/>
    <w:rsid w:val="00B72C24"/>
    <w:rsid w:val="00B72C3D"/>
    <w:rsid w:val="00B74F31"/>
    <w:rsid w:val="00B74F83"/>
    <w:rsid w:val="00B75678"/>
    <w:rsid w:val="00B76223"/>
    <w:rsid w:val="00B76C94"/>
    <w:rsid w:val="00B77000"/>
    <w:rsid w:val="00B77EFB"/>
    <w:rsid w:val="00B80355"/>
    <w:rsid w:val="00B808B2"/>
    <w:rsid w:val="00B81265"/>
    <w:rsid w:val="00B82003"/>
    <w:rsid w:val="00B8312E"/>
    <w:rsid w:val="00B836F2"/>
    <w:rsid w:val="00B838B1"/>
    <w:rsid w:val="00B83A49"/>
    <w:rsid w:val="00B84812"/>
    <w:rsid w:val="00B8548F"/>
    <w:rsid w:val="00B858D9"/>
    <w:rsid w:val="00B85A85"/>
    <w:rsid w:val="00B86092"/>
    <w:rsid w:val="00B863CD"/>
    <w:rsid w:val="00B86D8E"/>
    <w:rsid w:val="00B8769D"/>
    <w:rsid w:val="00B90194"/>
    <w:rsid w:val="00B90E54"/>
    <w:rsid w:val="00B920E8"/>
    <w:rsid w:val="00B922C7"/>
    <w:rsid w:val="00B92B78"/>
    <w:rsid w:val="00B934C6"/>
    <w:rsid w:val="00B93FC8"/>
    <w:rsid w:val="00B9439A"/>
    <w:rsid w:val="00B9467E"/>
    <w:rsid w:val="00B94CB3"/>
    <w:rsid w:val="00B94DC0"/>
    <w:rsid w:val="00B95071"/>
    <w:rsid w:val="00B950E8"/>
    <w:rsid w:val="00B96634"/>
    <w:rsid w:val="00B96987"/>
    <w:rsid w:val="00B96C25"/>
    <w:rsid w:val="00B97113"/>
    <w:rsid w:val="00B9729E"/>
    <w:rsid w:val="00B972B3"/>
    <w:rsid w:val="00B97A01"/>
    <w:rsid w:val="00BA0B2F"/>
    <w:rsid w:val="00BA0C41"/>
    <w:rsid w:val="00BA1854"/>
    <w:rsid w:val="00BA1E93"/>
    <w:rsid w:val="00BA23ED"/>
    <w:rsid w:val="00BA255E"/>
    <w:rsid w:val="00BA2B0D"/>
    <w:rsid w:val="00BA2B94"/>
    <w:rsid w:val="00BA2D60"/>
    <w:rsid w:val="00BA316A"/>
    <w:rsid w:val="00BA4996"/>
    <w:rsid w:val="00BA5C5A"/>
    <w:rsid w:val="00BA5C78"/>
    <w:rsid w:val="00BA65A3"/>
    <w:rsid w:val="00BA726F"/>
    <w:rsid w:val="00BB1564"/>
    <w:rsid w:val="00BB2235"/>
    <w:rsid w:val="00BB34A7"/>
    <w:rsid w:val="00BB3923"/>
    <w:rsid w:val="00BB421C"/>
    <w:rsid w:val="00BB465C"/>
    <w:rsid w:val="00BB5533"/>
    <w:rsid w:val="00BB725B"/>
    <w:rsid w:val="00BC0E58"/>
    <w:rsid w:val="00BC114F"/>
    <w:rsid w:val="00BC1681"/>
    <w:rsid w:val="00BC263B"/>
    <w:rsid w:val="00BC2BF4"/>
    <w:rsid w:val="00BC33A4"/>
    <w:rsid w:val="00BC3C70"/>
    <w:rsid w:val="00BC3C82"/>
    <w:rsid w:val="00BC3F0E"/>
    <w:rsid w:val="00BC5228"/>
    <w:rsid w:val="00BC6988"/>
    <w:rsid w:val="00BC7358"/>
    <w:rsid w:val="00BC79EF"/>
    <w:rsid w:val="00BC7DAB"/>
    <w:rsid w:val="00BD299A"/>
    <w:rsid w:val="00BD3DFC"/>
    <w:rsid w:val="00BD5659"/>
    <w:rsid w:val="00BD655B"/>
    <w:rsid w:val="00BD6EBA"/>
    <w:rsid w:val="00BD72D3"/>
    <w:rsid w:val="00BD7A44"/>
    <w:rsid w:val="00BE0F2A"/>
    <w:rsid w:val="00BE1459"/>
    <w:rsid w:val="00BE195F"/>
    <w:rsid w:val="00BE29E5"/>
    <w:rsid w:val="00BE3352"/>
    <w:rsid w:val="00BE356E"/>
    <w:rsid w:val="00BE38BA"/>
    <w:rsid w:val="00BE4F2B"/>
    <w:rsid w:val="00BE6811"/>
    <w:rsid w:val="00BE6A4C"/>
    <w:rsid w:val="00BE71EC"/>
    <w:rsid w:val="00BE7381"/>
    <w:rsid w:val="00BE7BF0"/>
    <w:rsid w:val="00BF0411"/>
    <w:rsid w:val="00BF0CA6"/>
    <w:rsid w:val="00BF1622"/>
    <w:rsid w:val="00BF1E06"/>
    <w:rsid w:val="00BF3482"/>
    <w:rsid w:val="00BF41B5"/>
    <w:rsid w:val="00BF486A"/>
    <w:rsid w:val="00BF6C7C"/>
    <w:rsid w:val="00BF7D42"/>
    <w:rsid w:val="00C018AC"/>
    <w:rsid w:val="00C0244D"/>
    <w:rsid w:val="00C028C4"/>
    <w:rsid w:val="00C03C3D"/>
    <w:rsid w:val="00C03CD2"/>
    <w:rsid w:val="00C04548"/>
    <w:rsid w:val="00C053CF"/>
    <w:rsid w:val="00C05FA8"/>
    <w:rsid w:val="00C05FDA"/>
    <w:rsid w:val="00C06249"/>
    <w:rsid w:val="00C072B5"/>
    <w:rsid w:val="00C0791A"/>
    <w:rsid w:val="00C1012A"/>
    <w:rsid w:val="00C102B9"/>
    <w:rsid w:val="00C10C2E"/>
    <w:rsid w:val="00C116A7"/>
    <w:rsid w:val="00C118C2"/>
    <w:rsid w:val="00C11972"/>
    <w:rsid w:val="00C12515"/>
    <w:rsid w:val="00C1507B"/>
    <w:rsid w:val="00C16608"/>
    <w:rsid w:val="00C16BB4"/>
    <w:rsid w:val="00C1751C"/>
    <w:rsid w:val="00C201A9"/>
    <w:rsid w:val="00C20E8C"/>
    <w:rsid w:val="00C21691"/>
    <w:rsid w:val="00C21ACD"/>
    <w:rsid w:val="00C22245"/>
    <w:rsid w:val="00C22CC7"/>
    <w:rsid w:val="00C23A04"/>
    <w:rsid w:val="00C245C5"/>
    <w:rsid w:val="00C249F6"/>
    <w:rsid w:val="00C25863"/>
    <w:rsid w:val="00C30A62"/>
    <w:rsid w:val="00C3123C"/>
    <w:rsid w:val="00C31830"/>
    <w:rsid w:val="00C31A00"/>
    <w:rsid w:val="00C31A48"/>
    <w:rsid w:val="00C31C61"/>
    <w:rsid w:val="00C3309C"/>
    <w:rsid w:val="00C33B72"/>
    <w:rsid w:val="00C34D45"/>
    <w:rsid w:val="00C350AD"/>
    <w:rsid w:val="00C35872"/>
    <w:rsid w:val="00C35F4B"/>
    <w:rsid w:val="00C37A3D"/>
    <w:rsid w:val="00C37C3B"/>
    <w:rsid w:val="00C400D2"/>
    <w:rsid w:val="00C407B9"/>
    <w:rsid w:val="00C40929"/>
    <w:rsid w:val="00C411B7"/>
    <w:rsid w:val="00C44682"/>
    <w:rsid w:val="00C4550E"/>
    <w:rsid w:val="00C46100"/>
    <w:rsid w:val="00C46613"/>
    <w:rsid w:val="00C506CE"/>
    <w:rsid w:val="00C50D82"/>
    <w:rsid w:val="00C52312"/>
    <w:rsid w:val="00C52639"/>
    <w:rsid w:val="00C5377C"/>
    <w:rsid w:val="00C5435F"/>
    <w:rsid w:val="00C543E8"/>
    <w:rsid w:val="00C54AD0"/>
    <w:rsid w:val="00C55E82"/>
    <w:rsid w:val="00C5610A"/>
    <w:rsid w:val="00C56D2B"/>
    <w:rsid w:val="00C5750C"/>
    <w:rsid w:val="00C61692"/>
    <w:rsid w:val="00C61B08"/>
    <w:rsid w:val="00C62108"/>
    <w:rsid w:val="00C622EC"/>
    <w:rsid w:val="00C62F1D"/>
    <w:rsid w:val="00C633DB"/>
    <w:rsid w:val="00C641F3"/>
    <w:rsid w:val="00C6459B"/>
    <w:rsid w:val="00C645B6"/>
    <w:rsid w:val="00C66443"/>
    <w:rsid w:val="00C667CB"/>
    <w:rsid w:val="00C66965"/>
    <w:rsid w:val="00C669B6"/>
    <w:rsid w:val="00C66AA6"/>
    <w:rsid w:val="00C7030B"/>
    <w:rsid w:val="00C73237"/>
    <w:rsid w:val="00C736EA"/>
    <w:rsid w:val="00C739ED"/>
    <w:rsid w:val="00C74B97"/>
    <w:rsid w:val="00C75ACA"/>
    <w:rsid w:val="00C75F4C"/>
    <w:rsid w:val="00C76887"/>
    <w:rsid w:val="00C76F58"/>
    <w:rsid w:val="00C77086"/>
    <w:rsid w:val="00C77923"/>
    <w:rsid w:val="00C77A09"/>
    <w:rsid w:val="00C812DE"/>
    <w:rsid w:val="00C82A48"/>
    <w:rsid w:val="00C837AD"/>
    <w:rsid w:val="00C8392F"/>
    <w:rsid w:val="00C83C21"/>
    <w:rsid w:val="00C849CE"/>
    <w:rsid w:val="00C8617D"/>
    <w:rsid w:val="00C87801"/>
    <w:rsid w:val="00C90196"/>
    <w:rsid w:val="00C909C4"/>
    <w:rsid w:val="00C91EF1"/>
    <w:rsid w:val="00C92377"/>
    <w:rsid w:val="00C92500"/>
    <w:rsid w:val="00C9251D"/>
    <w:rsid w:val="00C93D39"/>
    <w:rsid w:val="00C946CE"/>
    <w:rsid w:val="00C95BC6"/>
    <w:rsid w:val="00C97C24"/>
    <w:rsid w:val="00CA11C5"/>
    <w:rsid w:val="00CA1568"/>
    <w:rsid w:val="00CA2321"/>
    <w:rsid w:val="00CA34AF"/>
    <w:rsid w:val="00CA39C1"/>
    <w:rsid w:val="00CA40D8"/>
    <w:rsid w:val="00CA410D"/>
    <w:rsid w:val="00CA489C"/>
    <w:rsid w:val="00CA66BD"/>
    <w:rsid w:val="00CA6ADA"/>
    <w:rsid w:val="00CA6FDB"/>
    <w:rsid w:val="00CA7A9B"/>
    <w:rsid w:val="00CB0957"/>
    <w:rsid w:val="00CB0BD0"/>
    <w:rsid w:val="00CB13AC"/>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220A"/>
    <w:rsid w:val="00CC290D"/>
    <w:rsid w:val="00CC2B7F"/>
    <w:rsid w:val="00CC2D71"/>
    <w:rsid w:val="00CC32AF"/>
    <w:rsid w:val="00CC3F42"/>
    <w:rsid w:val="00CC45B1"/>
    <w:rsid w:val="00CC659F"/>
    <w:rsid w:val="00CC65A2"/>
    <w:rsid w:val="00CC6CC5"/>
    <w:rsid w:val="00CC7166"/>
    <w:rsid w:val="00CC763B"/>
    <w:rsid w:val="00CC7805"/>
    <w:rsid w:val="00CD1083"/>
    <w:rsid w:val="00CD1C57"/>
    <w:rsid w:val="00CD4E7F"/>
    <w:rsid w:val="00CD5079"/>
    <w:rsid w:val="00CD5AAC"/>
    <w:rsid w:val="00CE17C6"/>
    <w:rsid w:val="00CE1F6B"/>
    <w:rsid w:val="00CE2600"/>
    <w:rsid w:val="00CE2E59"/>
    <w:rsid w:val="00CE2F59"/>
    <w:rsid w:val="00CE2FCF"/>
    <w:rsid w:val="00CE4228"/>
    <w:rsid w:val="00CE4692"/>
    <w:rsid w:val="00CE47F0"/>
    <w:rsid w:val="00CE4DAF"/>
    <w:rsid w:val="00CE738B"/>
    <w:rsid w:val="00CE7907"/>
    <w:rsid w:val="00CF094A"/>
    <w:rsid w:val="00CF2D7E"/>
    <w:rsid w:val="00CF32F3"/>
    <w:rsid w:val="00CF35A1"/>
    <w:rsid w:val="00CF38AD"/>
    <w:rsid w:val="00CF3B98"/>
    <w:rsid w:val="00CF5295"/>
    <w:rsid w:val="00CF6508"/>
    <w:rsid w:val="00CF6D22"/>
    <w:rsid w:val="00CF7138"/>
    <w:rsid w:val="00CF7140"/>
    <w:rsid w:val="00CF75F7"/>
    <w:rsid w:val="00D001C7"/>
    <w:rsid w:val="00D00E14"/>
    <w:rsid w:val="00D01440"/>
    <w:rsid w:val="00D01BEE"/>
    <w:rsid w:val="00D035BB"/>
    <w:rsid w:val="00D03BF6"/>
    <w:rsid w:val="00D03CC2"/>
    <w:rsid w:val="00D043AF"/>
    <w:rsid w:val="00D04FB6"/>
    <w:rsid w:val="00D0556C"/>
    <w:rsid w:val="00D057FF"/>
    <w:rsid w:val="00D05EE8"/>
    <w:rsid w:val="00D06AA3"/>
    <w:rsid w:val="00D07B3E"/>
    <w:rsid w:val="00D10FA3"/>
    <w:rsid w:val="00D12AB2"/>
    <w:rsid w:val="00D12B7C"/>
    <w:rsid w:val="00D1304D"/>
    <w:rsid w:val="00D13549"/>
    <w:rsid w:val="00D13C54"/>
    <w:rsid w:val="00D147B9"/>
    <w:rsid w:val="00D149FF"/>
    <w:rsid w:val="00D14F5E"/>
    <w:rsid w:val="00D15400"/>
    <w:rsid w:val="00D156C7"/>
    <w:rsid w:val="00D15900"/>
    <w:rsid w:val="00D15955"/>
    <w:rsid w:val="00D15C61"/>
    <w:rsid w:val="00D170D9"/>
    <w:rsid w:val="00D17883"/>
    <w:rsid w:val="00D204DA"/>
    <w:rsid w:val="00D220E0"/>
    <w:rsid w:val="00D22432"/>
    <w:rsid w:val="00D227E2"/>
    <w:rsid w:val="00D22876"/>
    <w:rsid w:val="00D22D84"/>
    <w:rsid w:val="00D22E2E"/>
    <w:rsid w:val="00D2447E"/>
    <w:rsid w:val="00D26892"/>
    <w:rsid w:val="00D27EC2"/>
    <w:rsid w:val="00D30D67"/>
    <w:rsid w:val="00D317AC"/>
    <w:rsid w:val="00D32015"/>
    <w:rsid w:val="00D325E3"/>
    <w:rsid w:val="00D33CF5"/>
    <w:rsid w:val="00D34632"/>
    <w:rsid w:val="00D34924"/>
    <w:rsid w:val="00D3551B"/>
    <w:rsid w:val="00D35781"/>
    <w:rsid w:val="00D377D4"/>
    <w:rsid w:val="00D37F74"/>
    <w:rsid w:val="00D40B4B"/>
    <w:rsid w:val="00D417F5"/>
    <w:rsid w:val="00D43D7E"/>
    <w:rsid w:val="00D441E7"/>
    <w:rsid w:val="00D44460"/>
    <w:rsid w:val="00D44ACF"/>
    <w:rsid w:val="00D44C64"/>
    <w:rsid w:val="00D45685"/>
    <w:rsid w:val="00D457C7"/>
    <w:rsid w:val="00D46ED9"/>
    <w:rsid w:val="00D5066C"/>
    <w:rsid w:val="00D5083E"/>
    <w:rsid w:val="00D508ED"/>
    <w:rsid w:val="00D52E95"/>
    <w:rsid w:val="00D53016"/>
    <w:rsid w:val="00D5351C"/>
    <w:rsid w:val="00D53CE0"/>
    <w:rsid w:val="00D540EE"/>
    <w:rsid w:val="00D5545F"/>
    <w:rsid w:val="00D55C55"/>
    <w:rsid w:val="00D56D3D"/>
    <w:rsid w:val="00D56E48"/>
    <w:rsid w:val="00D56FF0"/>
    <w:rsid w:val="00D5736F"/>
    <w:rsid w:val="00D5769D"/>
    <w:rsid w:val="00D576B8"/>
    <w:rsid w:val="00D604CC"/>
    <w:rsid w:val="00D60B12"/>
    <w:rsid w:val="00D60ED8"/>
    <w:rsid w:val="00D62DE1"/>
    <w:rsid w:val="00D63BD0"/>
    <w:rsid w:val="00D63CFA"/>
    <w:rsid w:val="00D642DD"/>
    <w:rsid w:val="00D643FD"/>
    <w:rsid w:val="00D64FC6"/>
    <w:rsid w:val="00D660B0"/>
    <w:rsid w:val="00D6746B"/>
    <w:rsid w:val="00D6760F"/>
    <w:rsid w:val="00D71100"/>
    <w:rsid w:val="00D71B49"/>
    <w:rsid w:val="00D72C0B"/>
    <w:rsid w:val="00D72C27"/>
    <w:rsid w:val="00D7435A"/>
    <w:rsid w:val="00D748EF"/>
    <w:rsid w:val="00D75103"/>
    <w:rsid w:val="00D75340"/>
    <w:rsid w:val="00D76426"/>
    <w:rsid w:val="00D76714"/>
    <w:rsid w:val="00D7688C"/>
    <w:rsid w:val="00D76EBE"/>
    <w:rsid w:val="00D818F8"/>
    <w:rsid w:val="00D82630"/>
    <w:rsid w:val="00D82AF4"/>
    <w:rsid w:val="00D82C54"/>
    <w:rsid w:val="00D8344D"/>
    <w:rsid w:val="00D83C8B"/>
    <w:rsid w:val="00D83CC1"/>
    <w:rsid w:val="00D85C28"/>
    <w:rsid w:val="00D865EA"/>
    <w:rsid w:val="00D871DE"/>
    <w:rsid w:val="00D87696"/>
    <w:rsid w:val="00D87FF2"/>
    <w:rsid w:val="00D903BF"/>
    <w:rsid w:val="00D90864"/>
    <w:rsid w:val="00D90BC6"/>
    <w:rsid w:val="00D91C0D"/>
    <w:rsid w:val="00D927D8"/>
    <w:rsid w:val="00D92C01"/>
    <w:rsid w:val="00D93199"/>
    <w:rsid w:val="00D943BA"/>
    <w:rsid w:val="00D946A6"/>
    <w:rsid w:val="00D96061"/>
    <w:rsid w:val="00D9622A"/>
    <w:rsid w:val="00D965CB"/>
    <w:rsid w:val="00D97223"/>
    <w:rsid w:val="00DA00A1"/>
    <w:rsid w:val="00DA044F"/>
    <w:rsid w:val="00DA0E11"/>
    <w:rsid w:val="00DA16C3"/>
    <w:rsid w:val="00DA1D27"/>
    <w:rsid w:val="00DA234B"/>
    <w:rsid w:val="00DA2AD2"/>
    <w:rsid w:val="00DA3CD0"/>
    <w:rsid w:val="00DA3DBB"/>
    <w:rsid w:val="00DA42CE"/>
    <w:rsid w:val="00DA58BC"/>
    <w:rsid w:val="00DA60C4"/>
    <w:rsid w:val="00DB01A4"/>
    <w:rsid w:val="00DB035C"/>
    <w:rsid w:val="00DB0663"/>
    <w:rsid w:val="00DB082B"/>
    <w:rsid w:val="00DB09B9"/>
    <w:rsid w:val="00DB10B3"/>
    <w:rsid w:val="00DB1C36"/>
    <w:rsid w:val="00DB2BC1"/>
    <w:rsid w:val="00DB369A"/>
    <w:rsid w:val="00DB37EB"/>
    <w:rsid w:val="00DB4070"/>
    <w:rsid w:val="00DB4204"/>
    <w:rsid w:val="00DB4889"/>
    <w:rsid w:val="00DB4D76"/>
    <w:rsid w:val="00DB5BF4"/>
    <w:rsid w:val="00DB6B19"/>
    <w:rsid w:val="00DB6C6A"/>
    <w:rsid w:val="00DB76F1"/>
    <w:rsid w:val="00DB7AD7"/>
    <w:rsid w:val="00DB7B52"/>
    <w:rsid w:val="00DC006E"/>
    <w:rsid w:val="00DC0288"/>
    <w:rsid w:val="00DC0AF2"/>
    <w:rsid w:val="00DC0F6B"/>
    <w:rsid w:val="00DC235A"/>
    <w:rsid w:val="00DC350C"/>
    <w:rsid w:val="00DC3CD9"/>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C3"/>
    <w:rsid w:val="00DD3AB4"/>
    <w:rsid w:val="00DD3E65"/>
    <w:rsid w:val="00DD43EE"/>
    <w:rsid w:val="00DD457E"/>
    <w:rsid w:val="00DD4624"/>
    <w:rsid w:val="00DD5DD2"/>
    <w:rsid w:val="00DD601E"/>
    <w:rsid w:val="00DD78D6"/>
    <w:rsid w:val="00DE1BD7"/>
    <w:rsid w:val="00DE2441"/>
    <w:rsid w:val="00DE3067"/>
    <w:rsid w:val="00DE3D28"/>
    <w:rsid w:val="00DE41D3"/>
    <w:rsid w:val="00DE46B8"/>
    <w:rsid w:val="00DE4A6A"/>
    <w:rsid w:val="00DE6586"/>
    <w:rsid w:val="00DE6F2B"/>
    <w:rsid w:val="00DE7D09"/>
    <w:rsid w:val="00DF0FB3"/>
    <w:rsid w:val="00DF19BA"/>
    <w:rsid w:val="00DF1DEE"/>
    <w:rsid w:val="00DF2CF9"/>
    <w:rsid w:val="00DF3D9A"/>
    <w:rsid w:val="00DF40D2"/>
    <w:rsid w:val="00DF4D92"/>
    <w:rsid w:val="00DF5C1E"/>
    <w:rsid w:val="00DF5C86"/>
    <w:rsid w:val="00DF5C93"/>
    <w:rsid w:val="00DF7742"/>
    <w:rsid w:val="00DF7B1F"/>
    <w:rsid w:val="00E0139C"/>
    <w:rsid w:val="00E013C9"/>
    <w:rsid w:val="00E02EDD"/>
    <w:rsid w:val="00E03BC1"/>
    <w:rsid w:val="00E04DAC"/>
    <w:rsid w:val="00E068F2"/>
    <w:rsid w:val="00E06929"/>
    <w:rsid w:val="00E10491"/>
    <w:rsid w:val="00E10AA6"/>
    <w:rsid w:val="00E116CD"/>
    <w:rsid w:val="00E12000"/>
    <w:rsid w:val="00E13252"/>
    <w:rsid w:val="00E13498"/>
    <w:rsid w:val="00E13B8A"/>
    <w:rsid w:val="00E14219"/>
    <w:rsid w:val="00E168C3"/>
    <w:rsid w:val="00E1730C"/>
    <w:rsid w:val="00E173C4"/>
    <w:rsid w:val="00E17B60"/>
    <w:rsid w:val="00E17EAB"/>
    <w:rsid w:val="00E20638"/>
    <w:rsid w:val="00E20ECD"/>
    <w:rsid w:val="00E22204"/>
    <w:rsid w:val="00E23951"/>
    <w:rsid w:val="00E247FE"/>
    <w:rsid w:val="00E24A32"/>
    <w:rsid w:val="00E24A79"/>
    <w:rsid w:val="00E24B97"/>
    <w:rsid w:val="00E26AAF"/>
    <w:rsid w:val="00E30D9A"/>
    <w:rsid w:val="00E31619"/>
    <w:rsid w:val="00E31EB1"/>
    <w:rsid w:val="00E320BA"/>
    <w:rsid w:val="00E3313E"/>
    <w:rsid w:val="00E337C6"/>
    <w:rsid w:val="00E33A7E"/>
    <w:rsid w:val="00E34D60"/>
    <w:rsid w:val="00E35526"/>
    <w:rsid w:val="00E356BF"/>
    <w:rsid w:val="00E36961"/>
    <w:rsid w:val="00E40D52"/>
    <w:rsid w:val="00E41022"/>
    <w:rsid w:val="00E41D68"/>
    <w:rsid w:val="00E42326"/>
    <w:rsid w:val="00E428AE"/>
    <w:rsid w:val="00E44055"/>
    <w:rsid w:val="00E455CC"/>
    <w:rsid w:val="00E459A6"/>
    <w:rsid w:val="00E45D03"/>
    <w:rsid w:val="00E460A9"/>
    <w:rsid w:val="00E46207"/>
    <w:rsid w:val="00E46B6A"/>
    <w:rsid w:val="00E46BF4"/>
    <w:rsid w:val="00E47C3E"/>
    <w:rsid w:val="00E47F90"/>
    <w:rsid w:val="00E50012"/>
    <w:rsid w:val="00E503D5"/>
    <w:rsid w:val="00E50C5F"/>
    <w:rsid w:val="00E520FC"/>
    <w:rsid w:val="00E52537"/>
    <w:rsid w:val="00E52AC7"/>
    <w:rsid w:val="00E52AD1"/>
    <w:rsid w:val="00E53913"/>
    <w:rsid w:val="00E53927"/>
    <w:rsid w:val="00E542F4"/>
    <w:rsid w:val="00E54800"/>
    <w:rsid w:val="00E549CA"/>
    <w:rsid w:val="00E55936"/>
    <w:rsid w:val="00E55A7F"/>
    <w:rsid w:val="00E55FF5"/>
    <w:rsid w:val="00E563B8"/>
    <w:rsid w:val="00E56B9A"/>
    <w:rsid w:val="00E56EB2"/>
    <w:rsid w:val="00E57A20"/>
    <w:rsid w:val="00E60174"/>
    <w:rsid w:val="00E60A56"/>
    <w:rsid w:val="00E61074"/>
    <w:rsid w:val="00E61865"/>
    <w:rsid w:val="00E623C2"/>
    <w:rsid w:val="00E624D2"/>
    <w:rsid w:val="00E6423A"/>
    <w:rsid w:val="00E6563A"/>
    <w:rsid w:val="00E65A4B"/>
    <w:rsid w:val="00E672ED"/>
    <w:rsid w:val="00E67672"/>
    <w:rsid w:val="00E67932"/>
    <w:rsid w:val="00E708AB"/>
    <w:rsid w:val="00E70A7E"/>
    <w:rsid w:val="00E70C92"/>
    <w:rsid w:val="00E70CE5"/>
    <w:rsid w:val="00E7156A"/>
    <w:rsid w:val="00E71FB7"/>
    <w:rsid w:val="00E7268F"/>
    <w:rsid w:val="00E728B0"/>
    <w:rsid w:val="00E72F4E"/>
    <w:rsid w:val="00E75641"/>
    <w:rsid w:val="00E77A9A"/>
    <w:rsid w:val="00E8027B"/>
    <w:rsid w:val="00E8132C"/>
    <w:rsid w:val="00E816B6"/>
    <w:rsid w:val="00E81892"/>
    <w:rsid w:val="00E81C03"/>
    <w:rsid w:val="00E82D95"/>
    <w:rsid w:val="00E830DA"/>
    <w:rsid w:val="00E8353E"/>
    <w:rsid w:val="00E83EF0"/>
    <w:rsid w:val="00E845A0"/>
    <w:rsid w:val="00E846A5"/>
    <w:rsid w:val="00E84E7D"/>
    <w:rsid w:val="00E853F9"/>
    <w:rsid w:val="00E856CF"/>
    <w:rsid w:val="00E857CD"/>
    <w:rsid w:val="00E85C83"/>
    <w:rsid w:val="00E87330"/>
    <w:rsid w:val="00E8758A"/>
    <w:rsid w:val="00E91DD5"/>
    <w:rsid w:val="00E9256E"/>
    <w:rsid w:val="00E92CE1"/>
    <w:rsid w:val="00E933B1"/>
    <w:rsid w:val="00E93B89"/>
    <w:rsid w:val="00E93E70"/>
    <w:rsid w:val="00E93F95"/>
    <w:rsid w:val="00E9410E"/>
    <w:rsid w:val="00E94AE9"/>
    <w:rsid w:val="00E96372"/>
    <w:rsid w:val="00E96ED9"/>
    <w:rsid w:val="00E971B7"/>
    <w:rsid w:val="00E97238"/>
    <w:rsid w:val="00E976E3"/>
    <w:rsid w:val="00E97786"/>
    <w:rsid w:val="00EA0ADA"/>
    <w:rsid w:val="00EA2C13"/>
    <w:rsid w:val="00EA3129"/>
    <w:rsid w:val="00EA5194"/>
    <w:rsid w:val="00EA5C5C"/>
    <w:rsid w:val="00EA5EF4"/>
    <w:rsid w:val="00EA67F0"/>
    <w:rsid w:val="00EA7E57"/>
    <w:rsid w:val="00EA7F46"/>
    <w:rsid w:val="00EB064C"/>
    <w:rsid w:val="00EB0967"/>
    <w:rsid w:val="00EB112D"/>
    <w:rsid w:val="00EB1228"/>
    <w:rsid w:val="00EB13CF"/>
    <w:rsid w:val="00EB1C88"/>
    <w:rsid w:val="00EB1FCB"/>
    <w:rsid w:val="00EB209C"/>
    <w:rsid w:val="00EB2137"/>
    <w:rsid w:val="00EB266E"/>
    <w:rsid w:val="00EB2F03"/>
    <w:rsid w:val="00EB3912"/>
    <w:rsid w:val="00EB3E23"/>
    <w:rsid w:val="00EB4544"/>
    <w:rsid w:val="00EB5387"/>
    <w:rsid w:val="00EB57BD"/>
    <w:rsid w:val="00EB699F"/>
    <w:rsid w:val="00EB6BB4"/>
    <w:rsid w:val="00EB729E"/>
    <w:rsid w:val="00EB7573"/>
    <w:rsid w:val="00EB7ACD"/>
    <w:rsid w:val="00EB7AF4"/>
    <w:rsid w:val="00EC1F51"/>
    <w:rsid w:val="00EC27A3"/>
    <w:rsid w:val="00EC3BF0"/>
    <w:rsid w:val="00EC3C9F"/>
    <w:rsid w:val="00EC4703"/>
    <w:rsid w:val="00EC4EE4"/>
    <w:rsid w:val="00ED0117"/>
    <w:rsid w:val="00ED05FF"/>
    <w:rsid w:val="00ED0A77"/>
    <w:rsid w:val="00ED186D"/>
    <w:rsid w:val="00ED1B5C"/>
    <w:rsid w:val="00ED2158"/>
    <w:rsid w:val="00ED27A9"/>
    <w:rsid w:val="00ED305C"/>
    <w:rsid w:val="00ED3A62"/>
    <w:rsid w:val="00ED3CB3"/>
    <w:rsid w:val="00ED40FE"/>
    <w:rsid w:val="00ED439F"/>
    <w:rsid w:val="00ED5F36"/>
    <w:rsid w:val="00ED65DC"/>
    <w:rsid w:val="00ED6F6E"/>
    <w:rsid w:val="00ED7790"/>
    <w:rsid w:val="00EE0217"/>
    <w:rsid w:val="00EE16A1"/>
    <w:rsid w:val="00EE1B81"/>
    <w:rsid w:val="00EE2DCC"/>
    <w:rsid w:val="00EE3135"/>
    <w:rsid w:val="00EE33F9"/>
    <w:rsid w:val="00EE3B07"/>
    <w:rsid w:val="00EE3CE9"/>
    <w:rsid w:val="00EE5551"/>
    <w:rsid w:val="00EE60BE"/>
    <w:rsid w:val="00EE61B8"/>
    <w:rsid w:val="00EE6AB4"/>
    <w:rsid w:val="00EE7001"/>
    <w:rsid w:val="00EE740D"/>
    <w:rsid w:val="00EE7CB1"/>
    <w:rsid w:val="00EE7EBF"/>
    <w:rsid w:val="00EF0562"/>
    <w:rsid w:val="00EF10E0"/>
    <w:rsid w:val="00EF207F"/>
    <w:rsid w:val="00EF2E34"/>
    <w:rsid w:val="00EF2FE5"/>
    <w:rsid w:val="00EF3417"/>
    <w:rsid w:val="00EF3A9F"/>
    <w:rsid w:val="00EF3F9E"/>
    <w:rsid w:val="00EF4B86"/>
    <w:rsid w:val="00EF5A20"/>
    <w:rsid w:val="00EF6BF3"/>
    <w:rsid w:val="00F00A2F"/>
    <w:rsid w:val="00F0180C"/>
    <w:rsid w:val="00F02C57"/>
    <w:rsid w:val="00F04034"/>
    <w:rsid w:val="00F047AF"/>
    <w:rsid w:val="00F047B9"/>
    <w:rsid w:val="00F04B54"/>
    <w:rsid w:val="00F062E0"/>
    <w:rsid w:val="00F07B79"/>
    <w:rsid w:val="00F10A0C"/>
    <w:rsid w:val="00F11C7E"/>
    <w:rsid w:val="00F12252"/>
    <w:rsid w:val="00F1243A"/>
    <w:rsid w:val="00F14191"/>
    <w:rsid w:val="00F15847"/>
    <w:rsid w:val="00F16A84"/>
    <w:rsid w:val="00F171B8"/>
    <w:rsid w:val="00F17290"/>
    <w:rsid w:val="00F17D02"/>
    <w:rsid w:val="00F21032"/>
    <w:rsid w:val="00F213C3"/>
    <w:rsid w:val="00F227DC"/>
    <w:rsid w:val="00F22E97"/>
    <w:rsid w:val="00F233E2"/>
    <w:rsid w:val="00F23873"/>
    <w:rsid w:val="00F23EF3"/>
    <w:rsid w:val="00F23F70"/>
    <w:rsid w:val="00F2438B"/>
    <w:rsid w:val="00F24632"/>
    <w:rsid w:val="00F256A7"/>
    <w:rsid w:val="00F25C8F"/>
    <w:rsid w:val="00F27616"/>
    <w:rsid w:val="00F2781F"/>
    <w:rsid w:val="00F30230"/>
    <w:rsid w:val="00F302A4"/>
    <w:rsid w:val="00F307BD"/>
    <w:rsid w:val="00F3123E"/>
    <w:rsid w:val="00F315E5"/>
    <w:rsid w:val="00F3267F"/>
    <w:rsid w:val="00F33937"/>
    <w:rsid w:val="00F3469A"/>
    <w:rsid w:val="00F3774B"/>
    <w:rsid w:val="00F3784B"/>
    <w:rsid w:val="00F37A88"/>
    <w:rsid w:val="00F407D2"/>
    <w:rsid w:val="00F41C05"/>
    <w:rsid w:val="00F41E4B"/>
    <w:rsid w:val="00F4223A"/>
    <w:rsid w:val="00F42FC6"/>
    <w:rsid w:val="00F4320E"/>
    <w:rsid w:val="00F44272"/>
    <w:rsid w:val="00F44B05"/>
    <w:rsid w:val="00F45391"/>
    <w:rsid w:val="00F4578C"/>
    <w:rsid w:val="00F46CEE"/>
    <w:rsid w:val="00F47563"/>
    <w:rsid w:val="00F509B0"/>
    <w:rsid w:val="00F50E51"/>
    <w:rsid w:val="00F50F0C"/>
    <w:rsid w:val="00F5100B"/>
    <w:rsid w:val="00F517A5"/>
    <w:rsid w:val="00F51B35"/>
    <w:rsid w:val="00F53ED1"/>
    <w:rsid w:val="00F55F69"/>
    <w:rsid w:val="00F5745C"/>
    <w:rsid w:val="00F574A5"/>
    <w:rsid w:val="00F57C85"/>
    <w:rsid w:val="00F60AF7"/>
    <w:rsid w:val="00F60EED"/>
    <w:rsid w:val="00F61E94"/>
    <w:rsid w:val="00F642C0"/>
    <w:rsid w:val="00F65C2A"/>
    <w:rsid w:val="00F6608A"/>
    <w:rsid w:val="00F66774"/>
    <w:rsid w:val="00F66A74"/>
    <w:rsid w:val="00F70656"/>
    <w:rsid w:val="00F712DB"/>
    <w:rsid w:val="00F71EAF"/>
    <w:rsid w:val="00F72085"/>
    <w:rsid w:val="00F723BB"/>
    <w:rsid w:val="00F724AD"/>
    <w:rsid w:val="00F725F7"/>
    <w:rsid w:val="00F728E9"/>
    <w:rsid w:val="00F73419"/>
    <w:rsid w:val="00F73466"/>
    <w:rsid w:val="00F73BF7"/>
    <w:rsid w:val="00F74057"/>
    <w:rsid w:val="00F749C1"/>
    <w:rsid w:val="00F75376"/>
    <w:rsid w:val="00F75C1B"/>
    <w:rsid w:val="00F769DF"/>
    <w:rsid w:val="00F77530"/>
    <w:rsid w:val="00F77A9D"/>
    <w:rsid w:val="00F81D65"/>
    <w:rsid w:val="00F81F2C"/>
    <w:rsid w:val="00F8290B"/>
    <w:rsid w:val="00F83A7C"/>
    <w:rsid w:val="00F85956"/>
    <w:rsid w:val="00F90129"/>
    <w:rsid w:val="00F90A21"/>
    <w:rsid w:val="00F91CDE"/>
    <w:rsid w:val="00F91D83"/>
    <w:rsid w:val="00F93F88"/>
    <w:rsid w:val="00F95F1D"/>
    <w:rsid w:val="00F96064"/>
    <w:rsid w:val="00F9619E"/>
    <w:rsid w:val="00F965BA"/>
    <w:rsid w:val="00F96836"/>
    <w:rsid w:val="00F97E0B"/>
    <w:rsid w:val="00FA09DF"/>
    <w:rsid w:val="00FA1840"/>
    <w:rsid w:val="00FA1EE2"/>
    <w:rsid w:val="00FA2F4E"/>
    <w:rsid w:val="00FA49B1"/>
    <w:rsid w:val="00FA4B59"/>
    <w:rsid w:val="00FA53FD"/>
    <w:rsid w:val="00FA5536"/>
    <w:rsid w:val="00FA5BCB"/>
    <w:rsid w:val="00FA6348"/>
    <w:rsid w:val="00FA691E"/>
    <w:rsid w:val="00FA6AFB"/>
    <w:rsid w:val="00FA6FA3"/>
    <w:rsid w:val="00FA734E"/>
    <w:rsid w:val="00FA78BB"/>
    <w:rsid w:val="00FB09BA"/>
    <w:rsid w:val="00FB0DE6"/>
    <w:rsid w:val="00FB14DF"/>
    <w:rsid w:val="00FB36F7"/>
    <w:rsid w:val="00FB39C9"/>
    <w:rsid w:val="00FB3C02"/>
    <w:rsid w:val="00FB4B07"/>
    <w:rsid w:val="00FB6198"/>
    <w:rsid w:val="00FB652A"/>
    <w:rsid w:val="00FB7BAF"/>
    <w:rsid w:val="00FC147F"/>
    <w:rsid w:val="00FC178F"/>
    <w:rsid w:val="00FC3950"/>
    <w:rsid w:val="00FC3D3E"/>
    <w:rsid w:val="00FC431A"/>
    <w:rsid w:val="00FC6147"/>
    <w:rsid w:val="00FC71C8"/>
    <w:rsid w:val="00FC79B7"/>
    <w:rsid w:val="00FD11E1"/>
    <w:rsid w:val="00FD11F1"/>
    <w:rsid w:val="00FD14F0"/>
    <w:rsid w:val="00FD190F"/>
    <w:rsid w:val="00FD1C32"/>
    <w:rsid w:val="00FD23A1"/>
    <w:rsid w:val="00FD359F"/>
    <w:rsid w:val="00FD3738"/>
    <w:rsid w:val="00FD3C1C"/>
    <w:rsid w:val="00FD5A97"/>
    <w:rsid w:val="00FD5AB7"/>
    <w:rsid w:val="00FD5D82"/>
    <w:rsid w:val="00FD5E9E"/>
    <w:rsid w:val="00FD626F"/>
    <w:rsid w:val="00FD640E"/>
    <w:rsid w:val="00FD6F9C"/>
    <w:rsid w:val="00FD72D2"/>
    <w:rsid w:val="00FD7A10"/>
    <w:rsid w:val="00FE1CD0"/>
    <w:rsid w:val="00FE2214"/>
    <w:rsid w:val="00FE28B2"/>
    <w:rsid w:val="00FE29D9"/>
    <w:rsid w:val="00FE2DCF"/>
    <w:rsid w:val="00FE4B6D"/>
    <w:rsid w:val="00FE6FEB"/>
    <w:rsid w:val="00FE71B2"/>
    <w:rsid w:val="00FF0E82"/>
    <w:rsid w:val="00FF1313"/>
    <w:rsid w:val="00FF38FD"/>
    <w:rsid w:val="00FF3BB7"/>
    <w:rsid w:val="00FF4FA6"/>
    <w:rsid w:val="00FF5F96"/>
    <w:rsid w:val="00FF7327"/>
    <w:rsid w:val="06D7F1FC"/>
    <w:rsid w:val="29CDAF1F"/>
    <w:rsid w:val="36B3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docId w15:val="{937B34AA-05AA-4B12-9CA2-33889644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link w:val="ListParagraphChar"/>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C659F"/>
  </w:style>
  <w:style w:type="paragraph" w:customStyle="1" w:styleId="MELBullet2">
    <w:name w:val="M·E·L Bullet 2"/>
    <w:basedOn w:val="Normal"/>
    <w:qFormat/>
    <w:rsid w:val="0063444C"/>
    <w:pPr>
      <w:numPr>
        <w:ilvl w:val="1"/>
        <w:numId w:val="14"/>
      </w:numPr>
      <w:spacing w:after="120" w:line="240" w:lineRule="auto"/>
    </w:pPr>
    <w:rPr>
      <w:rFonts w:eastAsia="Arial" w:cs="Arial"/>
      <w:color w:val="404040" w:themeColor="text1" w:themeTint="BF"/>
      <w:spacing w:val="-5"/>
    </w:rPr>
  </w:style>
  <w:style w:type="paragraph" w:customStyle="1" w:styleId="pf0">
    <w:name w:val="pf0"/>
    <w:basedOn w:val="Normal"/>
    <w:rsid w:val="00D83C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821">
      <w:bodyDiv w:val="1"/>
      <w:marLeft w:val="0"/>
      <w:marRight w:val="0"/>
      <w:marTop w:val="0"/>
      <w:marBottom w:val="0"/>
      <w:divBdr>
        <w:top w:val="none" w:sz="0" w:space="0" w:color="auto"/>
        <w:left w:val="none" w:sz="0" w:space="0" w:color="auto"/>
        <w:bottom w:val="none" w:sz="0" w:space="0" w:color="auto"/>
        <w:right w:val="none" w:sz="0" w:space="0" w:color="auto"/>
      </w:divBdr>
    </w:div>
    <w:div w:id="185605334">
      <w:bodyDiv w:val="1"/>
      <w:marLeft w:val="0"/>
      <w:marRight w:val="0"/>
      <w:marTop w:val="0"/>
      <w:marBottom w:val="0"/>
      <w:divBdr>
        <w:top w:val="none" w:sz="0" w:space="0" w:color="auto"/>
        <w:left w:val="none" w:sz="0" w:space="0" w:color="auto"/>
        <w:bottom w:val="none" w:sz="0" w:space="0" w:color="auto"/>
        <w:right w:val="none" w:sz="0" w:space="0" w:color="auto"/>
      </w:divBdr>
    </w:div>
    <w:div w:id="226577229">
      <w:bodyDiv w:val="1"/>
      <w:marLeft w:val="0"/>
      <w:marRight w:val="0"/>
      <w:marTop w:val="0"/>
      <w:marBottom w:val="0"/>
      <w:divBdr>
        <w:top w:val="none" w:sz="0" w:space="0" w:color="auto"/>
        <w:left w:val="none" w:sz="0" w:space="0" w:color="auto"/>
        <w:bottom w:val="none" w:sz="0" w:space="0" w:color="auto"/>
        <w:right w:val="none" w:sz="0" w:space="0" w:color="auto"/>
      </w:divBdr>
    </w:div>
    <w:div w:id="226695317">
      <w:bodyDiv w:val="1"/>
      <w:marLeft w:val="0"/>
      <w:marRight w:val="0"/>
      <w:marTop w:val="0"/>
      <w:marBottom w:val="0"/>
      <w:divBdr>
        <w:top w:val="none" w:sz="0" w:space="0" w:color="auto"/>
        <w:left w:val="none" w:sz="0" w:space="0" w:color="auto"/>
        <w:bottom w:val="none" w:sz="0" w:space="0" w:color="auto"/>
        <w:right w:val="none" w:sz="0" w:space="0" w:color="auto"/>
      </w:divBdr>
    </w:div>
    <w:div w:id="233589290">
      <w:bodyDiv w:val="1"/>
      <w:marLeft w:val="0"/>
      <w:marRight w:val="0"/>
      <w:marTop w:val="0"/>
      <w:marBottom w:val="0"/>
      <w:divBdr>
        <w:top w:val="none" w:sz="0" w:space="0" w:color="auto"/>
        <w:left w:val="none" w:sz="0" w:space="0" w:color="auto"/>
        <w:bottom w:val="none" w:sz="0" w:space="0" w:color="auto"/>
        <w:right w:val="none" w:sz="0" w:space="0" w:color="auto"/>
      </w:divBdr>
    </w:div>
    <w:div w:id="255214110">
      <w:bodyDiv w:val="1"/>
      <w:marLeft w:val="0"/>
      <w:marRight w:val="0"/>
      <w:marTop w:val="0"/>
      <w:marBottom w:val="0"/>
      <w:divBdr>
        <w:top w:val="none" w:sz="0" w:space="0" w:color="auto"/>
        <w:left w:val="none" w:sz="0" w:space="0" w:color="auto"/>
        <w:bottom w:val="none" w:sz="0" w:space="0" w:color="auto"/>
        <w:right w:val="none" w:sz="0" w:space="0" w:color="auto"/>
      </w:divBdr>
    </w:div>
    <w:div w:id="340591768">
      <w:bodyDiv w:val="1"/>
      <w:marLeft w:val="0"/>
      <w:marRight w:val="0"/>
      <w:marTop w:val="0"/>
      <w:marBottom w:val="0"/>
      <w:divBdr>
        <w:top w:val="none" w:sz="0" w:space="0" w:color="auto"/>
        <w:left w:val="none" w:sz="0" w:space="0" w:color="auto"/>
        <w:bottom w:val="none" w:sz="0" w:space="0" w:color="auto"/>
        <w:right w:val="none" w:sz="0" w:space="0" w:color="auto"/>
      </w:divBdr>
    </w:div>
    <w:div w:id="353384764">
      <w:bodyDiv w:val="1"/>
      <w:marLeft w:val="0"/>
      <w:marRight w:val="0"/>
      <w:marTop w:val="0"/>
      <w:marBottom w:val="0"/>
      <w:divBdr>
        <w:top w:val="none" w:sz="0" w:space="0" w:color="auto"/>
        <w:left w:val="none" w:sz="0" w:space="0" w:color="auto"/>
        <w:bottom w:val="none" w:sz="0" w:space="0" w:color="auto"/>
        <w:right w:val="none" w:sz="0" w:space="0" w:color="auto"/>
      </w:divBdr>
    </w:div>
    <w:div w:id="450052309">
      <w:bodyDiv w:val="1"/>
      <w:marLeft w:val="0"/>
      <w:marRight w:val="0"/>
      <w:marTop w:val="0"/>
      <w:marBottom w:val="0"/>
      <w:divBdr>
        <w:top w:val="none" w:sz="0" w:space="0" w:color="auto"/>
        <w:left w:val="none" w:sz="0" w:space="0" w:color="auto"/>
        <w:bottom w:val="none" w:sz="0" w:space="0" w:color="auto"/>
        <w:right w:val="none" w:sz="0" w:space="0" w:color="auto"/>
      </w:divBdr>
    </w:div>
    <w:div w:id="464589877">
      <w:bodyDiv w:val="1"/>
      <w:marLeft w:val="0"/>
      <w:marRight w:val="0"/>
      <w:marTop w:val="0"/>
      <w:marBottom w:val="0"/>
      <w:divBdr>
        <w:top w:val="none" w:sz="0" w:space="0" w:color="auto"/>
        <w:left w:val="none" w:sz="0" w:space="0" w:color="auto"/>
        <w:bottom w:val="none" w:sz="0" w:space="0" w:color="auto"/>
        <w:right w:val="none" w:sz="0" w:space="0" w:color="auto"/>
      </w:divBdr>
    </w:div>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496501257">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638342141">
      <w:bodyDiv w:val="1"/>
      <w:marLeft w:val="0"/>
      <w:marRight w:val="0"/>
      <w:marTop w:val="0"/>
      <w:marBottom w:val="0"/>
      <w:divBdr>
        <w:top w:val="none" w:sz="0" w:space="0" w:color="auto"/>
        <w:left w:val="none" w:sz="0" w:space="0" w:color="auto"/>
        <w:bottom w:val="none" w:sz="0" w:space="0" w:color="auto"/>
        <w:right w:val="none" w:sz="0" w:space="0" w:color="auto"/>
      </w:divBdr>
    </w:div>
    <w:div w:id="676004510">
      <w:bodyDiv w:val="1"/>
      <w:marLeft w:val="0"/>
      <w:marRight w:val="0"/>
      <w:marTop w:val="0"/>
      <w:marBottom w:val="0"/>
      <w:divBdr>
        <w:top w:val="none" w:sz="0" w:space="0" w:color="auto"/>
        <w:left w:val="none" w:sz="0" w:space="0" w:color="auto"/>
        <w:bottom w:val="none" w:sz="0" w:space="0" w:color="auto"/>
        <w:right w:val="none" w:sz="0" w:space="0" w:color="auto"/>
      </w:divBdr>
    </w:div>
    <w:div w:id="766929845">
      <w:bodyDiv w:val="1"/>
      <w:marLeft w:val="0"/>
      <w:marRight w:val="0"/>
      <w:marTop w:val="0"/>
      <w:marBottom w:val="0"/>
      <w:divBdr>
        <w:top w:val="none" w:sz="0" w:space="0" w:color="auto"/>
        <w:left w:val="none" w:sz="0" w:space="0" w:color="auto"/>
        <w:bottom w:val="none" w:sz="0" w:space="0" w:color="auto"/>
        <w:right w:val="none" w:sz="0" w:space="0" w:color="auto"/>
      </w:divBdr>
    </w:div>
    <w:div w:id="805201468">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160779009">
      <w:bodyDiv w:val="1"/>
      <w:marLeft w:val="0"/>
      <w:marRight w:val="0"/>
      <w:marTop w:val="0"/>
      <w:marBottom w:val="0"/>
      <w:divBdr>
        <w:top w:val="none" w:sz="0" w:space="0" w:color="auto"/>
        <w:left w:val="none" w:sz="0" w:space="0" w:color="auto"/>
        <w:bottom w:val="none" w:sz="0" w:space="0" w:color="auto"/>
        <w:right w:val="none" w:sz="0" w:space="0" w:color="auto"/>
      </w:divBdr>
    </w:div>
    <w:div w:id="1195774616">
      <w:bodyDiv w:val="1"/>
      <w:marLeft w:val="0"/>
      <w:marRight w:val="0"/>
      <w:marTop w:val="0"/>
      <w:marBottom w:val="0"/>
      <w:divBdr>
        <w:top w:val="none" w:sz="0" w:space="0" w:color="auto"/>
        <w:left w:val="none" w:sz="0" w:space="0" w:color="auto"/>
        <w:bottom w:val="none" w:sz="0" w:space="0" w:color="auto"/>
        <w:right w:val="none" w:sz="0" w:space="0" w:color="auto"/>
      </w:divBdr>
      <w:divsChild>
        <w:div w:id="1290939510">
          <w:marLeft w:val="1166"/>
          <w:marRight w:val="0"/>
          <w:marTop w:val="115"/>
          <w:marBottom w:val="0"/>
          <w:divBdr>
            <w:top w:val="none" w:sz="0" w:space="0" w:color="auto"/>
            <w:left w:val="none" w:sz="0" w:space="0" w:color="auto"/>
            <w:bottom w:val="none" w:sz="0" w:space="0" w:color="auto"/>
            <w:right w:val="none" w:sz="0" w:space="0" w:color="auto"/>
          </w:divBdr>
        </w:div>
        <w:div w:id="203715520">
          <w:marLeft w:val="1166"/>
          <w:marRight w:val="0"/>
          <w:marTop w:val="115"/>
          <w:marBottom w:val="0"/>
          <w:divBdr>
            <w:top w:val="none" w:sz="0" w:space="0" w:color="auto"/>
            <w:left w:val="none" w:sz="0" w:space="0" w:color="auto"/>
            <w:bottom w:val="none" w:sz="0" w:space="0" w:color="auto"/>
            <w:right w:val="none" w:sz="0" w:space="0" w:color="auto"/>
          </w:divBdr>
        </w:div>
      </w:divsChild>
    </w:div>
    <w:div w:id="1234506868">
      <w:bodyDiv w:val="1"/>
      <w:marLeft w:val="0"/>
      <w:marRight w:val="0"/>
      <w:marTop w:val="0"/>
      <w:marBottom w:val="0"/>
      <w:divBdr>
        <w:top w:val="none" w:sz="0" w:space="0" w:color="auto"/>
        <w:left w:val="none" w:sz="0" w:space="0" w:color="auto"/>
        <w:bottom w:val="none" w:sz="0" w:space="0" w:color="auto"/>
        <w:right w:val="none" w:sz="0" w:space="0" w:color="auto"/>
      </w:divBdr>
    </w:div>
    <w:div w:id="1275819442">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312559268">
      <w:bodyDiv w:val="1"/>
      <w:marLeft w:val="0"/>
      <w:marRight w:val="0"/>
      <w:marTop w:val="0"/>
      <w:marBottom w:val="0"/>
      <w:divBdr>
        <w:top w:val="none" w:sz="0" w:space="0" w:color="auto"/>
        <w:left w:val="none" w:sz="0" w:space="0" w:color="auto"/>
        <w:bottom w:val="none" w:sz="0" w:space="0" w:color="auto"/>
        <w:right w:val="none" w:sz="0" w:space="0" w:color="auto"/>
      </w:divBdr>
    </w:div>
    <w:div w:id="1402025990">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462768905">
      <w:bodyDiv w:val="1"/>
      <w:marLeft w:val="0"/>
      <w:marRight w:val="0"/>
      <w:marTop w:val="0"/>
      <w:marBottom w:val="0"/>
      <w:divBdr>
        <w:top w:val="none" w:sz="0" w:space="0" w:color="auto"/>
        <w:left w:val="none" w:sz="0" w:space="0" w:color="auto"/>
        <w:bottom w:val="none" w:sz="0" w:space="0" w:color="auto"/>
        <w:right w:val="none" w:sz="0" w:space="0" w:color="auto"/>
      </w:divBdr>
    </w:div>
    <w:div w:id="1505392574">
      <w:bodyDiv w:val="1"/>
      <w:marLeft w:val="0"/>
      <w:marRight w:val="0"/>
      <w:marTop w:val="0"/>
      <w:marBottom w:val="0"/>
      <w:divBdr>
        <w:top w:val="none" w:sz="0" w:space="0" w:color="auto"/>
        <w:left w:val="none" w:sz="0" w:space="0" w:color="auto"/>
        <w:bottom w:val="none" w:sz="0" w:space="0" w:color="auto"/>
        <w:right w:val="none" w:sz="0" w:space="0" w:color="auto"/>
      </w:divBdr>
    </w:div>
    <w:div w:id="1656450781">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 w:id="1688941235">
      <w:bodyDiv w:val="1"/>
      <w:marLeft w:val="0"/>
      <w:marRight w:val="0"/>
      <w:marTop w:val="0"/>
      <w:marBottom w:val="0"/>
      <w:divBdr>
        <w:top w:val="none" w:sz="0" w:space="0" w:color="auto"/>
        <w:left w:val="none" w:sz="0" w:space="0" w:color="auto"/>
        <w:bottom w:val="none" w:sz="0" w:space="0" w:color="auto"/>
        <w:right w:val="none" w:sz="0" w:space="0" w:color="auto"/>
      </w:divBdr>
    </w:div>
    <w:div w:id="1807619624">
      <w:bodyDiv w:val="1"/>
      <w:marLeft w:val="0"/>
      <w:marRight w:val="0"/>
      <w:marTop w:val="0"/>
      <w:marBottom w:val="0"/>
      <w:divBdr>
        <w:top w:val="none" w:sz="0" w:space="0" w:color="auto"/>
        <w:left w:val="none" w:sz="0" w:space="0" w:color="auto"/>
        <w:bottom w:val="none" w:sz="0" w:space="0" w:color="auto"/>
        <w:right w:val="none" w:sz="0" w:space="0" w:color="auto"/>
      </w:divBdr>
    </w:div>
    <w:div w:id="1828352333">
      <w:bodyDiv w:val="1"/>
      <w:marLeft w:val="0"/>
      <w:marRight w:val="0"/>
      <w:marTop w:val="0"/>
      <w:marBottom w:val="0"/>
      <w:divBdr>
        <w:top w:val="none" w:sz="0" w:space="0" w:color="auto"/>
        <w:left w:val="none" w:sz="0" w:space="0" w:color="auto"/>
        <w:bottom w:val="none" w:sz="0" w:space="0" w:color="auto"/>
        <w:right w:val="none" w:sz="0" w:space="0" w:color="auto"/>
      </w:divBdr>
    </w:div>
    <w:div w:id="1989897737">
      <w:bodyDiv w:val="1"/>
      <w:marLeft w:val="0"/>
      <w:marRight w:val="0"/>
      <w:marTop w:val="0"/>
      <w:marBottom w:val="0"/>
      <w:divBdr>
        <w:top w:val="none" w:sz="0" w:space="0" w:color="auto"/>
        <w:left w:val="none" w:sz="0" w:space="0" w:color="auto"/>
        <w:bottom w:val="none" w:sz="0" w:space="0" w:color="auto"/>
        <w:right w:val="none" w:sz="0" w:space="0" w:color="auto"/>
      </w:divBdr>
    </w:div>
    <w:div w:id="2051419968">
      <w:bodyDiv w:val="1"/>
      <w:marLeft w:val="0"/>
      <w:marRight w:val="0"/>
      <w:marTop w:val="0"/>
      <w:marBottom w:val="0"/>
      <w:divBdr>
        <w:top w:val="none" w:sz="0" w:space="0" w:color="auto"/>
        <w:left w:val="none" w:sz="0" w:space="0" w:color="auto"/>
        <w:bottom w:val="none" w:sz="0" w:space="0" w:color="auto"/>
        <w:right w:val="none" w:sz="0" w:space="0" w:color="auto"/>
      </w:divBdr>
    </w:div>
    <w:div w:id="2110151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ingey.gov.uk/sites/haringeygovuk/files/state_of_the_borough_final_master_version.pdf" TargetMode="External"/><Relationship Id="rId18" Type="http://schemas.openxmlformats.org/officeDocument/2006/relationships/hyperlink" Target="https://www.haringey.gov.uk/local-democracy/policies-and-strategies/corporate-delivery-pl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ondon.gov.uk/what-we-do/environment/waste-and-recycling/waste-policy" TargetMode="External"/><Relationship Id="rId7" Type="http://schemas.openxmlformats.org/officeDocument/2006/relationships/settings" Target="settings.xml"/><Relationship Id="rId12" Type="http://schemas.openxmlformats.org/officeDocument/2006/relationships/hyperlink" Target="https://www.ons.gov.uk/releases/initialfindingsfromthe2021censusinenglandandwales" TargetMode="External"/><Relationship Id="rId17" Type="http://schemas.openxmlformats.org/officeDocument/2006/relationships/hyperlink" Target="https://www.minutes.haringey.gov.uk/documents/s111643/Procurement%20Strategy%202019-2022_17.54_appendix%20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ringey.gov.uk/local-democracy/policies-and-strategies/borough-plan" TargetMode="External"/><Relationship Id="rId20" Type="http://schemas.openxmlformats.org/officeDocument/2006/relationships/hyperlink" Target="http://www.tfl.gov.uk/modes/driving/ultra-low-emission-zo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inutes.haringey.gov.uk/documents/s133315/9NLWP%20Adoption%20Report.pdf" TargetMode="External"/><Relationship Id="rId5" Type="http://schemas.openxmlformats.org/officeDocument/2006/relationships/numbering" Target="numbering.xml"/><Relationship Id="rId15" Type="http://schemas.openxmlformats.org/officeDocument/2006/relationships/hyperlink" Target="https://www.haringey.gov.uk/sites/haringeygovuk/files/final_haringey_climate_change_action_plan_-_march_2021_accessible_version_0.pdf" TargetMode="External"/><Relationship Id="rId23" Type="http://schemas.openxmlformats.org/officeDocument/2006/relationships/hyperlink" Target="https://www.minutes.haringey.gov.uk/documents/s111643/Procurement%20Strategy%202019-2022_17.54_appendix%201.pdf" TargetMode="External"/><Relationship Id="rId10" Type="http://schemas.openxmlformats.org/officeDocument/2006/relationships/endnotes" Target="endnotes.xml"/><Relationship Id="rId19" Type="http://schemas.openxmlformats.org/officeDocument/2006/relationships/hyperlink" Target="https://www.london.gov.uk/sites/default/files/les_appendix_2_-_evidence_base_0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ingey.gov.uk/sites/haringeygovuk/files/state_of_the_borough_final_master_version.pdf" TargetMode="External"/><Relationship Id="rId22" Type="http://schemas.openxmlformats.org/officeDocument/2006/relationships/hyperlink" Target="https://www.compare-school-performance.service.gov.uk/schools-by-type?step=default&amp;table=schools&amp;region=309&amp;la-name=haringey&amp;geographic=la&amp;for=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1" ma:contentTypeDescription="Create a new document." ma:contentTypeScope="" ma:versionID="00aebd9c770e9d531643ea9ae33a4ab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3fe170728e5698c29cfd3043639db95c"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86acb3d-afc3-46d8-97cb-f900a525b16e">
      <UserInfo>
        <DisplayName>Sarah Craddock</DisplayName>
        <AccountId>25</AccountId>
        <AccountType/>
      </UserInfo>
    </SharedWithUsers>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07584-7D1A-4A5F-A5EB-DF5432E2F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A40B5F83-CEF6-4F71-9726-C1DE2DB12509}">
  <ds:schemaRefs>
    <ds:schemaRef ds:uri="http://schemas.openxmlformats.org/package/2006/metadata/core-properties"/>
    <ds:schemaRef ds:uri="169d3d7c-54cc-4e11-bb96-854b7dafa891"/>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7513ca87-74e3-4fab-802c-f134f51ac3d2"/>
    <ds:schemaRef ds:uri="http://purl.org/dc/elements/1.1/"/>
    <ds:schemaRef ds:uri="586acb3d-afc3-46d8-97cb-f900a525b16e"/>
    <ds:schemaRef ds:uri="f64bcf0f-0cb2-4b65-8359-4e1db01d35a2"/>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8</Pages>
  <Words>6775</Words>
  <Characters>38623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45308</CharactersWithSpaces>
  <SharedDoc>false</SharedDoc>
  <HLinks>
    <vt:vector size="18" baseType="variant">
      <vt:variant>
        <vt:i4>5701644</vt:i4>
      </vt:variant>
      <vt:variant>
        <vt:i4>6</vt:i4>
      </vt:variant>
      <vt:variant>
        <vt:i4>0</vt:i4>
      </vt:variant>
      <vt:variant>
        <vt:i4>5</vt:i4>
      </vt:variant>
      <vt:variant>
        <vt:lpwstr>https://www.london.gov.uk/what-we-do/environment/waste-and-recycling/waste-policy</vt:lpwstr>
      </vt:variant>
      <vt:variant>
        <vt:lpwstr/>
      </vt:variant>
      <vt:variant>
        <vt:i4>6553698</vt:i4>
      </vt:variant>
      <vt:variant>
        <vt:i4>3</vt:i4>
      </vt:variant>
      <vt:variant>
        <vt:i4>0</vt:i4>
      </vt:variant>
      <vt:variant>
        <vt:i4>5</vt:i4>
      </vt:variant>
      <vt:variant>
        <vt:lpwstr>http://www.tfl.gov.uk/modes/driving/ultra-low-emission-zone</vt:lpwstr>
      </vt:variant>
      <vt:variant>
        <vt:lpwstr/>
      </vt:variant>
      <vt:variant>
        <vt:i4>4849715</vt:i4>
      </vt:variant>
      <vt:variant>
        <vt:i4>0</vt:i4>
      </vt:variant>
      <vt:variant>
        <vt:i4>0</vt:i4>
      </vt:variant>
      <vt:variant>
        <vt:i4>5</vt:i4>
      </vt:variant>
      <vt:variant>
        <vt:lpwstr>https://www.london.gov.uk/sites/default/files/les_appendix_2_-_evidence_base_0_0.pdf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52</cp:revision>
  <dcterms:created xsi:type="dcterms:W3CDTF">2023-05-25T10:16:00Z</dcterms:created>
  <dcterms:modified xsi:type="dcterms:W3CDTF">2023-06-22T08:55:00Z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0x010100C32C481A8C71164C80E789ECC6966698</vt:lpwstr>
  </property>
</Properties>
</file>