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8FF8" w14:textId="0F6D0DC0" w:rsidR="0067243A" w:rsidRDefault="0067243A" w:rsidP="009C11C1">
      <w:pPr>
        <w:spacing w:after="0" w:line="240" w:lineRule="auto"/>
        <w:jc w:val="center"/>
        <w:textAlignment w:val="baseline"/>
        <w:rPr>
          <w:rFonts w:ascii="Calibri" w:eastAsia="Times New Roman" w:hAnsi="Calibri" w:cs="Calibri"/>
          <w:b/>
          <w:bCs/>
          <w:sz w:val="48"/>
          <w:szCs w:val="48"/>
          <w:lang w:eastAsia="en-GB"/>
        </w:rPr>
      </w:pPr>
      <w:r w:rsidRPr="00BB4648">
        <w:rPr>
          <w:noProof/>
        </w:rPr>
        <w:drawing>
          <wp:inline distT="0" distB="0" distL="0" distR="0" wp14:anchorId="65B525DC" wp14:editId="717A6214">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129C40C2" w14:textId="77777777" w:rsidR="0067243A" w:rsidRDefault="0067243A" w:rsidP="00864944">
      <w:pPr>
        <w:spacing w:after="0" w:line="240" w:lineRule="auto"/>
        <w:textAlignment w:val="baseline"/>
        <w:rPr>
          <w:rFonts w:ascii="Calibri" w:eastAsia="Times New Roman" w:hAnsi="Calibri" w:cs="Calibri"/>
          <w:b/>
          <w:bCs/>
          <w:sz w:val="48"/>
          <w:szCs w:val="48"/>
          <w:lang w:eastAsia="en-GB"/>
        </w:rPr>
      </w:pPr>
    </w:p>
    <w:p w14:paraId="34A9C969" w14:textId="77777777" w:rsidR="008824E4" w:rsidRDefault="00355B3D" w:rsidP="00813DEF">
      <w:pPr>
        <w:pStyle w:val="Subtitle"/>
        <w:rPr>
          <w:b/>
          <w:sz w:val="38"/>
          <w:szCs w:val="38"/>
        </w:rPr>
      </w:pPr>
      <w:r w:rsidRPr="00813DEF">
        <w:rPr>
          <w:b/>
          <w:sz w:val="38"/>
          <w:szCs w:val="38"/>
        </w:rPr>
        <w:t xml:space="preserve">Part 1 - </w:t>
      </w:r>
      <w:r w:rsidR="001A7A9B" w:rsidRPr="00813DEF">
        <w:rPr>
          <w:b/>
          <w:sz w:val="38"/>
          <w:szCs w:val="38"/>
        </w:rPr>
        <w:t>R</w:t>
      </w:r>
      <w:r w:rsidR="00864944" w:rsidRPr="00813DEF">
        <w:rPr>
          <w:b/>
          <w:sz w:val="38"/>
          <w:szCs w:val="38"/>
        </w:rPr>
        <w:t>eduction and Recycling Plan</w:t>
      </w:r>
      <w:r w:rsidR="00494A83" w:rsidRPr="00813DEF">
        <w:rPr>
          <w:b/>
          <w:sz w:val="38"/>
          <w:szCs w:val="38"/>
        </w:rPr>
        <w:t xml:space="preserve"> (RRP)</w:t>
      </w:r>
    </w:p>
    <w:p w14:paraId="5DC8A04A" w14:textId="37EB168E" w:rsidR="00864944" w:rsidRPr="00813DEF" w:rsidRDefault="00981B2D" w:rsidP="00813DEF">
      <w:pPr>
        <w:pStyle w:val="Subtitle"/>
        <w:rPr>
          <w:b/>
          <w:sz w:val="38"/>
          <w:szCs w:val="38"/>
        </w:rPr>
      </w:pPr>
      <w:r w:rsidRPr="00813DEF">
        <w:rPr>
          <w:b/>
          <w:sz w:val="38"/>
          <w:szCs w:val="38"/>
        </w:rPr>
        <w:t xml:space="preserve">April </w:t>
      </w:r>
      <w:r w:rsidR="00864944" w:rsidRPr="00813DEF">
        <w:rPr>
          <w:b/>
          <w:sz w:val="38"/>
          <w:szCs w:val="38"/>
        </w:rPr>
        <w:t>202</w:t>
      </w:r>
      <w:r w:rsidR="00565B38" w:rsidRPr="00813DEF">
        <w:rPr>
          <w:b/>
          <w:sz w:val="38"/>
          <w:szCs w:val="38"/>
        </w:rPr>
        <w:t>3</w:t>
      </w:r>
      <w:r w:rsidR="000C54A7" w:rsidRPr="00813DEF">
        <w:rPr>
          <w:b/>
          <w:sz w:val="38"/>
          <w:szCs w:val="38"/>
        </w:rPr>
        <w:t xml:space="preserve"> to </w:t>
      </w:r>
      <w:r w:rsidRPr="00813DEF">
        <w:rPr>
          <w:b/>
          <w:sz w:val="38"/>
          <w:szCs w:val="38"/>
        </w:rPr>
        <w:t>March 2025</w:t>
      </w:r>
    </w:p>
    <w:p w14:paraId="7F06BDB0" w14:textId="77777777" w:rsidR="00B32A87" w:rsidRPr="009B286E" w:rsidRDefault="00B32A87" w:rsidP="00864944">
      <w:pPr>
        <w:spacing w:after="0" w:line="240" w:lineRule="auto"/>
        <w:textAlignment w:val="baseline"/>
        <w:rPr>
          <w:rFonts w:ascii="Arial" w:eastAsia="Times New Roman" w:hAnsi="Arial" w:cs="Arial"/>
          <w:sz w:val="36"/>
          <w:szCs w:val="36"/>
          <w:lang w:eastAsia="en-GB"/>
        </w:rPr>
      </w:pPr>
    </w:p>
    <w:p w14:paraId="0935832E" w14:textId="5F805458" w:rsidR="00E96372" w:rsidRPr="0009214F" w:rsidRDefault="00E96372" w:rsidP="0009214F">
      <w:pPr>
        <w:pStyle w:val="ListParagraph"/>
        <w:numPr>
          <w:ilvl w:val="0"/>
          <w:numId w:val="4"/>
        </w:numPr>
        <w:spacing w:after="0" w:line="240" w:lineRule="auto"/>
        <w:ind w:left="720"/>
        <w:rPr>
          <w:rFonts w:ascii="Arial" w:eastAsia="Times New Roman" w:hAnsi="Arial" w:cs="Times New Roman"/>
          <w:b/>
          <w:color w:val="313231"/>
          <w:sz w:val="26"/>
          <w:szCs w:val="24"/>
          <w:lang w:eastAsia="en-GB"/>
        </w:rPr>
      </w:pPr>
      <w:r w:rsidRPr="0009214F">
        <w:rPr>
          <w:rFonts w:ascii="Arial" w:eastAsia="Times New Roman" w:hAnsi="Arial" w:cs="Times New Roman"/>
          <w:b/>
          <w:color w:val="313231"/>
          <w:sz w:val="26"/>
          <w:szCs w:val="24"/>
          <w:lang w:eastAsia="en-GB"/>
        </w:rPr>
        <w:t>Borough context:</w:t>
      </w:r>
    </w:p>
    <w:p w14:paraId="47635C5F" w14:textId="49DB831A" w:rsidR="00E96372" w:rsidRPr="005C257E" w:rsidRDefault="00E96372" w:rsidP="00E96372">
      <w:pPr>
        <w:spacing w:after="0" w:line="240" w:lineRule="auto"/>
        <w:textAlignment w:val="baseline"/>
        <w:rPr>
          <w:rFonts w:ascii="Arial" w:eastAsia="Times New Roman" w:hAnsi="Arial" w:cs="Arial"/>
          <w:lang w:eastAsia="en-GB"/>
        </w:rPr>
      </w:pPr>
    </w:p>
    <w:p w14:paraId="0819CF67" w14:textId="77777777" w:rsidR="00B92A98" w:rsidRPr="00F942D0" w:rsidRDefault="00B92A98" w:rsidP="00B92A98">
      <w:pPr>
        <w:pStyle w:val="ListParagraph"/>
        <w:numPr>
          <w:ilvl w:val="0"/>
          <w:numId w:val="9"/>
        </w:numPr>
        <w:spacing w:after="0" w:line="240" w:lineRule="auto"/>
        <w:textAlignment w:val="baseline"/>
        <w:rPr>
          <w:rFonts w:ascii="Arial" w:eastAsia="Times New Roman" w:hAnsi="Arial" w:cs="Arial"/>
          <w:i/>
          <w:iCs/>
          <w:lang w:eastAsia="en-GB"/>
        </w:rPr>
      </w:pPr>
      <w:r w:rsidRPr="003B6437">
        <w:rPr>
          <w:rFonts w:ascii="Arial" w:eastAsia="Times New Roman" w:hAnsi="Arial" w:cs="Arial"/>
          <w:i/>
          <w:iCs/>
          <w:lang w:eastAsia="en-GB"/>
        </w:rPr>
        <w:t>London Borough of Barking and Dagenham (LBBD) is a waste collection only authority and a member of East London Waste Authority (ELWA) partnership. The population of Barking and Dagenham is 218,900 (10</w:t>
      </w:r>
      <w:r w:rsidRPr="003B6437">
        <w:rPr>
          <w:rFonts w:ascii="Arial" w:eastAsia="Times New Roman" w:hAnsi="Arial" w:cs="Arial"/>
          <w:i/>
          <w:iCs/>
          <w:vertAlign w:val="superscript"/>
          <w:lang w:eastAsia="en-GB"/>
        </w:rPr>
        <w:t>th</w:t>
      </w:r>
      <w:r w:rsidRPr="003B6437">
        <w:rPr>
          <w:rFonts w:ascii="Arial" w:eastAsia="Times New Roman" w:hAnsi="Arial" w:cs="Arial"/>
          <w:i/>
          <w:iCs/>
          <w:lang w:eastAsia="en-GB"/>
        </w:rPr>
        <w:t xml:space="preserve"> smallest population in London) of which 26% are under 16s. The current housing mix in LBBD is predominantly street level properties (60%) and flats (40%) and a small number of flats above shops but on-going housing developments are mainly flatted properties which have challenges for recycling collection.  Apart from the household and business waste collection arrangements, LBBD has one local Reuse and Recycling Centre (Frizlands Lane RRC) which provides residents with additional capacity for waste disposal. Although LBBD meets the minimum level of service for household recycling set out in the Mayor of London's Environment Strategy, there is limited scope for changes within the current disposal arrangement for food waste, free green garden waste and carton (Tetra Pak) collection for example. LBBD will adapt as disposal arrangements become feasible under ELWA PFI contract or with appropriate flexibility built into any future waste collection contract and as future government guidance on the consistency in household and business recycling collections provides. LBBD has seen significant increase in its recycling rates from around 25% in 2019/20 to about 30.5% in 2021/22 as a result of expansion of the LBBD recycling service in April 2021, sustained waste and recycling education and awareness engagements and separation of recyclable materials from caged vehicle collection. However, LBBD’s key priority remains to reduce the waste produced by households and delivered to ELWA / Renewi in order to help mitigate any increases in Levy charges (approximately £13m per annum and increasing annually). While LBBD support the London's Environment Strategy and the Consistency in household and business recycling collections in England, implementation will depend on clarity on government policy, ELWA, LBBD Finance and Cabinet approval</w:t>
      </w:r>
      <w:r>
        <w:rPr>
          <w:rFonts w:ascii="Arial" w:eastAsia="Times New Roman" w:hAnsi="Arial" w:cs="Arial"/>
          <w:i/>
          <w:iCs/>
          <w:lang w:eastAsia="en-GB"/>
        </w:rPr>
        <w:t xml:space="preserve">.  </w:t>
      </w:r>
    </w:p>
    <w:p w14:paraId="2300E3F7" w14:textId="74364F3F" w:rsidR="00E96372" w:rsidRPr="005C257E" w:rsidRDefault="00E96372" w:rsidP="00E96372">
      <w:pPr>
        <w:spacing w:after="0" w:line="240" w:lineRule="auto"/>
        <w:textAlignment w:val="baseline"/>
        <w:rPr>
          <w:rFonts w:ascii="Arial" w:eastAsia="Times New Roman" w:hAnsi="Arial" w:cs="Arial"/>
          <w:lang w:eastAsia="en-GB"/>
        </w:rPr>
      </w:pPr>
    </w:p>
    <w:p w14:paraId="628B1FE4" w14:textId="0E535F59" w:rsidR="00E96372" w:rsidRPr="005C257E" w:rsidRDefault="00E96372" w:rsidP="00E96372">
      <w:pPr>
        <w:spacing w:after="0" w:line="240" w:lineRule="auto"/>
        <w:textAlignment w:val="baseline"/>
        <w:rPr>
          <w:rFonts w:ascii="Arial" w:eastAsia="Times New Roman" w:hAnsi="Arial" w:cs="Arial"/>
          <w:lang w:eastAsia="en-GB"/>
        </w:rPr>
      </w:pPr>
    </w:p>
    <w:p w14:paraId="2F7D93ED" w14:textId="78D9A203" w:rsidR="00E96372" w:rsidRPr="009C11C1" w:rsidRDefault="0090488A" w:rsidP="0009214F">
      <w:pPr>
        <w:pStyle w:val="ListParagraph"/>
        <w:numPr>
          <w:ilvl w:val="0"/>
          <w:numId w:val="4"/>
        </w:numPr>
        <w:spacing w:after="0" w:line="240" w:lineRule="auto"/>
        <w:ind w:left="720"/>
        <w:rPr>
          <w:rFonts w:ascii="Arial" w:eastAsia="Times New Roman" w:hAnsi="Arial" w:cs="Times New Roman"/>
          <w:b/>
          <w:color w:val="313231"/>
          <w:sz w:val="26"/>
          <w:szCs w:val="24"/>
          <w:lang w:eastAsia="en-GB"/>
        </w:rPr>
      </w:pPr>
      <w:r w:rsidRPr="0009214F">
        <w:rPr>
          <w:rFonts w:ascii="Arial" w:eastAsia="Times New Roman" w:hAnsi="Arial" w:cs="Times New Roman"/>
          <w:b/>
          <w:color w:val="313231"/>
          <w:sz w:val="26"/>
          <w:szCs w:val="24"/>
          <w:lang w:eastAsia="en-GB"/>
        </w:rPr>
        <w:t xml:space="preserve">Key strategic documents linked to this plan: </w:t>
      </w:r>
    </w:p>
    <w:p w14:paraId="164A78EA" w14:textId="420D65ED" w:rsidR="0090488A" w:rsidRPr="005C257E" w:rsidRDefault="0090488A" w:rsidP="00E96372">
      <w:pPr>
        <w:spacing w:after="0" w:line="240" w:lineRule="auto"/>
        <w:textAlignment w:val="baseline"/>
        <w:rPr>
          <w:rFonts w:ascii="Arial" w:eastAsia="Times New Roman" w:hAnsi="Arial" w:cs="Arial"/>
          <w:b/>
          <w:bCs/>
          <w:lang w:eastAsia="en-GB"/>
        </w:rPr>
      </w:pPr>
    </w:p>
    <w:p w14:paraId="6AA3629B" w14:textId="77777777" w:rsidR="00635C1D" w:rsidRPr="00635C1D" w:rsidRDefault="00D06DF8" w:rsidP="001D4D1D">
      <w:pPr>
        <w:pStyle w:val="ListParagraph"/>
        <w:numPr>
          <w:ilvl w:val="0"/>
          <w:numId w:val="9"/>
        </w:numPr>
        <w:spacing w:after="0" w:line="240" w:lineRule="auto"/>
        <w:textAlignment w:val="baseline"/>
        <w:rPr>
          <w:rStyle w:val="Hyperlink"/>
          <w:rFonts w:ascii="Arial" w:eastAsia="Times New Roman" w:hAnsi="Arial" w:cs="Arial"/>
          <w:i/>
          <w:iCs/>
          <w:color w:val="auto"/>
          <w:u w:val="none"/>
          <w:lang w:eastAsia="en-GB"/>
        </w:rPr>
      </w:pPr>
      <w:r w:rsidRPr="00635C1D">
        <w:rPr>
          <w:rFonts w:ascii="Arial" w:eastAsia="Times New Roman" w:hAnsi="Arial" w:cs="Arial"/>
          <w:i/>
          <w:iCs/>
          <w:lang w:eastAsia="en-GB"/>
        </w:rPr>
        <w:t xml:space="preserve">East London Waste Authority Joint Strategy for East London’s Resources and Waste: </w:t>
      </w:r>
      <w:hyperlink r:id="rId12" w:history="1">
        <w:r w:rsidR="00635C1D" w:rsidRPr="007D469B">
          <w:rPr>
            <w:rStyle w:val="Hyperlink"/>
            <w:rFonts w:ascii="Arial" w:eastAsia="Times New Roman" w:hAnsi="Arial" w:cs="Arial"/>
            <w:i/>
            <w:iCs/>
            <w:lang w:eastAsia="en-GB"/>
          </w:rPr>
          <w:t>Joint Strategy for East London’s Resources and Waste « East London Waste Authority</w:t>
        </w:r>
      </w:hyperlink>
    </w:p>
    <w:p w14:paraId="10170C3C" w14:textId="42C175C1" w:rsidR="00D06DF8" w:rsidRDefault="0038260F" w:rsidP="001D4D1D">
      <w:pPr>
        <w:pStyle w:val="ListParagraph"/>
        <w:numPr>
          <w:ilvl w:val="0"/>
          <w:numId w:val="9"/>
        </w:numPr>
        <w:spacing w:after="0" w:line="240" w:lineRule="auto"/>
        <w:textAlignment w:val="baseline"/>
        <w:rPr>
          <w:rFonts w:ascii="Arial" w:eastAsia="Times New Roman" w:hAnsi="Arial" w:cs="Arial"/>
          <w:i/>
          <w:iCs/>
          <w:lang w:eastAsia="en-GB"/>
        </w:rPr>
      </w:pPr>
      <w:r w:rsidRPr="00635C1D">
        <w:rPr>
          <w:rFonts w:ascii="Arial" w:eastAsia="Times New Roman" w:hAnsi="Arial" w:cs="Arial"/>
          <w:i/>
          <w:iCs/>
          <w:lang w:eastAsia="en-GB"/>
        </w:rPr>
        <w:t xml:space="preserve">LBBD </w:t>
      </w:r>
      <w:r w:rsidR="007B19C8" w:rsidRPr="00635C1D">
        <w:rPr>
          <w:rFonts w:ascii="Arial" w:eastAsia="Times New Roman" w:hAnsi="Arial" w:cs="Arial"/>
          <w:i/>
          <w:iCs/>
          <w:lang w:eastAsia="en-GB"/>
        </w:rPr>
        <w:t>Environment policy</w:t>
      </w:r>
      <w:r w:rsidR="00144FB9">
        <w:rPr>
          <w:rFonts w:ascii="Arial" w:eastAsia="Times New Roman" w:hAnsi="Arial" w:cs="Arial"/>
          <w:i/>
          <w:iCs/>
          <w:lang w:eastAsia="en-GB"/>
        </w:rPr>
        <w:t xml:space="preserve"> - </w:t>
      </w:r>
      <w:hyperlink r:id="rId13" w:history="1">
        <w:r w:rsidR="00144FB9" w:rsidRPr="00E02661">
          <w:rPr>
            <w:rStyle w:val="Hyperlink"/>
            <w:rFonts w:ascii="Arial" w:eastAsia="Times New Roman" w:hAnsi="Arial" w:cs="Arial"/>
            <w:i/>
            <w:iCs/>
            <w:lang w:eastAsia="en-GB"/>
          </w:rPr>
          <w:t>https://www.lbbd.gov.uk/sites/default/files/2022-07/Environmental-Policy.pdf</w:t>
        </w:r>
      </w:hyperlink>
      <w:r w:rsidR="00144FB9">
        <w:rPr>
          <w:rFonts w:ascii="Arial" w:eastAsia="Times New Roman" w:hAnsi="Arial" w:cs="Arial"/>
          <w:i/>
          <w:iCs/>
          <w:lang w:eastAsia="en-GB"/>
        </w:rPr>
        <w:t xml:space="preserve"> </w:t>
      </w:r>
    </w:p>
    <w:p w14:paraId="3962F007" w14:textId="382063A5" w:rsidR="00A215B9" w:rsidRPr="00635C1D" w:rsidRDefault="00E46800" w:rsidP="001D4D1D">
      <w:pPr>
        <w:pStyle w:val="ListParagraph"/>
        <w:numPr>
          <w:ilvl w:val="0"/>
          <w:numId w:val="9"/>
        </w:numPr>
        <w:spacing w:after="0" w:line="240" w:lineRule="auto"/>
        <w:textAlignment w:val="baseline"/>
        <w:rPr>
          <w:rFonts w:ascii="Arial" w:eastAsia="Times New Roman" w:hAnsi="Arial" w:cs="Arial"/>
          <w:i/>
          <w:iCs/>
          <w:lang w:eastAsia="en-GB"/>
        </w:rPr>
      </w:pPr>
      <w:r>
        <w:rPr>
          <w:rFonts w:ascii="Arial" w:eastAsia="Times New Roman" w:hAnsi="Arial" w:cs="Arial"/>
          <w:i/>
          <w:iCs/>
          <w:lang w:eastAsia="en-GB"/>
        </w:rPr>
        <w:t xml:space="preserve">B&amp;D Greener Together - </w:t>
      </w:r>
      <w:hyperlink r:id="rId14" w:history="1">
        <w:r w:rsidRPr="00E46800">
          <w:rPr>
            <w:rStyle w:val="Hyperlink"/>
            <w:rFonts w:ascii="Arial" w:eastAsia="Times New Roman" w:hAnsi="Arial" w:cs="Arial"/>
            <w:i/>
            <w:iCs/>
            <w:lang w:eastAsia="en-GB"/>
          </w:rPr>
          <w:t>B&amp;D_Greener_Together_Plans_for_the_Environment.pdf (lbbd.gov.uk)</w:t>
        </w:r>
      </w:hyperlink>
    </w:p>
    <w:p w14:paraId="774E23BD" w14:textId="7CFCCFE9" w:rsidR="00B15042" w:rsidRDefault="007B19C8" w:rsidP="00400E1D">
      <w:pPr>
        <w:pStyle w:val="ListParagraph"/>
        <w:numPr>
          <w:ilvl w:val="0"/>
          <w:numId w:val="9"/>
        </w:numPr>
        <w:spacing w:after="0" w:line="240" w:lineRule="auto"/>
        <w:textAlignment w:val="baseline"/>
        <w:rPr>
          <w:rFonts w:ascii="Arial" w:eastAsia="Times New Roman" w:hAnsi="Arial" w:cs="Arial"/>
          <w:i/>
          <w:iCs/>
          <w:lang w:eastAsia="en-GB"/>
        </w:rPr>
      </w:pPr>
      <w:r>
        <w:rPr>
          <w:rFonts w:ascii="Arial" w:eastAsia="Times New Roman" w:hAnsi="Arial" w:cs="Arial"/>
          <w:i/>
          <w:iCs/>
          <w:lang w:eastAsia="en-GB"/>
        </w:rPr>
        <w:t xml:space="preserve">PAN3 </w:t>
      </w:r>
      <w:r w:rsidR="00B838F5">
        <w:rPr>
          <w:rFonts w:ascii="Arial" w:eastAsia="Times New Roman" w:hAnsi="Arial" w:cs="Arial"/>
          <w:i/>
          <w:iCs/>
          <w:lang w:eastAsia="en-GB"/>
        </w:rPr>
        <w:t>–</w:t>
      </w:r>
      <w:r>
        <w:rPr>
          <w:rFonts w:ascii="Arial" w:eastAsia="Times New Roman" w:hAnsi="Arial" w:cs="Arial"/>
          <w:i/>
          <w:iCs/>
          <w:lang w:eastAsia="en-GB"/>
        </w:rPr>
        <w:t xml:space="preserve"> </w:t>
      </w:r>
      <w:r w:rsidR="00B97691">
        <w:rPr>
          <w:rFonts w:ascii="Arial" w:eastAsia="Times New Roman" w:hAnsi="Arial" w:cs="Arial"/>
          <w:i/>
          <w:iCs/>
          <w:lang w:eastAsia="en-GB"/>
        </w:rPr>
        <w:t xml:space="preserve">Waste and Recycling </w:t>
      </w:r>
      <w:r w:rsidR="00B4380D">
        <w:rPr>
          <w:rFonts w:ascii="Arial" w:eastAsia="Times New Roman" w:hAnsi="Arial" w:cs="Arial"/>
          <w:i/>
          <w:iCs/>
          <w:lang w:eastAsia="en-GB"/>
        </w:rPr>
        <w:t xml:space="preserve">Provisions in New and Refurbished Residential </w:t>
      </w:r>
      <w:r w:rsidR="009F5675">
        <w:rPr>
          <w:rFonts w:ascii="Arial" w:eastAsia="Times New Roman" w:hAnsi="Arial" w:cs="Arial"/>
          <w:i/>
          <w:iCs/>
          <w:lang w:eastAsia="en-GB"/>
        </w:rPr>
        <w:t xml:space="preserve">Developments - </w:t>
      </w:r>
      <w:hyperlink r:id="rId15" w:history="1">
        <w:r w:rsidR="0088408C" w:rsidRPr="0088408C">
          <w:rPr>
            <w:rStyle w:val="Hyperlink"/>
            <w:rFonts w:ascii="Arial" w:eastAsia="Times New Roman" w:hAnsi="Arial" w:cs="Arial"/>
            <w:i/>
            <w:iCs/>
            <w:lang w:eastAsia="en-GB"/>
          </w:rPr>
          <w:t>Microsoft Word - PAN 3 - Waste and Recycling Provisions 2020 (lbbd.gov.uk)</w:t>
        </w:r>
      </w:hyperlink>
    </w:p>
    <w:p w14:paraId="508BE108" w14:textId="53C0D8FF" w:rsidR="00B838F5" w:rsidRDefault="00E33F77" w:rsidP="00400E1D">
      <w:pPr>
        <w:pStyle w:val="ListParagraph"/>
        <w:numPr>
          <w:ilvl w:val="0"/>
          <w:numId w:val="9"/>
        </w:numPr>
        <w:spacing w:after="0" w:line="240" w:lineRule="auto"/>
        <w:textAlignment w:val="baseline"/>
        <w:rPr>
          <w:rFonts w:ascii="Arial" w:eastAsia="Times New Roman" w:hAnsi="Arial" w:cs="Arial"/>
          <w:i/>
          <w:iCs/>
          <w:lang w:eastAsia="en-GB"/>
        </w:rPr>
      </w:pPr>
      <w:r>
        <w:rPr>
          <w:rFonts w:ascii="Arial" w:eastAsia="Times New Roman" w:hAnsi="Arial" w:cs="Arial"/>
          <w:i/>
          <w:iCs/>
          <w:lang w:eastAsia="en-GB"/>
        </w:rPr>
        <w:t>Resources and Waste Strategy for England</w:t>
      </w:r>
      <w:r w:rsidR="00F60B4C">
        <w:rPr>
          <w:rFonts w:ascii="Arial" w:eastAsia="Times New Roman" w:hAnsi="Arial" w:cs="Arial"/>
          <w:i/>
          <w:iCs/>
          <w:lang w:eastAsia="en-GB"/>
        </w:rPr>
        <w:t xml:space="preserve">. </w:t>
      </w:r>
      <w:hyperlink r:id="rId16" w:history="1">
        <w:r w:rsidR="00F60B4C" w:rsidRPr="00E02661">
          <w:rPr>
            <w:rStyle w:val="Hyperlink"/>
            <w:rFonts w:ascii="Arial" w:eastAsia="Times New Roman" w:hAnsi="Arial" w:cs="Arial"/>
            <w:i/>
            <w:iCs/>
            <w:lang w:eastAsia="en-GB"/>
          </w:rPr>
          <w:t>https://assets.publishing.service.gov.uk/government/uploads/system/uploads/attachment_data/file/765914/resources-waste-strategy-dec-2018.pdf</w:t>
        </w:r>
      </w:hyperlink>
    </w:p>
    <w:p w14:paraId="7A2874C1" w14:textId="131B89E7" w:rsidR="00F60B4C" w:rsidRDefault="00E1326E" w:rsidP="00400E1D">
      <w:pPr>
        <w:pStyle w:val="ListParagraph"/>
        <w:numPr>
          <w:ilvl w:val="0"/>
          <w:numId w:val="9"/>
        </w:numPr>
        <w:spacing w:after="0" w:line="240" w:lineRule="auto"/>
        <w:textAlignment w:val="baseline"/>
        <w:rPr>
          <w:rFonts w:ascii="Arial" w:eastAsia="Times New Roman" w:hAnsi="Arial" w:cs="Arial"/>
          <w:i/>
          <w:iCs/>
          <w:lang w:eastAsia="en-GB"/>
        </w:rPr>
      </w:pPr>
      <w:r>
        <w:rPr>
          <w:rFonts w:ascii="Arial" w:eastAsia="Times New Roman" w:hAnsi="Arial" w:cs="Arial"/>
          <w:i/>
          <w:iCs/>
          <w:lang w:eastAsia="en-GB"/>
        </w:rPr>
        <w:t>London Environment Strategy</w:t>
      </w:r>
      <w:r w:rsidR="0023230E">
        <w:rPr>
          <w:rFonts w:ascii="Arial" w:eastAsia="Times New Roman" w:hAnsi="Arial" w:cs="Arial"/>
          <w:i/>
          <w:iCs/>
          <w:lang w:eastAsia="en-GB"/>
        </w:rPr>
        <w:t xml:space="preserve"> - </w:t>
      </w:r>
      <w:hyperlink r:id="rId17" w:history="1">
        <w:r w:rsidR="00200190" w:rsidRPr="00E02661">
          <w:rPr>
            <w:rStyle w:val="Hyperlink"/>
            <w:rFonts w:ascii="Arial" w:eastAsia="Times New Roman" w:hAnsi="Arial" w:cs="Arial"/>
            <w:i/>
            <w:iCs/>
            <w:lang w:eastAsia="en-GB"/>
          </w:rPr>
          <w:t>https://www.london.gov.uk/sites/default/files/les_executive_summary_0.pdf</w:t>
        </w:r>
      </w:hyperlink>
      <w:r w:rsidR="00200190">
        <w:rPr>
          <w:rFonts w:ascii="Arial" w:eastAsia="Times New Roman" w:hAnsi="Arial" w:cs="Arial"/>
          <w:i/>
          <w:iCs/>
          <w:lang w:eastAsia="en-GB"/>
        </w:rPr>
        <w:t xml:space="preserve"> </w:t>
      </w:r>
    </w:p>
    <w:p w14:paraId="3BA7FDBB" w14:textId="77777777" w:rsidR="007D469B" w:rsidRDefault="007D469B" w:rsidP="007D469B">
      <w:pPr>
        <w:spacing w:after="0" w:line="240" w:lineRule="auto"/>
        <w:textAlignment w:val="baseline"/>
        <w:rPr>
          <w:rFonts w:ascii="Arial" w:eastAsia="Times New Roman" w:hAnsi="Arial" w:cs="Arial"/>
          <w:i/>
          <w:iCs/>
          <w:lang w:eastAsia="en-GB"/>
        </w:rPr>
      </w:pPr>
    </w:p>
    <w:p w14:paraId="0005D522" w14:textId="2A01EC53" w:rsidR="009516DF" w:rsidRPr="006A4664" w:rsidRDefault="009516DF" w:rsidP="006A4664">
      <w:pPr>
        <w:spacing w:after="0" w:line="240" w:lineRule="auto"/>
        <w:textAlignment w:val="baseline"/>
        <w:rPr>
          <w:rFonts w:ascii="Arial" w:eastAsia="Times New Roman" w:hAnsi="Arial" w:cs="Arial"/>
          <w:b/>
          <w:bCs/>
          <w:i/>
          <w:iCs/>
          <w:lang w:eastAsia="en-GB"/>
        </w:rPr>
      </w:pPr>
      <w:r w:rsidRPr="007D469B">
        <w:rPr>
          <w:rFonts w:ascii="Arial" w:eastAsia="Times New Roman" w:hAnsi="Arial" w:cs="Arial"/>
          <w:i/>
          <w:iCs/>
          <w:lang w:eastAsia="en-GB"/>
        </w:rPr>
        <w:br w:type="page"/>
      </w:r>
    </w:p>
    <w:p w14:paraId="13B93709" w14:textId="4A02E3FB" w:rsidR="00B9467E" w:rsidRPr="0009214F" w:rsidRDefault="00B9467E" w:rsidP="0009214F">
      <w:pPr>
        <w:pStyle w:val="ListParagraph"/>
        <w:numPr>
          <w:ilvl w:val="0"/>
          <w:numId w:val="4"/>
        </w:numPr>
        <w:spacing w:after="0" w:line="240" w:lineRule="auto"/>
        <w:ind w:left="720"/>
        <w:rPr>
          <w:rFonts w:ascii="Arial" w:eastAsia="Times New Roman" w:hAnsi="Arial" w:cs="Times New Roman"/>
          <w:b/>
          <w:color w:val="313231"/>
          <w:sz w:val="26"/>
          <w:szCs w:val="24"/>
          <w:lang w:eastAsia="en-GB"/>
        </w:rPr>
      </w:pPr>
      <w:r w:rsidRPr="0009214F">
        <w:rPr>
          <w:rFonts w:ascii="Arial" w:eastAsia="Times New Roman" w:hAnsi="Arial" w:cs="Times New Roman"/>
          <w:b/>
          <w:color w:val="313231"/>
          <w:sz w:val="26"/>
          <w:szCs w:val="24"/>
          <w:lang w:eastAsia="en-GB"/>
        </w:rPr>
        <w:lastRenderedPageBreak/>
        <w:t>RRP Dashboard</w:t>
      </w:r>
    </w:p>
    <w:p w14:paraId="1767A83F" w14:textId="77777777" w:rsidR="00B9467E" w:rsidRPr="005C257E" w:rsidRDefault="00B9467E" w:rsidP="00B9467E">
      <w:pPr>
        <w:spacing w:after="0" w:line="240" w:lineRule="auto"/>
        <w:textAlignment w:val="baseline"/>
        <w:rPr>
          <w:rFonts w:ascii="Arial" w:eastAsia="Times New Roman" w:hAnsi="Arial" w:cs="Arial"/>
          <w:lang w:eastAsia="en-GB"/>
        </w:rPr>
      </w:pPr>
    </w:p>
    <w:tbl>
      <w:tblPr>
        <w:tblW w:w="2260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4"/>
        <w:gridCol w:w="1562"/>
        <w:gridCol w:w="1562"/>
        <w:gridCol w:w="3007"/>
        <w:gridCol w:w="10006"/>
      </w:tblGrid>
      <w:tr w:rsidR="00365F80" w:rsidRPr="005C257E" w14:paraId="62811998" w14:textId="654E1200" w:rsidTr="00566026">
        <w:trPr>
          <w:trHeight w:val="300"/>
          <w:tblHeader/>
        </w:trPr>
        <w:tc>
          <w:tcPr>
            <w:tcW w:w="6464" w:type="dxa"/>
            <w:shd w:val="clear" w:color="auto" w:fill="auto"/>
            <w:noWrap/>
            <w:vAlign w:val="bottom"/>
            <w:hideMark/>
          </w:tcPr>
          <w:p w14:paraId="283E09F2" w14:textId="77777777" w:rsidR="008231CD" w:rsidRPr="005C257E" w:rsidRDefault="008231CD" w:rsidP="003A7D46">
            <w:pPr>
              <w:spacing w:after="0" w:line="240" w:lineRule="auto"/>
              <w:rPr>
                <w:rFonts w:ascii="Arial" w:eastAsia="Times New Roman" w:hAnsi="Arial" w:cs="Arial"/>
                <w:b/>
                <w:bCs/>
                <w:i/>
                <w:iCs/>
                <w:color w:val="000000"/>
                <w:lang w:eastAsia="en-GB"/>
              </w:rPr>
            </w:pPr>
            <w:r w:rsidRPr="005C257E">
              <w:rPr>
                <w:rFonts w:ascii="Arial" w:eastAsia="Times New Roman" w:hAnsi="Arial" w:cs="Arial"/>
                <w:b/>
                <w:bCs/>
                <w:i/>
                <w:iCs/>
                <w:color w:val="000000"/>
                <w:lang w:eastAsia="en-GB"/>
              </w:rPr>
              <w:t xml:space="preserve">Set Common Performance Targets </w:t>
            </w:r>
          </w:p>
        </w:tc>
        <w:tc>
          <w:tcPr>
            <w:tcW w:w="1562" w:type="dxa"/>
          </w:tcPr>
          <w:p w14:paraId="3C1BD08F" w14:textId="1484EEC5" w:rsidR="008231CD" w:rsidRPr="005C257E" w:rsidRDefault="00312B99" w:rsidP="0033769E">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 xml:space="preserve">Baseline </w:t>
            </w:r>
            <w:r w:rsidR="007F1A90" w:rsidRPr="005C257E">
              <w:rPr>
                <w:rFonts w:ascii="Arial" w:eastAsia="Times New Roman" w:hAnsi="Arial" w:cs="Arial"/>
                <w:b/>
                <w:bCs/>
                <w:color w:val="000000"/>
                <w:lang w:eastAsia="en-GB"/>
              </w:rPr>
              <w:t>Performance</w:t>
            </w:r>
            <w:r w:rsidR="008231CD" w:rsidRPr="005C257E">
              <w:rPr>
                <w:rFonts w:ascii="Arial" w:eastAsia="Times New Roman" w:hAnsi="Arial" w:cs="Arial"/>
                <w:b/>
                <w:bCs/>
                <w:color w:val="000000"/>
                <w:lang w:eastAsia="en-GB"/>
              </w:rPr>
              <w:t xml:space="preserve"> (20</w:t>
            </w:r>
            <w:r w:rsidR="00922690" w:rsidRPr="005C257E">
              <w:rPr>
                <w:rFonts w:ascii="Arial" w:eastAsia="Times New Roman" w:hAnsi="Arial" w:cs="Arial"/>
                <w:b/>
                <w:bCs/>
                <w:color w:val="000000"/>
                <w:lang w:eastAsia="en-GB"/>
              </w:rPr>
              <w:t>19</w:t>
            </w:r>
            <w:r w:rsidR="008231CD" w:rsidRPr="005C257E">
              <w:rPr>
                <w:rFonts w:ascii="Arial" w:eastAsia="Times New Roman" w:hAnsi="Arial" w:cs="Arial"/>
                <w:b/>
                <w:bCs/>
                <w:color w:val="000000"/>
                <w:lang w:eastAsia="en-GB"/>
              </w:rPr>
              <w:t>/2</w:t>
            </w:r>
            <w:r w:rsidR="00922690" w:rsidRPr="005C257E">
              <w:rPr>
                <w:rFonts w:ascii="Arial" w:eastAsia="Times New Roman" w:hAnsi="Arial" w:cs="Arial"/>
                <w:b/>
                <w:bCs/>
                <w:color w:val="000000"/>
                <w:lang w:eastAsia="en-GB"/>
              </w:rPr>
              <w:t>0</w:t>
            </w:r>
            <w:r w:rsidR="008231CD" w:rsidRPr="005C257E">
              <w:rPr>
                <w:rFonts w:ascii="Arial" w:eastAsia="Times New Roman" w:hAnsi="Arial" w:cs="Arial"/>
                <w:b/>
                <w:bCs/>
                <w:color w:val="000000"/>
                <w:lang w:eastAsia="en-GB"/>
              </w:rPr>
              <w:t>)</w:t>
            </w:r>
          </w:p>
        </w:tc>
        <w:tc>
          <w:tcPr>
            <w:tcW w:w="1562" w:type="dxa"/>
            <w:shd w:val="clear" w:color="auto" w:fill="auto"/>
            <w:vAlign w:val="bottom"/>
          </w:tcPr>
          <w:p w14:paraId="6F1061B4" w14:textId="31B44FDC" w:rsidR="008231CD" w:rsidRPr="005C257E" w:rsidRDefault="00365F80" w:rsidP="00365F80">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 xml:space="preserve">Performance </w:t>
            </w:r>
            <w:r w:rsidR="008231CD" w:rsidRPr="005C257E">
              <w:rPr>
                <w:rFonts w:ascii="Arial" w:eastAsia="Times New Roman" w:hAnsi="Arial" w:cs="Arial"/>
                <w:b/>
                <w:bCs/>
                <w:color w:val="000000"/>
                <w:lang w:eastAsia="en-GB"/>
              </w:rPr>
              <w:t>Target</w:t>
            </w:r>
            <w:r w:rsidRPr="005C257E">
              <w:rPr>
                <w:rFonts w:ascii="Arial" w:eastAsia="Times New Roman" w:hAnsi="Arial" w:cs="Arial"/>
                <w:b/>
                <w:bCs/>
                <w:color w:val="000000"/>
                <w:lang w:eastAsia="en-GB"/>
              </w:rPr>
              <w:t xml:space="preserve"> </w:t>
            </w:r>
            <w:r w:rsidR="00373C20" w:rsidRPr="005C257E">
              <w:rPr>
                <w:rFonts w:ascii="Arial" w:eastAsia="Times New Roman" w:hAnsi="Arial" w:cs="Arial"/>
                <w:b/>
                <w:bCs/>
                <w:color w:val="000000"/>
                <w:lang w:eastAsia="en-GB"/>
              </w:rPr>
              <w:t>2024/25</w:t>
            </w:r>
          </w:p>
        </w:tc>
        <w:tc>
          <w:tcPr>
            <w:tcW w:w="3007" w:type="dxa"/>
          </w:tcPr>
          <w:p w14:paraId="6D734961" w14:textId="01DC8BEA" w:rsidR="008231CD" w:rsidRPr="005C257E" w:rsidRDefault="008231CD" w:rsidP="003A7D46">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Metric Guidance / Data source</w:t>
            </w:r>
          </w:p>
        </w:tc>
        <w:tc>
          <w:tcPr>
            <w:tcW w:w="10006" w:type="dxa"/>
          </w:tcPr>
          <w:p w14:paraId="7F1581F5" w14:textId="084C30D2" w:rsidR="008231CD" w:rsidRPr="005C257E" w:rsidRDefault="008231CD" w:rsidP="003A7D46">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Target Guidance</w:t>
            </w:r>
          </w:p>
        </w:tc>
      </w:tr>
      <w:tr w:rsidR="00365F80" w:rsidRPr="005C257E" w14:paraId="62A374FD" w14:textId="13A31864" w:rsidTr="00566026">
        <w:trPr>
          <w:trHeight w:val="290"/>
        </w:trPr>
        <w:tc>
          <w:tcPr>
            <w:tcW w:w="6464" w:type="dxa"/>
            <w:shd w:val="clear" w:color="auto" w:fill="auto"/>
            <w:noWrap/>
            <w:vAlign w:val="bottom"/>
            <w:hideMark/>
          </w:tcPr>
          <w:p w14:paraId="0DBFC8F1" w14:textId="77777777" w:rsidR="008231CD" w:rsidRPr="005C257E" w:rsidRDefault="008231CD" w:rsidP="003A7D46">
            <w:pPr>
              <w:spacing w:after="0" w:line="240" w:lineRule="auto"/>
              <w:rPr>
                <w:rFonts w:ascii="Arial" w:eastAsia="Times New Roman" w:hAnsi="Arial" w:cs="Arial"/>
                <w:color w:val="000000"/>
                <w:lang w:eastAsia="en-GB"/>
              </w:rPr>
            </w:pPr>
            <w:r w:rsidRPr="005C257E">
              <w:rPr>
                <w:rFonts w:ascii="Arial" w:eastAsia="Times New Roman" w:hAnsi="Arial" w:cs="Arial"/>
                <w:color w:val="000000"/>
                <w:lang w:eastAsia="en-GB"/>
              </w:rPr>
              <w:t> </w:t>
            </w:r>
          </w:p>
        </w:tc>
        <w:tc>
          <w:tcPr>
            <w:tcW w:w="1562" w:type="dxa"/>
          </w:tcPr>
          <w:p w14:paraId="140A1B03" w14:textId="77777777" w:rsidR="008231CD" w:rsidRPr="005C257E" w:rsidRDefault="008231CD" w:rsidP="003A7D46">
            <w:pPr>
              <w:spacing w:after="0" w:line="240" w:lineRule="auto"/>
              <w:jc w:val="center"/>
              <w:rPr>
                <w:rFonts w:ascii="Arial" w:eastAsia="Times New Roman" w:hAnsi="Arial" w:cs="Arial"/>
                <w:b/>
                <w:bCs/>
                <w:color w:val="000000"/>
                <w:lang w:eastAsia="en-GB"/>
              </w:rPr>
            </w:pPr>
          </w:p>
        </w:tc>
        <w:tc>
          <w:tcPr>
            <w:tcW w:w="1562" w:type="dxa"/>
            <w:shd w:val="clear" w:color="auto" w:fill="auto"/>
            <w:noWrap/>
            <w:vAlign w:val="bottom"/>
            <w:hideMark/>
          </w:tcPr>
          <w:p w14:paraId="5844CE19" w14:textId="3F551874" w:rsidR="008231CD" w:rsidRPr="005C257E" w:rsidRDefault="008231CD" w:rsidP="003A7D46">
            <w:pPr>
              <w:spacing w:after="0" w:line="240" w:lineRule="auto"/>
              <w:jc w:val="center"/>
              <w:rPr>
                <w:rFonts w:ascii="Arial" w:eastAsia="Times New Roman" w:hAnsi="Arial" w:cs="Arial"/>
                <w:b/>
                <w:bCs/>
                <w:color w:val="000000"/>
                <w:lang w:eastAsia="en-GB"/>
              </w:rPr>
            </w:pPr>
          </w:p>
        </w:tc>
        <w:tc>
          <w:tcPr>
            <w:tcW w:w="3007" w:type="dxa"/>
          </w:tcPr>
          <w:p w14:paraId="586F2F3F" w14:textId="77777777" w:rsidR="008231CD" w:rsidRPr="005C257E" w:rsidRDefault="008231CD" w:rsidP="003A7D46">
            <w:pPr>
              <w:spacing w:after="0" w:line="240" w:lineRule="auto"/>
              <w:jc w:val="center"/>
              <w:rPr>
                <w:rFonts w:ascii="Arial" w:eastAsia="Times New Roman" w:hAnsi="Arial" w:cs="Arial"/>
                <w:b/>
                <w:bCs/>
                <w:color w:val="000000"/>
                <w:lang w:eastAsia="en-GB"/>
              </w:rPr>
            </w:pPr>
          </w:p>
        </w:tc>
        <w:tc>
          <w:tcPr>
            <w:tcW w:w="10006" w:type="dxa"/>
          </w:tcPr>
          <w:p w14:paraId="72EB646E" w14:textId="77777777" w:rsidR="008231CD" w:rsidRPr="005C257E" w:rsidRDefault="008231CD" w:rsidP="003A7D46">
            <w:pPr>
              <w:spacing w:after="0" w:line="240" w:lineRule="auto"/>
              <w:jc w:val="center"/>
              <w:rPr>
                <w:rFonts w:ascii="Arial" w:eastAsia="Times New Roman" w:hAnsi="Arial" w:cs="Arial"/>
                <w:b/>
                <w:bCs/>
                <w:color w:val="000000"/>
                <w:lang w:eastAsia="en-GB"/>
              </w:rPr>
            </w:pPr>
          </w:p>
        </w:tc>
      </w:tr>
      <w:tr w:rsidR="00FC40C1" w:rsidRPr="005C257E" w14:paraId="75C6F641" w14:textId="2041F95F" w:rsidTr="00566026">
        <w:trPr>
          <w:trHeight w:val="300"/>
        </w:trPr>
        <w:tc>
          <w:tcPr>
            <w:tcW w:w="6464" w:type="dxa"/>
            <w:shd w:val="clear" w:color="000000" w:fill="92D050"/>
            <w:noWrap/>
            <w:vAlign w:val="center"/>
            <w:hideMark/>
          </w:tcPr>
          <w:p w14:paraId="33CBFAEF" w14:textId="06D140A5" w:rsidR="00FC40C1" w:rsidRPr="005C257E" w:rsidRDefault="00FC40C1" w:rsidP="004B40A1">
            <w:pPr>
              <w:spacing w:after="0" w:line="240" w:lineRule="auto"/>
              <w:rPr>
                <w:rFonts w:ascii="Arial" w:eastAsia="Times New Roman" w:hAnsi="Arial" w:cs="Arial"/>
                <w:color w:val="000000"/>
                <w:sz w:val="20"/>
                <w:szCs w:val="20"/>
                <w:highlight w:val="yellow"/>
                <w:lang w:eastAsia="en-GB"/>
              </w:rPr>
            </w:pPr>
            <w:r w:rsidRPr="005C257E">
              <w:rPr>
                <w:rFonts w:ascii="Arial" w:eastAsia="Times New Roman" w:hAnsi="Arial" w:cs="Arial"/>
                <w:color w:val="000000"/>
                <w:sz w:val="20"/>
                <w:szCs w:val="20"/>
                <w:lang w:eastAsia="en-GB"/>
              </w:rPr>
              <w:t>Total annual household waste per head (kgs/head)</w:t>
            </w:r>
            <w:r w:rsidRPr="005C257E">
              <w:rPr>
                <w:rFonts w:ascii="Arial" w:eastAsia="Times New Roman" w:hAnsi="Arial" w:cs="Arial"/>
                <w:color w:val="000000"/>
                <w:sz w:val="20"/>
                <w:szCs w:val="20"/>
                <w:highlight w:val="yellow"/>
                <w:lang w:eastAsia="en-GB"/>
              </w:rPr>
              <w:t xml:space="preserve"> </w:t>
            </w:r>
          </w:p>
        </w:tc>
        <w:tc>
          <w:tcPr>
            <w:tcW w:w="1562" w:type="dxa"/>
            <w:shd w:val="clear" w:color="auto" w:fill="E2EFD9" w:themeFill="accent6" w:themeFillTint="33"/>
            <w:vAlign w:val="center"/>
          </w:tcPr>
          <w:p w14:paraId="11F5E7C4" w14:textId="78CEA28B" w:rsidR="00FC40C1" w:rsidRPr="00406CBA" w:rsidRDefault="00FC40C1" w:rsidP="00992310">
            <w:pPr>
              <w:spacing w:after="0" w:line="240" w:lineRule="auto"/>
              <w:jc w:val="both"/>
              <w:rPr>
                <w:rFonts w:ascii="Arial" w:eastAsia="Times New Roman" w:hAnsi="Arial" w:cs="Arial"/>
                <w:lang w:eastAsia="en-GB"/>
              </w:rPr>
            </w:pPr>
            <w:r w:rsidRPr="00406CBA">
              <w:rPr>
                <w:rFonts w:ascii="Arial" w:eastAsia="Times New Roman" w:hAnsi="Arial" w:cs="Arial"/>
                <w:lang w:eastAsia="en-GB"/>
              </w:rPr>
              <w:t>422.9</w:t>
            </w:r>
          </w:p>
        </w:tc>
        <w:tc>
          <w:tcPr>
            <w:tcW w:w="1562" w:type="dxa"/>
            <w:shd w:val="clear" w:color="auto" w:fill="E2EFD9" w:themeFill="accent6" w:themeFillTint="33"/>
            <w:noWrap/>
            <w:vAlign w:val="center"/>
            <w:hideMark/>
          </w:tcPr>
          <w:p w14:paraId="79B026A1" w14:textId="7FF14962" w:rsidR="00FC40C1" w:rsidRPr="00406CBA" w:rsidRDefault="00846F9A" w:rsidP="00992310">
            <w:pPr>
              <w:spacing w:after="0" w:line="240" w:lineRule="auto"/>
              <w:jc w:val="both"/>
              <w:rPr>
                <w:rFonts w:ascii="Arial" w:eastAsia="Times New Roman" w:hAnsi="Arial" w:cs="Arial"/>
                <w:lang w:eastAsia="en-GB"/>
              </w:rPr>
            </w:pPr>
            <w:r w:rsidRPr="00406CBA">
              <w:rPr>
                <w:rFonts w:ascii="Arial" w:eastAsia="Times New Roman" w:hAnsi="Arial" w:cs="Arial"/>
                <w:lang w:eastAsia="en-GB"/>
              </w:rPr>
              <w:t>390</w:t>
            </w:r>
          </w:p>
        </w:tc>
        <w:tc>
          <w:tcPr>
            <w:tcW w:w="3007" w:type="dxa"/>
            <w:shd w:val="clear" w:color="auto" w:fill="E2EFD9" w:themeFill="accent6" w:themeFillTint="33"/>
          </w:tcPr>
          <w:p w14:paraId="548625FC" w14:textId="5F00874F" w:rsidR="00FC40C1" w:rsidRPr="005C257E" w:rsidRDefault="00FC40C1"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 (Ex BVPI84a)</w:t>
            </w:r>
          </w:p>
        </w:tc>
        <w:tc>
          <w:tcPr>
            <w:tcW w:w="10006" w:type="dxa"/>
            <w:vMerge w:val="restart"/>
            <w:shd w:val="clear" w:color="auto" w:fill="E2EFD9" w:themeFill="accent6" w:themeFillTint="33"/>
          </w:tcPr>
          <w:p w14:paraId="111BEADB" w14:textId="77777777" w:rsidR="00FC40C1" w:rsidRDefault="00FC40C1" w:rsidP="00FC40C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targets, informed by RL/WRAP good practice.</w:t>
            </w:r>
          </w:p>
          <w:p w14:paraId="1E087E2A" w14:textId="6E53DA26" w:rsidR="00FC40C1" w:rsidRPr="005C257E" w:rsidRDefault="00FC40C1" w:rsidP="004025B7">
            <w:pPr>
              <w:spacing w:after="0" w:line="240" w:lineRule="auto"/>
              <w:rPr>
                <w:rFonts w:ascii="Arial" w:eastAsia="Times New Roman" w:hAnsi="Arial" w:cs="Arial"/>
                <w:color w:val="000000"/>
                <w:sz w:val="18"/>
                <w:szCs w:val="18"/>
                <w:lang w:eastAsia="en-GB"/>
              </w:rPr>
            </w:pPr>
            <w:r w:rsidRPr="0096451C">
              <w:rPr>
                <w:rFonts w:ascii="Arial" w:eastAsia="Times New Roman" w:hAnsi="Arial" w:cs="Arial"/>
                <w:sz w:val="18"/>
                <w:szCs w:val="18"/>
                <w:lang w:eastAsia="en-GB"/>
              </w:rPr>
              <w:t>The amount of waste LBBD will handle in the future will depend on waste reduction interventions, how much can be diverted to reuse, and how much can be separated for recycling. However, the projected target tonnages based on a 2% reduction per year on</w:t>
            </w:r>
            <w:r w:rsidR="009D6306" w:rsidRPr="0096451C">
              <w:rPr>
                <w:rFonts w:ascii="Arial" w:eastAsia="Times New Roman" w:hAnsi="Arial" w:cs="Arial"/>
                <w:sz w:val="18"/>
                <w:szCs w:val="18"/>
                <w:lang w:eastAsia="en-GB"/>
              </w:rPr>
              <w:t xml:space="preserve"> the</w:t>
            </w:r>
            <w:r w:rsidRPr="0096451C">
              <w:rPr>
                <w:rFonts w:ascii="Arial" w:eastAsia="Times New Roman" w:hAnsi="Arial" w:cs="Arial"/>
                <w:sz w:val="18"/>
                <w:szCs w:val="18"/>
                <w:lang w:eastAsia="en-GB"/>
              </w:rPr>
              <w:t xml:space="preserve"> 2019/20 data.</w:t>
            </w:r>
          </w:p>
        </w:tc>
      </w:tr>
      <w:tr w:rsidR="00FC40C1" w:rsidRPr="005C257E" w14:paraId="2424A63C" w14:textId="67ED20AB" w:rsidTr="00566026">
        <w:trPr>
          <w:trHeight w:val="290"/>
        </w:trPr>
        <w:tc>
          <w:tcPr>
            <w:tcW w:w="6464" w:type="dxa"/>
            <w:shd w:val="clear" w:color="000000" w:fill="92D050"/>
            <w:noWrap/>
            <w:vAlign w:val="center"/>
            <w:hideMark/>
          </w:tcPr>
          <w:p w14:paraId="6CE220E9" w14:textId="4D97B57E" w:rsidR="00FC40C1" w:rsidRPr="005C257E" w:rsidRDefault="00FC40C1" w:rsidP="004B40A1">
            <w:pPr>
              <w:spacing w:after="0" w:line="240" w:lineRule="auto"/>
              <w:rPr>
                <w:rFonts w:ascii="Arial" w:eastAsia="Times New Roman" w:hAnsi="Arial" w:cs="Arial"/>
                <w:sz w:val="20"/>
                <w:szCs w:val="20"/>
                <w:highlight w:val="yellow"/>
                <w:lang w:eastAsia="en-GB"/>
              </w:rPr>
            </w:pPr>
            <w:r w:rsidRPr="005C257E">
              <w:rPr>
                <w:rFonts w:ascii="Arial" w:eastAsia="Times New Roman" w:hAnsi="Arial" w:cs="Arial"/>
                <w:sz w:val="20"/>
                <w:szCs w:val="20"/>
                <w:lang w:eastAsia="en-GB"/>
              </w:rPr>
              <w:t>Total annual household residual waste collected per household (kgs/household)</w:t>
            </w:r>
          </w:p>
        </w:tc>
        <w:tc>
          <w:tcPr>
            <w:tcW w:w="1562" w:type="dxa"/>
            <w:shd w:val="clear" w:color="auto" w:fill="E2EFD9" w:themeFill="accent6" w:themeFillTint="33"/>
            <w:vAlign w:val="center"/>
          </w:tcPr>
          <w:p w14:paraId="55E72012" w14:textId="02E8348F" w:rsidR="00FC40C1" w:rsidRPr="00406CBA" w:rsidRDefault="00FC40C1" w:rsidP="00992310">
            <w:pPr>
              <w:spacing w:after="0" w:line="240" w:lineRule="auto"/>
              <w:jc w:val="both"/>
              <w:rPr>
                <w:rFonts w:ascii="Arial" w:eastAsia="Times New Roman" w:hAnsi="Arial" w:cs="Arial"/>
                <w:lang w:eastAsia="en-GB"/>
              </w:rPr>
            </w:pPr>
            <w:r w:rsidRPr="00406CBA">
              <w:rPr>
                <w:rFonts w:ascii="Arial" w:eastAsia="Times New Roman" w:hAnsi="Arial" w:cs="Arial"/>
                <w:lang w:eastAsia="en-GB"/>
              </w:rPr>
              <w:t>891.2</w:t>
            </w:r>
          </w:p>
        </w:tc>
        <w:tc>
          <w:tcPr>
            <w:tcW w:w="1562" w:type="dxa"/>
            <w:shd w:val="clear" w:color="auto" w:fill="E2EFD9" w:themeFill="accent6" w:themeFillTint="33"/>
            <w:vAlign w:val="center"/>
            <w:hideMark/>
          </w:tcPr>
          <w:p w14:paraId="628BB17B" w14:textId="660BE6A7" w:rsidR="00FC40C1" w:rsidRPr="00406CBA" w:rsidRDefault="007976AD" w:rsidP="00992310">
            <w:pPr>
              <w:spacing w:after="0" w:line="240" w:lineRule="auto"/>
              <w:jc w:val="both"/>
              <w:rPr>
                <w:rFonts w:ascii="Arial" w:eastAsia="Times New Roman" w:hAnsi="Arial" w:cs="Arial"/>
                <w:lang w:eastAsia="en-GB"/>
              </w:rPr>
            </w:pPr>
            <w:r w:rsidRPr="00406CBA">
              <w:rPr>
                <w:rFonts w:ascii="Arial" w:eastAsia="Times New Roman" w:hAnsi="Arial" w:cs="Arial"/>
                <w:lang w:eastAsia="en-GB"/>
              </w:rPr>
              <w:t>805.6</w:t>
            </w:r>
          </w:p>
        </w:tc>
        <w:tc>
          <w:tcPr>
            <w:tcW w:w="3007" w:type="dxa"/>
            <w:shd w:val="clear" w:color="auto" w:fill="E2EFD9" w:themeFill="accent6" w:themeFillTint="33"/>
          </w:tcPr>
          <w:p w14:paraId="3C78A137" w14:textId="55C95B34" w:rsidR="00FC40C1" w:rsidRPr="005C257E" w:rsidRDefault="00FC40C1"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 (Ex NI191)</w:t>
            </w:r>
          </w:p>
        </w:tc>
        <w:tc>
          <w:tcPr>
            <w:tcW w:w="10006" w:type="dxa"/>
            <w:vMerge/>
            <w:shd w:val="clear" w:color="auto" w:fill="E2EFD9" w:themeFill="accent6" w:themeFillTint="33"/>
          </w:tcPr>
          <w:p w14:paraId="0F0B383C" w14:textId="6644266B" w:rsidR="00FC40C1" w:rsidRPr="005C257E" w:rsidRDefault="00FC40C1" w:rsidP="00FC40C1">
            <w:pPr>
              <w:spacing w:after="0" w:line="240" w:lineRule="auto"/>
              <w:rPr>
                <w:rFonts w:ascii="Arial" w:eastAsia="Times New Roman" w:hAnsi="Arial" w:cs="Arial"/>
                <w:color w:val="000000"/>
                <w:sz w:val="18"/>
                <w:szCs w:val="18"/>
                <w:lang w:eastAsia="en-GB"/>
              </w:rPr>
            </w:pPr>
          </w:p>
        </w:tc>
      </w:tr>
      <w:tr w:rsidR="00365F80" w:rsidRPr="005C257E" w14:paraId="2436E676" w14:textId="6FDD7F52" w:rsidTr="00566026">
        <w:trPr>
          <w:trHeight w:val="290"/>
        </w:trPr>
        <w:tc>
          <w:tcPr>
            <w:tcW w:w="6464" w:type="dxa"/>
            <w:shd w:val="clear" w:color="000000" w:fill="92D050"/>
            <w:noWrap/>
            <w:vAlign w:val="center"/>
            <w:hideMark/>
          </w:tcPr>
          <w:p w14:paraId="4CBA09C4" w14:textId="77777777"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Total annual household avoidable (edible) food waste (kgs/head)</w:t>
            </w:r>
          </w:p>
          <w:p w14:paraId="0D6E6834" w14:textId="77777777" w:rsidR="00831031" w:rsidRPr="005C257E" w:rsidRDefault="00831031" w:rsidP="004B40A1">
            <w:pPr>
              <w:spacing w:after="0" w:line="240" w:lineRule="auto"/>
              <w:rPr>
                <w:rFonts w:ascii="Arial" w:eastAsia="Times New Roman" w:hAnsi="Arial" w:cs="Arial"/>
                <w:color w:val="000000"/>
                <w:sz w:val="20"/>
                <w:szCs w:val="20"/>
                <w:lang w:eastAsia="en-GB"/>
              </w:rPr>
            </w:pPr>
          </w:p>
          <w:p w14:paraId="2D0A0A83" w14:textId="18158A7C" w:rsidR="00831031" w:rsidRPr="005C257E" w:rsidRDefault="00831031" w:rsidP="004B40A1">
            <w:pPr>
              <w:spacing w:after="0" w:line="240" w:lineRule="auto"/>
              <w:rPr>
                <w:rFonts w:ascii="Arial" w:eastAsia="Times New Roman" w:hAnsi="Arial" w:cs="Arial"/>
                <w:color w:val="000000"/>
                <w:sz w:val="20"/>
                <w:szCs w:val="20"/>
                <w:lang w:eastAsia="en-GB"/>
              </w:rPr>
            </w:pPr>
          </w:p>
        </w:tc>
        <w:tc>
          <w:tcPr>
            <w:tcW w:w="1562" w:type="dxa"/>
            <w:shd w:val="clear" w:color="auto" w:fill="E2EFD9" w:themeFill="accent6" w:themeFillTint="33"/>
            <w:vAlign w:val="center"/>
          </w:tcPr>
          <w:p w14:paraId="020F2262" w14:textId="47DB7FC1" w:rsidR="008231CD" w:rsidRPr="00406CBA" w:rsidRDefault="00591BC2" w:rsidP="00992310">
            <w:pPr>
              <w:spacing w:after="0" w:line="240" w:lineRule="auto"/>
              <w:jc w:val="both"/>
              <w:rPr>
                <w:rFonts w:ascii="Arial" w:eastAsia="Times New Roman" w:hAnsi="Arial" w:cs="Arial"/>
                <w:lang w:eastAsia="en-GB"/>
              </w:rPr>
            </w:pPr>
            <w:r w:rsidRPr="00406CBA">
              <w:rPr>
                <w:rFonts w:ascii="Arial" w:eastAsia="Times New Roman" w:hAnsi="Arial" w:cs="Arial"/>
                <w:lang w:eastAsia="en-GB"/>
              </w:rPr>
              <w:t>77</w:t>
            </w:r>
          </w:p>
        </w:tc>
        <w:tc>
          <w:tcPr>
            <w:tcW w:w="1562" w:type="dxa"/>
            <w:shd w:val="clear" w:color="auto" w:fill="E2EFD9" w:themeFill="accent6" w:themeFillTint="33"/>
            <w:vAlign w:val="center"/>
          </w:tcPr>
          <w:p w14:paraId="04A0B470" w14:textId="138035D7" w:rsidR="008231CD" w:rsidRPr="00406CBA" w:rsidRDefault="00C50C3A" w:rsidP="00992310">
            <w:pPr>
              <w:spacing w:after="0" w:line="240" w:lineRule="auto"/>
              <w:jc w:val="both"/>
              <w:rPr>
                <w:rFonts w:ascii="Arial" w:eastAsia="Times New Roman" w:hAnsi="Arial" w:cs="Arial"/>
                <w:lang w:eastAsia="en-GB"/>
              </w:rPr>
            </w:pPr>
            <w:r w:rsidRPr="00406CBA">
              <w:rPr>
                <w:rFonts w:ascii="Arial" w:eastAsia="Times New Roman" w:hAnsi="Arial" w:cs="Arial"/>
                <w:lang w:eastAsia="en-GB"/>
              </w:rPr>
              <w:t>3</w:t>
            </w:r>
            <w:r w:rsidR="0057720A" w:rsidRPr="00406CBA">
              <w:rPr>
                <w:rFonts w:ascii="Arial" w:eastAsia="Times New Roman" w:hAnsi="Arial" w:cs="Arial"/>
                <w:lang w:eastAsia="en-GB"/>
              </w:rPr>
              <w:t>5</w:t>
            </w:r>
          </w:p>
        </w:tc>
        <w:tc>
          <w:tcPr>
            <w:tcW w:w="3007" w:type="dxa"/>
            <w:shd w:val="clear" w:color="auto" w:fill="E2EFD9" w:themeFill="accent6" w:themeFillTint="33"/>
          </w:tcPr>
          <w:p w14:paraId="224B1092" w14:textId="5EC63DAE"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estimate based on own or RL/WRAP food waste composition data. Estimates should be based on avoidable food waste produced (i</w:t>
            </w:r>
            <w:r w:rsidR="00652DC2" w:rsidRPr="005C257E">
              <w:rPr>
                <w:rFonts w:ascii="Arial" w:eastAsia="Times New Roman" w:hAnsi="Arial" w:cs="Arial"/>
                <w:color w:val="000000"/>
                <w:sz w:val="18"/>
                <w:szCs w:val="18"/>
                <w:lang w:eastAsia="en-GB"/>
              </w:rPr>
              <w:t>.</w:t>
            </w:r>
            <w:r w:rsidRPr="005C257E">
              <w:rPr>
                <w:rFonts w:ascii="Arial" w:eastAsia="Times New Roman" w:hAnsi="Arial" w:cs="Arial"/>
                <w:color w:val="000000"/>
                <w:sz w:val="18"/>
                <w:szCs w:val="18"/>
                <w:lang w:eastAsia="en-GB"/>
              </w:rPr>
              <w:t>e</w:t>
            </w:r>
            <w:r w:rsidR="00652DC2" w:rsidRPr="005C257E">
              <w:rPr>
                <w:rFonts w:ascii="Arial" w:eastAsia="Times New Roman" w:hAnsi="Arial" w:cs="Arial"/>
                <w:color w:val="000000"/>
                <w:sz w:val="18"/>
                <w:szCs w:val="18"/>
                <w:lang w:eastAsia="en-GB"/>
              </w:rPr>
              <w:t>.</w:t>
            </w:r>
            <w:r w:rsidRPr="005C257E">
              <w:rPr>
                <w:rFonts w:ascii="Arial" w:eastAsia="Times New Roman" w:hAnsi="Arial" w:cs="Arial"/>
                <w:color w:val="000000"/>
                <w:sz w:val="18"/>
                <w:szCs w:val="18"/>
                <w:lang w:eastAsia="en-GB"/>
              </w:rPr>
              <w:t xml:space="preserve"> not just food waste collected).</w:t>
            </w:r>
          </w:p>
        </w:tc>
        <w:tc>
          <w:tcPr>
            <w:tcW w:w="10006" w:type="dxa"/>
            <w:shd w:val="clear" w:color="auto" w:fill="E2EFD9" w:themeFill="accent6" w:themeFillTint="33"/>
          </w:tcPr>
          <w:p w14:paraId="22BFCF2B" w14:textId="77777777" w:rsidR="008231CD"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Based on estimated avoidable food waste produced. Borough to set own targets, informed by RL/WRAP good practice and support programmes (e.g. Trifocal).</w:t>
            </w:r>
          </w:p>
          <w:p w14:paraId="1EC43F30" w14:textId="77777777" w:rsidR="009F4EDF" w:rsidRDefault="009F4EDF" w:rsidP="004B40A1">
            <w:pPr>
              <w:spacing w:after="0" w:line="240" w:lineRule="auto"/>
              <w:rPr>
                <w:rFonts w:ascii="Arial" w:eastAsia="Times New Roman" w:hAnsi="Arial" w:cs="Arial"/>
                <w:color w:val="000000"/>
                <w:sz w:val="18"/>
                <w:szCs w:val="18"/>
                <w:lang w:eastAsia="en-GB"/>
              </w:rPr>
            </w:pPr>
          </w:p>
          <w:p w14:paraId="1F6A5B9C" w14:textId="0171359E" w:rsidR="009F4EDF" w:rsidRPr="005C257E" w:rsidRDefault="0057720A" w:rsidP="004B40A1">
            <w:pPr>
              <w:spacing w:after="0" w:line="240" w:lineRule="auto"/>
              <w:rPr>
                <w:rFonts w:ascii="Arial" w:eastAsia="Times New Roman" w:hAnsi="Arial" w:cs="Arial"/>
                <w:color w:val="000000"/>
                <w:sz w:val="18"/>
                <w:szCs w:val="18"/>
                <w:lang w:eastAsia="en-GB"/>
              </w:rPr>
            </w:pPr>
            <w:r w:rsidRPr="00BF1C01">
              <w:rPr>
                <w:rFonts w:ascii="Arial" w:eastAsia="Times New Roman" w:hAnsi="Arial" w:cs="Arial"/>
                <w:sz w:val="18"/>
                <w:szCs w:val="18"/>
                <w:lang w:eastAsia="en-GB"/>
              </w:rPr>
              <w:t xml:space="preserve">Baseline </w:t>
            </w:r>
            <w:r w:rsidR="00FC4845" w:rsidRPr="00BF1C01">
              <w:rPr>
                <w:rFonts w:ascii="Arial" w:eastAsia="Times New Roman" w:hAnsi="Arial" w:cs="Arial"/>
                <w:sz w:val="18"/>
                <w:szCs w:val="18"/>
                <w:lang w:eastAsia="en-GB"/>
              </w:rPr>
              <w:t xml:space="preserve">data is based on </w:t>
            </w:r>
            <w:r w:rsidR="009F4EDF" w:rsidRPr="00BF1C01">
              <w:rPr>
                <w:rFonts w:ascii="Arial" w:eastAsia="Times New Roman" w:hAnsi="Arial" w:cs="Arial"/>
                <w:sz w:val="18"/>
                <w:szCs w:val="18"/>
                <w:lang w:eastAsia="en-GB"/>
              </w:rPr>
              <w:t>WRAP recommended figure of avoidable food waste Kg/head</w:t>
            </w:r>
            <w:r w:rsidR="00715BA7" w:rsidRPr="00BF1C01">
              <w:rPr>
                <w:rFonts w:ascii="Arial" w:eastAsia="Times New Roman" w:hAnsi="Arial" w:cs="Arial"/>
                <w:sz w:val="18"/>
                <w:szCs w:val="18"/>
                <w:lang w:eastAsia="en-GB"/>
              </w:rPr>
              <w:t xml:space="preserve">. Performance target for </w:t>
            </w:r>
            <w:r w:rsidR="00F6372F" w:rsidRPr="00BF1C01">
              <w:rPr>
                <w:rFonts w:ascii="Arial" w:eastAsia="Times New Roman" w:hAnsi="Arial" w:cs="Arial"/>
                <w:sz w:val="18"/>
                <w:szCs w:val="18"/>
                <w:lang w:eastAsia="en-GB"/>
              </w:rPr>
              <w:t xml:space="preserve">2024/25 is projected on the current </w:t>
            </w:r>
            <w:r w:rsidR="002C16FC" w:rsidRPr="00BF1C01">
              <w:rPr>
                <w:rFonts w:ascii="Arial" w:eastAsia="Times New Roman" w:hAnsi="Arial" w:cs="Arial"/>
                <w:sz w:val="18"/>
                <w:szCs w:val="18"/>
                <w:lang w:eastAsia="en-GB"/>
              </w:rPr>
              <w:t>avoidable waste data from 2021 waste composition analysis</w:t>
            </w:r>
            <w:r w:rsidR="00CB10BB">
              <w:rPr>
                <w:rFonts w:ascii="Arial" w:eastAsia="Times New Roman" w:hAnsi="Arial" w:cs="Arial"/>
                <w:sz w:val="18"/>
                <w:szCs w:val="18"/>
                <w:lang w:eastAsia="en-GB"/>
              </w:rPr>
              <w:t xml:space="preserve"> </w:t>
            </w:r>
            <w:r w:rsidR="006B275A">
              <w:rPr>
                <w:rFonts w:ascii="Arial" w:eastAsia="Times New Roman" w:hAnsi="Arial" w:cs="Arial"/>
                <w:sz w:val="18"/>
                <w:szCs w:val="18"/>
                <w:lang w:eastAsia="en-GB"/>
              </w:rPr>
              <w:t xml:space="preserve">commissioned by </w:t>
            </w:r>
            <w:r w:rsidR="00537947">
              <w:rPr>
                <w:rFonts w:ascii="Arial" w:eastAsia="Times New Roman" w:hAnsi="Arial" w:cs="Arial"/>
                <w:sz w:val="18"/>
                <w:szCs w:val="18"/>
                <w:lang w:eastAsia="en-GB"/>
              </w:rPr>
              <w:t>East London Waste Authority (</w:t>
            </w:r>
            <w:r w:rsidR="006B275A">
              <w:rPr>
                <w:rFonts w:ascii="Arial" w:eastAsia="Times New Roman" w:hAnsi="Arial" w:cs="Arial"/>
                <w:sz w:val="18"/>
                <w:szCs w:val="18"/>
                <w:lang w:eastAsia="en-GB"/>
              </w:rPr>
              <w:t>ELWA</w:t>
            </w:r>
            <w:r w:rsidR="00537947">
              <w:rPr>
                <w:rFonts w:ascii="Arial" w:eastAsia="Times New Roman" w:hAnsi="Arial" w:cs="Arial"/>
                <w:sz w:val="18"/>
                <w:szCs w:val="18"/>
                <w:lang w:eastAsia="en-GB"/>
              </w:rPr>
              <w:t>)</w:t>
            </w:r>
            <w:r w:rsidR="00C13F53" w:rsidRPr="00BF1C01">
              <w:rPr>
                <w:rFonts w:ascii="Arial" w:eastAsia="Times New Roman" w:hAnsi="Arial" w:cs="Arial"/>
                <w:sz w:val="18"/>
                <w:szCs w:val="18"/>
                <w:lang w:eastAsia="en-GB"/>
              </w:rPr>
              <w:t>.</w:t>
            </w:r>
          </w:p>
        </w:tc>
      </w:tr>
      <w:tr w:rsidR="00365F80" w:rsidRPr="005C257E" w14:paraId="61564982" w14:textId="672D8A3C" w:rsidTr="00566026">
        <w:trPr>
          <w:trHeight w:val="1005"/>
        </w:trPr>
        <w:tc>
          <w:tcPr>
            <w:tcW w:w="6464" w:type="dxa"/>
            <w:shd w:val="clear" w:color="000000" w:fill="FFC000"/>
            <w:noWrap/>
            <w:vAlign w:val="center"/>
            <w:hideMark/>
          </w:tcPr>
          <w:p w14:paraId="78E24806" w14:textId="2437FDE7" w:rsidR="00831031" w:rsidRPr="005C257E" w:rsidRDefault="00052C8F"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Annual household waste recycling rate (% by weight) </w:t>
            </w:r>
          </w:p>
        </w:tc>
        <w:tc>
          <w:tcPr>
            <w:tcW w:w="1562" w:type="dxa"/>
            <w:shd w:val="clear" w:color="auto" w:fill="FFF2CC" w:themeFill="accent4" w:themeFillTint="33"/>
            <w:vAlign w:val="center"/>
          </w:tcPr>
          <w:p w14:paraId="2DAE422D" w14:textId="482CE395" w:rsidR="008231CD" w:rsidRPr="00406CBA" w:rsidRDefault="00377F3D" w:rsidP="00992310">
            <w:pPr>
              <w:spacing w:after="0" w:line="240" w:lineRule="auto"/>
              <w:jc w:val="both"/>
              <w:rPr>
                <w:rFonts w:ascii="Arial" w:eastAsia="Times New Roman" w:hAnsi="Arial" w:cs="Arial"/>
                <w:lang w:eastAsia="en-GB"/>
              </w:rPr>
            </w:pPr>
            <w:r w:rsidRPr="00406CBA">
              <w:rPr>
                <w:rFonts w:ascii="Arial" w:eastAsia="Times New Roman" w:hAnsi="Arial" w:cs="Arial"/>
                <w:lang w:eastAsia="en-GB"/>
              </w:rPr>
              <w:t>25.2</w:t>
            </w:r>
            <w:r w:rsidR="001F1DFE" w:rsidRPr="00406CBA">
              <w:rPr>
                <w:rFonts w:ascii="Arial" w:eastAsia="Times New Roman" w:hAnsi="Arial" w:cs="Arial"/>
                <w:lang w:eastAsia="en-GB"/>
              </w:rPr>
              <w:t>%</w:t>
            </w:r>
          </w:p>
        </w:tc>
        <w:tc>
          <w:tcPr>
            <w:tcW w:w="1562" w:type="dxa"/>
            <w:shd w:val="clear" w:color="auto" w:fill="FFF2CC" w:themeFill="accent4" w:themeFillTint="33"/>
            <w:noWrap/>
            <w:vAlign w:val="center"/>
            <w:hideMark/>
          </w:tcPr>
          <w:p w14:paraId="31C80436" w14:textId="499A0F5B" w:rsidR="008231CD" w:rsidRPr="00406CBA" w:rsidRDefault="00A50A94" w:rsidP="00992310">
            <w:pPr>
              <w:spacing w:after="0" w:line="240" w:lineRule="auto"/>
              <w:jc w:val="both"/>
              <w:rPr>
                <w:rFonts w:ascii="Arial" w:eastAsia="Times New Roman" w:hAnsi="Arial" w:cs="Arial"/>
                <w:lang w:eastAsia="en-GB"/>
              </w:rPr>
            </w:pPr>
            <w:r w:rsidRPr="00406CBA">
              <w:rPr>
                <w:rFonts w:ascii="Arial" w:eastAsia="Times New Roman" w:hAnsi="Arial" w:cs="Arial"/>
                <w:lang w:eastAsia="en-GB"/>
              </w:rPr>
              <w:t>3</w:t>
            </w:r>
            <w:r w:rsidR="00383DBA" w:rsidRPr="00406CBA">
              <w:rPr>
                <w:rFonts w:ascii="Arial" w:eastAsia="Times New Roman" w:hAnsi="Arial" w:cs="Arial"/>
                <w:lang w:eastAsia="en-GB"/>
              </w:rPr>
              <w:t>2</w:t>
            </w:r>
            <w:r w:rsidRPr="00406CBA">
              <w:rPr>
                <w:rFonts w:ascii="Arial" w:eastAsia="Times New Roman" w:hAnsi="Arial" w:cs="Arial"/>
                <w:lang w:eastAsia="en-GB"/>
              </w:rPr>
              <w:t>.</w:t>
            </w:r>
            <w:r w:rsidR="008E3B66" w:rsidRPr="00406CBA">
              <w:rPr>
                <w:rFonts w:ascii="Arial" w:eastAsia="Times New Roman" w:hAnsi="Arial" w:cs="Arial"/>
                <w:lang w:eastAsia="en-GB"/>
              </w:rPr>
              <w:t>2</w:t>
            </w:r>
            <w:r w:rsidR="004006EE" w:rsidRPr="00406CBA">
              <w:rPr>
                <w:rFonts w:ascii="Arial" w:eastAsia="Times New Roman" w:hAnsi="Arial" w:cs="Arial"/>
                <w:lang w:eastAsia="en-GB"/>
              </w:rPr>
              <w:t>%</w:t>
            </w:r>
          </w:p>
        </w:tc>
        <w:tc>
          <w:tcPr>
            <w:tcW w:w="3007" w:type="dxa"/>
            <w:shd w:val="clear" w:color="auto" w:fill="FFF2CC" w:themeFill="accent4" w:themeFillTint="33"/>
          </w:tcPr>
          <w:p w14:paraId="1843BB97" w14:textId="77777777"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w:t>
            </w:r>
          </w:p>
          <w:p w14:paraId="30CDC229" w14:textId="1E720C04" w:rsidR="004863FD" w:rsidRPr="005C257E" w:rsidRDefault="004863FD" w:rsidP="004B40A1">
            <w:pPr>
              <w:rPr>
                <w:rFonts w:ascii="Arial" w:eastAsia="Times New Roman" w:hAnsi="Arial" w:cs="Arial"/>
                <w:sz w:val="18"/>
                <w:szCs w:val="18"/>
                <w:lang w:eastAsia="en-GB"/>
              </w:rPr>
            </w:pPr>
          </w:p>
        </w:tc>
        <w:tc>
          <w:tcPr>
            <w:tcW w:w="10006" w:type="dxa"/>
            <w:shd w:val="clear" w:color="auto" w:fill="FFF2CC" w:themeFill="accent4" w:themeFillTint="33"/>
          </w:tcPr>
          <w:p w14:paraId="0D262B9F" w14:textId="77777777" w:rsidR="008231CD"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targets, informed by RL/WRAP Route map modelling and other good practice. The GLA will use the borough recycling benchmarking table in the Route Map modelling as a reference point when assessing local authority targets set in the RRP process (See Appendix 2 of the London Environment Strategy, page 111: </w:t>
            </w:r>
            <w:hyperlink r:id="rId18" w:history="1">
              <w:r w:rsidRPr="005C257E">
                <w:rPr>
                  <w:rStyle w:val="Hyperlink"/>
                  <w:rFonts w:ascii="Arial" w:eastAsia="Times New Roman" w:hAnsi="Arial" w:cs="Arial"/>
                  <w:sz w:val="18"/>
                  <w:szCs w:val="18"/>
                  <w:lang w:eastAsia="en-GB"/>
                </w:rPr>
                <w:t>https://www.london.gov.uk/sites/default/files/les_appendix_2_-_evidence_base_0_0.pdf</w:t>
              </w:r>
            </w:hyperlink>
            <w:r w:rsidRPr="005C257E">
              <w:rPr>
                <w:rFonts w:ascii="Arial" w:eastAsia="Times New Roman" w:hAnsi="Arial" w:cs="Arial"/>
                <w:color w:val="000000"/>
                <w:sz w:val="18"/>
                <w:szCs w:val="18"/>
                <w:lang w:eastAsia="en-GB"/>
              </w:rPr>
              <w:t>)</w:t>
            </w:r>
          </w:p>
          <w:p w14:paraId="78DF668B" w14:textId="77777777" w:rsidR="00E77742" w:rsidRDefault="00E77742" w:rsidP="004B40A1">
            <w:pPr>
              <w:spacing w:after="0" w:line="240" w:lineRule="auto"/>
              <w:rPr>
                <w:rFonts w:ascii="Arial" w:eastAsia="Times New Roman" w:hAnsi="Arial" w:cs="Arial"/>
                <w:color w:val="000000"/>
                <w:sz w:val="18"/>
                <w:szCs w:val="18"/>
                <w:lang w:eastAsia="en-GB"/>
              </w:rPr>
            </w:pPr>
          </w:p>
          <w:p w14:paraId="4D7736A3" w14:textId="1A72D9E7" w:rsidR="00E74095" w:rsidRPr="0096451C" w:rsidRDefault="00E74095" w:rsidP="00E74095">
            <w:pPr>
              <w:spacing w:after="0" w:line="240" w:lineRule="auto"/>
              <w:rPr>
                <w:rFonts w:ascii="Arial" w:eastAsia="Times New Roman" w:hAnsi="Arial" w:cs="Arial"/>
                <w:sz w:val="18"/>
                <w:szCs w:val="18"/>
                <w:lang w:eastAsia="en-GB"/>
              </w:rPr>
            </w:pPr>
            <w:r w:rsidRPr="0096451C">
              <w:rPr>
                <w:rFonts w:ascii="Arial" w:eastAsia="Times New Roman" w:hAnsi="Arial" w:cs="Arial"/>
                <w:sz w:val="18"/>
                <w:szCs w:val="18"/>
                <w:lang w:eastAsia="en-GB"/>
              </w:rPr>
              <w:t xml:space="preserve">The projection for the annual recycling rate is based on reductions in annual residual waste which is recycled instead and is calculated on </w:t>
            </w:r>
            <w:r w:rsidR="008E3B66" w:rsidRPr="0096451C">
              <w:rPr>
                <w:rFonts w:ascii="Arial" w:eastAsia="Times New Roman" w:hAnsi="Arial" w:cs="Arial"/>
                <w:sz w:val="18"/>
                <w:szCs w:val="18"/>
                <w:lang w:eastAsia="en-GB"/>
              </w:rPr>
              <w:t>5</w:t>
            </w:r>
            <w:r w:rsidRPr="0096451C">
              <w:rPr>
                <w:rFonts w:ascii="Arial" w:eastAsia="Times New Roman" w:hAnsi="Arial" w:cs="Arial"/>
                <w:sz w:val="18"/>
                <w:szCs w:val="18"/>
                <w:lang w:eastAsia="en-GB"/>
              </w:rPr>
              <w:t xml:space="preserve">% increase year on year. </w:t>
            </w:r>
          </w:p>
          <w:p w14:paraId="591D0C11" w14:textId="0C6424AB" w:rsidR="00E77742" w:rsidRPr="005C257E" w:rsidRDefault="00E77742" w:rsidP="004B40A1">
            <w:pPr>
              <w:spacing w:after="0" w:line="240" w:lineRule="auto"/>
              <w:rPr>
                <w:rFonts w:ascii="Arial" w:eastAsia="Times New Roman" w:hAnsi="Arial" w:cs="Arial"/>
                <w:color w:val="000000"/>
                <w:sz w:val="18"/>
                <w:szCs w:val="18"/>
                <w:lang w:eastAsia="en-GB"/>
              </w:rPr>
            </w:pPr>
          </w:p>
        </w:tc>
      </w:tr>
      <w:tr w:rsidR="00365F80" w:rsidRPr="005C257E" w14:paraId="13756996" w14:textId="477385AA" w:rsidTr="00566026">
        <w:trPr>
          <w:trHeight w:val="290"/>
        </w:trPr>
        <w:tc>
          <w:tcPr>
            <w:tcW w:w="6464" w:type="dxa"/>
            <w:shd w:val="clear" w:color="000000" w:fill="FFC000"/>
            <w:noWrap/>
            <w:vAlign w:val="center"/>
            <w:hideMark/>
          </w:tcPr>
          <w:p w14:paraId="06B06452" w14:textId="77777777" w:rsidR="00A37161" w:rsidRDefault="00A37161" w:rsidP="004B40A1">
            <w:pPr>
              <w:spacing w:after="0" w:line="240" w:lineRule="auto"/>
              <w:rPr>
                <w:rFonts w:ascii="Arial" w:eastAsia="Times New Roman" w:hAnsi="Arial" w:cs="Arial"/>
                <w:color w:val="000000"/>
                <w:sz w:val="20"/>
                <w:szCs w:val="20"/>
                <w:lang w:eastAsia="en-GB"/>
              </w:rPr>
            </w:pPr>
          </w:p>
          <w:p w14:paraId="4B54615B" w14:textId="77FED7F9"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Annual LACW recycling rate (% by weight)</w:t>
            </w:r>
          </w:p>
          <w:p w14:paraId="317B2515" w14:textId="77777777" w:rsidR="00831031" w:rsidRPr="005C257E" w:rsidRDefault="00831031" w:rsidP="004B40A1">
            <w:pPr>
              <w:spacing w:after="0" w:line="240" w:lineRule="auto"/>
              <w:rPr>
                <w:rFonts w:ascii="Arial" w:eastAsia="Times New Roman" w:hAnsi="Arial" w:cs="Arial"/>
                <w:color w:val="000000"/>
                <w:sz w:val="20"/>
                <w:szCs w:val="20"/>
                <w:lang w:eastAsia="en-GB"/>
              </w:rPr>
            </w:pPr>
          </w:p>
          <w:p w14:paraId="464EDB6A" w14:textId="20AF0110" w:rsidR="00831031" w:rsidRPr="005C257E" w:rsidRDefault="00831031" w:rsidP="004B40A1">
            <w:pPr>
              <w:spacing w:after="0" w:line="240" w:lineRule="auto"/>
              <w:rPr>
                <w:rFonts w:ascii="Arial" w:eastAsia="Times New Roman" w:hAnsi="Arial" w:cs="Arial"/>
                <w:color w:val="000000"/>
                <w:sz w:val="20"/>
                <w:szCs w:val="20"/>
                <w:lang w:eastAsia="en-GB"/>
              </w:rPr>
            </w:pPr>
          </w:p>
        </w:tc>
        <w:tc>
          <w:tcPr>
            <w:tcW w:w="1562" w:type="dxa"/>
            <w:shd w:val="clear" w:color="auto" w:fill="FFF2CC" w:themeFill="accent4" w:themeFillTint="33"/>
            <w:vAlign w:val="center"/>
          </w:tcPr>
          <w:p w14:paraId="1E77ACDE" w14:textId="77777777" w:rsidR="008231CD" w:rsidRPr="00406CBA" w:rsidRDefault="008231CD" w:rsidP="00992310">
            <w:pPr>
              <w:spacing w:after="0" w:line="240" w:lineRule="auto"/>
              <w:jc w:val="both"/>
              <w:rPr>
                <w:rFonts w:ascii="Arial" w:eastAsia="Times New Roman" w:hAnsi="Arial" w:cs="Arial"/>
                <w:lang w:eastAsia="en-GB"/>
              </w:rPr>
            </w:pPr>
          </w:p>
          <w:p w14:paraId="7B888712" w14:textId="1CBB9C00" w:rsidR="006C1C65" w:rsidRPr="00406CBA" w:rsidRDefault="00E80235" w:rsidP="00992310">
            <w:pPr>
              <w:spacing w:after="0" w:line="240" w:lineRule="auto"/>
              <w:jc w:val="both"/>
              <w:rPr>
                <w:rFonts w:ascii="Arial" w:eastAsia="Times New Roman" w:hAnsi="Arial" w:cs="Arial"/>
                <w:lang w:eastAsia="en-GB"/>
              </w:rPr>
            </w:pPr>
            <w:r w:rsidRPr="00406CBA">
              <w:rPr>
                <w:rFonts w:ascii="Arial" w:eastAsia="Times New Roman" w:hAnsi="Arial" w:cs="Arial"/>
                <w:lang w:eastAsia="en-GB"/>
              </w:rPr>
              <w:t>25</w:t>
            </w:r>
            <w:r w:rsidR="0001084F" w:rsidRPr="00406CBA">
              <w:rPr>
                <w:rFonts w:ascii="Arial" w:eastAsia="Times New Roman" w:hAnsi="Arial" w:cs="Arial"/>
                <w:lang w:eastAsia="en-GB"/>
              </w:rPr>
              <w:t>.</w:t>
            </w:r>
            <w:r w:rsidR="00DD5304" w:rsidRPr="00406CBA">
              <w:rPr>
                <w:rFonts w:ascii="Arial" w:eastAsia="Times New Roman" w:hAnsi="Arial" w:cs="Arial"/>
                <w:lang w:eastAsia="en-GB"/>
              </w:rPr>
              <w:t>8</w:t>
            </w:r>
            <w:r w:rsidR="0001084F" w:rsidRPr="00406CBA">
              <w:rPr>
                <w:rFonts w:ascii="Arial" w:eastAsia="Times New Roman" w:hAnsi="Arial" w:cs="Arial"/>
                <w:lang w:eastAsia="en-GB"/>
              </w:rPr>
              <w:t>%</w:t>
            </w:r>
          </w:p>
        </w:tc>
        <w:tc>
          <w:tcPr>
            <w:tcW w:w="1562" w:type="dxa"/>
            <w:shd w:val="clear" w:color="auto" w:fill="FFF2CC" w:themeFill="accent4" w:themeFillTint="33"/>
            <w:noWrap/>
            <w:vAlign w:val="center"/>
            <w:hideMark/>
          </w:tcPr>
          <w:p w14:paraId="095EC342" w14:textId="279C69EA" w:rsidR="008231CD" w:rsidRPr="00406CBA" w:rsidRDefault="000C3D8B" w:rsidP="00992310">
            <w:pPr>
              <w:spacing w:after="0" w:line="240" w:lineRule="auto"/>
              <w:jc w:val="both"/>
              <w:rPr>
                <w:rFonts w:ascii="Arial" w:eastAsia="Times New Roman" w:hAnsi="Arial" w:cs="Arial"/>
                <w:lang w:eastAsia="en-GB"/>
              </w:rPr>
            </w:pPr>
            <w:r w:rsidRPr="00406CBA">
              <w:rPr>
                <w:rFonts w:ascii="Arial" w:eastAsia="Times New Roman" w:hAnsi="Arial" w:cs="Arial"/>
                <w:lang w:eastAsia="en-GB"/>
              </w:rPr>
              <w:t>3</w:t>
            </w:r>
            <w:r w:rsidR="00E53842" w:rsidRPr="00406CBA">
              <w:rPr>
                <w:rFonts w:ascii="Arial" w:eastAsia="Times New Roman" w:hAnsi="Arial" w:cs="Arial"/>
                <w:lang w:eastAsia="en-GB"/>
              </w:rPr>
              <w:t>3</w:t>
            </w:r>
            <w:r w:rsidRPr="00406CBA">
              <w:rPr>
                <w:rFonts w:ascii="Arial" w:eastAsia="Times New Roman" w:hAnsi="Arial" w:cs="Arial"/>
                <w:lang w:eastAsia="en-GB"/>
              </w:rPr>
              <w:t>%</w:t>
            </w:r>
          </w:p>
        </w:tc>
        <w:tc>
          <w:tcPr>
            <w:tcW w:w="3007" w:type="dxa"/>
            <w:shd w:val="clear" w:color="auto" w:fill="FFF2CC" w:themeFill="accent4" w:themeFillTint="33"/>
          </w:tcPr>
          <w:p w14:paraId="6CA0E96D" w14:textId="3AB6872F"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w:t>
            </w:r>
          </w:p>
        </w:tc>
        <w:tc>
          <w:tcPr>
            <w:tcW w:w="10006" w:type="dxa"/>
            <w:shd w:val="clear" w:color="auto" w:fill="FFF2CC" w:themeFill="accent4" w:themeFillTint="33"/>
          </w:tcPr>
          <w:p w14:paraId="4F82A30E" w14:textId="77777777" w:rsidR="008231CD"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targets, informed by RL/WRAP good practice. Targets should at least match household recycling targets, going beyond the Mayor's 50 per cent LACW recycling target by 2025 where possible.</w:t>
            </w:r>
          </w:p>
          <w:p w14:paraId="27337B16" w14:textId="77777777" w:rsidR="006D7AC9" w:rsidRDefault="006D7AC9" w:rsidP="004B40A1">
            <w:pPr>
              <w:spacing w:after="0" w:line="240" w:lineRule="auto"/>
              <w:rPr>
                <w:rFonts w:ascii="Arial" w:eastAsia="Times New Roman" w:hAnsi="Arial" w:cs="Arial"/>
                <w:color w:val="000000"/>
                <w:sz w:val="18"/>
                <w:szCs w:val="18"/>
                <w:lang w:eastAsia="en-GB"/>
              </w:rPr>
            </w:pPr>
          </w:p>
          <w:p w14:paraId="4300DFF3" w14:textId="7E915872" w:rsidR="00D623EE" w:rsidRPr="00D623EE" w:rsidRDefault="00D623EE" w:rsidP="00D623EE">
            <w:pPr>
              <w:spacing w:after="0" w:line="240" w:lineRule="auto"/>
              <w:rPr>
                <w:rFonts w:ascii="Arial" w:eastAsia="Times New Roman" w:hAnsi="Arial" w:cs="Arial"/>
                <w:color w:val="FF0000"/>
                <w:sz w:val="18"/>
                <w:szCs w:val="18"/>
                <w:lang w:eastAsia="en-GB"/>
              </w:rPr>
            </w:pPr>
            <w:r w:rsidRPr="0096451C">
              <w:rPr>
                <w:rFonts w:ascii="Arial" w:eastAsia="Times New Roman" w:hAnsi="Arial" w:cs="Arial"/>
                <w:sz w:val="18"/>
                <w:szCs w:val="18"/>
                <w:lang w:eastAsia="en-GB"/>
              </w:rPr>
              <w:t xml:space="preserve">Increasing targets for commercial recycling through the commercial waste collection service will boost LACW recycling rate. Projections for commercial recycling is calculated on </w:t>
            </w:r>
            <w:r w:rsidR="00044F5D" w:rsidRPr="0096451C">
              <w:rPr>
                <w:rFonts w:ascii="Arial" w:eastAsia="Times New Roman" w:hAnsi="Arial" w:cs="Arial"/>
                <w:sz w:val="18"/>
                <w:szCs w:val="18"/>
                <w:lang w:eastAsia="en-GB"/>
              </w:rPr>
              <w:t>5</w:t>
            </w:r>
            <w:r w:rsidRPr="0096451C">
              <w:rPr>
                <w:rFonts w:ascii="Arial" w:eastAsia="Times New Roman" w:hAnsi="Arial" w:cs="Arial"/>
                <w:sz w:val="18"/>
                <w:szCs w:val="18"/>
                <w:lang w:eastAsia="en-GB"/>
              </w:rPr>
              <w:t>% year on year increase on current market share.</w:t>
            </w:r>
          </w:p>
          <w:p w14:paraId="61DCF6E8" w14:textId="618CB8A6" w:rsidR="006D7AC9" w:rsidRPr="006C1186" w:rsidRDefault="00DB2F36" w:rsidP="004B40A1">
            <w:pPr>
              <w:spacing w:after="0" w:line="240" w:lineRule="auto"/>
              <w:rPr>
                <w:rFonts w:ascii="Arial" w:eastAsia="Times New Roman" w:hAnsi="Arial" w:cs="Arial"/>
                <w:sz w:val="18"/>
                <w:szCs w:val="18"/>
                <w:lang w:eastAsia="en-GB"/>
              </w:rPr>
            </w:pPr>
            <w:r w:rsidRPr="006C1186">
              <w:rPr>
                <w:rFonts w:ascii="Arial" w:eastAsia="Times New Roman" w:hAnsi="Arial" w:cs="Arial"/>
                <w:sz w:val="18"/>
                <w:szCs w:val="18"/>
                <w:lang w:eastAsia="en-GB"/>
              </w:rPr>
              <w:t>The</w:t>
            </w:r>
            <w:r w:rsidR="005D0C7A" w:rsidRPr="006C1186">
              <w:rPr>
                <w:rFonts w:ascii="Arial" w:eastAsia="Times New Roman" w:hAnsi="Arial" w:cs="Arial"/>
                <w:sz w:val="18"/>
                <w:szCs w:val="18"/>
                <w:lang w:eastAsia="en-GB"/>
              </w:rPr>
              <w:t xml:space="preserve"> Joint Strategy </w:t>
            </w:r>
            <w:r w:rsidR="00354628" w:rsidRPr="006C1186">
              <w:rPr>
                <w:rFonts w:ascii="Arial" w:eastAsia="Times New Roman" w:hAnsi="Arial" w:cs="Arial"/>
                <w:sz w:val="18"/>
                <w:szCs w:val="18"/>
                <w:lang w:eastAsia="en-GB"/>
              </w:rPr>
              <w:t xml:space="preserve">for East London’s Resources and Waste 2027 – 2057 </w:t>
            </w:r>
            <w:r w:rsidR="005D0C7A" w:rsidRPr="006C1186">
              <w:rPr>
                <w:rFonts w:ascii="Arial" w:eastAsia="Times New Roman" w:hAnsi="Arial" w:cs="Arial"/>
                <w:sz w:val="18"/>
                <w:szCs w:val="18"/>
                <w:lang w:eastAsia="en-GB"/>
              </w:rPr>
              <w:t>has set a joint minimum performance against the LACW measure of 35% by 2030 with aspirations to reach 50% household waste reused, recycled or composted.</w:t>
            </w:r>
          </w:p>
          <w:p w14:paraId="35DBA68C" w14:textId="74F901A9" w:rsidR="006D7AC9" w:rsidRPr="005C257E" w:rsidRDefault="006D7AC9" w:rsidP="004B40A1">
            <w:pPr>
              <w:spacing w:after="0" w:line="240" w:lineRule="auto"/>
              <w:rPr>
                <w:rFonts w:ascii="Arial" w:eastAsia="Times New Roman" w:hAnsi="Arial" w:cs="Arial"/>
                <w:color w:val="000000"/>
                <w:sz w:val="18"/>
                <w:szCs w:val="18"/>
                <w:lang w:eastAsia="en-GB"/>
              </w:rPr>
            </w:pPr>
          </w:p>
        </w:tc>
      </w:tr>
      <w:tr w:rsidR="00365F80" w:rsidRPr="005C257E" w14:paraId="66026DD1" w14:textId="79D774F4" w:rsidTr="00566026">
        <w:trPr>
          <w:trHeight w:val="290"/>
        </w:trPr>
        <w:tc>
          <w:tcPr>
            <w:tcW w:w="6464" w:type="dxa"/>
            <w:shd w:val="clear" w:color="000000" w:fill="8DB4E2"/>
            <w:vAlign w:val="center"/>
            <w:hideMark/>
          </w:tcPr>
          <w:p w14:paraId="2B275690" w14:textId="77777777" w:rsidR="008231CD"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Proportion (%) of properties receiving the Mayor's minimum level of service for household recycling</w:t>
            </w:r>
          </w:p>
          <w:p w14:paraId="43144959" w14:textId="50140597" w:rsidR="008F1DB6" w:rsidRPr="005C257E" w:rsidRDefault="008F1DB6" w:rsidP="004B40A1">
            <w:pPr>
              <w:spacing w:after="0" w:line="240" w:lineRule="auto"/>
              <w:rPr>
                <w:rFonts w:ascii="Arial" w:eastAsia="Times New Roman" w:hAnsi="Arial" w:cs="Arial"/>
                <w:color w:val="000000"/>
                <w:sz w:val="20"/>
                <w:szCs w:val="20"/>
                <w:lang w:eastAsia="en-GB"/>
              </w:rPr>
            </w:pPr>
          </w:p>
        </w:tc>
        <w:tc>
          <w:tcPr>
            <w:tcW w:w="1562" w:type="dxa"/>
            <w:shd w:val="clear" w:color="auto" w:fill="D9E2F3" w:themeFill="accent1" w:themeFillTint="33"/>
            <w:vAlign w:val="center"/>
          </w:tcPr>
          <w:p w14:paraId="346A5871" w14:textId="087CE2E7" w:rsidR="008231CD" w:rsidRPr="00406CBA" w:rsidRDefault="00F6223C" w:rsidP="00992310">
            <w:pPr>
              <w:spacing w:after="0" w:line="240" w:lineRule="auto"/>
              <w:jc w:val="both"/>
              <w:rPr>
                <w:rFonts w:ascii="Arial" w:eastAsia="Times New Roman" w:hAnsi="Arial" w:cs="Arial"/>
                <w:lang w:eastAsia="en-GB"/>
              </w:rPr>
            </w:pPr>
            <w:r w:rsidRPr="00406CBA">
              <w:rPr>
                <w:rFonts w:ascii="Arial" w:eastAsia="Times New Roman" w:hAnsi="Arial" w:cs="Arial"/>
                <w:lang w:eastAsia="en-GB"/>
              </w:rPr>
              <w:t>0</w:t>
            </w:r>
            <w:r w:rsidR="001438B2" w:rsidRPr="00406CBA">
              <w:rPr>
                <w:rFonts w:ascii="Arial" w:eastAsia="Times New Roman" w:hAnsi="Arial" w:cs="Arial"/>
                <w:lang w:eastAsia="en-GB"/>
              </w:rPr>
              <w:t>%</w:t>
            </w:r>
          </w:p>
        </w:tc>
        <w:tc>
          <w:tcPr>
            <w:tcW w:w="1562" w:type="dxa"/>
            <w:shd w:val="clear" w:color="auto" w:fill="D9E2F3" w:themeFill="accent1" w:themeFillTint="33"/>
            <w:noWrap/>
            <w:vAlign w:val="center"/>
          </w:tcPr>
          <w:p w14:paraId="71FF30DC" w14:textId="62F8FD9F" w:rsidR="008231CD" w:rsidRPr="00406CBA" w:rsidRDefault="007109D8" w:rsidP="00992310">
            <w:pPr>
              <w:spacing w:after="0" w:line="240" w:lineRule="auto"/>
              <w:jc w:val="both"/>
              <w:rPr>
                <w:rFonts w:ascii="Arial" w:eastAsia="Times New Roman" w:hAnsi="Arial" w:cs="Arial"/>
                <w:lang w:eastAsia="en-GB"/>
              </w:rPr>
            </w:pPr>
            <w:r>
              <w:rPr>
                <w:rFonts w:ascii="Arial" w:eastAsia="Times New Roman" w:hAnsi="Arial" w:cs="Arial"/>
                <w:lang w:eastAsia="en-GB"/>
              </w:rPr>
              <w:t>0</w:t>
            </w:r>
            <w:r w:rsidR="00EC6B73" w:rsidRPr="00406CBA">
              <w:rPr>
                <w:rFonts w:ascii="Arial" w:eastAsia="Times New Roman" w:hAnsi="Arial" w:cs="Arial"/>
                <w:lang w:eastAsia="en-GB"/>
              </w:rPr>
              <w:t>%</w:t>
            </w:r>
          </w:p>
        </w:tc>
        <w:tc>
          <w:tcPr>
            <w:tcW w:w="3007" w:type="dxa"/>
            <w:shd w:val="clear" w:color="auto" w:fill="D9E2F3" w:themeFill="accent1" w:themeFillTint="33"/>
          </w:tcPr>
          <w:p w14:paraId="471A1BF9" w14:textId="43C2D48E"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10006" w:type="dxa"/>
            <w:shd w:val="clear" w:color="auto" w:fill="D9E2F3" w:themeFill="accent1" w:themeFillTint="33"/>
          </w:tcPr>
          <w:p w14:paraId="59AEB764" w14:textId="7A2CBC4D"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 informed by RL/WRAP good practice</w:t>
            </w:r>
          </w:p>
        </w:tc>
      </w:tr>
      <w:tr w:rsidR="00365F80" w:rsidRPr="005C257E" w14:paraId="7627A6C8" w14:textId="77777777" w:rsidTr="00566026">
        <w:trPr>
          <w:trHeight w:val="290"/>
        </w:trPr>
        <w:tc>
          <w:tcPr>
            <w:tcW w:w="6464" w:type="dxa"/>
            <w:shd w:val="clear" w:color="000000" w:fill="8DB4E2"/>
            <w:vAlign w:val="center"/>
          </w:tcPr>
          <w:p w14:paraId="7FD39439" w14:textId="77777777" w:rsidR="008231CD" w:rsidRDefault="008231CD" w:rsidP="004B40A1">
            <w:pPr>
              <w:spacing w:after="0" w:line="240" w:lineRule="auto"/>
              <w:rPr>
                <w:rFonts w:ascii="Arial" w:hAnsi="Arial" w:cs="Arial"/>
                <w:sz w:val="20"/>
                <w:szCs w:val="20"/>
                <w:u w:val="single"/>
              </w:rPr>
            </w:pPr>
            <w:r w:rsidRPr="005C257E">
              <w:rPr>
                <w:rFonts w:ascii="Arial" w:eastAsia="Times New Roman" w:hAnsi="Arial" w:cs="Arial"/>
                <w:color w:val="000000"/>
                <w:sz w:val="20"/>
                <w:szCs w:val="20"/>
                <w:lang w:eastAsia="en-GB"/>
              </w:rPr>
              <w:t>% of kerbside properties (all households on a kerbside collection) collecting six main dry materials (</w:t>
            </w:r>
            <w:r w:rsidRPr="005C257E">
              <w:rPr>
                <w:rFonts w:ascii="Arial" w:hAnsi="Arial" w:cs="Arial"/>
                <w:sz w:val="20"/>
                <w:szCs w:val="20"/>
              </w:rPr>
              <w:t xml:space="preserve">glass, cans, paper, card, plastic bottles and mixed rigid plastics (pots, tubs and trays) </w:t>
            </w:r>
            <w:r w:rsidRPr="005C257E">
              <w:rPr>
                <w:rFonts w:ascii="Arial" w:hAnsi="Arial" w:cs="Arial"/>
                <w:sz w:val="20"/>
                <w:szCs w:val="20"/>
                <w:u w:val="single"/>
              </w:rPr>
              <w:t>and separate food waste</w:t>
            </w:r>
          </w:p>
          <w:p w14:paraId="07126D8A" w14:textId="0F9FC84B" w:rsidR="00566026" w:rsidRPr="005C257E" w:rsidRDefault="00566026" w:rsidP="004B40A1">
            <w:pPr>
              <w:spacing w:after="0" w:line="240" w:lineRule="auto"/>
              <w:rPr>
                <w:rFonts w:ascii="Arial" w:eastAsia="Times New Roman" w:hAnsi="Arial" w:cs="Arial"/>
                <w:color w:val="000000"/>
                <w:sz w:val="20"/>
                <w:szCs w:val="20"/>
                <w:lang w:eastAsia="en-GB"/>
              </w:rPr>
            </w:pPr>
          </w:p>
        </w:tc>
        <w:tc>
          <w:tcPr>
            <w:tcW w:w="1562" w:type="dxa"/>
            <w:shd w:val="clear" w:color="auto" w:fill="D9E2F3" w:themeFill="accent1" w:themeFillTint="33"/>
            <w:vAlign w:val="center"/>
          </w:tcPr>
          <w:p w14:paraId="65073E52" w14:textId="73B1B3E1" w:rsidR="008231CD" w:rsidRPr="00406CBA" w:rsidRDefault="001438B2" w:rsidP="00992310">
            <w:pPr>
              <w:spacing w:after="0" w:line="240" w:lineRule="auto"/>
              <w:jc w:val="both"/>
              <w:rPr>
                <w:rFonts w:ascii="Arial" w:eastAsia="Times New Roman" w:hAnsi="Arial" w:cs="Arial"/>
                <w:lang w:eastAsia="en-GB"/>
              </w:rPr>
            </w:pPr>
            <w:r w:rsidRPr="00406CBA">
              <w:rPr>
                <w:rFonts w:ascii="Arial" w:eastAsia="Times New Roman" w:hAnsi="Arial" w:cs="Arial"/>
                <w:lang w:eastAsia="en-GB"/>
              </w:rPr>
              <w:t>0%</w:t>
            </w:r>
          </w:p>
        </w:tc>
        <w:tc>
          <w:tcPr>
            <w:tcW w:w="1562" w:type="dxa"/>
            <w:shd w:val="clear" w:color="auto" w:fill="D9E2F3" w:themeFill="accent1" w:themeFillTint="33"/>
            <w:noWrap/>
            <w:vAlign w:val="center"/>
          </w:tcPr>
          <w:p w14:paraId="69010E9D" w14:textId="07BF89FF" w:rsidR="008231CD" w:rsidRPr="00406CBA" w:rsidRDefault="00EC6B73" w:rsidP="00992310">
            <w:pPr>
              <w:spacing w:after="0" w:line="240" w:lineRule="auto"/>
              <w:jc w:val="both"/>
              <w:rPr>
                <w:rFonts w:ascii="Arial" w:eastAsia="Times New Roman" w:hAnsi="Arial" w:cs="Arial"/>
                <w:lang w:eastAsia="en-GB"/>
              </w:rPr>
            </w:pPr>
            <w:r w:rsidRPr="00406CBA">
              <w:rPr>
                <w:rFonts w:ascii="Arial" w:eastAsia="Times New Roman" w:hAnsi="Arial" w:cs="Arial"/>
                <w:lang w:eastAsia="en-GB"/>
              </w:rPr>
              <w:t>0%</w:t>
            </w:r>
          </w:p>
        </w:tc>
        <w:tc>
          <w:tcPr>
            <w:tcW w:w="3007" w:type="dxa"/>
            <w:shd w:val="clear" w:color="auto" w:fill="D9E2F3" w:themeFill="accent1" w:themeFillTint="33"/>
          </w:tcPr>
          <w:p w14:paraId="689A81D0" w14:textId="6B54F481"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 Separate food waste does not include co-mingled with garden waste</w:t>
            </w:r>
          </w:p>
        </w:tc>
        <w:tc>
          <w:tcPr>
            <w:tcW w:w="10006" w:type="dxa"/>
            <w:shd w:val="clear" w:color="auto" w:fill="D9E2F3" w:themeFill="accent1" w:themeFillTint="33"/>
          </w:tcPr>
          <w:p w14:paraId="30D5A256" w14:textId="77777777" w:rsidR="008231CD" w:rsidRPr="003B6437" w:rsidRDefault="008231CD" w:rsidP="004B40A1">
            <w:pPr>
              <w:spacing w:after="0" w:line="240" w:lineRule="auto"/>
              <w:rPr>
                <w:rFonts w:ascii="Arial" w:eastAsia="Times New Roman" w:hAnsi="Arial" w:cs="Arial"/>
                <w:sz w:val="18"/>
                <w:szCs w:val="18"/>
                <w:lang w:eastAsia="en-GB"/>
              </w:rPr>
            </w:pPr>
            <w:r w:rsidRPr="003B6437">
              <w:rPr>
                <w:rFonts w:ascii="Arial" w:eastAsia="Times New Roman" w:hAnsi="Arial" w:cs="Arial"/>
                <w:sz w:val="18"/>
                <w:szCs w:val="18"/>
                <w:lang w:eastAsia="en-GB"/>
              </w:rPr>
              <w:t>Borough sets own target, informed by RL/WRAP good practice. Separate food waste does not include co-mingled with garden waste</w:t>
            </w:r>
          </w:p>
          <w:p w14:paraId="2F362732" w14:textId="77777777" w:rsidR="00E4722C" w:rsidRPr="003B6437" w:rsidRDefault="00E4722C" w:rsidP="00E4722C">
            <w:pPr>
              <w:rPr>
                <w:rFonts w:ascii="Arial" w:eastAsia="Times New Roman" w:hAnsi="Arial" w:cs="Arial"/>
                <w:sz w:val="18"/>
                <w:szCs w:val="18"/>
                <w:lang w:eastAsia="en-GB"/>
              </w:rPr>
            </w:pPr>
          </w:p>
          <w:p w14:paraId="0A72EE2B" w14:textId="569CBF17" w:rsidR="00E4722C" w:rsidRPr="003B6437" w:rsidRDefault="00E4722C" w:rsidP="00E4722C">
            <w:pPr>
              <w:rPr>
                <w:rFonts w:ascii="Arial" w:eastAsia="Times New Roman" w:hAnsi="Arial" w:cs="Arial"/>
                <w:sz w:val="18"/>
                <w:szCs w:val="18"/>
                <w:lang w:eastAsia="en-GB"/>
              </w:rPr>
            </w:pPr>
            <w:r w:rsidRPr="003B6437">
              <w:rPr>
                <w:rFonts w:ascii="Arial" w:eastAsia="Times New Roman" w:hAnsi="Arial" w:cs="Arial"/>
                <w:sz w:val="18"/>
                <w:szCs w:val="18"/>
                <w:lang w:eastAsia="en-GB"/>
              </w:rPr>
              <w:t xml:space="preserve">LBBD is not currently able to provide </w:t>
            </w:r>
            <w:r w:rsidR="0093693D" w:rsidRPr="003B6437">
              <w:rPr>
                <w:rFonts w:ascii="Arial" w:eastAsia="Times New Roman" w:hAnsi="Arial" w:cs="Arial"/>
                <w:sz w:val="18"/>
                <w:szCs w:val="18"/>
                <w:lang w:eastAsia="en-GB"/>
              </w:rPr>
              <w:t>separate</w:t>
            </w:r>
            <w:r w:rsidRPr="003B6437">
              <w:rPr>
                <w:rFonts w:ascii="Arial" w:eastAsia="Times New Roman" w:hAnsi="Arial" w:cs="Arial"/>
                <w:sz w:val="18"/>
                <w:szCs w:val="18"/>
                <w:lang w:eastAsia="en-GB"/>
              </w:rPr>
              <w:t xml:space="preserve"> weekly food waste collection </w:t>
            </w:r>
            <w:r w:rsidR="00A73D66" w:rsidRPr="003B6437">
              <w:rPr>
                <w:rFonts w:ascii="Arial" w:eastAsia="Times New Roman" w:hAnsi="Arial" w:cs="Arial"/>
                <w:sz w:val="18"/>
                <w:szCs w:val="18"/>
                <w:lang w:eastAsia="en-GB"/>
              </w:rPr>
              <w:t>due to</w:t>
            </w:r>
            <w:r w:rsidRPr="003B6437">
              <w:rPr>
                <w:rFonts w:ascii="Arial" w:eastAsia="Times New Roman" w:hAnsi="Arial" w:cs="Arial"/>
                <w:sz w:val="18"/>
                <w:szCs w:val="18"/>
                <w:lang w:eastAsia="en-GB"/>
              </w:rPr>
              <w:t xml:space="preserve"> restrictions within the current ELWA IWMS PFI contract</w:t>
            </w:r>
            <w:r w:rsidR="0093693D" w:rsidRPr="003B6437">
              <w:rPr>
                <w:rFonts w:ascii="Arial" w:eastAsia="Times New Roman" w:hAnsi="Arial" w:cs="Arial"/>
                <w:sz w:val="18"/>
                <w:szCs w:val="18"/>
                <w:lang w:eastAsia="en-GB"/>
              </w:rPr>
              <w:t xml:space="preserve"> which </w:t>
            </w:r>
            <w:r w:rsidR="003364EA" w:rsidRPr="003B6437">
              <w:rPr>
                <w:rFonts w:ascii="Arial" w:eastAsia="Times New Roman" w:hAnsi="Arial" w:cs="Arial"/>
                <w:sz w:val="18"/>
                <w:szCs w:val="18"/>
                <w:lang w:eastAsia="en-GB"/>
              </w:rPr>
              <w:t>ends in 2027</w:t>
            </w:r>
            <w:r w:rsidR="00667F59" w:rsidRPr="003B6437">
              <w:rPr>
                <w:rFonts w:ascii="Arial" w:eastAsia="Times New Roman" w:hAnsi="Arial" w:cs="Arial"/>
                <w:sz w:val="18"/>
                <w:szCs w:val="18"/>
                <w:lang w:eastAsia="en-GB"/>
              </w:rPr>
              <w:t xml:space="preserve">, but this situation could change </w:t>
            </w:r>
            <w:r w:rsidR="00E9247C" w:rsidRPr="003B6437">
              <w:rPr>
                <w:rFonts w:ascii="Arial" w:eastAsia="Times New Roman" w:hAnsi="Arial" w:cs="Arial"/>
                <w:sz w:val="18"/>
                <w:szCs w:val="18"/>
                <w:lang w:eastAsia="en-GB"/>
              </w:rPr>
              <w:t>during the life span of this RRP period.</w:t>
            </w:r>
            <w:r w:rsidRPr="003B6437">
              <w:rPr>
                <w:rFonts w:ascii="Arial" w:eastAsia="Times New Roman" w:hAnsi="Arial" w:cs="Arial"/>
                <w:sz w:val="18"/>
                <w:szCs w:val="18"/>
                <w:lang w:eastAsia="en-GB"/>
              </w:rPr>
              <w:t xml:space="preserve">  </w:t>
            </w:r>
          </w:p>
        </w:tc>
      </w:tr>
      <w:tr w:rsidR="00365F80" w:rsidRPr="005C257E" w14:paraId="6F3C7111" w14:textId="2050949B" w:rsidTr="00566026">
        <w:trPr>
          <w:trHeight w:val="290"/>
        </w:trPr>
        <w:tc>
          <w:tcPr>
            <w:tcW w:w="6464" w:type="dxa"/>
            <w:shd w:val="clear" w:color="000000" w:fill="8DB4E2"/>
            <w:vAlign w:val="center"/>
            <w:hideMark/>
          </w:tcPr>
          <w:p w14:paraId="063BDB8C" w14:textId="19AAE735"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of kerbside properties (all households on a kerbside collection) collecting six main dry materials (</w:t>
            </w:r>
            <w:r w:rsidRPr="005C257E">
              <w:rPr>
                <w:rFonts w:ascii="Arial" w:hAnsi="Arial" w:cs="Arial"/>
                <w:sz w:val="20"/>
                <w:szCs w:val="20"/>
              </w:rPr>
              <w:t>glass, cans, paper, card, plastic bottles and mixed rigid plastics (pots, tubs and trays)</w:t>
            </w:r>
            <w:r w:rsidRPr="005C257E">
              <w:rPr>
                <w:rFonts w:ascii="Arial" w:eastAsia="Times New Roman" w:hAnsi="Arial" w:cs="Arial"/>
                <w:color w:val="000000"/>
                <w:sz w:val="20"/>
                <w:szCs w:val="20"/>
                <w:lang w:eastAsia="en-GB"/>
              </w:rPr>
              <w:t xml:space="preserve"> </w:t>
            </w:r>
          </w:p>
        </w:tc>
        <w:tc>
          <w:tcPr>
            <w:tcW w:w="1562" w:type="dxa"/>
            <w:shd w:val="clear" w:color="auto" w:fill="D9E2F3" w:themeFill="accent1" w:themeFillTint="33"/>
            <w:vAlign w:val="center"/>
          </w:tcPr>
          <w:p w14:paraId="1D40948F" w14:textId="50CB7A2E" w:rsidR="008231CD" w:rsidRPr="00406CBA" w:rsidRDefault="003F0D36" w:rsidP="00992310">
            <w:pPr>
              <w:spacing w:after="0" w:line="240" w:lineRule="auto"/>
              <w:jc w:val="both"/>
              <w:rPr>
                <w:rFonts w:ascii="Arial" w:eastAsia="Times New Roman" w:hAnsi="Arial" w:cs="Arial"/>
                <w:lang w:eastAsia="en-GB"/>
              </w:rPr>
            </w:pPr>
            <w:r w:rsidRPr="00406CBA">
              <w:rPr>
                <w:rFonts w:ascii="Arial" w:eastAsia="Times New Roman" w:hAnsi="Arial" w:cs="Arial"/>
                <w:lang w:eastAsia="en-GB"/>
              </w:rPr>
              <w:t>0</w:t>
            </w:r>
            <w:r w:rsidR="003F6C09" w:rsidRPr="00406CBA">
              <w:rPr>
                <w:rFonts w:ascii="Arial" w:eastAsia="Times New Roman" w:hAnsi="Arial" w:cs="Arial"/>
                <w:lang w:eastAsia="en-GB"/>
              </w:rPr>
              <w:t>%</w:t>
            </w:r>
          </w:p>
        </w:tc>
        <w:tc>
          <w:tcPr>
            <w:tcW w:w="1562" w:type="dxa"/>
            <w:shd w:val="clear" w:color="auto" w:fill="D9E2F3" w:themeFill="accent1" w:themeFillTint="33"/>
            <w:noWrap/>
            <w:vAlign w:val="center"/>
          </w:tcPr>
          <w:p w14:paraId="70E07D86" w14:textId="1DED56E0" w:rsidR="008231CD" w:rsidRPr="00406CBA" w:rsidRDefault="00F76897" w:rsidP="00992310">
            <w:pPr>
              <w:spacing w:after="0" w:line="240" w:lineRule="auto"/>
              <w:jc w:val="both"/>
              <w:rPr>
                <w:rFonts w:ascii="Arial" w:eastAsia="Times New Roman" w:hAnsi="Arial" w:cs="Arial"/>
                <w:lang w:eastAsia="en-GB"/>
              </w:rPr>
            </w:pPr>
            <w:r w:rsidRPr="00406CBA">
              <w:rPr>
                <w:rFonts w:ascii="Arial" w:eastAsia="Times New Roman" w:hAnsi="Arial" w:cs="Arial"/>
                <w:lang w:eastAsia="en-GB"/>
              </w:rPr>
              <w:t>100</w:t>
            </w:r>
            <w:r w:rsidR="0070234B" w:rsidRPr="00406CBA">
              <w:rPr>
                <w:rFonts w:ascii="Arial" w:eastAsia="Times New Roman" w:hAnsi="Arial" w:cs="Arial"/>
                <w:lang w:eastAsia="en-GB"/>
              </w:rPr>
              <w:t>%</w:t>
            </w:r>
          </w:p>
        </w:tc>
        <w:tc>
          <w:tcPr>
            <w:tcW w:w="3007" w:type="dxa"/>
            <w:shd w:val="clear" w:color="auto" w:fill="D9E2F3" w:themeFill="accent1" w:themeFillTint="33"/>
          </w:tcPr>
          <w:p w14:paraId="346AAF81" w14:textId="35C18818"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to take from own info </w:t>
            </w:r>
            <w:r w:rsidRPr="00D35781">
              <w:rPr>
                <w:rFonts w:ascii="Arial" w:eastAsia="Times New Roman" w:hAnsi="Arial" w:cs="Arial"/>
                <w:i/>
                <w:iCs/>
                <w:color w:val="000000"/>
                <w:sz w:val="18"/>
                <w:szCs w:val="18"/>
                <w:lang w:eastAsia="en-GB"/>
              </w:rPr>
              <w:t>(Nb included for boroughs that are unable to provide food waste collections due to long term contractual issues</w:t>
            </w:r>
            <w:r w:rsidR="002E745F">
              <w:rPr>
                <w:rFonts w:ascii="Arial" w:eastAsia="Times New Roman" w:hAnsi="Arial" w:cs="Arial"/>
                <w:i/>
                <w:iCs/>
                <w:color w:val="000000"/>
                <w:sz w:val="18"/>
                <w:szCs w:val="18"/>
                <w:lang w:eastAsia="en-GB"/>
              </w:rPr>
              <w:t>. If not applicable please state NA</w:t>
            </w:r>
            <w:r w:rsidRPr="00D35781">
              <w:rPr>
                <w:rFonts w:ascii="Arial" w:eastAsia="Times New Roman" w:hAnsi="Arial" w:cs="Arial"/>
                <w:i/>
                <w:iCs/>
                <w:color w:val="000000"/>
                <w:sz w:val="18"/>
                <w:szCs w:val="18"/>
                <w:lang w:eastAsia="en-GB"/>
              </w:rPr>
              <w:t>).</w:t>
            </w:r>
          </w:p>
        </w:tc>
        <w:tc>
          <w:tcPr>
            <w:tcW w:w="10006" w:type="dxa"/>
            <w:shd w:val="clear" w:color="auto" w:fill="D9E2F3" w:themeFill="accent1" w:themeFillTint="33"/>
          </w:tcPr>
          <w:p w14:paraId="02AFBA55" w14:textId="77777777" w:rsidR="008231CD" w:rsidRPr="003B6437" w:rsidRDefault="008231CD" w:rsidP="004B40A1">
            <w:pPr>
              <w:spacing w:after="0" w:line="240" w:lineRule="auto"/>
              <w:rPr>
                <w:rFonts w:ascii="Arial" w:eastAsia="Times New Roman" w:hAnsi="Arial" w:cs="Arial"/>
                <w:sz w:val="18"/>
                <w:szCs w:val="18"/>
                <w:lang w:eastAsia="en-GB"/>
              </w:rPr>
            </w:pPr>
            <w:r w:rsidRPr="003B6437">
              <w:rPr>
                <w:rFonts w:ascii="Arial" w:eastAsia="Times New Roman" w:hAnsi="Arial" w:cs="Arial"/>
                <w:sz w:val="18"/>
                <w:szCs w:val="18"/>
                <w:lang w:eastAsia="en-GB"/>
              </w:rPr>
              <w:t>Borough sets own target, informed by RL/WRAP good practice.</w:t>
            </w:r>
          </w:p>
          <w:p w14:paraId="69D54A3C" w14:textId="77777777" w:rsidR="00471008" w:rsidRPr="003B6437" w:rsidRDefault="00471008" w:rsidP="004B40A1">
            <w:pPr>
              <w:spacing w:after="0" w:line="240" w:lineRule="auto"/>
              <w:rPr>
                <w:rFonts w:ascii="Arial" w:eastAsia="Times New Roman" w:hAnsi="Arial" w:cs="Arial"/>
                <w:sz w:val="18"/>
                <w:szCs w:val="18"/>
                <w:lang w:eastAsia="en-GB"/>
              </w:rPr>
            </w:pPr>
          </w:p>
          <w:p w14:paraId="4E61C5CA" w14:textId="296AAB15" w:rsidR="00471008" w:rsidRPr="003B6437" w:rsidRDefault="00AF2848" w:rsidP="00471008">
            <w:pPr>
              <w:rPr>
                <w:rFonts w:ascii="Arial" w:eastAsia="Times New Roman" w:hAnsi="Arial" w:cs="Arial"/>
                <w:sz w:val="18"/>
                <w:szCs w:val="18"/>
                <w:lang w:eastAsia="en-GB"/>
              </w:rPr>
            </w:pPr>
            <w:r w:rsidRPr="003B6437">
              <w:rPr>
                <w:rFonts w:ascii="Arial" w:eastAsia="Times New Roman" w:hAnsi="Arial" w:cs="Arial"/>
                <w:sz w:val="18"/>
                <w:szCs w:val="18"/>
                <w:lang w:eastAsia="en-GB"/>
              </w:rPr>
              <w:t>During</w:t>
            </w:r>
            <w:r w:rsidR="00471008" w:rsidRPr="003B6437">
              <w:rPr>
                <w:rFonts w:ascii="Arial" w:eastAsia="Times New Roman" w:hAnsi="Arial" w:cs="Arial"/>
                <w:sz w:val="18"/>
                <w:szCs w:val="18"/>
                <w:lang w:eastAsia="en-GB"/>
              </w:rPr>
              <w:t xml:space="preserve"> the baseline period (2019/20), LBBD kerbside and flats recycling collection did not include glass and mixed rigid plastics (pots, tubs and trays) and therefore did not meet the minimum requirement of six main dry materials, hence baseline performance </w:t>
            </w:r>
            <w:r w:rsidR="00F665F3" w:rsidRPr="003B6437">
              <w:rPr>
                <w:rFonts w:ascii="Arial" w:eastAsia="Times New Roman" w:hAnsi="Arial" w:cs="Arial"/>
                <w:sz w:val="18"/>
                <w:szCs w:val="18"/>
                <w:lang w:eastAsia="en-GB"/>
              </w:rPr>
              <w:t>of</w:t>
            </w:r>
            <w:r w:rsidR="00471008" w:rsidRPr="003B6437">
              <w:rPr>
                <w:rFonts w:ascii="Arial" w:eastAsia="Times New Roman" w:hAnsi="Arial" w:cs="Arial"/>
                <w:sz w:val="18"/>
                <w:szCs w:val="18"/>
                <w:lang w:eastAsia="en-GB"/>
              </w:rPr>
              <w:t xml:space="preserve"> 0%.</w:t>
            </w:r>
          </w:p>
        </w:tc>
      </w:tr>
      <w:tr w:rsidR="00365F80" w:rsidRPr="005C257E" w14:paraId="641D8D62" w14:textId="77777777" w:rsidTr="00566026">
        <w:trPr>
          <w:trHeight w:val="290"/>
        </w:trPr>
        <w:tc>
          <w:tcPr>
            <w:tcW w:w="6464" w:type="dxa"/>
            <w:shd w:val="clear" w:color="000000" w:fill="8DB4E2"/>
            <w:vAlign w:val="center"/>
          </w:tcPr>
          <w:p w14:paraId="3CA57015" w14:textId="3E662898"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 of flats (communal collections and flats within commercial buildings, </w:t>
            </w:r>
            <w:r w:rsidRPr="00317A05">
              <w:rPr>
                <w:rFonts w:ascii="Arial" w:eastAsia="Times New Roman" w:hAnsi="Arial" w:cs="Arial"/>
                <w:color w:val="000000"/>
                <w:sz w:val="20"/>
                <w:szCs w:val="20"/>
                <w:lang w:eastAsia="en-GB"/>
              </w:rPr>
              <w:t>excluding flats above shops</w:t>
            </w:r>
            <w:r w:rsidRPr="005C257E">
              <w:rPr>
                <w:rFonts w:ascii="Arial" w:eastAsia="Times New Roman" w:hAnsi="Arial" w:cs="Arial"/>
                <w:color w:val="000000"/>
                <w:sz w:val="20"/>
                <w:szCs w:val="20"/>
                <w:lang w:eastAsia="en-GB"/>
              </w:rPr>
              <w:t xml:space="preserve">) collecting six main dry materials </w:t>
            </w:r>
            <w:r w:rsidRPr="005C257E">
              <w:rPr>
                <w:rFonts w:ascii="Arial" w:eastAsia="Times New Roman" w:hAnsi="Arial" w:cs="Arial"/>
                <w:color w:val="000000"/>
                <w:sz w:val="20"/>
                <w:szCs w:val="20"/>
                <w:u w:val="single"/>
                <w:lang w:eastAsia="en-GB"/>
              </w:rPr>
              <w:t>and separate food waste</w:t>
            </w:r>
          </w:p>
        </w:tc>
        <w:tc>
          <w:tcPr>
            <w:tcW w:w="1562" w:type="dxa"/>
            <w:shd w:val="clear" w:color="auto" w:fill="D9E2F3" w:themeFill="accent1" w:themeFillTint="33"/>
            <w:vAlign w:val="center"/>
          </w:tcPr>
          <w:p w14:paraId="4E9B7A4E" w14:textId="0BE58A75" w:rsidR="008231CD" w:rsidRPr="00406CBA" w:rsidRDefault="001E30C2" w:rsidP="00992310">
            <w:pPr>
              <w:spacing w:after="0" w:line="240" w:lineRule="auto"/>
              <w:jc w:val="both"/>
              <w:rPr>
                <w:rFonts w:ascii="Arial" w:eastAsia="Times New Roman" w:hAnsi="Arial" w:cs="Arial"/>
                <w:lang w:eastAsia="en-GB"/>
              </w:rPr>
            </w:pPr>
            <w:r w:rsidRPr="00406CBA">
              <w:rPr>
                <w:rFonts w:ascii="Arial" w:eastAsia="Times New Roman" w:hAnsi="Arial" w:cs="Arial"/>
                <w:lang w:eastAsia="en-GB"/>
              </w:rPr>
              <w:t>0%</w:t>
            </w:r>
          </w:p>
        </w:tc>
        <w:tc>
          <w:tcPr>
            <w:tcW w:w="1562" w:type="dxa"/>
            <w:shd w:val="clear" w:color="auto" w:fill="D9E2F3" w:themeFill="accent1" w:themeFillTint="33"/>
            <w:noWrap/>
            <w:vAlign w:val="center"/>
          </w:tcPr>
          <w:p w14:paraId="31C9AB33" w14:textId="3FD89E18" w:rsidR="008231CD" w:rsidRPr="00406CBA" w:rsidRDefault="0070234B" w:rsidP="00992310">
            <w:pPr>
              <w:spacing w:after="0" w:line="240" w:lineRule="auto"/>
              <w:jc w:val="both"/>
              <w:rPr>
                <w:rFonts w:ascii="Arial" w:eastAsia="Times New Roman" w:hAnsi="Arial" w:cs="Arial"/>
                <w:lang w:eastAsia="en-GB"/>
              </w:rPr>
            </w:pPr>
            <w:r w:rsidRPr="00406CBA">
              <w:rPr>
                <w:rFonts w:ascii="Arial" w:eastAsia="Times New Roman" w:hAnsi="Arial" w:cs="Arial"/>
                <w:lang w:eastAsia="en-GB"/>
              </w:rPr>
              <w:t>0%</w:t>
            </w:r>
          </w:p>
        </w:tc>
        <w:tc>
          <w:tcPr>
            <w:tcW w:w="3007" w:type="dxa"/>
            <w:shd w:val="clear" w:color="auto" w:fill="D9E2F3" w:themeFill="accent1" w:themeFillTint="33"/>
          </w:tcPr>
          <w:p w14:paraId="20B987A4" w14:textId="3D0D89E1"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 Please provide estimate for flats within commercial buildings if lacking data.</w:t>
            </w:r>
          </w:p>
        </w:tc>
        <w:tc>
          <w:tcPr>
            <w:tcW w:w="10006" w:type="dxa"/>
            <w:shd w:val="clear" w:color="auto" w:fill="D9E2F3" w:themeFill="accent1" w:themeFillTint="33"/>
          </w:tcPr>
          <w:p w14:paraId="02CF142F" w14:textId="77777777" w:rsidR="008231CD" w:rsidRPr="003B6437" w:rsidRDefault="008231CD" w:rsidP="004B40A1">
            <w:pPr>
              <w:rPr>
                <w:rFonts w:ascii="Arial" w:hAnsi="Arial" w:cs="Arial"/>
                <w:sz w:val="18"/>
                <w:szCs w:val="18"/>
              </w:rPr>
            </w:pPr>
            <w:r w:rsidRPr="003B6437">
              <w:rPr>
                <w:rFonts w:ascii="Arial" w:hAnsi="Arial" w:cs="Arial"/>
                <w:sz w:val="18"/>
                <w:szCs w:val="18"/>
              </w:rPr>
              <w:t>Borough sets own target, informed by RL/WRAP good practice.</w:t>
            </w:r>
          </w:p>
          <w:p w14:paraId="08955654" w14:textId="77777777" w:rsidR="008231CD" w:rsidRPr="003B6437" w:rsidRDefault="008231CD" w:rsidP="004B40A1">
            <w:pPr>
              <w:rPr>
                <w:rFonts w:ascii="Arial" w:hAnsi="Arial" w:cs="Arial"/>
                <w:sz w:val="18"/>
                <w:szCs w:val="18"/>
              </w:rPr>
            </w:pPr>
          </w:p>
        </w:tc>
      </w:tr>
      <w:tr w:rsidR="00365F80" w:rsidRPr="005C257E" w14:paraId="25766FDF" w14:textId="4CAA245D" w:rsidTr="00566026">
        <w:trPr>
          <w:trHeight w:val="1496"/>
        </w:trPr>
        <w:tc>
          <w:tcPr>
            <w:tcW w:w="6464" w:type="dxa"/>
            <w:shd w:val="clear" w:color="000000" w:fill="8DB4E2"/>
            <w:vAlign w:val="center"/>
            <w:hideMark/>
          </w:tcPr>
          <w:p w14:paraId="7CCA8EE2" w14:textId="44E2E936"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 of flats (communal collections and flats within commercial buildings, </w:t>
            </w:r>
            <w:r w:rsidRPr="00317A05">
              <w:rPr>
                <w:rFonts w:ascii="Arial" w:eastAsia="Times New Roman" w:hAnsi="Arial" w:cs="Arial"/>
                <w:color w:val="000000"/>
                <w:sz w:val="20"/>
                <w:szCs w:val="20"/>
                <w:lang w:eastAsia="en-GB"/>
              </w:rPr>
              <w:t>excluding flats above shops</w:t>
            </w:r>
            <w:r w:rsidRPr="005C257E">
              <w:rPr>
                <w:rFonts w:ascii="Arial" w:eastAsia="Times New Roman" w:hAnsi="Arial" w:cs="Arial"/>
                <w:color w:val="000000"/>
                <w:sz w:val="20"/>
                <w:szCs w:val="20"/>
                <w:lang w:eastAsia="en-GB"/>
              </w:rPr>
              <w:t>) collecting six main dry materials (</w:t>
            </w:r>
            <w:r w:rsidRPr="005C257E">
              <w:rPr>
                <w:rFonts w:ascii="Arial" w:hAnsi="Arial" w:cs="Arial"/>
                <w:sz w:val="20"/>
                <w:szCs w:val="20"/>
              </w:rPr>
              <w:t>glass, cans, paper, card, plastic bottles and mixed rigid plastics (pots, tubs and trays).</w:t>
            </w:r>
          </w:p>
        </w:tc>
        <w:tc>
          <w:tcPr>
            <w:tcW w:w="1562" w:type="dxa"/>
            <w:shd w:val="clear" w:color="auto" w:fill="D9E2F3" w:themeFill="accent1" w:themeFillTint="33"/>
            <w:vAlign w:val="center"/>
          </w:tcPr>
          <w:p w14:paraId="7E5E7FE3" w14:textId="574E4936" w:rsidR="008231CD" w:rsidRPr="00406CBA" w:rsidRDefault="001E30C2" w:rsidP="00992310">
            <w:pPr>
              <w:spacing w:after="0" w:line="240" w:lineRule="auto"/>
              <w:jc w:val="both"/>
              <w:rPr>
                <w:rFonts w:ascii="Arial" w:eastAsia="Times New Roman" w:hAnsi="Arial" w:cs="Arial"/>
                <w:lang w:eastAsia="en-GB"/>
              </w:rPr>
            </w:pPr>
            <w:r w:rsidRPr="00406CBA">
              <w:rPr>
                <w:rFonts w:ascii="Arial" w:eastAsia="Times New Roman" w:hAnsi="Arial" w:cs="Arial"/>
                <w:lang w:eastAsia="en-GB"/>
              </w:rPr>
              <w:t>0</w:t>
            </w:r>
            <w:r w:rsidR="00F0047F" w:rsidRPr="00406CBA">
              <w:rPr>
                <w:rFonts w:ascii="Arial" w:eastAsia="Times New Roman" w:hAnsi="Arial" w:cs="Arial"/>
                <w:lang w:eastAsia="en-GB"/>
              </w:rPr>
              <w:t>%</w:t>
            </w:r>
          </w:p>
        </w:tc>
        <w:tc>
          <w:tcPr>
            <w:tcW w:w="1562" w:type="dxa"/>
            <w:shd w:val="clear" w:color="auto" w:fill="D9E2F3" w:themeFill="accent1" w:themeFillTint="33"/>
            <w:noWrap/>
            <w:vAlign w:val="center"/>
          </w:tcPr>
          <w:p w14:paraId="6A038E49" w14:textId="16D11645" w:rsidR="008231CD" w:rsidRPr="00406CBA" w:rsidRDefault="00DD6FF7" w:rsidP="00992310">
            <w:pPr>
              <w:spacing w:after="0" w:line="240" w:lineRule="auto"/>
              <w:jc w:val="both"/>
              <w:rPr>
                <w:rFonts w:ascii="Arial" w:eastAsia="Times New Roman" w:hAnsi="Arial" w:cs="Arial"/>
                <w:lang w:eastAsia="en-GB"/>
              </w:rPr>
            </w:pPr>
            <w:r>
              <w:rPr>
                <w:rFonts w:ascii="Arial" w:eastAsia="Times New Roman" w:hAnsi="Arial" w:cs="Arial"/>
                <w:lang w:eastAsia="en-GB"/>
              </w:rPr>
              <w:t>10</w:t>
            </w:r>
            <w:r w:rsidR="007C264E" w:rsidRPr="00406CBA">
              <w:rPr>
                <w:rFonts w:ascii="Arial" w:eastAsia="Times New Roman" w:hAnsi="Arial" w:cs="Arial"/>
                <w:lang w:eastAsia="en-GB"/>
              </w:rPr>
              <w:t>0</w:t>
            </w:r>
            <w:r w:rsidR="008C4C52" w:rsidRPr="00406CBA">
              <w:rPr>
                <w:rFonts w:ascii="Arial" w:eastAsia="Times New Roman" w:hAnsi="Arial" w:cs="Arial"/>
                <w:lang w:eastAsia="en-GB"/>
              </w:rPr>
              <w:t>%</w:t>
            </w:r>
          </w:p>
        </w:tc>
        <w:tc>
          <w:tcPr>
            <w:tcW w:w="3007" w:type="dxa"/>
            <w:shd w:val="clear" w:color="auto" w:fill="D9E2F3" w:themeFill="accent1" w:themeFillTint="33"/>
          </w:tcPr>
          <w:p w14:paraId="70723AC9" w14:textId="5734D58E" w:rsidR="008231CD" w:rsidRPr="00D35781" w:rsidRDefault="008231CD" w:rsidP="004B40A1">
            <w:pPr>
              <w:spacing w:after="0" w:line="240" w:lineRule="auto"/>
              <w:rPr>
                <w:rFonts w:ascii="Arial" w:eastAsia="Times New Roman" w:hAnsi="Arial" w:cs="Arial"/>
                <w:b/>
                <w:bCs/>
                <w:color w:val="000000"/>
                <w:sz w:val="18"/>
                <w:szCs w:val="18"/>
                <w:lang w:eastAsia="en-GB"/>
              </w:rPr>
            </w:pPr>
            <w:r w:rsidRPr="005C257E">
              <w:rPr>
                <w:rFonts w:ascii="Arial" w:eastAsia="Times New Roman" w:hAnsi="Arial" w:cs="Arial"/>
                <w:color w:val="000000"/>
                <w:sz w:val="18"/>
                <w:szCs w:val="18"/>
                <w:lang w:eastAsia="en-GB"/>
              </w:rPr>
              <w:t xml:space="preserve">Borough to take from own info. Please provide estimate for flats within commercial buildings if lacking data. </w:t>
            </w:r>
            <w:r w:rsidR="00D35781" w:rsidRPr="00D35781">
              <w:rPr>
                <w:rFonts w:ascii="Arial" w:eastAsia="Times New Roman" w:hAnsi="Arial" w:cs="Arial"/>
                <w:i/>
                <w:iCs/>
                <w:color w:val="000000"/>
                <w:sz w:val="18"/>
                <w:szCs w:val="18"/>
                <w:lang w:eastAsia="en-GB"/>
              </w:rPr>
              <w:t>(Nb included for boroughs that are unable to provide food waste collections due to long term contractual issues</w:t>
            </w:r>
            <w:r w:rsidR="002E745F">
              <w:rPr>
                <w:rFonts w:ascii="Arial" w:eastAsia="Times New Roman" w:hAnsi="Arial" w:cs="Arial"/>
                <w:i/>
                <w:iCs/>
                <w:color w:val="000000"/>
                <w:sz w:val="18"/>
                <w:szCs w:val="18"/>
                <w:lang w:eastAsia="en-GB"/>
              </w:rPr>
              <w:t>. If not applicable please state NA</w:t>
            </w:r>
            <w:r w:rsidR="00D35781" w:rsidRPr="00D35781">
              <w:rPr>
                <w:rFonts w:ascii="Arial" w:eastAsia="Times New Roman" w:hAnsi="Arial" w:cs="Arial"/>
                <w:i/>
                <w:iCs/>
                <w:color w:val="000000"/>
                <w:sz w:val="18"/>
                <w:szCs w:val="18"/>
                <w:lang w:eastAsia="en-GB"/>
              </w:rPr>
              <w:t>).</w:t>
            </w:r>
          </w:p>
        </w:tc>
        <w:tc>
          <w:tcPr>
            <w:tcW w:w="10006" w:type="dxa"/>
            <w:shd w:val="clear" w:color="auto" w:fill="D9E2F3" w:themeFill="accent1" w:themeFillTint="33"/>
          </w:tcPr>
          <w:p w14:paraId="377A3749" w14:textId="1E210106" w:rsidR="008231CD" w:rsidRPr="003B6437" w:rsidRDefault="008231CD" w:rsidP="004B40A1">
            <w:pPr>
              <w:rPr>
                <w:rFonts w:ascii="Arial" w:hAnsi="Arial" w:cs="Arial"/>
                <w:sz w:val="18"/>
                <w:szCs w:val="18"/>
              </w:rPr>
            </w:pPr>
            <w:r w:rsidRPr="003B6437">
              <w:rPr>
                <w:rFonts w:ascii="Arial" w:hAnsi="Arial" w:cs="Arial"/>
                <w:sz w:val="18"/>
                <w:szCs w:val="18"/>
              </w:rPr>
              <w:t>Borough sets own target, informed by RL/WRAP good practice.</w:t>
            </w:r>
          </w:p>
          <w:p w14:paraId="3641D7DB" w14:textId="558BB0FB" w:rsidR="008913CF" w:rsidRPr="003B6437" w:rsidRDefault="006D3089" w:rsidP="004B40A1">
            <w:pPr>
              <w:spacing w:after="0" w:line="240" w:lineRule="auto"/>
              <w:rPr>
                <w:rFonts w:ascii="Arial" w:eastAsia="Times New Roman" w:hAnsi="Arial" w:cs="Arial"/>
                <w:sz w:val="18"/>
                <w:szCs w:val="18"/>
                <w:lang w:eastAsia="en-GB"/>
              </w:rPr>
            </w:pPr>
            <w:r w:rsidRPr="003B6437">
              <w:rPr>
                <w:rFonts w:ascii="Arial" w:eastAsia="Times New Roman" w:hAnsi="Arial" w:cs="Arial"/>
                <w:sz w:val="18"/>
                <w:szCs w:val="18"/>
                <w:lang w:eastAsia="en-GB"/>
              </w:rPr>
              <w:t>All 6 main DMR materials are collected across the whole borough where there is recycling provision</w:t>
            </w:r>
            <w:r w:rsidR="00515764" w:rsidRPr="003B6437">
              <w:rPr>
                <w:rFonts w:ascii="Arial" w:eastAsia="Times New Roman" w:hAnsi="Arial" w:cs="Arial"/>
                <w:sz w:val="18"/>
                <w:szCs w:val="18"/>
                <w:lang w:eastAsia="en-GB"/>
              </w:rPr>
              <w:t>.</w:t>
            </w:r>
            <w:r w:rsidR="00F60BE3" w:rsidRPr="003B6437">
              <w:rPr>
                <w:rFonts w:ascii="Arial" w:eastAsia="Times New Roman" w:hAnsi="Arial" w:cs="Arial"/>
                <w:sz w:val="18"/>
                <w:szCs w:val="18"/>
                <w:lang w:eastAsia="en-GB"/>
              </w:rPr>
              <w:t xml:space="preserve"> </w:t>
            </w:r>
            <w:r w:rsidR="00AC5E0E" w:rsidRPr="003B6437">
              <w:rPr>
                <w:rFonts w:ascii="Arial" w:eastAsia="Times New Roman" w:hAnsi="Arial" w:cs="Arial"/>
                <w:sz w:val="18"/>
                <w:szCs w:val="18"/>
                <w:lang w:eastAsia="en-GB"/>
              </w:rPr>
              <w:t xml:space="preserve">LBBD will continue to work with managing </w:t>
            </w:r>
            <w:r w:rsidR="00F74BFB" w:rsidRPr="003B6437">
              <w:rPr>
                <w:rFonts w:ascii="Arial" w:eastAsia="Times New Roman" w:hAnsi="Arial" w:cs="Arial"/>
                <w:sz w:val="18"/>
                <w:szCs w:val="18"/>
                <w:lang w:eastAsia="en-GB"/>
              </w:rPr>
              <w:t>agents</w:t>
            </w:r>
            <w:r w:rsidR="004E024C" w:rsidRPr="003B6437">
              <w:rPr>
                <w:rFonts w:ascii="Arial" w:eastAsia="Times New Roman" w:hAnsi="Arial" w:cs="Arial"/>
                <w:sz w:val="18"/>
                <w:szCs w:val="18"/>
                <w:lang w:eastAsia="en-GB"/>
              </w:rPr>
              <w:t xml:space="preserve"> and care</w:t>
            </w:r>
            <w:r w:rsidR="009A4FA9" w:rsidRPr="003B6437">
              <w:rPr>
                <w:rFonts w:ascii="Arial" w:eastAsia="Times New Roman" w:hAnsi="Arial" w:cs="Arial"/>
                <w:sz w:val="18"/>
                <w:szCs w:val="18"/>
                <w:lang w:eastAsia="en-GB"/>
              </w:rPr>
              <w:t>takers</w:t>
            </w:r>
            <w:r w:rsidR="00F74BFB" w:rsidRPr="003B6437">
              <w:rPr>
                <w:rFonts w:ascii="Arial" w:eastAsia="Times New Roman" w:hAnsi="Arial" w:cs="Arial"/>
                <w:sz w:val="18"/>
                <w:szCs w:val="18"/>
                <w:lang w:eastAsia="en-GB"/>
              </w:rPr>
              <w:t xml:space="preserve"> of flatted development </w:t>
            </w:r>
            <w:r w:rsidR="004A22E4" w:rsidRPr="003B6437">
              <w:rPr>
                <w:rFonts w:ascii="Arial" w:eastAsia="Times New Roman" w:hAnsi="Arial" w:cs="Arial"/>
                <w:sz w:val="18"/>
                <w:szCs w:val="18"/>
                <w:lang w:eastAsia="en-GB"/>
              </w:rPr>
              <w:t>(</w:t>
            </w:r>
            <w:r w:rsidR="00D07A3A" w:rsidRPr="003B6437">
              <w:rPr>
                <w:rFonts w:ascii="Arial" w:eastAsia="Times New Roman" w:hAnsi="Arial" w:cs="Arial"/>
                <w:sz w:val="18"/>
                <w:szCs w:val="18"/>
                <w:lang w:eastAsia="en-GB"/>
              </w:rPr>
              <w:t xml:space="preserve">including refurbished and new developments) </w:t>
            </w:r>
            <w:r w:rsidR="00F74BFB" w:rsidRPr="003B6437">
              <w:rPr>
                <w:rFonts w:ascii="Arial" w:eastAsia="Times New Roman" w:hAnsi="Arial" w:cs="Arial"/>
                <w:sz w:val="18"/>
                <w:szCs w:val="18"/>
                <w:lang w:eastAsia="en-GB"/>
              </w:rPr>
              <w:t>to ensure adequate recycling provision for all dwellings.</w:t>
            </w:r>
            <w:r w:rsidR="00B7495F">
              <w:rPr>
                <w:rFonts w:ascii="Arial" w:eastAsia="Times New Roman" w:hAnsi="Arial" w:cs="Arial"/>
                <w:sz w:val="18"/>
                <w:szCs w:val="18"/>
                <w:lang w:eastAsia="en-GB"/>
              </w:rPr>
              <w:t xml:space="preserve"> </w:t>
            </w:r>
            <w:r w:rsidR="008913CF">
              <w:rPr>
                <w:rFonts w:ascii="Arial" w:eastAsia="Times New Roman" w:hAnsi="Arial" w:cs="Arial"/>
                <w:sz w:val="18"/>
                <w:szCs w:val="18"/>
                <w:lang w:eastAsia="en-GB"/>
              </w:rPr>
              <w:t>Currently</w:t>
            </w:r>
            <w:r w:rsidR="00292823">
              <w:rPr>
                <w:rFonts w:ascii="Arial" w:eastAsia="Times New Roman" w:hAnsi="Arial" w:cs="Arial"/>
                <w:sz w:val="18"/>
                <w:szCs w:val="18"/>
                <w:lang w:eastAsia="en-GB"/>
              </w:rPr>
              <w:t>, around 80%</w:t>
            </w:r>
            <w:r w:rsidR="00B7495F">
              <w:rPr>
                <w:rFonts w:ascii="Arial" w:eastAsia="Times New Roman" w:hAnsi="Arial" w:cs="Arial"/>
                <w:sz w:val="18"/>
                <w:szCs w:val="18"/>
                <w:lang w:eastAsia="en-GB"/>
              </w:rPr>
              <w:t xml:space="preserve"> of </w:t>
            </w:r>
            <w:r w:rsidR="00534B17">
              <w:rPr>
                <w:rFonts w:ascii="Arial" w:eastAsia="Times New Roman" w:hAnsi="Arial" w:cs="Arial"/>
                <w:sz w:val="18"/>
                <w:szCs w:val="18"/>
                <w:lang w:eastAsia="en-GB"/>
              </w:rPr>
              <w:t>all flats have recycling provision.</w:t>
            </w:r>
          </w:p>
        </w:tc>
      </w:tr>
      <w:tr w:rsidR="00365F80" w:rsidRPr="005C257E" w14:paraId="5A7E55A8" w14:textId="77777777" w:rsidTr="00566026">
        <w:trPr>
          <w:trHeight w:val="870"/>
        </w:trPr>
        <w:tc>
          <w:tcPr>
            <w:tcW w:w="6464" w:type="dxa"/>
            <w:shd w:val="clear" w:color="000000" w:fill="8DB4E2"/>
            <w:vAlign w:val="center"/>
          </w:tcPr>
          <w:p w14:paraId="689B5205" w14:textId="77777777" w:rsidR="008231CD" w:rsidRDefault="008231CD" w:rsidP="004B40A1">
            <w:pPr>
              <w:spacing w:after="0" w:line="240" w:lineRule="auto"/>
              <w:rPr>
                <w:rFonts w:ascii="Arial" w:eastAsia="Times New Roman" w:hAnsi="Arial" w:cs="Arial"/>
                <w:color w:val="000000"/>
                <w:sz w:val="20"/>
                <w:szCs w:val="20"/>
                <w:u w:val="single"/>
                <w:lang w:eastAsia="en-GB"/>
              </w:rPr>
            </w:pPr>
            <w:r w:rsidRPr="005C257E">
              <w:rPr>
                <w:rFonts w:ascii="Arial" w:eastAsia="Times New Roman" w:hAnsi="Arial" w:cs="Arial"/>
                <w:color w:val="000000"/>
                <w:sz w:val="20"/>
                <w:szCs w:val="20"/>
                <w:lang w:eastAsia="en-GB"/>
              </w:rPr>
              <w:t>% of flats above shops (FAS) collecting six main dry materials</w:t>
            </w:r>
            <w:r w:rsidR="001B661B">
              <w:rPr>
                <w:rFonts w:ascii="Arial" w:eastAsia="Times New Roman" w:hAnsi="Arial" w:cs="Arial"/>
                <w:color w:val="000000"/>
                <w:sz w:val="20"/>
                <w:szCs w:val="20"/>
                <w:lang w:eastAsia="en-GB"/>
              </w:rPr>
              <w:t xml:space="preserve"> </w:t>
            </w:r>
            <w:r w:rsidR="00A41632" w:rsidRPr="005C257E">
              <w:rPr>
                <w:rFonts w:ascii="Arial" w:eastAsia="Times New Roman" w:hAnsi="Arial" w:cs="Arial"/>
                <w:color w:val="000000"/>
                <w:sz w:val="20"/>
                <w:szCs w:val="20"/>
                <w:lang w:eastAsia="en-GB"/>
              </w:rPr>
              <w:t>(</w:t>
            </w:r>
            <w:r w:rsidR="00A41632" w:rsidRPr="005C257E">
              <w:rPr>
                <w:rFonts w:ascii="Arial" w:hAnsi="Arial" w:cs="Arial"/>
                <w:sz w:val="20"/>
                <w:szCs w:val="20"/>
              </w:rPr>
              <w:t>glass, cans, paper, card, plastic bottles and mixed rigid plastics (pots, tubs and trays)</w:t>
            </w:r>
            <w:r w:rsidR="00A41632">
              <w:rPr>
                <w:rFonts w:ascii="Arial" w:hAnsi="Arial" w:cs="Arial"/>
                <w:sz w:val="20"/>
                <w:szCs w:val="20"/>
              </w:rPr>
              <w:t>)</w:t>
            </w:r>
            <w:r w:rsidRPr="005C257E">
              <w:rPr>
                <w:rFonts w:ascii="Arial" w:eastAsia="Times New Roman" w:hAnsi="Arial" w:cs="Arial"/>
                <w:color w:val="000000"/>
                <w:sz w:val="20"/>
                <w:szCs w:val="20"/>
                <w:lang w:eastAsia="en-GB"/>
              </w:rPr>
              <w:t xml:space="preserve"> </w:t>
            </w:r>
            <w:r w:rsidRPr="005C257E">
              <w:rPr>
                <w:rFonts w:ascii="Arial" w:eastAsia="Times New Roman" w:hAnsi="Arial" w:cs="Arial"/>
                <w:color w:val="000000"/>
                <w:sz w:val="20"/>
                <w:szCs w:val="20"/>
                <w:u w:val="single"/>
                <w:lang w:eastAsia="en-GB"/>
              </w:rPr>
              <w:t>and separate food waste collection</w:t>
            </w:r>
          </w:p>
          <w:p w14:paraId="1E0BA863" w14:textId="0FB68865" w:rsidR="00067F78" w:rsidRPr="005C257E" w:rsidRDefault="00067F78" w:rsidP="004B40A1">
            <w:pPr>
              <w:spacing w:after="0" w:line="240" w:lineRule="auto"/>
              <w:rPr>
                <w:rFonts w:ascii="Arial" w:eastAsia="Times New Roman" w:hAnsi="Arial" w:cs="Arial"/>
                <w:color w:val="000000"/>
                <w:sz w:val="20"/>
                <w:szCs w:val="20"/>
                <w:lang w:eastAsia="en-GB"/>
              </w:rPr>
            </w:pPr>
          </w:p>
        </w:tc>
        <w:tc>
          <w:tcPr>
            <w:tcW w:w="1562" w:type="dxa"/>
            <w:shd w:val="clear" w:color="auto" w:fill="D9E2F3" w:themeFill="accent1" w:themeFillTint="33"/>
            <w:vAlign w:val="center"/>
          </w:tcPr>
          <w:p w14:paraId="30BCE025" w14:textId="7768B821" w:rsidR="008231CD" w:rsidRPr="00406CBA" w:rsidRDefault="00594764" w:rsidP="00992310">
            <w:pPr>
              <w:spacing w:after="0" w:line="240" w:lineRule="auto"/>
              <w:jc w:val="both"/>
              <w:rPr>
                <w:rFonts w:ascii="Arial" w:eastAsia="Times New Roman" w:hAnsi="Arial" w:cs="Arial"/>
                <w:lang w:eastAsia="en-GB"/>
              </w:rPr>
            </w:pPr>
            <w:r w:rsidRPr="00406CBA">
              <w:rPr>
                <w:rFonts w:ascii="Arial" w:eastAsia="Times New Roman" w:hAnsi="Arial" w:cs="Arial"/>
                <w:lang w:eastAsia="en-GB"/>
              </w:rPr>
              <w:t>0%</w:t>
            </w:r>
          </w:p>
        </w:tc>
        <w:tc>
          <w:tcPr>
            <w:tcW w:w="1562" w:type="dxa"/>
            <w:shd w:val="clear" w:color="auto" w:fill="D9E2F3" w:themeFill="accent1" w:themeFillTint="33"/>
            <w:noWrap/>
            <w:vAlign w:val="center"/>
          </w:tcPr>
          <w:p w14:paraId="40479CAF" w14:textId="64A4ECFD" w:rsidR="008231CD" w:rsidRPr="00406CBA" w:rsidRDefault="00E44BEB" w:rsidP="00992310">
            <w:pPr>
              <w:spacing w:after="0" w:line="240" w:lineRule="auto"/>
              <w:jc w:val="both"/>
              <w:rPr>
                <w:rFonts w:ascii="Arial" w:eastAsia="Times New Roman" w:hAnsi="Arial" w:cs="Arial"/>
                <w:lang w:eastAsia="en-GB"/>
              </w:rPr>
            </w:pPr>
            <w:r w:rsidRPr="00406CBA">
              <w:rPr>
                <w:rFonts w:ascii="Arial" w:eastAsia="Times New Roman" w:hAnsi="Arial" w:cs="Arial"/>
                <w:lang w:eastAsia="en-GB"/>
              </w:rPr>
              <w:t>0%</w:t>
            </w:r>
          </w:p>
        </w:tc>
        <w:tc>
          <w:tcPr>
            <w:tcW w:w="3007" w:type="dxa"/>
            <w:shd w:val="clear" w:color="auto" w:fill="D9E2F3" w:themeFill="accent1" w:themeFillTint="33"/>
          </w:tcPr>
          <w:p w14:paraId="1652B154" w14:textId="173AC382"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10006" w:type="dxa"/>
            <w:shd w:val="clear" w:color="auto" w:fill="D9E2F3" w:themeFill="accent1" w:themeFillTint="33"/>
          </w:tcPr>
          <w:p w14:paraId="446B1297" w14:textId="77777777" w:rsidR="008231CD" w:rsidRPr="005C257E" w:rsidRDefault="008231CD" w:rsidP="004B40A1">
            <w:pPr>
              <w:rPr>
                <w:rFonts w:ascii="Arial" w:hAnsi="Arial" w:cs="Arial"/>
                <w:color w:val="000000"/>
                <w:sz w:val="18"/>
                <w:szCs w:val="18"/>
              </w:rPr>
            </w:pPr>
            <w:r w:rsidRPr="005C257E">
              <w:rPr>
                <w:rFonts w:ascii="Arial" w:hAnsi="Arial" w:cs="Arial"/>
                <w:color w:val="000000"/>
                <w:sz w:val="18"/>
                <w:szCs w:val="18"/>
              </w:rPr>
              <w:t>Borough sets own target, informed by RL/WRAP good practice and FAS data.</w:t>
            </w:r>
          </w:p>
          <w:p w14:paraId="7D69AF7D" w14:textId="77777777" w:rsidR="008231CD" w:rsidRPr="005C257E" w:rsidRDefault="008231CD" w:rsidP="004B40A1">
            <w:pPr>
              <w:rPr>
                <w:rFonts w:ascii="Arial" w:hAnsi="Arial" w:cs="Arial"/>
                <w:color w:val="000000"/>
                <w:sz w:val="18"/>
                <w:szCs w:val="18"/>
              </w:rPr>
            </w:pPr>
          </w:p>
        </w:tc>
      </w:tr>
      <w:tr w:rsidR="00365F80" w:rsidRPr="005C257E" w14:paraId="7D3B795F" w14:textId="7D079865" w:rsidTr="00566026">
        <w:trPr>
          <w:trHeight w:val="870"/>
        </w:trPr>
        <w:tc>
          <w:tcPr>
            <w:tcW w:w="6464" w:type="dxa"/>
            <w:shd w:val="clear" w:color="000000" w:fill="8DB4E2"/>
            <w:vAlign w:val="center"/>
          </w:tcPr>
          <w:p w14:paraId="4DBE99C5" w14:textId="25027149"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of flats above shops (FAS) collecting six main dry materials (</w:t>
            </w:r>
            <w:r w:rsidRPr="005C257E">
              <w:rPr>
                <w:rFonts w:ascii="Arial" w:hAnsi="Arial" w:cs="Arial"/>
                <w:sz w:val="20"/>
                <w:szCs w:val="20"/>
              </w:rPr>
              <w:t>glass, cans, paper, card, plastic bottles and mixed rigid plastics (pots, tubs and trays)</w:t>
            </w:r>
            <w:r w:rsidR="00A41632">
              <w:rPr>
                <w:rFonts w:ascii="Arial" w:hAnsi="Arial" w:cs="Arial"/>
                <w:sz w:val="20"/>
                <w:szCs w:val="20"/>
              </w:rPr>
              <w:t>)</w:t>
            </w:r>
            <w:r w:rsidRPr="005C257E">
              <w:rPr>
                <w:rFonts w:ascii="Arial" w:hAnsi="Arial" w:cs="Arial"/>
                <w:sz w:val="20"/>
                <w:szCs w:val="20"/>
              </w:rPr>
              <w:t>.</w:t>
            </w:r>
          </w:p>
        </w:tc>
        <w:tc>
          <w:tcPr>
            <w:tcW w:w="1562" w:type="dxa"/>
            <w:shd w:val="clear" w:color="auto" w:fill="D9E2F3" w:themeFill="accent1" w:themeFillTint="33"/>
            <w:vAlign w:val="center"/>
          </w:tcPr>
          <w:p w14:paraId="0BA01120" w14:textId="70DDEAD7" w:rsidR="008231CD" w:rsidRPr="00406CBA" w:rsidRDefault="00594764" w:rsidP="00992310">
            <w:pPr>
              <w:spacing w:after="0" w:line="240" w:lineRule="auto"/>
              <w:jc w:val="both"/>
              <w:rPr>
                <w:rFonts w:ascii="Arial" w:eastAsia="Times New Roman" w:hAnsi="Arial" w:cs="Arial"/>
                <w:lang w:eastAsia="en-GB"/>
              </w:rPr>
            </w:pPr>
            <w:r w:rsidRPr="00406CBA">
              <w:rPr>
                <w:rFonts w:ascii="Arial" w:eastAsia="Times New Roman" w:hAnsi="Arial" w:cs="Arial"/>
                <w:lang w:eastAsia="en-GB"/>
              </w:rPr>
              <w:t>0%</w:t>
            </w:r>
          </w:p>
        </w:tc>
        <w:tc>
          <w:tcPr>
            <w:tcW w:w="1562" w:type="dxa"/>
            <w:shd w:val="clear" w:color="auto" w:fill="D9E2F3" w:themeFill="accent1" w:themeFillTint="33"/>
            <w:noWrap/>
            <w:vAlign w:val="center"/>
          </w:tcPr>
          <w:p w14:paraId="241DF276" w14:textId="7201E644" w:rsidR="008231CD" w:rsidRPr="00406CBA" w:rsidRDefault="00504360" w:rsidP="00992310">
            <w:pPr>
              <w:spacing w:after="0" w:line="240" w:lineRule="auto"/>
              <w:jc w:val="both"/>
              <w:rPr>
                <w:rFonts w:ascii="Arial" w:eastAsia="Times New Roman" w:hAnsi="Arial" w:cs="Arial"/>
                <w:lang w:eastAsia="en-GB"/>
              </w:rPr>
            </w:pPr>
            <w:r w:rsidRPr="00406CBA">
              <w:rPr>
                <w:rFonts w:ascii="Arial" w:eastAsia="Times New Roman" w:hAnsi="Arial" w:cs="Arial"/>
                <w:lang w:eastAsia="en-GB"/>
              </w:rPr>
              <w:t>2</w:t>
            </w:r>
            <w:r w:rsidR="00E44BEB" w:rsidRPr="00406CBA">
              <w:rPr>
                <w:rFonts w:ascii="Arial" w:eastAsia="Times New Roman" w:hAnsi="Arial" w:cs="Arial"/>
                <w:lang w:eastAsia="en-GB"/>
              </w:rPr>
              <w:t>0%</w:t>
            </w:r>
          </w:p>
        </w:tc>
        <w:tc>
          <w:tcPr>
            <w:tcW w:w="3007" w:type="dxa"/>
            <w:shd w:val="clear" w:color="auto" w:fill="D9E2F3" w:themeFill="accent1" w:themeFillTint="33"/>
          </w:tcPr>
          <w:p w14:paraId="2BEB4ED1" w14:textId="75D12673"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10006" w:type="dxa"/>
            <w:shd w:val="clear" w:color="auto" w:fill="D9E2F3" w:themeFill="accent1" w:themeFillTint="33"/>
          </w:tcPr>
          <w:p w14:paraId="1DDCCB8E" w14:textId="0B59D2C1" w:rsidR="008231CD" w:rsidRPr="003B6437" w:rsidRDefault="008231CD" w:rsidP="004B40A1">
            <w:pPr>
              <w:rPr>
                <w:rFonts w:ascii="Arial" w:hAnsi="Arial" w:cs="Arial"/>
                <w:sz w:val="18"/>
                <w:szCs w:val="18"/>
              </w:rPr>
            </w:pPr>
            <w:r w:rsidRPr="003B6437">
              <w:rPr>
                <w:rFonts w:ascii="Arial" w:hAnsi="Arial" w:cs="Arial"/>
                <w:sz w:val="18"/>
                <w:szCs w:val="18"/>
              </w:rPr>
              <w:t>Borough sets own target, informed by RL/WRAP good practice and FAS data.</w:t>
            </w:r>
          </w:p>
          <w:p w14:paraId="276E5161" w14:textId="050D9FB8" w:rsidR="008231CD" w:rsidRPr="003B6437" w:rsidRDefault="008E3CAC" w:rsidP="004B40A1">
            <w:pPr>
              <w:spacing w:after="0" w:line="240" w:lineRule="auto"/>
              <w:rPr>
                <w:rFonts w:ascii="Arial" w:eastAsia="Times New Roman" w:hAnsi="Arial" w:cs="Arial"/>
                <w:sz w:val="18"/>
                <w:szCs w:val="18"/>
                <w:lang w:eastAsia="en-GB"/>
              </w:rPr>
            </w:pPr>
            <w:r w:rsidRPr="003B6437">
              <w:rPr>
                <w:rFonts w:ascii="Arial" w:eastAsia="Times New Roman" w:hAnsi="Arial" w:cs="Arial"/>
                <w:sz w:val="18"/>
                <w:szCs w:val="18"/>
                <w:lang w:eastAsia="en-GB"/>
              </w:rPr>
              <w:lastRenderedPageBreak/>
              <w:t xml:space="preserve">All 6 main DMR materials are collected across the whole borough where there is recycling provision. </w:t>
            </w:r>
            <w:r w:rsidR="00F13070" w:rsidRPr="003B6437">
              <w:rPr>
                <w:rFonts w:ascii="Arial" w:eastAsia="Times New Roman" w:hAnsi="Arial" w:cs="Arial"/>
                <w:sz w:val="18"/>
                <w:szCs w:val="18"/>
                <w:lang w:eastAsia="en-GB"/>
              </w:rPr>
              <w:t xml:space="preserve">Recycling </w:t>
            </w:r>
            <w:r w:rsidR="00BF7F19" w:rsidRPr="003B6437">
              <w:rPr>
                <w:rFonts w:ascii="Arial" w:eastAsia="Times New Roman" w:hAnsi="Arial" w:cs="Arial"/>
                <w:sz w:val="18"/>
                <w:szCs w:val="18"/>
                <w:lang w:eastAsia="en-GB"/>
              </w:rPr>
              <w:t xml:space="preserve">provision for flats above shops is generally challenging due to limitations of space </w:t>
            </w:r>
            <w:r w:rsidR="002E44C8" w:rsidRPr="003B6437">
              <w:rPr>
                <w:rFonts w:ascii="Arial" w:eastAsia="Times New Roman" w:hAnsi="Arial" w:cs="Arial"/>
                <w:sz w:val="18"/>
                <w:szCs w:val="18"/>
                <w:lang w:eastAsia="en-GB"/>
              </w:rPr>
              <w:t xml:space="preserve">for </w:t>
            </w:r>
            <w:r w:rsidR="00076C40" w:rsidRPr="003B6437">
              <w:rPr>
                <w:rFonts w:ascii="Arial" w:eastAsia="Times New Roman" w:hAnsi="Arial" w:cs="Arial"/>
                <w:sz w:val="18"/>
                <w:szCs w:val="18"/>
                <w:lang w:eastAsia="en-GB"/>
              </w:rPr>
              <w:t>recycling bins and high contamination issues</w:t>
            </w:r>
            <w:r w:rsidR="00E702BB" w:rsidRPr="003B6437">
              <w:rPr>
                <w:rFonts w:ascii="Arial" w:eastAsia="Times New Roman" w:hAnsi="Arial" w:cs="Arial"/>
                <w:sz w:val="18"/>
                <w:szCs w:val="18"/>
                <w:lang w:eastAsia="en-GB"/>
              </w:rPr>
              <w:t>.</w:t>
            </w:r>
            <w:r w:rsidR="00D6619C" w:rsidRPr="003B6437">
              <w:rPr>
                <w:rFonts w:ascii="Arial" w:eastAsia="Times New Roman" w:hAnsi="Arial" w:cs="Arial"/>
                <w:sz w:val="18"/>
                <w:szCs w:val="18"/>
                <w:lang w:eastAsia="en-GB"/>
              </w:rPr>
              <w:t xml:space="preserve"> </w:t>
            </w:r>
            <w:r w:rsidR="00E702BB" w:rsidRPr="003B6437">
              <w:rPr>
                <w:rFonts w:ascii="Arial" w:eastAsia="Times New Roman" w:hAnsi="Arial" w:cs="Arial"/>
                <w:sz w:val="18"/>
                <w:szCs w:val="18"/>
                <w:lang w:eastAsia="en-GB"/>
              </w:rPr>
              <w:t>T</w:t>
            </w:r>
            <w:r w:rsidR="00D6619C" w:rsidRPr="003B6437">
              <w:rPr>
                <w:rFonts w:ascii="Arial" w:eastAsia="Times New Roman" w:hAnsi="Arial" w:cs="Arial"/>
                <w:sz w:val="18"/>
                <w:szCs w:val="18"/>
                <w:lang w:eastAsia="en-GB"/>
              </w:rPr>
              <w:t>here is</w:t>
            </w:r>
            <w:r w:rsidR="00457559" w:rsidRPr="003B6437">
              <w:rPr>
                <w:rFonts w:ascii="Arial" w:eastAsia="Times New Roman" w:hAnsi="Arial" w:cs="Arial"/>
                <w:sz w:val="18"/>
                <w:szCs w:val="18"/>
                <w:lang w:eastAsia="en-GB"/>
              </w:rPr>
              <w:t xml:space="preserve"> </w:t>
            </w:r>
            <w:r w:rsidR="00D6619C" w:rsidRPr="003B6437">
              <w:rPr>
                <w:rFonts w:ascii="Arial" w:eastAsia="Times New Roman" w:hAnsi="Arial" w:cs="Arial"/>
                <w:sz w:val="18"/>
                <w:szCs w:val="18"/>
                <w:lang w:eastAsia="en-GB"/>
              </w:rPr>
              <w:t xml:space="preserve">a small number </w:t>
            </w:r>
            <w:r w:rsidR="00392A96" w:rsidRPr="003B6437">
              <w:rPr>
                <w:rFonts w:ascii="Arial" w:eastAsia="Times New Roman" w:hAnsi="Arial" w:cs="Arial"/>
                <w:sz w:val="18"/>
                <w:szCs w:val="18"/>
                <w:lang w:eastAsia="en-GB"/>
              </w:rPr>
              <w:t>of flats above shops in the borough.</w:t>
            </w:r>
          </w:p>
        </w:tc>
      </w:tr>
      <w:tr w:rsidR="00365F80" w:rsidRPr="005C257E" w14:paraId="28215753" w14:textId="6A0F3CE4" w:rsidTr="00566026">
        <w:trPr>
          <w:trHeight w:val="290"/>
        </w:trPr>
        <w:tc>
          <w:tcPr>
            <w:tcW w:w="6464" w:type="dxa"/>
            <w:shd w:val="clear" w:color="000000" w:fill="D9D9D9"/>
            <w:noWrap/>
            <w:vAlign w:val="center"/>
            <w:hideMark/>
          </w:tcPr>
          <w:p w14:paraId="454D3536" w14:textId="76A15645" w:rsidR="008231CD" w:rsidRPr="005C257E" w:rsidRDefault="008231CD" w:rsidP="004B40A1">
            <w:pPr>
              <w:spacing w:after="0" w:line="240" w:lineRule="auto"/>
              <w:rPr>
                <w:rFonts w:ascii="Arial" w:eastAsia="Times New Roman" w:hAnsi="Arial" w:cs="Arial"/>
                <w:color w:val="000000"/>
                <w:sz w:val="20"/>
                <w:szCs w:val="20"/>
                <w:lang w:eastAsia="en-GB"/>
              </w:rPr>
            </w:pPr>
            <w:r w:rsidRPr="00AF0B0B">
              <w:rPr>
                <w:rFonts w:ascii="Arial" w:eastAsia="Times New Roman" w:hAnsi="Arial" w:cs="Arial"/>
                <w:color w:val="000000"/>
                <w:sz w:val="20"/>
                <w:szCs w:val="20"/>
                <w:lang w:eastAsia="en-GB"/>
              </w:rPr>
              <w:lastRenderedPageBreak/>
              <w:t>Proportion (%) of waste fleet heavy vehicles that are ULEZ compliant</w:t>
            </w:r>
          </w:p>
        </w:tc>
        <w:tc>
          <w:tcPr>
            <w:tcW w:w="1562" w:type="dxa"/>
            <w:shd w:val="clear" w:color="auto" w:fill="E7E6E6" w:themeFill="background2"/>
            <w:vAlign w:val="center"/>
          </w:tcPr>
          <w:p w14:paraId="741E6850" w14:textId="03A8D9AF" w:rsidR="008231CD" w:rsidRPr="00406CBA" w:rsidRDefault="00523092" w:rsidP="00992310">
            <w:pPr>
              <w:spacing w:after="0" w:line="240" w:lineRule="auto"/>
              <w:jc w:val="both"/>
              <w:rPr>
                <w:rFonts w:ascii="Arial" w:eastAsia="Times New Roman" w:hAnsi="Arial" w:cs="Arial"/>
                <w:lang w:eastAsia="en-GB"/>
              </w:rPr>
            </w:pPr>
            <w:r w:rsidRPr="00406CBA">
              <w:rPr>
                <w:rFonts w:ascii="Arial" w:eastAsia="Times New Roman" w:hAnsi="Arial" w:cs="Arial"/>
                <w:lang w:eastAsia="en-GB"/>
              </w:rPr>
              <w:t>100%</w:t>
            </w:r>
          </w:p>
        </w:tc>
        <w:tc>
          <w:tcPr>
            <w:tcW w:w="1562" w:type="dxa"/>
            <w:shd w:val="clear" w:color="auto" w:fill="E7E6E6" w:themeFill="background2"/>
            <w:noWrap/>
            <w:vAlign w:val="center"/>
            <w:hideMark/>
          </w:tcPr>
          <w:p w14:paraId="048CC9AB" w14:textId="456627BF" w:rsidR="008231CD" w:rsidRPr="00406CBA" w:rsidRDefault="009443E9" w:rsidP="00992310">
            <w:pPr>
              <w:spacing w:after="0" w:line="240" w:lineRule="auto"/>
              <w:jc w:val="both"/>
              <w:rPr>
                <w:rFonts w:ascii="Arial" w:eastAsia="Times New Roman" w:hAnsi="Arial" w:cs="Arial"/>
                <w:lang w:eastAsia="en-GB"/>
              </w:rPr>
            </w:pPr>
            <w:r w:rsidRPr="00406CBA">
              <w:rPr>
                <w:rFonts w:ascii="Arial" w:eastAsia="Times New Roman" w:hAnsi="Arial" w:cs="Arial"/>
                <w:lang w:eastAsia="en-GB"/>
              </w:rPr>
              <w:t>100%</w:t>
            </w:r>
          </w:p>
        </w:tc>
        <w:tc>
          <w:tcPr>
            <w:tcW w:w="3007" w:type="dxa"/>
            <w:shd w:val="clear" w:color="auto" w:fill="E7E6E6" w:themeFill="background2"/>
          </w:tcPr>
          <w:p w14:paraId="3E26736D" w14:textId="6764FCD9"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See </w:t>
            </w:r>
            <w:hyperlink r:id="rId19" w:history="1">
              <w:r w:rsidRPr="005C257E">
                <w:rPr>
                  <w:rStyle w:val="Hyperlink"/>
                  <w:rFonts w:ascii="Arial" w:eastAsia="Times New Roman" w:hAnsi="Arial" w:cs="Arial"/>
                  <w:sz w:val="18"/>
                  <w:szCs w:val="18"/>
                  <w:lang w:eastAsia="en-GB"/>
                </w:rPr>
                <w:t>www.tfl.gov.uk/modes/driving/ultra-low-emission-zone</w:t>
              </w:r>
            </w:hyperlink>
            <w:r w:rsidRPr="005C257E">
              <w:rPr>
                <w:rFonts w:ascii="Arial" w:eastAsia="Times New Roman" w:hAnsi="Arial" w:cs="Arial"/>
                <w:color w:val="000000"/>
                <w:sz w:val="18"/>
                <w:szCs w:val="18"/>
                <w:lang w:eastAsia="en-GB"/>
              </w:rPr>
              <w:t xml:space="preserve"> </w:t>
            </w:r>
          </w:p>
        </w:tc>
        <w:tc>
          <w:tcPr>
            <w:tcW w:w="10006" w:type="dxa"/>
            <w:shd w:val="clear" w:color="auto" w:fill="E7E6E6" w:themeFill="background2"/>
          </w:tcPr>
          <w:p w14:paraId="659FEA5E" w14:textId="77777777" w:rsidR="008231CD" w:rsidRPr="005C257E" w:rsidRDefault="008231CD" w:rsidP="004B40A1">
            <w:pPr>
              <w:spacing w:after="0" w:line="240" w:lineRule="auto"/>
              <w:rPr>
                <w:rFonts w:ascii="Arial" w:eastAsia="Times New Roman" w:hAnsi="Arial" w:cs="Arial"/>
                <w:color w:val="000000"/>
                <w:sz w:val="18"/>
                <w:szCs w:val="18"/>
                <w:lang w:eastAsia="en-GB"/>
              </w:rPr>
            </w:pPr>
          </w:p>
        </w:tc>
      </w:tr>
      <w:tr w:rsidR="00365F80" w:rsidRPr="005C257E" w14:paraId="1524E557" w14:textId="19825C7E" w:rsidTr="00566026">
        <w:trPr>
          <w:trHeight w:val="290"/>
        </w:trPr>
        <w:tc>
          <w:tcPr>
            <w:tcW w:w="6464" w:type="dxa"/>
            <w:shd w:val="clear" w:color="000000" w:fill="D9D9D9"/>
            <w:vAlign w:val="center"/>
            <w:hideMark/>
          </w:tcPr>
          <w:p w14:paraId="221FD974" w14:textId="289C8BF0"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Performance of LACW activities against the Mayor's EPS (tonnes of CO2eq per tonne of waste managed). </w:t>
            </w:r>
          </w:p>
        </w:tc>
        <w:tc>
          <w:tcPr>
            <w:tcW w:w="1562" w:type="dxa"/>
            <w:shd w:val="clear" w:color="auto" w:fill="E7E6E6" w:themeFill="background2"/>
            <w:vAlign w:val="center"/>
          </w:tcPr>
          <w:p w14:paraId="011C894E" w14:textId="7398890B" w:rsidR="008231CD" w:rsidRPr="00406CBA" w:rsidRDefault="005402F6" w:rsidP="00992310">
            <w:pPr>
              <w:spacing w:after="0" w:line="240" w:lineRule="auto"/>
              <w:jc w:val="both"/>
              <w:rPr>
                <w:rFonts w:ascii="Arial" w:eastAsia="Times New Roman" w:hAnsi="Arial" w:cs="Arial"/>
                <w:lang w:eastAsia="en-GB"/>
              </w:rPr>
            </w:pPr>
            <w:r w:rsidRPr="00406CBA">
              <w:rPr>
                <w:rFonts w:ascii="Arial" w:eastAsia="Times New Roman" w:hAnsi="Arial" w:cs="Arial"/>
                <w:lang w:eastAsia="en-GB"/>
              </w:rPr>
              <w:t>0.0</w:t>
            </w:r>
            <w:r w:rsidR="000C3E84" w:rsidRPr="00406CBA">
              <w:rPr>
                <w:rFonts w:ascii="Arial" w:eastAsia="Times New Roman" w:hAnsi="Arial" w:cs="Arial"/>
                <w:lang w:eastAsia="en-GB"/>
              </w:rPr>
              <w:t>0</w:t>
            </w:r>
            <w:r w:rsidR="00C71DA0" w:rsidRPr="00406CBA">
              <w:rPr>
                <w:rFonts w:ascii="Arial" w:eastAsia="Times New Roman" w:hAnsi="Arial" w:cs="Arial"/>
                <w:lang w:eastAsia="en-GB"/>
              </w:rPr>
              <w:t>3</w:t>
            </w:r>
          </w:p>
        </w:tc>
        <w:tc>
          <w:tcPr>
            <w:tcW w:w="1562" w:type="dxa"/>
            <w:shd w:val="clear" w:color="auto" w:fill="E7E6E6" w:themeFill="background2"/>
            <w:noWrap/>
            <w:vAlign w:val="center"/>
          </w:tcPr>
          <w:p w14:paraId="26152B25" w14:textId="234E63B4" w:rsidR="008231CD" w:rsidRPr="00406CBA" w:rsidRDefault="002B346D" w:rsidP="00992310">
            <w:pPr>
              <w:spacing w:after="0" w:line="240" w:lineRule="auto"/>
              <w:jc w:val="both"/>
              <w:rPr>
                <w:rFonts w:ascii="Arial" w:eastAsia="Times New Roman" w:hAnsi="Arial" w:cs="Arial"/>
                <w:lang w:eastAsia="en-GB"/>
              </w:rPr>
            </w:pPr>
            <w:r w:rsidRPr="00406CBA">
              <w:rPr>
                <w:rFonts w:ascii="Arial" w:eastAsia="Times New Roman" w:hAnsi="Arial" w:cs="Arial"/>
                <w:lang w:eastAsia="en-GB"/>
              </w:rPr>
              <w:t>0.</w:t>
            </w:r>
            <w:r w:rsidR="00192E89" w:rsidRPr="00406CBA">
              <w:rPr>
                <w:rFonts w:ascii="Arial" w:eastAsia="Times New Roman" w:hAnsi="Arial" w:cs="Arial"/>
                <w:lang w:eastAsia="en-GB"/>
              </w:rPr>
              <w:t>0</w:t>
            </w:r>
            <w:r w:rsidR="00C34679" w:rsidRPr="00406CBA">
              <w:rPr>
                <w:rFonts w:ascii="Arial" w:eastAsia="Times New Roman" w:hAnsi="Arial" w:cs="Arial"/>
                <w:lang w:eastAsia="en-GB"/>
              </w:rPr>
              <w:t>08</w:t>
            </w:r>
          </w:p>
        </w:tc>
        <w:tc>
          <w:tcPr>
            <w:tcW w:w="3007" w:type="dxa"/>
            <w:shd w:val="clear" w:color="auto" w:fill="E7E6E6" w:themeFill="background2"/>
          </w:tcPr>
          <w:p w14:paraId="64947702" w14:textId="3CCE64CB" w:rsidR="0068188F" w:rsidRPr="005C257E" w:rsidRDefault="00B92A98" w:rsidP="004B40A1">
            <w:pPr>
              <w:spacing w:after="0" w:line="240" w:lineRule="auto"/>
              <w:rPr>
                <w:rFonts w:ascii="Arial" w:eastAsia="Times New Roman" w:hAnsi="Arial" w:cs="Arial"/>
                <w:color w:val="000000"/>
                <w:sz w:val="18"/>
                <w:szCs w:val="18"/>
                <w:lang w:eastAsia="en-GB"/>
              </w:rPr>
            </w:pPr>
            <w:hyperlink r:id="rId20" w:history="1">
              <w:r w:rsidR="0068188F" w:rsidRPr="005C257E">
                <w:rPr>
                  <w:rStyle w:val="Hyperlink"/>
                  <w:rFonts w:ascii="Arial" w:eastAsia="Times New Roman" w:hAnsi="Arial" w:cs="Arial"/>
                  <w:sz w:val="18"/>
                  <w:szCs w:val="18"/>
                  <w:lang w:eastAsia="en-GB"/>
                </w:rPr>
                <w:t>Use tool found here</w:t>
              </w:r>
            </w:hyperlink>
          </w:p>
          <w:p w14:paraId="3B62E5B9" w14:textId="18B14AEF"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Boroughs to set by uploading WDF data into the GLA tool. GLA will provide EPS training in spring 2022.</w:t>
            </w:r>
          </w:p>
        </w:tc>
        <w:tc>
          <w:tcPr>
            <w:tcW w:w="10006" w:type="dxa"/>
            <w:shd w:val="clear" w:color="auto" w:fill="E7E6E6" w:themeFill="background2"/>
          </w:tcPr>
          <w:p w14:paraId="285BFB51" w14:textId="77777777" w:rsidR="008231CD"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run their own scenarios using GLA tool to determine planned service changes (DSO borough) or new contract options against the EPS for target years (2024/5). See London Environment Strategy Proposal 7.3.2.b</w:t>
            </w:r>
          </w:p>
          <w:p w14:paraId="058806A8" w14:textId="77777777" w:rsidR="002A64E8" w:rsidRDefault="002A64E8" w:rsidP="002A64E8">
            <w:pPr>
              <w:rPr>
                <w:rFonts w:ascii="Arial" w:eastAsia="Times New Roman" w:hAnsi="Arial" w:cs="Arial"/>
                <w:sz w:val="18"/>
                <w:szCs w:val="18"/>
                <w:lang w:eastAsia="en-GB"/>
              </w:rPr>
            </w:pPr>
          </w:p>
          <w:p w14:paraId="392306DF" w14:textId="5354D021" w:rsidR="002A64E8" w:rsidRPr="002A64E8" w:rsidRDefault="002A64E8" w:rsidP="002A64E8">
            <w:pPr>
              <w:rPr>
                <w:rFonts w:ascii="Arial" w:eastAsia="Times New Roman" w:hAnsi="Arial" w:cs="Arial"/>
                <w:sz w:val="18"/>
                <w:szCs w:val="18"/>
                <w:lang w:eastAsia="en-GB"/>
              </w:rPr>
            </w:pPr>
          </w:p>
        </w:tc>
      </w:tr>
    </w:tbl>
    <w:p w14:paraId="24CD9A00" w14:textId="60203B24" w:rsidR="00864944" w:rsidRPr="005C257E" w:rsidRDefault="00DB7AD7" w:rsidP="0009214F">
      <w:pPr>
        <w:pStyle w:val="ListParagraph"/>
        <w:numPr>
          <w:ilvl w:val="0"/>
          <w:numId w:val="4"/>
        </w:numPr>
        <w:spacing w:after="0" w:line="240" w:lineRule="auto"/>
        <w:ind w:left="720"/>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br w:type="page"/>
      </w:r>
      <w:r w:rsidR="00B9467E" w:rsidRPr="0009214F">
        <w:rPr>
          <w:rFonts w:ascii="Arial" w:eastAsia="Times New Roman" w:hAnsi="Arial" w:cs="Times New Roman"/>
          <w:b/>
          <w:color w:val="313231"/>
          <w:sz w:val="26"/>
          <w:szCs w:val="24"/>
          <w:lang w:eastAsia="en-GB"/>
        </w:rPr>
        <w:lastRenderedPageBreak/>
        <w:t xml:space="preserve">RRP Actions: </w:t>
      </w:r>
      <w:r w:rsidR="00864944" w:rsidRPr="0009214F">
        <w:rPr>
          <w:rFonts w:ascii="Arial" w:eastAsia="Times New Roman" w:hAnsi="Arial" w:cs="Times New Roman"/>
          <w:b/>
          <w:color w:val="313231"/>
          <w:sz w:val="26"/>
          <w:szCs w:val="24"/>
          <w:lang w:eastAsia="en-GB"/>
        </w:rPr>
        <w:t> </w:t>
      </w:r>
      <w:r w:rsidR="005D0257" w:rsidRPr="0009214F">
        <w:rPr>
          <w:rFonts w:ascii="Arial" w:eastAsia="Times New Roman" w:hAnsi="Arial" w:cs="Times New Roman"/>
          <w:b/>
          <w:color w:val="313231"/>
          <w:sz w:val="26"/>
          <w:szCs w:val="24"/>
          <w:lang w:eastAsia="en-GB"/>
        </w:rPr>
        <w:t>Part on</w:t>
      </w:r>
      <w:r w:rsidR="00653E4B" w:rsidRPr="0009214F">
        <w:rPr>
          <w:rFonts w:ascii="Arial" w:eastAsia="Times New Roman" w:hAnsi="Arial" w:cs="Times New Roman"/>
          <w:b/>
          <w:color w:val="313231"/>
          <w:sz w:val="26"/>
          <w:szCs w:val="24"/>
          <w:lang w:eastAsia="en-GB"/>
        </w:rPr>
        <w:t>e</w:t>
      </w:r>
    </w:p>
    <w:p w14:paraId="7E99C4F1" w14:textId="77777777" w:rsidR="00864944" w:rsidRPr="005C257E" w:rsidRDefault="00864944" w:rsidP="00864944">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t> </w:t>
      </w:r>
    </w:p>
    <w:tbl>
      <w:tblPr>
        <w:tblW w:w="22397" w:type="dxa"/>
        <w:tblInd w:w="-71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6A0" w:firstRow="1" w:lastRow="0" w:firstColumn="1" w:lastColumn="0" w:noHBand="1" w:noVBand="1"/>
      </w:tblPr>
      <w:tblGrid>
        <w:gridCol w:w="988"/>
        <w:gridCol w:w="1558"/>
        <w:gridCol w:w="2276"/>
        <w:gridCol w:w="9637"/>
        <w:gridCol w:w="4399"/>
        <w:gridCol w:w="2689"/>
        <w:gridCol w:w="850"/>
      </w:tblGrid>
      <w:tr w:rsidR="00DF7B1F" w:rsidRPr="005C257E" w14:paraId="3B4E63D3" w14:textId="77777777" w:rsidTr="00F51442">
        <w:trPr>
          <w:trHeight w:val="300"/>
          <w:tblHeader/>
        </w:trPr>
        <w:tc>
          <w:tcPr>
            <w:tcW w:w="988"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F8AEB84" w14:textId="75593465" w:rsidR="005419CD" w:rsidRPr="005419CD" w:rsidRDefault="00864944" w:rsidP="00864944">
            <w:pPr>
              <w:spacing w:after="0" w:line="240" w:lineRule="auto"/>
              <w:textAlignment w:val="baseline"/>
              <w:rPr>
                <w:rFonts w:ascii="Arial" w:eastAsia="Times New Roman" w:hAnsi="Arial" w:cs="Arial"/>
                <w:b/>
                <w:bCs/>
                <w:lang w:eastAsia="en-GB"/>
              </w:rPr>
            </w:pPr>
            <w:r w:rsidRPr="005C257E">
              <w:rPr>
                <w:rFonts w:ascii="Arial" w:eastAsia="Times New Roman" w:hAnsi="Arial" w:cs="Arial"/>
                <w:b/>
                <w:bCs/>
                <w:lang w:eastAsia="en-GB"/>
              </w:rPr>
              <w:t>Ref</w:t>
            </w:r>
          </w:p>
          <w:p w14:paraId="6C2554AC" w14:textId="3712B6B2" w:rsidR="00864944" w:rsidRPr="005C257E" w:rsidRDefault="00864944" w:rsidP="00864944">
            <w:pPr>
              <w:spacing w:after="0" w:line="240" w:lineRule="auto"/>
              <w:textAlignment w:val="baseline"/>
              <w:rPr>
                <w:rFonts w:ascii="Arial" w:eastAsia="Times New Roman" w:hAnsi="Arial" w:cs="Arial"/>
                <w:lang w:eastAsia="en-GB"/>
              </w:rPr>
            </w:pPr>
          </w:p>
        </w:tc>
        <w:tc>
          <w:tcPr>
            <w:tcW w:w="1558" w:type="dxa"/>
            <w:tcBorders>
              <w:top w:val="single" w:sz="6" w:space="0" w:color="auto"/>
              <w:left w:val="nil"/>
              <w:bottom w:val="single" w:sz="6" w:space="0" w:color="auto"/>
              <w:right w:val="single" w:sz="6" w:space="0" w:color="auto"/>
            </w:tcBorders>
            <w:shd w:val="clear" w:color="auto" w:fill="D9E2F3" w:themeFill="accent1" w:themeFillTint="33"/>
            <w:hideMark/>
          </w:tcPr>
          <w:p w14:paraId="0D2924A8" w14:textId="0D191407" w:rsidR="00D2447E" w:rsidRDefault="00864944" w:rsidP="00D2447E">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Theme</w:t>
            </w:r>
            <w:r w:rsidRPr="005C257E">
              <w:rPr>
                <w:rFonts w:ascii="Arial" w:eastAsia="Times New Roman" w:hAnsi="Arial" w:cs="Arial"/>
                <w:lang w:eastAsia="en-GB"/>
              </w:rPr>
              <w:t> </w:t>
            </w:r>
            <w:r w:rsidR="009E56E2" w:rsidRPr="00E77752">
              <w:rPr>
                <w:rFonts w:ascii="Arial" w:eastAsia="Times New Roman" w:hAnsi="Arial" w:cs="Arial"/>
                <w:sz w:val="16"/>
                <w:szCs w:val="16"/>
                <w:lang w:eastAsia="en-GB"/>
              </w:rPr>
              <w:t>e.g.</w:t>
            </w:r>
          </w:p>
          <w:p w14:paraId="4C20E545" w14:textId="2F0926FB" w:rsidR="00DF7B1F" w:rsidRPr="00D2447E" w:rsidRDefault="000050C5" w:rsidP="00D2447E">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2447E">
              <w:rPr>
                <w:rFonts w:ascii="Arial" w:eastAsia="Times New Roman" w:hAnsi="Arial" w:cs="Arial"/>
                <w:sz w:val="16"/>
                <w:szCs w:val="16"/>
                <w:lang w:eastAsia="en-GB"/>
              </w:rPr>
              <w:t>Waste</w:t>
            </w:r>
            <w:r w:rsidR="000159A2" w:rsidRPr="00D2447E">
              <w:rPr>
                <w:rFonts w:ascii="Arial" w:eastAsia="Times New Roman" w:hAnsi="Arial" w:cs="Arial"/>
                <w:sz w:val="16"/>
                <w:szCs w:val="16"/>
                <w:lang w:eastAsia="en-GB"/>
              </w:rPr>
              <w:t xml:space="preserve"> Reduction</w:t>
            </w:r>
          </w:p>
          <w:p w14:paraId="0FC6677C" w14:textId="77777777" w:rsidR="00DF7B1F" w:rsidRPr="00DF7B1F" w:rsidRDefault="000159A2" w:rsidP="00DF7B1F">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Recycling</w:t>
            </w:r>
          </w:p>
          <w:p w14:paraId="2227E85A" w14:textId="77777777" w:rsidR="00DF7B1F" w:rsidRPr="00DF7B1F" w:rsidRDefault="000159A2" w:rsidP="00DF7B1F">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Reducing Environmental Impact</w:t>
            </w:r>
          </w:p>
          <w:p w14:paraId="20112E3F" w14:textId="73EF60D8" w:rsidR="000050C5" w:rsidRDefault="00DF7B1F" w:rsidP="00864944">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local waste sites</w:t>
            </w:r>
          </w:p>
          <w:p w14:paraId="416324D2" w14:textId="089FAE21" w:rsidR="007D036F" w:rsidRPr="00F04034" w:rsidRDefault="007D036F" w:rsidP="00864944">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Pr>
                <w:rFonts w:ascii="Arial" w:eastAsia="Times New Roman" w:hAnsi="Arial" w:cs="Arial"/>
                <w:sz w:val="16"/>
                <w:szCs w:val="16"/>
                <w:lang w:eastAsia="en-GB"/>
              </w:rPr>
              <w:t>Other</w:t>
            </w:r>
          </w:p>
          <w:p w14:paraId="6F2E45E4" w14:textId="61F57187" w:rsidR="000050C5" w:rsidRPr="005C257E" w:rsidRDefault="000050C5" w:rsidP="00864944">
            <w:pPr>
              <w:spacing w:after="0" w:line="240" w:lineRule="auto"/>
              <w:textAlignment w:val="baseline"/>
              <w:rPr>
                <w:rFonts w:ascii="Arial" w:eastAsia="Times New Roman" w:hAnsi="Arial" w:cs="Arial"/>
                <w:lang w:eastAsia="en-GB"/>
              </w:rPr>
            </w:pPr>
          </w:p>
        </w:tc>
        <w:tc>
          <w:tcPr>
            <w:tcW w:w="2276" w:type="dxa"/>
            <w:tcBorders>
              <w:top w:val="single" w:sz="6" w:space="0" w:color="auto"/>
              <w:left w:val="nil"/>
              <w:bottom w:val="single" w:sz="6" w:space="0" w:color="auto"/>
              <w:right w:val="single" w:sz="6" w:space="0" w:color="auto"/>
            </w:tcBorders>
            <w:shd w:val="clear" w:color="auto" w:fill="D9E2F3" w:themeFill="accent1" w:themeFillTint="33"/>
            <w:hideMark/>
          </w:tcPr>
          <w:p w14:paraId="5D3C1BF6"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Action title</w:t>
            </w:r>
            <w:r w:rsidRPr="005C257E">
              <w:rPr>
                <w:rFonts w:ascii="Arial" w:eastAsia="Times New Roman" w:hAnsi="Arial" w:cs="Arial"/>
                <w:lang w:eastAsia="en-GB"/>
              </w:rPr>
              <w:t> </w:t>
            </w:r>
          </w:p>
        </w:tc>
        <w:tc>
          <w:tcPr>
            <w:tcW w:w="9637" w:type="dxa"/>
            <w:tcBorders>
              <w:top w:val="single" w:sz="6" w:space="0" w:color="auto"/>
              <w:left w:val="nil"/>
              <w:bottom w:val="single" w:sz="6" w:space="0" w:color="auto"/>
              <w:right w:val="single" w:sz="6" w:space="0" w:color="auto"/>
            </w:tcBorders>
            <w:shd w:val="clear" w:color="auto" w:fill="D9E2F3" w:themeFill="accent1" w:themeFillTint="33"/>
            <w:hideMark/>
          </w:tcPr>
          <w:p w14:paraId="66098801"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Action Description</w:t>
            </w:r>
            <w:r w:rsidRPr="005C257E">
              <w:rPr>
                <w:rFonts w:ascii="Arial" w:eastAsia="Times New Roman" w:hAnsi="Arial" w:cs="Arial"/>
                <w:lang w:eastAsia="en-GB"/>
              </w:rPr>
              <w:t> </w:t>
            </w:r>
          </w:p>
        </w:tc>
        <w:tc>
          <w:tcPr>
            <w:tcW w:w="4399" w:type="dxa"/>
            <w:tcBorders>
              <w:top w:val="single" w:sz="6" w:space="0" w:color="auto"/>
              <w:left w:val="nil"/>
              <w:bottom w:val="single" w:sz="6" w:space="0" w:color="auto"/>
              <w:right w:val="single" w:sz="6" w:space="0" w:color="auto"/>
            </w:tcBorders>
            <w:shd w:val="clear" w:color="auto" w:fill="D9E2F3" w:themeFill="accent1" w:themeFillTint="33"/>
            <w:hideMark/>
          </w:tcPr>
          <w:p w14:paraId="16B36DD3" w14:textId="4EA91529" w:rsidR="00864944" w:rsidRPr="005C257E" w:rsidRDefault="0014044A" w:rsidP="00864944">
            <w:pPr>
              <w:spacing w:after="0" w:line="240" w:lineRule="auto"/>
              <w:textAlignment w:val="baseline"/>
              <w:rPr>
                <w:rFonts w:ascii="Arial" w:eastAsia="Times New Roman" w:hAnsi="Arial" w:cs="Arial"/>
                <w:lang w:eastAsia="en-GB"/>
              </w:rPr>
            </w:pPr>
            <w:r>
              <w:rPr>
                <w:rFonts w:ascii="Arial" w:eastAsia="Times New Roman" w:hAnsi="Arial" w:cs="Arial"/>
                <w:b/>
                <w:bCs/>
                <w:lang w:eastAsia="en-GB"/>
              </w:rPr>
              <w:t xml:space="preserve">Expected </w:t>
            </w:r>
            <w:r w:rsidR="00864944" w:rsidRPr="005C257E">
              <w:rPr>
                <w:rFonts w:ascii="Arial" w:eastAsia="Times New Roman" w:hAnsi="Arial" w:cs="Arial"/>
                <w:b/>
                <w:bCs/>
                <w:lang w:eastAsia="en-GB"/>
              </w:rPr>
              <w:t>Impact/target</w:t>
            </w:r>
            <w:r w:rsidR="00864944" w:rsidRPr="005C257E">
              <w:rPr>
                <w:rFonts w:ascii="Arial" w:eastAsia="Times New Roman" w:hAnsi="Arial" w:cs="Arial"/>
                <w:lang w:eastAsia="en-GB"/>
              </w:rPr>
              <w:t> </w:t>
            </w:r>
          </w:p>
        </w:tc>
        <w:tc>
          <w:tcPr>
            <w:tcW w:w="2689" w:type="dxa"/>
            <w:tcBorders>
              <w:top w:val="single" w:sz="6" w:space="0" w:color="auto"/>
              <w:left w:val="nil"/>
              <w:bottom w:val="single" w:sz="6" w:space="0" w:color="auto"/>
              <w:right w:val="single" w:sz="6" w:space="0" w:color="auto"/>
            </w:tcBorders>
            <w:shd w:val="clear" w:color="auto" w:fill="D9E2F3" w:themeFill="accent1" w:themeFillTint="33"/>
            <w:hideMark/>
          </w:tcPr>
          <w:p w14:paraId="7C88FADC" w14:textId="2EF09B7D"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Timescale</w:t>
            </w:r>
            <w:r w:rsidRPr="00B565D4">
              <w:rPr>
                <w:rFonts w:ascii="Arial" w:eastAsia="Times New Roman" w:hAnsi="Arial" w:cs="Arial"/>
                <w:b/>
                <w:bCs/>
                <w:lang w:eastAsia="en-GB"/>
              </w:rPr>
              <w:t> </w:t>
            </w:r>
            <w:r w:rsidR="00B565D4" w:rsidRPr="00B565D4">
              <w:rPr>
                <w:rFonts w:ascii="Arial" w:eastAsia="Times New Roman" w:hAnsi="Arial" w:cs="Arial"/>
                <w:b/>
                <w:bCs/>
                <w:lang w:eastAsia="en-GB"/>
              </w:rPr>
              <w:t>for action</w:t>
            </w:r>
          </w:p>
        </w:tc>
        <w:tc>
          <w:tcPr>
            <w:tcW w:w="850" w:type="dxa"/>
            <w:tcBorders>
              <w:top w:val="single" w:sz="6" w:space="0" w:color="auto"/>
              <w:left w:val="nil"/>
              <w:bottom w:val="single" w:sz="6" w:space="0" w:color="auto"/>
              <w:right w:val="single" w:sz="6" w:space="0" w:color="auto"/>
            </w:tcBorders>
            <w:shd w:val="clear" w:color="auto" w:fill="D9E2F3" w:themeFill="accent1" w:themeFillTint="33"/>
            <w:hideMark/>
          </w:tcPr>
          <w:p w14:paraId="2E0CC781"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WCA/WDA</w:t>
            </w:r>
            <w:r w:rsidRPr="005C257E">
              <w:rPr>
                <w:rFonts w:ascii="Arial" w:eastAsia="Times New Roman" w:hAnsi="Arial" w:cs="Arial"/>
                <w:lang w:eastAsia="en-GB"/>
              </w:rPr>
              <w:t> </w:t>
            </w:r>
          </w:p>
        </w:tc>
      </w:tr>
      <w:tr w:rsidR="00E54416" w:rsidRPr="005C257E" w14:paraId="1F3FE572" w14:textId="77777777" w:rsidTr="00F51442">
        <w:trPr>
          <w:trHeight w:val="3071"/>
        </w:trPr>
        <w:tc>
          <w:tcPr>
            <w:tcW w:w="988" w:type="dxa"/>
            <w:tcBorders>
              <w:top w:val="nil"/>
              <w:left w:val="single" w:sz="6" w:space="0" w:color="auto"/>
              <w:bottom w:val="single" w:sz="6" w:space="0" w:color="auto"/>
              <w:right w:val="single" w:sz="6" w:space="0" w:color="auto"/>
            </w:tcBorders>
            <w:shd w:val="clear" w:color="auto" w:fill="auto"/>
          </w:tcPr>
          <w:p w14:paraId="495865D3" w14:textId="0FD5A64D" w:rsidR="00E54416" w:rsidRPr="00115600" w:rsidRDefault="0009207A" w:rsidP="00E5441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LBBD - 1</w:t>
            </w:r>
          </w:p>
        </w:tc>
        <w:tc>
          <w:tcPr>
            <w:tcW w:w="1558" w:type="dxa"/>
            <w:tcBorders>
              <w:top w:val="nil"/>
              <w:left w:val="nil"/>
              <w:bottom w:val="single" w:sz="6" w:space="0" w:color="auto"/>
              <w:right w:val="single" w:sz="6" w:space="0" w:color="auto"/>
            </w:tcBorders>
            <w:shd w:val="clear" w:color="auto" w:fill="auto"/>
          </w:tcPr>
          <w:p w14:paraId="5F473720" w14:textId="287CA528" w:rsidR="00E54416" w:rsidRPr="00115600" w:rsidRDefault="00E54416" w:rsidP="00E54416">
            <w:pPr>
              <w:spacing w:after="0" w:line="240" w:lineRule="auto"/>
              <w:textAlignment w:val="baseline"/>
              <w:rPr>
                <w:rFonts w:ascii="Arial" w:eastAsia="Times New Roman" w:hAnsi="Arial" w:cs="Arial"/>
                <w:sz w:val="20"/>
                <w:szCs w:val="20"/>
                <w:lang w:eastAsia="en-GB"/>
              </w:rPr>
            </w:pPr>
            <w:r w:rsidRPr="001B2DED">
              <w:rPr>
                <w:rFonts w:ascii="Arial" w:eastAsia="Times New Roman" w:hAnsi="Arial" w:cs="Arial"/>
                <w:sz w:val="16"/>
                <w:szCs w:val="16"/>
                <w:lang w:eastAsia="en-GB"/>
              </w:rPr>
              <w:t>Waste Reduction</w:t>
            </w:r>
          </w:p>
        </w:tc>
        <w:tc>
          <w:tcPr>
            <w:tcW w:w="2276" w:type="dxa"/>
            <w:tcBorders>
              <w:top w:val="nil"/>
              <w:left w:val="nil"/>
              <w:bottom w:val="single" w:sz="6" w:space="0" w:color="auto"/>
              <w:right w:val="single" w:sz="6" w:space="0" w:color="auto"/>
            </w:tcBorders>
            <w:shd w:val="clear" w:color="auto" w:fill="auto"/>
          </w:tcPr>
          <w:p w14:paraId="4A1AC0E8" w14:textId="011401A5" w:rsidR="00E54416" w:rsidRPr="00115600" w:rsidRDefault="00846252" w:rsidP="00E54416">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w:t>
            </w:r>
            <w:r w:rsidR="003970C0">
              <w:rPr>
                <w:rFonts w:ascii="Arial" w:eastAsia="Times New Roman" w:hAnsi="Arial" w:cs="Arial"/>
                <w:sz w:val="20"/>
                <w:szCs w:val="20"/>
                <w:lang w:eastAsia="en-GB"/>
              </w:rPr>
              <w:t xml:space="preserve"> and Recycling c</w:t>
            </w:r>
            <w:r w:rsidR="007B7F7F">
              <w:rPr>
                <w:rFonts w:ascii="Arial" w:eastAsia="Times New Roman" w:hAnsi="Arial" w:cs="Arial"/>
                <w:sz w:val="20"/>
                <w:szCs w:val="20"/>
                <w:lang w:eastAsia="en-GB"/>
              </w:rPr>
              <w:t>ommunication and e</w:t>
            </w:r>
            <w:r w:rsidR="00285875">
              <w:rPr>
                <w:rFonts w:ascii="Arial" w:eastAsia="Times New Roman" w:hAnsi="Arial" w:cs="Arial"/>
                <w:sz w:val="20"/>
                <w:szCs w:val="20"/>
                <w:lang w:eastAsia="en-GB"/>
              </w:rPr>
              <w:t xml:space="preserve">ducation </w:t>
            </w:r>
            <w:r w:rsidR="007B7F7F">
              <w:rPr>
                <w:rFonts w:ascii="Arial" w:eastAsia="Times New Roman" w:hAnsi="Arial" w:cs="Arial"/>
                <w:sz w:val="20"/>
                <w:szCs w:val="20"/>
                <w:lang w:eastAsia="en-GB"/>
              </w:rPr>
              <w:t>campaign</w:t>
            </w:r>
          </w:p>
        </w:tc>
        <w:tc>
          <w:tcPr>
            <w:tcW w:w="9637" w:type="dxa"/>
            <w:tcBorders>
              <w:top w:val="nil"/>
              <w:left w:val="nil"/>
              <w:bottom w:val="single" w:sz="6" w:space="0" w:color="auto"/>
              <w:right w:val="single" w:sz="6" w:space="0" w:color="auto"/>
            </w:tcBorders>
            <w:shd w:val="clear" w:color="auto" w:fill="auto"/>
          </w:tcPr>
          <w:p w14:paraId="14265B79" w14:textId="77777777" w:rsidR="005A4D19" w:rsidRPr="003B6437" w:rsidRDefault="00B22BB6" w:rsidP="00E54416">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Intensify</w:t>
            </w:r>
            <w:r w:rsidR="00864931" w:rsidRPr="003B6437">
              <w:rPr>
                <w:rFonts w:ascii="Arial" w:eastAsia="Times New Roman" w:hAnsi="Arial" w:cs="Arial"/>
                <w:sz w:val="20"/>
                <w:szCs w:val="20"/>
                <w:lang w:eastAsia="en-GB"/>
              </w:rPr>
              <w:t xml:space="preserve"> communication and educatio</w:t>
            </w:r>
            <w:r w:rsidRPr="003B6437">
              <w:rPr>
                <w:rFonts w:ascii="Arial" w:eastAsia="Times New Roman" w:hAnsi="Arial" w:cs="Arial"/>
                <w:sz w:val="20"/>
                <w:szCs w:val="20"/>
                <w:lang w:eastAsia="en-GB"/>
              </w:rPr>
              <w:t>n</w:t>
            </w:r>
            <w:r w:rsidR="00864931" w:rsidRPr="003B6437">
              <w:rPr>
                <w:rFonts w:ascii="Arial" w:eastAsia="Times New Roman" w:hAnsi="Arial" w:cs="Arial"/>
                <w:sz w:val="20"/>
                <w:szCs w:val="20"/>
                <w:lang w:eastAsia="en-GB"/>
              </w:rPr>
              <w:t xml:space="preserve"> campaigns to raise awareness </w:t>
            </w:r>
            <w:r w:rsidRPr="003B6437">
              <w:rPr>
                <w:rFonts w:ascii="Arial" w:eastAsia="Times New Roman" w:hAnsi="Arial" w:cs="Arial"/>
                <w:sz w:val="20"/>
                <w:szCs w:val="20"/>
                <w:lang w:eastAsia="en-GB"/>
              </w:rPr>
              <w:t>on environmental impacts of waste</w:t>
            </w:r>
            <w:r w:rsidR="00464DC0" w:rsidRPr="003B6437">
              <w:rPr>
                <w:rFonts w:ascii="Arial" w:eastAsia="Times New Roman" w:hAnsi="Arial" w:cs="Arial"/>
                <w:sz w:val="20"/>
                <w:szCs w:val="20"/>
                <w:lang w:eastAsia="en-GB"/>
              </w:rPr>
              <w:t xml:space="preserve"> and to encourage greater levels of </w:t>
            </w:r>
            <w:r w:rsidR="00864931" w:rsidRPr="003B6437">
              <w:rPr>
                <w:rFonts w:ascii="Arial" w:eastAsia="Times New Roman" w:hAnsi="Arial" w:cs="Arial"/>
                <w:sz w:val="20"/>
                <w:szCs w:val="20"/>
                <w:lang w:eastAsia="en-GB"/>
              </w:rPr>
              <w:t xml:space="preserve">household waste </w:t>
            </w:r>
            <w:r w:rsidR="00464DC0" w:rsidRPr="003B6437">
              <w:rPr>
                <w:rFonts w:ascii="Arial" w:eastAsia="Times New Roman" w:hAnsi="Arial" w:cs="Arial"/>
                <w:sz w:val="20"/>
                <w:szCs w:val="20"/>
                <w:lang w:eastAsia="en-GB"/>
              </w:rPr>
              <w:t xml:space="preserve">reduction </w:t>
            </w:r>
            <w:r w:rsidR="008500C7" w:rsidRPr="003B6437">
              <w:rPr>
                <w:rFonts w:ascii="Arial" w:eastAsia="Times New Roman" w:hAnsi="Arial" w:cs="Arial"/>
                <w:sz w:val="20"/>
                <w:szCs w:val="20"/>
                <w:lang w:eastAsia="en-GB"/>
              </w:rPr>
              <w:t>and increased ma</w:t>
            </w:r>
            <w:r w:rsidR="00C604B5" w:rsidRPr="003B6437">
              <w:rPr>
                <w:rFonts w:ascii="Arial" w:eastAsia="Times New Roman" w:hAnsi="Arial" w:cs="Arial"/>
                <w:sz w:val="20"/>
                <w:szCs w:val="20"/>
                <w:lang w:eastAsia="en-GB"/>
              </w:rPr>
              <w:t xml:space="preserve">terial reuse and </w:t>
            </w:r>
            <w:r w:rsidR="008500C7" w:rsidRPr="003B6437">
              <w:rPr>
                <w:rFonts w:ascii="Arial" w:eastAsia="Times New Roman" w:hAnsi="Arial" w:cs="Arial"/>
                <w:sz w:val="20"/>
                <w:szCs w:val="20"/>
                <w:lang w:eastAsia="en-GB"/>
              </w:rPr>
              <w:t>recycling</w:t>
            </w:r>
            <w:r w:rsidR="00864931" w:rsidRPr="003B6437">
              <w:rPr>
                <w:rFonts w:ascii="Arial" w:eastAsia="Times New Roman" w:hAnsi="Arial" w:cs="Arial"/>
                <w:sz w:val="20"/>
                <w:szCs w:val="20"/>
                <w:lang w:eastAsia="en-GB"/>
              </w:rPr>
              <w:t>.</w:t>
            </w:r>
            <w:r w:rsidR="00321D46" w:rsidRPr="003B6437">
              <w:rPr>
                <w:rFonts w:ascii="Arial" w:eastAsia="Times New Roman" w:hAnsi="Arial" w:cs="Arial"/>
                <w:sz w:val="20"/>
                <w:szCs w:val="20"/>
                <w:lang w:eastAsia="en-GB"/>
              </w:rPr>
              <w:t xml:space="preserve"> </w:t>
            </w:r>
            <w:r w:rsidR="00C14CD8" w:rsidRPr="003B6437">
              <w:rPr>
                <w:rFonts w:ascii="Arial" w:eastAsia="Times New Roman" w:hAnsi="Arial" w:cs="Arial"/>
                <w:sz w:val="20"/>
                <w:szCs w:val="20"/>
                <w:lang w:eastAsia="en-GB"/>
              </w:rPr>
              <w:t>This will f</w:t>
            </w:r>
            <w:r w:rsidR="00DE2982" w:rsidRPr="003B6437">
              <w:rPr>
                <w:rFonts w:ascii="Arial" w:eastAsia="Times New Roman" w:hAnsi="Arial" w:cs="Arial"/>
                <w:sz w:val="20"/>
                <w:szCs w:val="20"/>
                <w:lang w:eastAsia="en-GB"/>
              </w:rPr>
              <w:t xml:space="preserve">urther </w:t>
            </w:r>
            <w:r w:rsidR="00BF0449" w:rsidRPr="003B6437">
              <w:rPr>
                <w:rFonts w:ascii="Arial" w:eastAsia="Times New Roman" w:hAnsi="Arial" w:cs="Arial"/>
                <w:sz w:val="20"/>
                <w:szCs w:val="20"/>
                <w:lang w:eastAsia="en-GB"/>
              </w:rPr>
              <w:t xml:space="preserve">inform </w:t>
            </w:r>
            <w:r w:rsidR="0084225D" w:rsidRPr="003B6437">
              <w:rPr>
                <w:rFonts w:ascii="Arial" w:eastAsia="Times New Roman" w:hAnsi="Arial" w:cs="Arial"/>
                <w:sz w:val="20"/>
                <w:szCs w:val="20"/>
                <w:lang w:eastAsia="en-GB"/>
              </w:rPr>
              <w:t>residents</w:t>
            </w:r>
            <w:r w:rsidR="00BF0449" w:rsidRPr="003B6437">
              <w:rPr>
                <w:rFonts w:ascii="Arial" w:eastAsia="Times New Roman" w:hAnsi="Arial" w:cs="Arial"/>
                <w:sz w:val="20"/>
                <w:szCs w:val="20"/>
                <w:lang w:eastAsia="en-GB"/>
              </w:rPr>
              <w:t xml:space="preserve"> and reinforce the recent service change that has seen LBBD meet the </w:t>
            </w:r>
            <w:r w:rsidR="00905369" w:rsidRPr="003B6437">
              <w:rPr>
                <w:rFonts w:ascii="Arial" w:eastAsia="Times New Roman" w:hAnsi="Arial" w:cs="Arial"/>
                <w:sz w:val="20"/>
                <w:szCs w:val="20"/>
                <w:lang w:eastAsia="en-GB"/>
              </w:rPr>
              <w:t>Mayors minimum level of service for recyclable materials</w:t>
            </w:r>
            <w:r w:rsidR="00EA40C8" w:rsidRPr="003B6437">
              <w:rPr>
                <w:rFonts w:ascii="Arial" w:eastAsia="Times New Roman" w:hAnsi="Arial" w:cs="Arial"/>
                <w:sz w:val="20"/>
                <w:szCs w:val="20"/>
                <w:lang w:eastAsia="en-GB"/>
              </w:rPr>
              <w:t>.</w:t>
            </w:r>
            <w:r w:rsidR="00905369" w:rsidRPr="003B6437">
              <w:rPr>
                <w:rFonts w:ascii="Arial" w:eastAsia="Times New Roman" w:hAnsi="Arial" w:cs="Arial"/>
                <w:sz w:val="20"/>
                <w:szCs w:val="20"/>
                <w:lang w:eastAsia="en-GB"/>
              </w:rPr>
              <w:t xml:space="preserve"> </w:t>
            </w:r>
          </w:p>
          <w:p w14:paraId="74DD5656" w14:textId="77777777" w:rsidR="007F1E04" w:rsidRPr="003B6437" w:rsidRDefault="005A4D19" w:rsidP="00CD6D2C">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Increase u</w:t>
            </w:r>
            <w:r w:rsidR="00CF548D" w:rsidRPr="003B6437">
              <w:rPr>
                <w:rFonts w:ascii="Arial" w:eastAsia="Times New Roman" w:hAnsi="Arial" w:cs="Arial"/>
                <w:sz w:val="20"/>
                <w:szCs w:val="20"/>
                <w:lang w:eastAsia="en-GB"/>
              </w:rPr>
              <w:t xml:space="preserve">se of </w:t>
            </w:r>
            <w:r w:rsidR="00394A6B" w:rsidRPr="003B6437">
              <w:rPr>
                <w:rFonts w:ascii="Arial" w:eastAsia="Times New Roman" w:hAnsi="Arial" w:cs="Arial"/>
                <w:sz w:val="20"/>
                <w:szCs w:val="20"/>
                <w:lang w:eastAsia="en-GB"/>
              </w:rPr>
              <w:t xml:space="preserve">council’s communication channels </w:t>
            </w:r>
            <w:r w:rsidR="00F14763" w:rsidRPr="003B6437">
              <w:rPr>
                <w:rFonts w:ascii="Arial" w:eastAsia="Times New Roman" w:hAnsi="Arial" w:cs="Arial"/>
                <w:sz w:val="20"/>
                <w:szCs w:val="20"/>
                <w:lang w:eastAsia="en-GB"/>
              </w:rPr>
              <w:t>(</w:t>
            </w:r>
            <w:r w:rsidR="00CF548D" w:rsidRPr="003B6437">
              <w:rPr>
                <w:rFonts w:ascii="Arial" w:eastAsia="Times New Roman" w:hAnsi="Arial" w:cs="Arial"/>
                <w:sz w:val="20"/>
                <w:szCs w:val="20"/>
                <w:lang w:eastAsia="en-GB"/>
              </w:rPr>
              <w:t xml:space="preserve">social media </w:t>
            </w:r>
            <w:r w:rsidR="00F14763" w:rsidRPr="003B6437">
              <w:rPr>
                <w:rFonts w:ascii="Arial" w:eastAsia="Times New Roman" w:hAnsi="Arial" w:cs="Arial"/>
                <w:sz w:val="20"/>
                <w:szCs w:val="20"/>
                <w:lang w:eastAsia="en-GB"/>
              </w:rPr>
              <w:t xml:space="preserve">and electronic </w:t>
            </w:r>
            <w:r w:rsidR="009050D2" w:rsidRPr="003B6437">
              <w:rPr>
                <w:rFonts w:ascii="Arial" w:eastAsia="Times New Roman" w:hAnsi="Arial" w:cs="Arial"/>
                <w:sz w:val="20"/>
                <w:szCs w:val="20"/>
                <w:lang w:eastAsia="en-GB"/>
              </w:rPr>
              <w:t>newsletter</w:t>
            </w:r>
            <w:r w:rsidR="001626B5" w:rsidRPr="003B6437">
              <w:rPr>
                <w:rFonts w:ascii="Arial" w:eastAsia="Times New Roman" w:hAnsi="Arial" w:cs="Arial"/>
                <w:sz w:val="20"/>
                <w:szCs w:val="20"/>
                <w:lang w:eastAsia="en-GB"/>
              </w:rPr>
              <w:t xml:space="preserve">) to </w:t>
            </w:r>
            <w:r w:rsidR="00DA2BEB" w:rsidRPr="003B6437">
              <w:rPr>
                <w:rFonts w:ascii="Arial" w:eastAsia="Times New Roman" w:hAnsi="Arial" w:cs="Arial"/>
                <w:sz w:val="20"/>
                <w:szCs w:val="20"/>
                <w:lang w:eastAsia="en-GB"/>
              </w:rPr>
              <w:t>promote</w:t>
            </w:r>
            <w:r w:rsidR="001626B5" w:rsidRPr="003B6437">
              <w:rPr>
                <w:rFonts w:ascii="Arial" w:eastAsia="Times New Roman" w:hAnsi="Arial" w:cs="Arial"/>
                <w:sz w:val="20"/>
                <w:szCs w:val="20"/>
                <w:lang w:eastAsia="en-GB"/>
              </w:rPr>
              <w:t xml:space="preserve"> </w:t>
            </w:r>
            <w:r w:rsidR="00DA2BEB" w:rsidRPr="003B6437">
              <w:rPr>
                <w:rFonts w:ascii="Arial" w:eastAsia="Times New Roman" w:hAnsi="Arial" w:cs="Arial"/>
                <w:sz w:val="20"/>
                <w:szCs w:val="20"/>
                <w:lang w:eastAsia="en-GB"/>
              </w:rPr>
              <w:t xml:space="preserve">council’s </w:t>
            </w:r>
            <w:r w:rsidR="00CF548D" w:rsidRPr="003B6437">
              <w:rPr>
                <w:rFonts w:ascii="Arial" w:eastAsia="Times New Roman" w:hAnsi="Arial" w:cs="Arial"/>
                <w:sz w:val="20"/>
                <w:szCs w:val="20"/>
                <w:lang w:eastAsia="en-GB"/>
              </w:rPr>
              <w:t>waste minimisation programmes</w:t>
            </w:r>
            <w:r w:rsidR="00A024F1" w:rsidRPr="003B6437">
              <w:rPr>
                <w:rFonts w:ascii="Arial" w:eastAsia="Times New Roman" w:hAnsi="Arial" w:cs="Arial"/>
                <w:sz w:val="20"/>
                <w:szCs w:val="20"/>
                <w:lang w:eastAsia="en-GB"/>
              </w:rPr>
              <w:t xml:space="preserve">, </w:t>
            </w:r>
            <w:r w:rsidR="00CF548D" w:rsidRPr="003B6437">
              <w:rPr>
                <w:rFonts w:ascii="Arial" w:eastAsia="Times New Roman" w:hAnsi="Arial" w:cs="Arial"/>
                <w:sz w:val="20"/>
                <w:szCs w:val="20"/>
                <w:lang w:eastAsia="en-GB"/>
              </w:rPr>
              <w:t>increase waste awareness and encourage increased recycling.</w:t>
            </w:r>
          </w:p>
          <w:p w14:paraId="1E80EF8B" w14:textId="77777777" w:rsidR="007F1E04" w:rsidRPr="003B6437" w:rsidRDefault="007F1E04" w:rsidP="007F1E04">
            <w:pPr>
              <w:pStyle w:val="ListParagraph"/>
              <w:spacing w:after="0" w:line="240" w:lineRule="auto"/>
              <w:ind w:left="285"/>
              <w:textAlignment w:val="baseline"/>
              <w:rPr>
                <w:rFonts w:ascii="Arial" w:eastAsia="Times New Roman" w:hAnsi="Arial" w:cs="Arial"/>
                <w:sz w:val="20"/>
                <w:szCs w:val="20"/>
                <w:lang w:eastAsia="en-GB"/>
              </w:rPr>
            </w:pPr>
          </w:p>
          <w:p w14:paraId="68ADCADF" w14:textId="77777777" w:rsidR="007F1E04" w:rsidRPr="003B6437" w:rsidRDefault="007F1E04" w:rsidP="007F1E04">
            <w:pPr>
              <w:pStyle w:val="ListParagraph"/>
              <w:spacing w:after="0" w:line="240" w:lineRule="auto"/>
              <w:ind w:left="285"/>
              <w:textAlignment w:val="baseline"/>
              <w:rPr>
                <w:rFonts w:ascii="Arial" w:eastAsia="Times New Roman" w:hAnsi="Arial" w:cs="Arial"/>
                <w:sz w:val="20"/>
                <w:szCs w:val="20"/>
                <w:lang w:eastAsia="en-GB"/>
              </w:rPr>
            </w:pPr>
          </w:p>
          <w:p w14:paraId="11CE7B26" w14:textId="77777777" w:rsidR="007F1E04" w:rsidRPr="003B6437" w:rsidRDefault="007F1E04" w:rsidP="007F1E04">
            <w:pPr>
              <w:pStyle w:val="ListParagraph"/>
              <w:spacing w:after="0" w:line="240" w:lineRule="auto"/>
              <w:ind w:left="285"/>
              <w:textAlignment w:val="baseline"/>
              <w:rPr>
                <w:rFonts w:ascii="Arial" w:eastAsia="Times New Roman" w:hAnsi="Arial" w:cs="Arial"/>
                <w:sz w:val="20"/>
                <w:szCs w:val="20"/>
                <w:lang w:eastAsia="en-GB"/>
              </w:rPr>
            </w:pPr>
          </w:p>
          <w:p w14:paraId="5EB7488C" w14:textId="77777777" w:rsidR="007F1E04" w:rsidRPr="003B6437" w:rsidRDefault="007F1E04" w:rsidP="007F1E04">
            <w:pPr>
              <w:pStyle w:val="ListParagraph"/>
              <w:spacing w:after="0" w:line="240" w:lineRule="auto"/>
              <w:ind w:left="285"/>
              <w:textAlignment w:val="baseline"/>
              <w:rPr>
                <w:rFonts w:ascii="Arial" w:eastAsia="Times New Roman" w:hAnsi="Arial" w:cs="Arial"/>
                <w:sz w:val="20"/>
                <w:szCs w:val="20"/>
                <w:lang w:eastAsia="en-GB"/>
              </w:rPr>
            </w:pPr>
          </w:p>
          <w:p w14:paraId="05839257" w14:textId="0ADD0A31" w:rsidR="005F7D0F" w:rsidRPr="003B6437" w:rsidRDefault="00965361" w:rsidP="00AC5EB4">
            <w:pPr>
              <w:pStyle w:val="ListParagraph"/>
              <w:numPr>
                <w:ilvl w:val="0"/>
                <w:numId w:val="10"/>
              </w:numPr>
              <w:spacing w:after="0" w:line="240" w:lineRule="auto"/>
              <w:ind w:left="277" w:hanging="142"/>
              <w:textAlignment w:val="baseline"/>
              <w:rPr>
                <w:rFonts w:ascii="Arial" w:eastAsia="Times New Roman" w:hAnsi="Arial" w:cs="Arial"/>
                <w:sz w:val="20"/>
                <w:szCs w:val="20"/>
                <w:lang w:eastAsia="en-GB"/>
              </w:rPr>
            </w:pPr>
            <w:r w:rsidRPr="003B6437">
              <w:t xml:space="preserve"> </w:t>
            </w:r>
            <w:r w:rsidR="00CD6D2C" w:rsidRPr="003B6437">
              <w:rPr>
                <w:rFonts w:ascii="Arial" w:eastAsia="Times New Roman" w:hAnsi="Arial" w:cs="Arial"/>
                <w:sz w:val="20"/>
                <w:szCs w:val="20"/>
                <w:lang w:eastAsia="en-GB"/>
              </w:rPr>
              <w:t xml:space="preserve">LBBD is developing </w:t>
            </w:r>
            <w:r w:rsidR="009567F4" w:rsidRPr="003B6437">
              <w:rPr>
                <w:rFonts w:ascii="Arial" w:eastAsia="Times New Roman" w:hAnsi="Arial" w:cs="Arial"/>
                <w:sz w:val="20"/>
                <w:szCs w:val="20"/>
                <w:lang w:eastAsia="en-GB"/>
              </w:rPr>
              <w:t>c</w:t>
            </w:r>
            <w:r w:rsidR="00CD6D2C" w:rsidRPr="003B6437">
              <w:rPr>
                <w:rFonts w:ascii="Arial" w:eastAsia="Times New Roman" w:hAnsi="Arial" w:cs="Arial"/>
                <w:sz w:val="20"/>
                <w:szCs w:val="20"/>
                <w:lang w:eastAsia="en-GB"/>
              </w:rPr>
              <w:t>omms and engagement p</w:t>
            </w:r>
            <w:r w:rsidR="007D1540" w:rsidRPr="003B6437">
              <w:rPr>
                <w:rFonts w:ascii="Arial" w:eastAsia="Times New Roman" w:hAnsi="Arial" w:cs="Arial"/>
                <w:sz w:val="20"/>
                <w:szCs w:val="20"/>
                <w:lang w:eastAsia="en-GB"/>
              </w:rPr>
              <w:t>lan</w:t>
            </w:r>
            <w:r w:rsidR="00CD6D2C" w:rsidRPr="003B6437">
              <w:rPr>
                <w:rFonts w:ascii="Arial" w:eastAsia="Times New Roman" w:hAnsi="Arial" w:cs="Arial"/>
                <w:sz w:val="20"/>
                <w:szCs w:val="20"/>
                <w:lang w:eastAsia="en-GB"/>
              </w:rPr>
              <w:t xml:space="preserve"> with the underpinning message on managing waste and wider impact on climate change and community involvement.</w:t>
            </w:r>
            <w:r w:rsidR="00566CB7" w:rsidRPr="003B6437">
              <w:rPr>
                <w:rFonts w:ascii="Arial" w:eastAsia="Times New Roman" w:hAnsi="Arial" w:cs="Arial"/>
                <w:sz w:val="20"/>
                <w:szCs w:val="20"/>
                <w:lang w:eastAsia="en-GB"/>
              </w:rPr>
              <w:t xml:space="preserve"> </w:t>
            </w:r>
          </w:p>
          <w:p w14:paraId="7F676EE7" w14:textId="7BE1F242" w:rsidR="00E54416" w:rsidRPr="003B6437" w:rsidRDefault="00E54416" w:rsidP="001E2FDC">
            <w:pPr>
              <w:pStyle w:val="ListParagraph"/>
              <w:spacing w:after="0" w:line="240" w:lineRule="auto"/>
              <w:ind w:left="277"/>
              <w:textAlignment w:val="baseline"/>
              <w:rPr>
                <w:rFonts w:ascii="Arial" w:eastAsia="Times New Roman" w:hAnsi="Arial" w:cs="Arial"/>
                <w:sz w:val="20"/>
                <w:szCs w:val="20"/>
                <w:lang w:eastAsia="en-GB"/>
              </w:rPr>
            </w:pPr>
          </w:p>
        </w:tc>
        <w:tc>
          <w:tcPr>
            <w:tcW w:w="4399" w:type="dxa"/>
            <w:tcBorders>
              <w:top w:val="nil"/>
              <w:left w:val="nil"/>
              <w:bottom w:val="single" w:sz="6" w:space="0" w:color="auto"/>
              <w:right w:val="single" w:sz="6" w:space="0" w:color="auto"/>
            </w:tcBorders>
            <w:shd w:val="clear" w:color="auto" w:fill="auto"/>
          </w:tcPr>
          <w:p w14:paraId="0A8DCAB0" w14:textId="77777777" w:rsidR="00F71300" w:rsidRPr="003B6437" w:rsidRDefault="005A4D19" w:rsidP="00CD6D2C">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D</w:t>
            </w:r>
            <w:r w:rsidR="00B8609D" w:rsidRPr="003B6437">
              <w:rPr>
                <w:rFonts w:ascii="Arial" w:eastAsia="Times New Roman" w:hAnsi="Arial" w:cs="Arial"/>
                <w:sz w:val="20"/>
                <w:szCs w:val="20"/>
                <w:lang w:eastAsia="en-GB"/>
              </w:rPr>
              <w:t>iversion</w:t>
            </w:r>
            <w:r w:rsidRPr="003B6437">
              <w:rPr>
                <w:rFonts w:ascii="Arial" w:eastAsia="Times New Roman" w:hAnsi="Arial" w:cs="Arial"/>
                <w:sz w:val="20"/>
                <w:szCs w:val="20"/>
                <w:lang w:eastAsia="en-GB"/>
              </w:rPr>
              <w:t xml:space="preserve"> of recyclable materials</w:t>
            </w:r>
            <w:r w:rsidR="00B8609D" w:rsidRPr="003B6437">
              <w:rPr>
                <w:rFonts w:ascii="Arial" w:eastAsia="Times New Roman" w:hAnsi="Arial" w:cs="Arial"/>
                <w:sz w:val="20"/>
                <w:szCs w:val="20"/>
                <w:lang w:eastAsia="en-GB"/>
              </w:rPr>
              <w:t xml:space="preserve"> from the household residual waste stream.</w:t>
            </w:r>
            <w:r w:rsidR="004931D9" w:rsidRPr="003B6437">
              <w:rPr>
                <w:rFonts w:ascii="Arial" w:eastAsia="Times New Roman" w:hAnsi="Arial" w:cs="Arial"/>
                <w:sz w:val="20"/>
                <w:szCs w:val="20"/>
                <w:lang w:eastAsia="en-GB"/>
              </w:rPr>
              <w:t xml:space="preserve"> </w:t>
            </w:r>
            <w:r w:rsidR="00824BDF" w:rsidRPr="003B6437">
              <w:rPr>
                <w:rFonts w:ascii="Arial" w:eastAsia="Times New Roman" w:hAnsi="Arial" w:cs="Arial"/>
                <w:sz w:val="20"/>
                <w:szCs w:val="20"/>
                <w:lang w:eastAsia="en-GB"/>
              </w:rPr>
              <w:t xml:space="preserve">As the </w:t>
            </w:r>
            <w:r w:rsidR="007E092A" w:rsidRPr="003B6437">
              <w:rPr>
                <w:rFonts w:ascii="Arial" w:eastAsia="Times New Roman" w:hAnsi="Arial" w:cs="Arial"/>
                <w:sz w:val="20"/>
                <w:szCs w:val="20"/>
                <w:lang w:eastAsia="en-GB"/>
              </w:rPr>
              <w:t xml:space="preserve">listed waste </w:t>
            </w:r>
            <w:r w:rsidR="00774255" w:rsidRPr="003B6437">
              <w:rPr>
                <w:rFonts w:ascii="Arial" w:eastAsia="Times New Roman" w:hAnsi="Arial" w:cs="Arial"/>
                <w:sz w:val="20"/>
                <w:szCs w:val="20"/>
                <w:lang w:eastAsia="en-GB"/>
              </w:rPr>
              <w:t>reduction</w:t>
            </w:r>
            <w:r w:rsidR="007E092A" w:rsidRPr="003B6437">
              <w:rPr>
                <w:rFonts w:ascii="Arial" w:eastAsia="Times New Roman" w:hAnsi="Arial" w:cs="Arial"/>
                <w:sz w:val="20"/>
                <w:szCs w:val="20"/>
                <w:lang w:eastAsia="en-GB"/>
              </w:rPr>
              <w:t xml:space="preserve"> actions are implemented and/or sustained, it is expected that the </w:t>
            </w:r>
            <w:r w:rsidR="009F58BA" w:rsidRPr="003B6437">
              <w:rPr>
                <w:rFonts w:ascii="Arial" w:eastAsia="Times New Roman" w:hAnsi="Arial" w:cs="Arial"/>
                <w:sz w:val="20"/>
                <w:szCs w:val="20"/>
                <w:lang w:eastAsia="en-GB"/>
              </w:rPr>
              <w:t xml:space="preserve">waste generated </w:t>
            </w:r>
            <w:r w:rsidR="00774255" w:rsidRPr="003B6437">
              <w:rPr>
                <w:rFonts w:ascii="Arial" w:eastAsia="Times New Roman" w:hAnsi="Arial" w:cs="Arial"/>
                <w:sz w:val="20"/>
                <w:szCs w:val="20"/>
                <w:lang w:eastAsia="en-GB"/>
              </w:rPr>
              <w:t>per household will decline</w:t>
            </w:r>
            <w:r w:rsidR="00321BDE" w:rsidRPr="003B6437">
              <w:rPr>
                <w:rFonts w:ascii="Arial" w:eastAsia="Times New Roman" w:hAnsi="Arial" w:cs="Arial"/>
                <w:sz w:val="20"/>
                <w:szCs w:val="20"/>
                <w:lang w:eastAsia="en-GB"/>
              </w:rPr>
              <w:t xml:space="preserve"> following launch of expanded recycling service in April 2021.</w:t>
            </w:r>
            <w:r w:rsidR="000B46F4" w:rsidRPr="003B6437">
              <w:rPr>
                <w:rFonts w:ascii="Arial" w:eastAsia="Times New Roman" w:hAnsi="Arial" w:cs="Arial"/>
                <w:sz w:val="20"/>
                <w:szCs w:val="20"/>
                <w:lang w:eastAsia="en-GB"/>
              </w:rPr>
              <w:t xml:space="preserve"> This is d</w:t>
            </w:r>
            <w:r w:rsidR="00EE1162" w:rsidRPr="003B6437">
              <w:rPr>
                <w:rFonts w:ascii="Arial" w:eastAsia="Times New Roman" w:hAnsi="Arial" w:cs="Arial"/>
                <w:sz w:val="20"/>
                <w:szCs w:val="20"/>
                <w:lang w:eastAsia="en-GB"/>
              </w:rPr>
              <w:t xml:space="preserve">espite increase in number of new developments (households) in the </w:t>
            </w:r>
            <w:r w:rsidR="000B46F4" w:rsidRPr="003B6437">
              <w:rPr>
                <w:rFonts w:ascii="Arial" w:eastAsia="Times New Roman" w:hAnsi="Arial" w:cs="Arial"/>
                <w:sz w:val="20"/>
                <w:szCs w:val="20"/>
                <w:lang w:eastAsia="en-GB"/>
              </w:rPr>
              <w:t>borough</w:t>
            </w:r>
            <w:r w:rsidR="00EE1162" w:rsidRPr="003B6437">
              <w:rPr>
                <w:rFonts w:ascii="Arial" w:eastAsia="Times New Roman" w:hAnsi="Arial" w:cs="Arial"/>
                <w:sz w:val="20"/>
                <w:szCs w:val="20"/>
                <w:lang w:eastAsia="en-GB"/>
              </w:rPr>
              <w:t>.</w:t>
            </w:r>
          </w:p>
          <w:p w14:paraId="56316AA4" w14:textId="21FF7F12" w:rsidR="007F1E04" w:rsidRPr="003B6437" w:rsidRDefault="007F1E04" w:rsidP="007F1E04">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This plan will target key national and international environmental events</w:t>
            </w:r>
            <w:r w:rsidR="007D25A2" w:rsidRPr="003B6437">
              <w:rPr>
                <w:rFonts w:ascii="Arial" w:eastAsia="Times New Roman" w:hAnsi="Arial" w:cs="Arial"/>
                <w:sz w:val="20"/>
                <w:szCs w:val="20"/>
                <w:lang w:eastAsia="en-GB"/>
              </w:rPr>
              <w:t xml:space="preserve"> </w:t>
            </w:r>
            <w:r w:rsidR="00537BF0" w:rsidRPr="003B6437">
              <w:rPr>
                <w:rFonts w:ascii="Arial" w:eastAsia="Times New Roman" w:hAnsi="Arial" w:cs="Arial"/>
                <w:sz w:val="20"/>
                <w:szCs w:val="20"/>
                <w:lang w:eastAsia="en-GB"/>
              </w:rPr>
              <w:t xml:space="preserve">and </w:t>
            </w:r>
            <w:r w:rsidR="008543AA" w:rsidRPr="003B6437">
              <w:rPr>
                <w:rFonts w:ascii="Arial" w:eastAsia="Times New Roman" w:hAnsi="Arial" w:cs="Arial"/>
                <w:sz w:val="20"/>
                <w:szCs w:val="20"/>
                <w:lang w:eastAsia="en-GB"/>
              </w:rPr>
              <w:t xml:space="preserve">develop key messaging around the </w:t>
            </w:r>
            <w:r w:rsidR="00407265" w:rsidRPr="003B6437">
              <w:rPr>
                <w:rFonts w:ascii="Arial" w:eastAsia="Times New Roman" w:hAnsi="Arial" w:cs="Arial"/>
                <w:sz w:val="20"/>
                <w:szCs w:val="20"/>
                <w:lang w:eastAsia="en-GB"/>
              </w:rPr>
              <w:t>relevant themes.</w:t>
            </w:r>
          </w:p>
          <w:p w14:paraId="3E167FF7" w14:textId="784502EA" w:rsidR="007F1E04" w:rsidRPr="003B6437" w:rsidRDefault="007F1E04" w:rsidP="008A6EFA">
            <w:pPr>
              <w:pStyle w:val="ListParagraph"/>
              <w:spacing w:after="0" w:line="240" w:lineRule="auto"/>
              <w:ind w:left="285"/>
              <w:textAlignment w:val="baseline"/>
              <w:rPr>
                <w:rFonts w:ascii="Arial" w:eastAsia="Times New Roman" w:hAnsi="Arial" w:cs="Arial"/>
                <w:sz w:val="20"/>
                <w:szCs w:val="20"/>
                <w:lang w:eastAsia="en-GB"/>
              </w:rPr>
            </w:pPr>
          </w:p>
        </w:tc>
        <w:tc>
          <w:tcPr>
            <w:tcW w:w="2689" w:type="dxa"/>
            <w:tcBorders>
              <w:top w:val="nil"/>
              <w:left w:val="nil"/>
              <w:bottom w:val="single" w:sz="6" w:space="0" w:color="auto"/>
              <w:right w:val="single" w:sz="6" w:space="0" w:color="auto"/>
            </w:tcBorders>
            <w:shd w:val="clear" w:color="auto" w:fill="auto"/>
          </w:tcPr>
          <w:p w14:paraId="7B8948A3" w14:textId="77777777" w:rsidR="00E54416" w:rsidRPr="003B6437" w:rsidRDefault="00E15441" w:rsidP="00E54416">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Ongoing</w:t>
            </w:r>
          </w:p>
          <w:p w14:paraId="0F0BC93D" w14:textId="77777777" w:rsidR="00A347D7" w:rsidRPr="003B6437" w:rsidRDefault="00A347D7" w:rsidP="00A30BB3">
            <w:pPr>
              <w:spacing w:after="0" w:line="240" w:lineRule="auto"/>
              <w:textAlignment w:val="baseline"/>
              <w:rPr>
                <w:rFonts w:ascii="Arial" w:eastAsia="Times New Roman" w:hAnsi="Arial" w:cs="Arial"/>
                <w:sz w:val="20"/>
                <w:szCs w:val="20"/>
                <w:lang w:eastAsia="en-GB"/>
              </w:rPr>
            </w:pPr>
          </w:p>
          <w:p w14:paraId="6A3CE018" w14:textId="77777777" w:rsidR="00A347D7" w:rsidRPr="003B6437" w:rsidRDefault="00A347D7" w:rsidP="00A347D7">
            <w:pPr>
              <w:spacing w:after="0" w:line="240" w:lineRule="auto"/>
              <w:textAlignment w:val="baseline"/>
              <w:rPr>
                <w:rFonts w:ascii="Arial" w:eastAsia="Times New Roman" w:hAnsi="Arial" w:cs="Arial"/>
                <w:sz w:val="20"/>
                <w:szCs w:val="20"/>
                <w:lang w:eastAsia="en-GB"/>
              </w:rPr>
            </w:pPr>
          </w:p>
          <w:p w14:paraId="78D81F9F" w14:textId="77777777" w:rsidR="008A6EFA" w:rsidRPr="003B6437" w:rsidRDefault="008A6EFA" w:rsidP="008A6EFA">
            <w:pPr>
              <w:spacing w:after="0" w:line="240" w:lineRule="auto"/>
              <w:textAlignment w:val="baseline"/>
              <w:rPr>
                <w:rFonts w:ascii="Arial" w:eastAsia="Times New Roman" w:hAnsi="Arial" w:cs="Arial"/>
                <w:sz w:val="20"/>
                <w:szCs w:val="20"/>
                <w:lang w:eastAsia="en-GB"/>
              </w:rPr>
            </w:pPr>
          </w:p>
          <w:p w14:paraId="01BF84BD" w14:textId="77777777" w:rsidR="008A6EFA" w:rsidRPr="003B6437" w:rsidRDefault="008A6EFA" w:rsidP="008A6EFA">
            <w:pPr>
              <w:spacing w:after="0" w:line="240" w:lineRule="auto"/>
              <w:textAlignment w:val="baseline"/>
              <w:rPr>
                <w:rFonts w:ascii="Arial" w:eastAsia="Times New Roman" w:hAnsi="Arial" w:cs="Arial"/>
                <w:sz w:val="20"/>
                <w:szCs w:val="20"/>
                <w:lang w:eastAsia="en-GB"/>
              </w:rPr>
            </w:pPr>
          </w:p>
          <w:p w14:paraId="4F3FC76F" w14:textId="77777777" w:rsidR="008A6EFA" w:rsidRPr="003B6437" w:rsidRDefault="008A6EFA" w:rsidP="008A6EFA">
            <w:pPr>
              <w:spacing w:after="0" w:line="240" w:lineRule="auto"/>
              <w:textAlignment w:val="baseline"/>
              <w:rPr>
                <w:rFonts w:ascii="Arial" w:eastAsia="Times New Roman" w:hAnsi="Arial" w:cs="Arial"/>
                <w:sz w:val="20"/>
                <w:szCs w:val="20"/>
                <w:lang w:eastAsia="en-GB"/>
              </w:rPr>
            </w:pPr>
          </w:p>
          <w:p w14:paraId="1BE7B6AD" w14:textId="77777777" w:rsidR="008A6EFA" w:rsidRPr="003B6437" w:rsidRDefault="008A6EFA" w:rsidP="008A6EFA">
            <w:pPr>
              <w:spacing w:after="0" w:line="240" w:lineRule="auto"/>
              <w:textAlignment w:val="baseline"/>
              <w:rPr>
                <w:rFonts w:ascii="Arial" w:eastAsia="Times New Roman" w:hAnsi="Arial" w:cs="Arial"/>
                <w:sz w:val="20"/>
                <w:szCs w:val="20"/>
                <w:lang w:eastAsia="en-GB"/>
              </w:rPr>
            </w:pPr>
          </w:p>
          <w:p w14:paraId="7986384D" w14:textId="77777777" w:rsidR="008A6EFA" w:rsidRPr="003B6437" w:rsidRDefault="008A6EFA" w:rsidP="008A6EFA">
            <w:pPr>
              <w:spacing w:after="0" w:line="240" w:lineRule="auto"/>
              <w:textAlignment w:val="baseline"/>
              <w:rPr>
                <w:rFonts w:ascii="Arial" w:eastAsia="Times New Roman" w:hAnsi="Arial" w:cs="Arial"/>
                <w:sz w:val="20"/>
                <w:szCs w:val="20"/>
                <w:lang w:eastAsia="en-GB"/>
              </w:rPr>
            </w:pPr>
          </w:p>
          <w:p w14:paraId="61C363A0" w14:textId="77777777" w:rsidR="008A6EFA" w:rsidRPr="003B6437" w:rsidRDefault="008A6EFA" w:rsidP="008A6EFA">
            <w:pPr>
              <w:spacing w:after="0" w:line="240" w:lineRule="auto"/>
              <w:textAlignment w:val="baseline"/>
              <w:rPr>
                <w:rFonts w:ascii="Arial" w:eastAsia="Times New Roman" w:hAnsi="Arial" w:cs="Arial"/>
                <w:sz w:val="20"/>
                <w:szCs w:val="20"/>
                <w:lang w:eastAsia="en-GB"/>
              </w:rPr>
            </w:pPr>
          </w:p>
          <w:p w14:paraId="52FBE282" w14:textId="77777777" w:rsidR="008A6EFA" w:rsidRPr="003B6437" w:rsidRDefault="008A6EFA" w:rsidP="008A6EFA">
            <w:pPr>
              <w:spacing w:after="0" w:line="240" w:lineRule="auto"/>
              <w:textAlignment w:val="baseline"/>
              <w:rPr>
                <w:rFonts w:ascii="Arial" w:eastAsia="Times New Roman" w:hAnsi="Arial" w:cs="Arial"/>
                <w:sz w:val="20"/>
                <w:szCs w:val="20"/>
                <w:lang w:eastAsia="en-GB"/>
              </w:rPr>
            </w:pPr>
          </w:p>
          <w:p w14:paraId="19A1B87B" w14:textId="138DC881" w:rsidR="001B0BE1" w:rsidRPr="003B6437" w:rsidRDefault="00952306" w:rsidP="001B0BE1">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Throughout the year</w:t>
            </w:r>
          </w:p>
          <w:p w14:paraId="39E52468" w14:textId="77777777" w:rsidR="008A6EFA" w:rsidRPr="003B6437" w:rsidRDefault="008A6EFA" w:rsidP="008A6EFA">
            <w:pPr>
              <w:spacing w:after="0" w:line="240" w:lineRule="auto"/>
              <w:textAlignment w:val="baseline"/>
              <w:rPr>
                <w:rFonts w:ascii="Arial" w:eastAsia="Times New Roman" w:hAnsi="Arial" w:cs="Arial"/>
                <w:sz w:val="20"/>
                <w:szCs w:val="20"/>
                <w:lang w:eastAsia="en-GB"/>
              </w:rPr>
            </w:pPr>
          </w:p>
          <w:p w14:paraId="0037FDE0" w14:textId="1C9C7946" w:rsidR="008A6EFA" w:rsidRPr="003B6437" w:rsidRDefault="008A6EFA" w:rsidP="00A347D7">
            <w:pPr>
              <w:spacing w:after="0" w:line="240" w:lineRule="auto"/>
              <w:jc w:val="both"/>
              <w:textAlignment w:val="baseline"/>
              <w:rPr>
                <w:rFonts w:ascii="Arial" w:eastAsia="Times New Roman" w:hAnsi="Arial" w:cs="Arial"/>
                <w:sz w:val="20"/>
                <w:szCs w:val="20"/>
                <w:lang w:eastAsia="en-GB"/>
              </w:rPr>
            </w:pPr>
          </w:p>
        </w:tc>
        <w:tc>
          <w:tcPr>
            <w:tcW w:w="850" w:type="dxa"/>
            <w:tcBorders>
              <w:top w:val="nil"/>
              <w:left w:val="nil"/>
              <w:bottom w:val="single" w:sz="6" w:space="0" w:color="auto"/>
              <w:right w:val="single" w:sz="6" w:space="0" w:color="auto"/>
            </w:tcBorders>
            <w:shd w:val="clear" w:color="auto" w:fill="auto"/>
          </w:tcPr>
          <w:p w14:paraId="26579FC0" w14:textId="77777777" w:rsidR="00E54416" w:rsidRDefault="00E15441" w:rsidP="00E5441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p w14:paraId="10536BD4" w14:textId="77777777" w:rsidR="001B0BE1" w:rsidRDefault="001B0BE1" w:rsidP="00E54416">
            <w:pPr>
              <w:spacing w:after="0" w:line="240" w:lineRule="auto"/>
              <w:textAlignment w:val="baseline"/>
              <w:rPr>
                <w:rFonts w:ascii="Arial" w:eastAsia="Times New Roman" w:hAnsi="Arial" w:cs="Arial"/>
                <w:sz w:val="20"/>
                <w:szCs w:val="20"/>
                <w:lang w:eastAsia="en-GB"/>
              </w:rPr>
            </w:pPr>
          </w:p>
          <w:p w14:paraId="507E4F7B" w14:textId="77777777" w:rsidR="001B0BE1" w:rsidRDefault="001B0BE1" w:rsidP="00E54416">
            <w:pPr>
              <w:spacing w:after="0" w:line="240" w:lineRule="auto"/>
              <w:textAlignment w:val="baseline"/>
              <w:rPr>
                <w:rFonts w:ascii="Arial" w:eastAsia="Times New Roman" w:hAnsi="Arial" w:cs="Arial"/>
                <w:sz w:val="20"/>
                <w:szCs w:val="20"/>
                <w:lang w:eastAsia="en-GB"/>
              </w:rPr>
            </w:pPr>
          </w:p>
          <w:p w14:paraId="7DD29F2D" w14:textId="77777777" w:rsidR="001B0BE1" w:rsidRDefault="001B0BE1" w:rsidP="00E54416">
            <w:pPr>
              <w:spacing w:after="0" w:line="240" w:lineRule="auto"/>
              <w:textAlignment w:val="baseline"/>
              <w:rPr>
                <w:rFonts w:ascii="Arial" w:eastAsia="Times New Roman" w:hAnsi="Arial" w:cs="Arial"/>
                <w:sz w:val="20"/>
                <w:szCs w:val="20"/>
                <w:lang w:eastAsia="en-GB"/>
              </w:rPr>
            </w:pPr>
          </w:p>
          <w:p w14:paraId="4B2405E2" w14:textId="77777777" w:rsidR="001B0BE1" w:rsidRDefault="001B0BE1" w:rsidP="00E54416">
            <w:pPr>
              <w:spacing w:after="0" w:line="240" w:lineRule="auto"/>
              <w:textAlignment w:val="baseline"/>
              <w:rPr>
                <w:rFonts w:ascii="Arial" w:eastAsia="Times New Roman" w:hAnsi="Arial" w:cs="Arial"/>
                <w:sz w:val="20"/>
                <w:szCs w:val="20"/>
                <w:lang w:eastAsia="en-GB"/>
              </w:rPr>
            </w:pPr>
          </w:p>
          <w:p w14:paraId="3B18C510" w14:textId="77777777" w:rsidR="001B0BE1" w:rsidRDefault="001B0BE1" w:rsidP="00E54416">
            <w:pPr>
              <w:spacing w:after="0" w:line="240" w:lineRule="auto"/>
              <w:textAlignment w:val="baseline"/>
              <w:rPr>
                <w:rFonts w:ascii="Arial" w:eastAsia="Times New Roman" w:hAnsi="Arial" w:cs="Arial"/>
                <w:sz w:val="20"/>
                <w:szCs w:val="20"/>
                <w:lang w:eastAsia="en-GB"/>
              </w:rPr>
            </w:pPr>
          </w:p>
          <w:p w14:paraId="5AF3AA9C" w14:textId="77777777" w:rsidR="001B0BE1" w:rsidRDefault="001B0BE1" w:rsidP="00E54416">
            <w:pPr>
              <w:spacing w:after="0" w:line="240" w:lineRule="auto"/>
              <w:textAlignment w:val="baseline"/>
              <w:rPr>
                <w:rFonts w:ascii="Arial" w:eastAsia="Times New Roman" w:hAnsi="Arial" w:cs="Arial"/>
                <w:sz w:val="20"/>
                <w:szCs w:val="20"/>
                <w:lang w:eastAsia="en-GB"/>
              </w:rPr>
            </w:pPr>
          </w:p>
          <w:p w14:paraId="7E55C120" w14:textId="77777777" w:rsidR="001B0BE1" w:rsidRDefault="001B0BE1" w:rsidP="00E54416">
            <w:pPr>
              <w:spacing w:after="0" w:line="240" w:lineRule="auto"/>
              <w:textAlignment w:val="baseline"/>
              <w:rPr>
                <w:rFonts w:ascii="Arial" w:eastAsia="Times New Roman" w:hAnsi="Arial" w:cs="Arial"/>
                <w:sz w:val="20"/>
                <w:szCs w:val="20"/>
                <w:lang w:eastAsia="en-GB"/>
              </w:rPr>
            </w:pPr>
          </w:p>
          <w:p w14:paraId="145A818E" w14:textId="77777777" w:rsidR="001B0BE1" w:rsidRDefault="001B0BE1" w:rsidP="00E54416">
            <w:pPr>
              <w:spacing w:after="0" w:line="240" w:lineRule="auto"/>
              <w:textAlignment w:val="baseline"/>
              <w:rPr>
                <w:rFonts w:ascii="Arial" w:eastAsia="Times New Roman" w:hAnsi="Arial" w:cs="Arial"/>
                <w:sz w:val="20"/>
                <w:szCs w:val="20"/>
                <w:lang w:eastAsia="en-GB"/>
              </w:rPr>
            </w:pPr>
          </w:p>
          <w:p w14:paraId="1073A744" w14:textId="77777777" w:rsidR="001B0BE1" w:rsidRDefault="001B0BE1" w:rsidP="00E54416">
            <w:pPr>
              <w:spacing w:after="0" w:line="240" w:lineRule="auto"/>
              <w:textAlignment w:val="baseline"/>
              <w:rPr>
                <w:rFonts w:ascii="Arial" w:eastAsia="Times New Roman" w:hAnsi="Arial" w:cs="Arial"/>
                <w:sz w:val="20"/>
                <w:szCs w:val="20"/>
                <w:lang w:eastAsia="en-GB"/>
              </w:rPr>
            </w:pPr>
          </w:p>
          <w:p w14:paraId="7F13375D" w14:textId="55473168" w:rsidR="001B0BE1" w:rsidRPr="00115600" w:rsidRDefault="001B0BE1" w:rsidP="00E54416">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1B1802" w:rsidRPr="005C257E" w14:paraId="4F5F51CD" w14:textId="77777777" w:rsidTr="00F51442">
        <w:trPr>
          <w:trHeight w:val="300"/>
        </w:trPr>
        <w:tc>
          <w:tcPr>
            <w:tcW w:w="988" w:type="dxa"/>
            <w:tcBorders>
              <w:top w:val="nil"/>
              <w:left w:val="single" w:sz="6" w:space="0" w:color="auto"/>
              <w:bottom w:val="single" w:sz="6" w:space="0" w:color="auto"/>
              <w:right w:val="single" w:sz="6" w:space="0" w:color="auto"/>
            </w:tcBorders>
            <w:shd w:val="clear" w:color="auto" w:fill="auto"/>
          </w:tcPr>
          <w:p w14:paraId="426FC93E" w14:textId="59E25905" w:rsidR="001B1802" w:rsidRPr="00115600" w:rsidRDefault="006438C9" w:rsidP="001B180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LBBD - 2</w:t>
            </w:r>
          </w:p>
        </w:tc>
        <w:tc>
          <w:tcPr>
            <w:tcW w:w="1558" w:type="dxa"/>
            <w:tcBorders>
              <w:top w:val="nil"/>
              <w:left w:val="nil"/>
              <w:bottom w:val="single" w:sz="6" w:space="0" w:color="auto"/>
              <w:right w:val="single" w:sz="6" w:space="0" w:color="auto"/>
            </w:tcBorders>
            <w:shd w:val="clear" w:color="auto" w:fill="auto"/>
          </w:tcPr>
          <w:p w14:paraId="55882158" w14:textId="478DEF06" w:rsidR="001B1802" w:rsidRPr="001B2DED" w:rsidRDefault="001B1802" w:rsidP="001B1802">
            <w:pPr>
              <w:spacing w:after="0" w:line="240" w:lineRule="auto"/>
              <w:textAlignment w:val="baseline"/>
              <w:rPr>
                <w:rFonts w:ascii="Arial" w:eastAsia="Times New Roman" w:hAnsi="Arial" w:cs="Arial"/>
                <w:sz w:val="16"/>
                <w:szCs w:val="16"/>
                <w:lang w:eastAsia="en-GB"/>
              </w:rPr>
            </w:pPr>
            <w:r w:rsidRPr="00717FE7">
              <w:rPr>
                <w:rFonts w:ascii="Arial" w:eastAsia="Times New Roman" w:hAnsi="Arial" w:cs="Arial"/>
                <w:sz w:val="16"/>
                <w:szCs w:val="16"/>
                <w:lang w:eastAsia="en-GB"/>
              </w:rPr>
              <w:t>Waste Reduction</w:t>
            </w:r>
          </w:p>
        </w:tc>
        <w:tc>
          <w:tcPr>
            <w:tcW w:w="2276" w:type="dxa"/>
            <w:tcBorders>
              <w:top w:val="nil"/>
              <w:left w:val="nil"/>
              <w:bottom w:val="single" w:sz="6" w:space="0" w:color="auto"/>
              <w:right w:val="single" w:sz="6" w:space="0" w:color="auto"/>
            </w:tcBorders>
            <w:shd w:val="clear" w:color="auto" w:fill="auto"/>
          </w:tcPr>
          <w:p w14:paraId="6274144B" w14:textId="60EEC437" w:rsidR="001B1802" w:rsidRPr="00115600" w:rsidRDefault="001B1802" w:rsidP="001B1802">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School and Community engagement</w:t>
            </w:r>
          </w:p>
        </w:tc>
        <w:tc>
          <w:tcPr>
            <w:tcW w:w="9637" w:type="dxa"/>
            <w:tcBorders>
              <w:top w:val="nil"/>
              <w:left w:val="nil"/>
              <w:bottom w:val="single" w:sz="6" w:space="0" w:color="auto"/>
              <w:right w:val="single" w:sz="6" w:space="0" w:color="auto"/>
            </w:tcBorders>
            <w:shd w:val="clear" w:color="auto" w:fill="auto"/>
          </w:tcPr>
          <w:p w14:paraId="10A1FD2A" w14:textId="090038DD" w:rsidR="001B1802" w:rsidRPr="003B6437" w:rsidRDefault="001B1802" w:rsidP="001B1802">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Work with schools and community groups from across the borough to promote waste minimisation activities and projects</w:t>
            </w:r>
            <w:r w:rsidR="00003B4C" w:rsidRPr="003B6437">
              <w:rPr>
                <w:rFonts w:ascii="Arial" w:eastAsia="Times New Roman" w:hAnsi="Arial" w:cs="Arial"/>
                <w:sz w:val="20"/>
                <w:szCs w:val="20"/>
                <w:lang w:eastAsia="en-GB"/>
              </w:rPr>
              <w:t xml:space="preserve"> </w:t>
            </w:r>
            <w:r w:rsidRPr="003B6437">
              <w:rPr>
                <w:rFonts w:ascii="Arial" w:eastAsia="Times New Roman" w:hAnsi="Arial" w:cs="Arial"/>
                <w:sz w:val="20"/>
                <w:szCs w:val="20"/>
                <w:lang w:eastAsia="en-GB"/>
              </w:rPr>
              <w:t>with core message around waste reduction.</w:t>
            </w:r>
          </w:p>
          <w:p w14:paraId="286467A6" w14:textId="77777777" w:rsidR="001B1802" w:rsidRPr="003B6437" w:rsidRDefault="001B1802" w:rsidP="001B1802">
            <w:pPr>
              <w:spacing w:after="0" w:line="240" w:lineRule="auto"/>
              <w:textAlignment w:val="baseline"/>
              <w:rPr>
                <w:rFonts w:ascii="Arial" w:eastAsia="Times New Roman" w:hAnsi="Arial" w:cs="Arial"/>
                <w:sz w:val="20"/>
                <w:szCs w:val="20"/>
                <w:lang w:eastAsia="en-GB"/>
              </w:rPr>
            </w:pPr>
          </w:p>
          <w:p w14:paraId="2B46B2E4" w14:textId="77777777" w:rsidR="001B1802" w:rsidRPr="003B6437" w:rsidRDefault="001B1802" w:rsidP="001B1802">
            <w:pPr>
              <w:spacing w:after="0" w:line="240" w:lineRule="auto"/>
              <w:textAlignment w:val="baseline"/>
              <w:rPr>
                <w:rFonts w:ascii="Arial" w:eastAsia="Times New Roman" w:hAnsi="Arial" w:cs="Arial"/>
                <w:sz w:val="20"/>
                <w:szCs w:val="20"/>
                <w:lang w:eastAsia="en-GB"/>
              </w:rPr>
            </w:pPr>
          </w:p>
          <w:p w14:paraId="6347DFD7" w14:textId="77777777" w:rsidR="009F1CB0" w:rsidRPr="003B6437" w:rsidRDefault="009F1CB0" w:rsidP="001B1802">
            <w:pPr>
              <w:spacing w:after="0" w:line="240" w:lineRule="auto"/>
              <w:textAlignment w:val="baseline"/>
              <w:rPr>
                <w:rFonts w:ascii="Arial" w:eastAsia="Times New Roman" w:hAnsi="Arial" w:cs="Arial"/>
                <w:sz w:val="20"/>
                <w:szCs w:val="20"/>
                <w:lang w:eastAsia="en-GB"/>
              </w:rPr>
            </w:pPr>
          </w:p>
          <w:p w14:paraId="14AD99F6" w14:textId="77777777" w:rsidR="009F1CB0" w:rsidRPr="003B6437" w:rsidRDefault="009F1CB0" w:rsidP="001B1802">
            <w:pPr>
              <w:spacing w:after="0" w:line="240" w:lineRule="auto"/>
              <w:textAlignment w:val="baseline"/>
              <w:rPr>
                <w:rFonts w:ascii="Arial" w:eastAsia="Times New Roman" w:hAnsi="Arial" w:cs="Arial"/>
                <w:sz w:val="20"/>
                <w:szCs w:val="20"/>
                <w:lang w:eastAsia="en-GB"/>
              </w:rPr>
            </w:pPr>
          </w:p>
          <w:p w14:paraId="6E7CB646" w14:textId="77777777" w:rsidR="001B1802" w:rsidRPr="003B6437" w:rsidRDefault="001B1802" w:rsidP="001B1802">
            <w:pPr>
              <w:spacing w:after="0" w:line="240" w:lineRule="auto"/>
              <w:textAlignment w:val="baseline"/>
              <w:rPr>
                <w:rFonts w:ascii="Arial" w:eastAsia="Times New Roman" w:hAnsi="Arial" w:cs="Arial"/>
                <w:sz w:val="20"/>
                <w:szCs w:val="20"/>
                <w:lang w:eastAsia="en-GB"/>
              </w:rPr>
            </w:pPr>
          </w:p>
          <w:p w14:paraId="0BA1264F" w14:textId="77777777" w:rsidR="001B1802" w:rsidRPr="003B6437" w:rsidRDefault="001B1802" w:rsidP="001B1802">
            <w:pPr>
              <w:spacing w:after="0" w:line="240" w:lineRule="auto"/>
              <w:textAlignment w:val="baseline"/>
              <w:rPr>
                <w:rFonts w:ascii="Arial" w:eastAsia="Times New Roman" w:hAnsi="Arial" w:cs="Arial"/>
                <w:sz w:val="20"/>
                <w:szCs w:val="20"/>
                <w:lang w:eastAsia="en-GB"/>
              </w:rPr>
            </w:pPr>
          </w:p>
          <w:p w14:paraId="0CF21DB7" w14:textId="77777777" w:rsidR="000E38A3" w:rsidRPr="003B6437" w:rsidRDefault="000E38A3" w:rsidP="001B1802">
            <w:pPr>
              <w:spacing w:after="0" w:line="240" w:lineRule="auto"/>
              <w:textAlignment w:val="baseline"/>
              <w:rPr>
                <w:rFonts w:ascii="Arial" w:eastAsia="Times New Roman" w:hAnsi="Arial" w:cs="Arial"/>
                <w:sz w:val="20"/>
                <w:szCs w:val="20"/>
                <w:lang w:eastAsia="en-GB"/>
              </w:rPr>
            </w:pPr>
          </w:p>
          <w:p w14:paraId="7C2AF64A" w14:textId="77777777" w:rsidR="000E38A3" w:rsidRPr="003B6437" w:rsidRDefault="000E38A3" w:rsidP="001B1802">
            <w:pPr>
              <w:spacing w:after="0" w:line="240" w:lineRule="auto"/>
              <w:textAlignment w:val="baseline"/>
              <w:rPr>
                <w:rFonts w:ascii="Arial" w:eastAsia="Times New Roman" w:hAnsi="Arial" w:cs="Arial"/>
                <w:sz w:val="20"/>
                <w:szCs w:val="20"/>
                <w:lang w:eastAsia="en-GB"/>
              </w:rPr>
            </w:pPr>
          </w:p>
          <w:p w14:paraId="4600D9D3" w14:textId="77777777" w:rsidR="000E38A3" w:rsidRPr="003B6437" w:rsidRDefault="000E38A3" w:rsidP="001B1802">
            <w:pPr>
              <w:spacing w:after="0" w:line="240" w:lineRule="auto"/>
              <w:textAlignment w:val="baseline"/>
              <w:rPr>
                <w:rFonts w:ascii="Arial" w:eastAsia="Times New Roman" w:hAnsi="Arial" w:cs="Arial"/>
                <w:sz w:val="20"/>
                <w:szCs w:val="20"/>
                <w:lang w:eastAsia="en-GB"/>
              </w:rPr>
            </w:pPr>
          </w:p>
          <w:p w14:paraId="127806A1" w14:textId="77777777" w:rsidR="000E38A3" w:rsidRPr="003B6437" w:rsidRDefault="000E38A3" w:rsidP="001B1802">
            <w:pPr>
              <w:spacing w:after="0" w:line="240" w:lineRule="auto"/>
              <w:textAlignment w:val="baseline"/>
              <w:rPr>
                <w:rFonts w:ascii="Arial" w:eastAsia="Times New Roman" w:hAnsi="Arial" w:cs="Arial"/>
                <w:sz w:val="20"/>
                <w:szCs w:val="20"/>
                <w:lang w:eastAsia="en-GB"/>
              </w:rPr>
            </w:pPr>
          </w:p>
          <w:p w14:paraId="06724830" w14:textId="77777777" w:rsidR="000E38A3" w:rsidRPr="003B6437" w:rsidRDefault="000E38A3" w:rsidP="001B1802">
            <w:pPr>
              <w:spacing w:after="0" w:line="240" w:lineRule="auto"/>
              <w:textAlignment w:val="baseline"/>
              <w:rPr>
                <w:rFonts w:ascii="Arial" w:eastAsia="Times New Roman" w:hAnsi="Arial" w:cs="Arial"/>
                <w:sz w:val="20"/>
                <w:szCs w:val="20"/>
                <w:lang w:eastAsia="en-GB"/>
              </w:rPr>
            </w:pPr>
          </w:p>
          <w:p w14:paraId="0F06FD72" w14:textId="77777777" w:rsidR="000E38A3" w:rsidRPr="003B6437" w:rsidRDefault="000E38A3" w:rsidP="001B1802">
            <w:pPr>
              <w:spacing w:after="0" w:line="240" w:lineRule="auto"/>
              <w:textAlignment w:val="baseline"/>
              <w:rPr>
                <w:rFonts w:ascii="Arial" w:eastAsia="Times New Roman" w:hAnsi="Arial" w:cs="Arial"/>
                <w:sz w:val="20"/>
                <w:szCs w:val="20"/>
                <w:lang w:eastAsia="en-GB"/>
              </w:rPr>
            </w:pPr>
          </w:p>
          <w:p w14:paraId="49EA1D85" w14:textId="77777777" w:rsidR="00363F67" w:rsidRPr="003B6437" w:rsidRDefault="001B1802" w:rsidP="001B1802">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Promote Eco-Schools to raise waste awareness among pupils and to encourage schools to reduce their waste and increase recycling</w:t>
            </w:r>
            <w:r w:rsidR="00DD3A83" w:rsidRPr="003B6437">
              <w:rPr>
                <w:rFonts w:ascii="Arial" w:eastAsia="Times New Roman" w:hAnsi="Arial" w:cs="Arial"/>
                <w:sz w:val="20"/>
                <w:szCs w:val="20"/>
                <w:lang w:eastAsia="en-GB"/>
              </w:rPr>
              <w:t>.</w:t>
            </w:r>
            <w:r w:rsidRPr="003B6437">
              <w:rPr>
                <w:rFonts w:ascii="Arial" w:eastAsia="Times New Roman" w:hAnsi="Arial" w:cs="Arial"/>
                <w:sz w:val="20"/>
                <w:szCs w:val="20"/>
                <w:lang w:eastAsia="en-GB"/>
              </w:rPr>
              <w:t xml:space="preserve"> </w:t>
            </w:r>
            <w:r w:rsidR="00DD3A83" w:rsidRPr="003B6437">
              <w:rPr>
                <w:rFonts w:ascii="Arial" w:eastAsia="Times New Roman" w:hAnsi="Arial" w:cs="Arial"/>
                <w:sz w:val="20"/>
                <w:szCs w:val="20"/>
                <w:lang w:eastAsia="en-GB"/>
              </w:rPr>
              <w:t>S</w:t>
            </w:r>
            <w:r w:rsidRPr="003B6437">
              <w:rPr>
                <w:rFonts w:ascii="Arial" w:eastAsia="Times New Roman" w:hAnsi="Arial" w:cs="Arial"/>
                <w:sz w:val="20"/>
                <w:szCs w:val="20"/>
                <w:lang w:eastAsia="en-GB"/>
              </w:rPr>
              <w:t>upport environmental initiatives by school environmental groups e.g., Eco Council</w:t>
            </w:r>
            <w:r w:rsidR="00627476" w:rsidRPr="003B6437">
              <w:rPr>
                <w:rFonts w:ascii="Arial" w:eastAsia="Times New Roman" w:hAnsi="Arial" w:cs="Arial"/>
                <w:sz w:val="20"/>
                <w:szCs w:val="20"/>
                <w:lang w:eastAsia="en-GB"/>
              </w:rPr>
              <w:t>s</w:t>
            </w:r>
            <w:r w:rsidRPr="003B6437">
              <w:rPr>
                <w:rFonts w:ascii="Arial" w:eastAsia="Times New Roman" w:hAnsi="Arial" w:cs="Arial"/>
                <w:sz w:val="20"/>
                <w:szCs w:val="20"/>
                <w:lang w:eastAsia="en-GB"/>
              </w:rPr>
              <w:t>.</w:t>
            </w:r>
          </w:p>
          <w:p w14:paraId="1A3B6D98" w14:textId="123242EB" w:rsidR="001B1802" w:rsidRPr="003B6437" w:rsidRDefault="001B1802" w:rsidP="00EF4013">
            <w:pPr>
              <w:pStyle w:val="ListParagraph"/>
              <w:spacing w:after="0" w:line="240" w:lineRule="auto"/>
              <w:ind w:left="277"/>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 xml:space="preserve"> </w:t>
            </w:r>
          </w:p>
        </w:tc>
        <w:tc>
          <w:tcPr>
            <w:tcW w:w="4399" w:type="dxa"/>
            <w:tcBorders>
              <w:top w:val="nil"/>
              <w:left w:val="nil"/>
              <w:bottom w:val="single" w:sz="6" w:space="0" w:color="auto"/>
              <w:right w:val="single" w:sz="6" w:space="0" w:color="auto"/>
            </w:tcBorders>
            <w:shd w:val="clear" w:color="auto" w:fill="auto"/>
          </w:tcPr>
          <w:p w14:paraId="46147FE2" w14:textId="154475C1" w:rsidR="001B1802" w:rsidRPr="003B6437" w:rsidRDefault="001B1802" w:rsidP="000E38A3">
            <w:pPr>
              <w:pStyle w:val="ListParagraph"/>
              <w:numPr>
                <w:ilvl w:val="0"/>
                <w:numId w:val="10"/>
              </w:numPr>
              <w:spacing w:after="0"/>
              <w:ind w:left="285" w:hanging="142"/>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 xml:space="preserve">Increased waste awareness resulting in waste reduction and increased recycling and associated environmental impact benefits. We will continue to sustain/increase the number of </w:t>
            </w:r>
            <w:r w:rsidR="00003B4C" w:rsidRPr="003B6437">
              <w:rPr>
                <w:rFonts w:ascii="Arial" w:eastAsia="Times New Roman" w:hAnsi="Arial" w:cs="Arial"/>
                <w:sz w:val="20"/>
                <w:szCs w:val="20"/>
                <w:lang w:eastAsia="en-GB"/>
              </w:rPr>
              <w:t xml:space="preserve">school and community </w:t>
            </w:r>
            <w:r w:rsidRPr="003B6437">
              <w:rPr>
                <w:rFonts w:ascii="Arial" w:eastAsia="Times New Roman" w:hAnsi="Arial" w:cs="Arial"/>
                <w:sz w:val="20"/>
                <w:szCs w:val="20"/>
                <w:lang w:eastAsia="en-GB"/>
              </w:rPr>
              <w:t xml:space="preserve">engagements </w:t>
            </w:r>
            <w:r w:rsidR="000308B2" w:rsidRPr="003B6437">
              <w:rPr>
                <w:rFonts w:ascii="Arial" w:eastAsia="Times New Roman" w:hAnsi="Arial" w:cs="Arial"/>
                <w:sz w:val="20"/>
                <w:szCs w:val="20"/>
                <w:lang w:eastAsia="en-GB"/>
              </w:rPr>
              <w:t xml:space="preserve">with minimum of </w:t>
            </w:r>
            <w:r w:rsidR="00913679" w:rsidRPr="003B6437">
              <w:rPr>
                <w:rFonts w:ascii="Arial" w:eastAsia="Times New Roman" w:hAnsi="Arial" w:cs="Arial"/>
                <w:sz w:val="20"/>
                <w:szCs w:val="20"/>
                <w:lang w:eastAsia="en-GB"/>
              </w:rPr>
              <w:t>36</w:t>
            </w:r>
            <w:r w:rsidR="000308B2" w:rsidRPr="003B6437">
              <w:rPr>
                <w:rFonts w:ascii="Arial" w:eastAsia="Times New Roman" w:hAnsi="Arial" w:cs="Arial"/>
                <w:sz w:val="20"/>
                <w:szCs w:val="20"/>
                <w:lang w:eastAsia="en-GB"/>
              </w:rPr>
              <w:t xml:space="preserve"> events</w:t>
            </w:r>
            <w:r w:rsidR="00F81A76" w:rsidRPr="003B6437">
              <w:rPr>
                <w:rFonts w:ascii="Arial" w:eastAsia="Times New Roman" w:hAnsi="Arial" w:cs="Arial"/>
                <w:sz w:val="20"/>
                <w:szCs w:val="20"/>
                <w:lang w:eastAsia="en-GB"/>
              </w:rPr>
              <w:t xml:space="preserve"> </w:t>
            </w:r>
            <w:r w:rsidRPr="003B6437">
              <w:rPr>
                <w:rFonts w:ascii="Arial" w:eastAsia="Times New Roman" w:hAnsi="Arial" w:cs="Arial"/>
                <w:sz w:val="20"/>
                <w:szCs w:val="20"/>
                <w:lang w:eastAsia="en-GB"/>
              </w:rPr>
              <w:t>over the next 3 years</w:t>
            </w:r>
            <w:r w:rsidR="00F81A76" w:rsidRPr="003B6437">
              <w:rPr>
                <w:rFonts w:ascii="Arial" w:eastAsia="Times New Roman" w:hAnsi="Arial" w:cs="Arial"/>
                <w:sz w:val="20"/>
                <w:szCs w:val="20"/>
                <w:lang w:eastAsia="en-GB"/>
              </w:rPr>
              <w:t>.</w:t>
            </w:r>
            <w:r w:rsidR="002C4474" w:rsidRPr="003B6437">
              <w:rPr>
                <w:rFonts w:ascii="Arial" w:eastAsia="Times New Roman" w:hAnsi="Arial" w:cs="Arial"/>
                <w:sz w:val="20"/>
                <w:szCs w:val="20"/>
                <w:lang w:eastAsia="en-GB"/>
              </w:rPr>
              <w:t xml:space="preserve"> </w:t>
            </w:r>
            <w:r w:rsidR="000E38A3" w:rsidRPr="003B6437">
              <w:rPr>
                <w:rFonts w:ascii="Arial" w:eastAsia="Times New Roman" w:hAnsi="Arial" w:cs="Arial"/>
                <w:sz w:val="20"/>
                <w:szCs w:val="20"/>
                <w:lang w:eastAsia="en-GB"/>
              </w:rPr>
              <w:t>These events will drive the waste prevention and recycling message with focus on correct recycling practices that will see diversion of recyclable materials away from the residual waste stream.</w:t>
            </w:r>
          </w:p>
          <w:p w14:paraId="0F0F37BF" w14:textId="77777777" w:rsidR="001B1802" w:rsidRPr="003B6437" w:rsidRDefault="001B1802" w:rsidP="001B1802">
            <w:pPr>
              <w:pStyle w:val="ListParagraph"/>
              <w:spacing w:after="0" w:line="240" w:lineRule="auto"/>
              <w:ind w:left="285"/>
              <w:textAlignment w:val="baseline"/>
              <w:rPr>
                <w:rFonts w:ascii="Arial" w:eastAsia="Times New Roman" w:hAnsi="Arial" w:cs="Arial"/>
                <w:sz w:val="20"/>
                <w:szCs w:val="20"/>
                <w:lang w:eastAsia="en-GB"/>
              </w:rPr>
            </w:pPr>
          </w:p>
          <w:p w14:paraId="74E82CB8" w14:textId="387CBD1E" w:rsidR="001B1802" w:rsidRPr="003B6437" w:rsidRDefault="008348EF" w:rsidP="001B1802">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 xml:space="preserve">The </w:t>
            </w:r>
            <w:r w:rsidR="00713CB3" w:rsidRPr="003B6437">
              <w:rPr>
                <w:rFonts w:ascii="Arial" w:eastAsia="Times New Roman" w:hAnsi="Arial" w:cs="Arial"/>
                <w:sz w:val="20"/>
                <w:szCs w:val="20"/>
                <w:lang w:eastAsia="en-GB"/>
              </w:rPr>
              <w:t xml:space="preserve">Eco-school scheme will </w:t>
            </w:r>
            <w:r w:rsidR="004450B8" w:rsidRPr="003B6437">
              <w:rPr>
                <w:rFonts w:ascii="Arial" w:eastAsia="Times New Roman" w:hAnsi="Arial" w:cs="Arial"/>
                <w:sz w:val="20"/>
                <w:szCs w:val="20"/>
                <w:lang w:eastAsia="en-GB"/>
              </w:rPr>
              <w:t xml:space="preserve">raise environmental awareness and help reduce </w:t>
            </w:r>
            <w:r w:rsidR="008B1910" w:rsidRPr="003B6437">
              <w:rPr>
                <w:rFonts w:ascii="Arial" w:eastAsia="Times New Roman" w:hAnsi="Arial" w:cs="Arial"/>
                <w:sz w:val="20"/>
                <w:szCs w:val="20"/>
                <w:lang w:eastAsia="en-GB"/>
              </w:rPr>
              <w:t>the</w:t>
            </w:r>
            <w:r w:rsidR="001B1802" w:rsidRPr="003B6437">
              <w:rPr>
                <w:rFonts w:ascii="Arial" w:eastAsia="Times New Roman" w:hAnsi="Arial" w:cs="Arial"/>
                <w:sz w:val="20"/>
                <w:szCs w:val="20"/>
                <w:lang w:eastAsia="en-GB"/>
              </w:rPr>
              <w:t xml:space="preserve"> environmental impact</w:t>
            </w:r>
            <w:r w:rsidR="008B1910" w:rsidRPr="003B6437">
              <w:rPr>
                <w:rFonts w:ascii="Arial" w:eastAsia="Times New Roman" w:hAnsi="Arial" w:cs="Arial"/>
                <w:sz w:val="20"/>
                <w:szCs w:val="20"/>
                <w:lang w:eastAsia="en-GB"/>
              </w:rPr>
              <w:t xml:space="preserve"> of schools and studen</w:t>
            </w:r>
            <w:r w:rsidR="00FF4DEF" w:rsidRPr="003B6437">
              <w:rPr>
                <w:rFonts w:ascii="Arial" w:eastAsia="Times New Roman" w:hAnsi="Arial" w:cs="Arial"/>
                <w:sz w:val="20"/>
                <w:szCs w:val="20"/>
                <w:lang w:eastAsia="en-GB"/>
              </w:rPr>
              <w:t>ts</w:t>
            </w:r>
            <w:r w:rsidR="001B1802" w:rsidRPr="003B6437">
              <w:rPr>
                <w:rFonts w:ascii="Arial" w:eastAsia="Times New Roman" w:hAnsi="Arial" w:cs="Arial"/>
                <w:sz w:val="20"/>
                <w:szCs w:val="20"/>
                <w:lang w:eastAsia="en-GB"/>
              </w:rPr>
              <w:t xml:space="preserve">. Work on minimum </w:t>
            </w:r>
            <w:r w:rsidR="00260A35" w:rsidRPr="003B6437">
              <w:rPr>
                <w:rFonts w:ascii="Arial" w:eastAsia="Times New Roman" w:hAnsi="Arial" w:cs="Arial"/>
                <w:sz w:val="20"/>
                <w:szCs w:val="20"/>
                <w:lang w:eastAsia="en-GB"/>
              </w:rPr>
              <w:t>1</w:t>
            </w:r>
            <w:r w:rsidR="001B1802" w:rsidRPr="003B6437">
              <w:rPr>
                <w:rFonts w:ascii="Arial" w:eastAsia="Times New Roman" w:hAnsi="Arial" w:cs="Arial"/>
                <w:sz w:val="20"/>
                <w:szCs w:val="20"/>
                <w:lang w:eastAsia="en-GB"/>
              </w:rPr>
              <w:t xml:space="preserve"> school </w:t>
            </w:r>
            <w:r w:rsidR="00F227D3" w:rsidRPr="003B6437">
              <w:rPr>
                <w:rFonts w:ascii="Arial" w:eastAsia="Times New Roman" w:hAnsi="Arial" w:cs="Arial"/>
                <w:sz w:val="20"/>
                <w:szCs w:val="20"/>
                <w:lang w:eastAsia="en-GB"/>
              </w:rPr>
              <w:t xml:space="preserve">environmental </w:t>
            </w:r>
            <w:r w:rsidR="001B1802" w:rsidRPr="003B6437">
              <w:rPr>
                <w:rFonts w:ascii="Arial" w:eastAsia="Times New Roman" w:hAnsi="Arial" w:cs="Arial"/>
                <w:sz w:val="20"/>
                <w:szCs w:val="20"/>
                <w:lang w:eastAsia="en-GB"/>
              </w:rPr>
              <w:t xml:space="preserve">projects </w:t>
            </w:r>
            <w:r w:rsidR="00D64324" w:rsidRPr="003B6437">
              <w:rPr>
                <w:rFonts w:ascii="Arial" w:eastAsia="Times New Roman" w:hAnsi="Arial" w:cs="Arial"/>
                <w:sz w:val="20"/>
                <w:szCs w:val="20"/>
                <w:lang w:eastAsia="en-GB"/>
              </w:rPr>
              <w:t>per</w:t>
            </w:r>
            <w:r w:rsidR="001B1802" w:rsidRPr="003B6437">
              <w:rPr>
                <w:rFonts w:ascii="Arial" w:eastAsia="Times New Roman" w:hAnsi="Arial" w:cs="Arial"/>
                <w:sz w:val="20"/>
                <w:szCs w:val="20"/>
                <w:lang w:eastAsia="en-GB"/>
              </w:rPr>
              <w:t xml:space="preserve"> quarter.</w:t>
            </w:r>
          </w:p>
        </w:tc>
        <w:tc>
          <w:tcPr>
            <w:tcW w:w="2689" w:type="dxa"/>
            <w:tcBorders>
              <w:top w:val="nil"/>
              <w:left w:val="nil"/>
              <w:bottom w:val="single" w:sz="6" w:space="0" w:color="auto"/>
              <w:right w:val="single" w:sz="6" w:space="0" w:color="auto"/>
            </w:tcBorders>
            <w:shd w:val="clear" w:color="auto" w:fill="auto"/>
          </w:tcPr>
          <w:p w14:paraId="200E98BF" w14:textId="2D2E0BF5" w:rsidR="001B1802" w:rsidRPr="003B6437" w:rsidRDefault="001B1802" w:rsidP="001B1802">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Ongoing</w:t>
            </w:r>
            <w:r w:rsidR="00F81A76" w:rsidRPr="003B6437">
              <w:rPr>
                <w:rFonts w:ascii="Arial" w:eastAsia="Times New Roman" w:hAnsi="Arial" w:cs="Arial"/>
                <w:sz w:val="20"/>
                <w:szCs w:val="20"/>
                <w:lang w:eastAsia="en-GB"/>
              </w:rPr>
              <w:t xml:space="preserve"> </w:t>
            </w:r>
            <w:r w:rsidR="008703B6" w:rsidRPr="003B6437">
              <w:rPr>
                <w:rFonts w:ascii="Arial" w:eastAsia="Times New Roman" w:hAnsi="Arial" w:cs="Arial"/>
                <w:sz w:val="20"/>
                <w:szCs w:val="20"/>
                <w:lang w:eastAsia="en-GB"/>
              </w:rPr>
              <w:t>–</w:t>
            </w:r>
            <w:r w:rsidR="00F81A76" w:rsidRPr="003B6437">
              <w:rPr>
                <w:rFonts w:ascii="Arial" w:eastAsia="Times New Roman" w:hAnsi="Arial" w:cs="Arial"/>
                <w:sz w:val="20"/>
                <w:szCs w:val="20"/>
                <w:lang w:eastAsia="en-GB"/>
              </w:rPr>
              <w:t xml:space="preserve"> </w:t>
            </w:r>
            <w:r w:rsidR="001A2206" w:rsidRPr="003B6437">
              <w:rPr>
                <w:rFonts w:ascii="Arial" w:eastAsia="Times New Roman" w:hAnsi="Arial" w:cs="Arial"/>
                <w:sz w:val="20"/>
                <w:szCs w:val="20"/>
                <w:lang w:eastAsia="en-GB"/>
              </w:rPr>
              <w:t xml:space="preserve">minimum </w:t>
            </w:r>
            <w:r w:rsidR="00913679" w:rsidRPr="003B6437">
              <w:rPr>
                <w:rFonts w:ascii="Arial" w:eastAsia="Times New Roman" w:hAnsi="Arial" w:cs="Arial"/>
                <w:sz w:val="20"/>
                <w:szCs w:val="20"/>
                <w:lang w:eastAsia="en-GB"/>
              </w:rPr>
              <w:t>3</w:t>
            </w:r>
            <w:r w:rsidR="008703B6" w:rsidRPr="003B6437">
              <w:rPr>
                <w:rFonts w:ascii="Arial" w:eastAsia="Times New Roman" w:hAnsi="Arial" w:cs="Arial"/>
                <w:sz w:val="20"/>
                <w:szCs w:val="20"/>
                <w:lang w:eastAsia="en-GB"/>
              </w:rPr>
              <w:t xml:space="preserve"> events per quarter</w:t>
            </w:r>
          </w:p>
          <w:p w14:paraId="5EF7B17C" w14:textId="77777777" w:rsidR="001B1802" w:rsidRPr="003B6437" w:rsidRDefault="001B1802" w:rsidP="001B1802">
            <w:pPr>
              <w:spacing w:after="0" w:line="240" w:lineRule="auto"/>
              <w:textAlignment w:val="baseline"/>
              <w:rPr>
                <w:rFonts w:ascii="Arial" w:eastAsia="Times New Roman" w:hAnsi="Arial" w:cs="Arial"/>
                <w:sz w:val="20"/>
                <w:szCs w:val="20"/>
                <w:lang w:eastAsia="en-GB"/>
              </w:rPr>
            </w:pPr>
          </w:p>
          <w:p w14:paraId="2DCBFD07" w14:textId="77777777" w:rsidR="00F60E5C" w:rsidRPr="003B6437" w:rsidRDefault="00F60E5C" w:rsidP="001B1802">
            <w:pPr>
              <w:spacing w:after="0" w:line="240" w:lineRule="auto"/>
              <w:textAlignment w:val="baseline"/>
              <w:rPr>
                <w:rFonts w:ascii="Arial" w:eastAsia="Times New Roman" w:hAnsi="Arial" w:cs="Arial"/>
                <w:sz w:val="20"/>
                <w:szCs w:val="20"/>
                <w:lang w:eastAsia="en-GB"/>
              </w:rPr>
            </w:pPr>
          </w:p>
          <w:p w14:paraId="2189F53F" w14:textId="77777777" w:rsidR="001B1802" w:rsidRPr="003B6437" w:rsidRDefault="001B1802" w:rsidP="001B1802">
            <w:pPr>
              <w:spacing w:after="0" w:line="240" w:lineRule="auto"/>
              <w:textAlignment w:val="baseline"/>
              <w:rPr>
                <w:rFonts w:ascii="Arial" w:eastAsia="Times New Roman" w:hAnsi="Arial" w:cs="Arial"/>
                <w:sz w:val="20"/>
                <w:szCs w:val="20"/>
                <w:lang w:eastAsia="en-GB"/>
              </w:rPr>
            </w:pPr>
          </w:p>
          <w:p w14:paraId="3A507D2D" w14:textId="77777777" w:rsidR="001B1802" w:rsidRPr="003B6437" w:rsidRDefault="001B1802" w:rsidP="001B1802">
            <w:pPr>
              <w:spacing w:after="0" w:line="240" w:lineRule="auto"/>
              <w:textAlignment w:val="baseline"/>
              <w:rPr>
                <w:rFonts w:ascii="Arial" w:eastAsia="Times New Roman" w:hAnsi="Arial" w:cs="Arial"/>
                <w:sz w:val="20"/>
                <w:szCs w:val="20"/>
                <w:lang w:eastAsia="en-GB"/>
              </w:rPr>
            </w:pPr>
          </w:p>
          <w:p w14:paraId="50B0B1F5" w14:textId="77777777" w:rsidR="001B1802" w:rsidRPr="003B6437" w:rsidRDefault="001B1802" w:rsidP="001B1802">
            <w:pPr>
              <w:spacing w:after="0" w:line="240" w:lineRule="auto"/>
              <w:textAlignment w:val="baseline"/>
              <w:rPr>
                <w:rFonts w:ascii="Arial" w:eastAsia="Times New Roman" w:hAnsi="Arial" w:cs="Arial"/>
                <w:sz w:val="20"/>
                <w:szCs w:val="20"/>
                <w:lang w:eastAsia="en-GB"/>
              </w:rPr>
            </w:pPr>
          </w:p>
          <w:p w14:paraId="32E2858F" w14:textId="77777777" w:rsidR="001B1802" w:rsidRPr="003B6437" w:rsidRDefault="001B1802" w:rsidP="001B1802">
            <w:pPr>
              <w:spacing w:after="0" w:line="240" w:lineRule="auto"/>
              <w:textAlignment w:val="baseline"/>
              <w:rPr>
                <w:rFonts w:ascii="Arial" w:eastAsia="Times New Roman" w:hAnsi="Arial" w:cs="Arial"/>
                <w:sz w:val="20"/>
                <w:szCs w:val="20"/>
                <w:lang w:eastAsia="en-GB"/>
              </w:rPr>
            </w:pPr>
          </w:p>
          <w:p w14:paraId="742F3D5A" w14:textId="77777777" w:rsidR="001B1802" w:rsidRPr="003B6437" w:rsidRDefault="001B1802" w:rsidP="001B1802">
            <w:pPr>
              <w:spacing w:after="0" w:line="240" w:lineRule="auto"/>
              <w:textAlignment w:val="baseline"/>
              <w:rPr>
                <w:rFonts w:ascii="Arial" w:eastAsia="Times New Roman" w:hAnsi="Arial" w:cs="Arial"/>
                <w:sz w:val="20"/>
                <w:szCs w:val="20"/>
                <w:lang w:eastAsia="en-GB"/>
              </w:rPr>
            </w:pPr>
          </w:p>
          <w:p w14:paraId="369E7E48" w14:textId="5B9217E7" w:rsidR="001B1802" w:rsidRPr="003B6437" w:rsidRDefault="00FF4DEF" w:rsidP="001B1802">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Sept</w:t>
            </w:r>
            <w:r w:rsidR="001B1802" w:rsidRPr="003B6437">
              <w:rPr>
                <w:rFonts w:ascii="Arial" w:eastAsia="Times New Roman" w:hAnsi="Arial" w:cs="Arial"/>
                <w:sz w:val="20"/>
                <w:szCs w:val="20"/>
                <w:lang w:eastAsia="en-GB"/>
              </w:rPr>
              <w:t xml:space="preserve"> 202</w:t>
            </w:r>
            <w:r w:rsidR="009F2C85" w:rsidRPr="003B6437">
              <w:rPr>
                <w:rFonts w:ascii="Arial" w:eastAsia="Times New Roman" w:hAnsi="Arial" w:cs="Arial"/>
                <w:sz w:val="20"/>
                <w:szCs w:val="20"/>
                <w:lang w:eastAsia="en-GB"/>
              </w:rPr>
              <w:t>3</w:t>
            </w:r>
            <w:r w:rsidR="00B560E7" w:rsidRPr="003B6437">
              <w:rPr>
                <w:rFonts w:ascii="Arial" w:eastAsia="Times New Roman" w:hAnsi="Arial" w:cs="Arial"/>
                <w:sz w:val="20"/>
                <w:szCs w:val="20"/>
                <w:lang w:eastAsia="en-GB"/>
              </w:rPr>
              <w:t xml:space="preserve"> </w:t>
            </w:r>
            <w:r w:rsidR="007C4EED" w:rsidRPr="003B6437">
              <w:rPr>
                <w:rFonts w:ascii="Arial" w:eastAsia="Times New Roman" w:hAnsi="Arial" w:cs="Arial"/>
                <w:sz w:val="20"/>
                <w:szCs w:val="20"/>
                <w:lang w:eastAsia="en-GB"/>
              </w:rPr>
              <w:t>- ongoing</w:t>
            </w:r>
          </w:p>
          <w:p w14:paraId="0A087A25" w14:textId="7ADC6AF6" w:rsidR="001B1802" w:rsidRPr="003B6437" w:rsidRDefault="001B1802" w:rsidP="001B1802">
            <w:pPr>
              <w:rPr>
                <w:lang w:eastAsia="en-GB"/>
              </w:rPr>
            </w:pPr>
          </w:p>
        </w:tc>
        <w:tc>
          <w:tcPr>
            <w:tcW w:w="850" w:type="dxa"/>
            <w:tcBorders>
              <w:top w:val="nil"/>
              <w:left w:val="nil"/>
              <w:bottom w:val="single" w:sz="6" w:space="0" w:color="auto"/>
              <w:right w:val="single" w:sz="6" w:space="0" w:color="auto"/>
            </w:tcBorders>
            <w:shd w:val="clear" w:color="auto" w:fill="auto"/>
          </w:tcPr>
          <w:p w14:paraId="37197E8A" w14:textId="77777777" w:rsidR="001B1802" w:rsidRDefault="001B1802" w:rsidP="001B180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p w14:paraId="04A57B77" w14:textId="77777777" w:rsidR="001B1802" w:rsidRDefault="001B1802" w:rsidP="001B1802">
            <w:pPr>
              <w:spacing w:after="0" w:line="240" w:lineRule="auto"/>
              <w:textAlignment w:val="baseline"/>
              <w:rPr>
                <w:rFonts w:ascii="Arial" w:eastAsia="Times New Roman" w:hAnsi="Arial" w:cs="Arial"/>
                <w:sz w:val="20"/>
                <w:szCs w:val="20"/>
                <w:lang w:eastAsia="en-GB"/>
              </w:rPr>
            </w:pPr>
          </w:p>
          <w:p w14:paraId="1345F6C6" w14:textId="77777777" w:rsidR="001B1802" w:rsidRDefault="001B1802" w:rsidP="001B1802">
            <w:pPr>
              <w:spacing w:after="0" w:line="240" w:lineRule="auto"/>
              <w:textAlignment w:val="baseline"/>
              <w:rPr>
                <w:rFonts w:ascii="Arial" w:eastAsia="Times New Roman" w:hAnsi="Arial" w:cs="Arial"/>
                <w:sz w:val="20"/>
                <w:szCs w:val="20"/>
                <w:lang w:eastAsia="en-GB"/>
              </w:rPr>
            </w:pPr>
          </w:p>
          <w:p w14:paraId="197FA9EB" w14:textId="77777777" w:rsidR="001B1802" w:rsidRDefault="001B1802" w:rsidP="001B1802">
            <w:pPr>
              <w:spacing w:after="0" w:line="240" w:lineRule="auto"/>
              <w:textAlignment w:val="baseline"/>
              <w:rPr>
                <w:rFonts w:ascii="Arial" w:eastAsia="Times New Roman" w:hAnsi="Arial" w:cs="Arial"/>
                <w:sz w:val="20"/>
                <w:szCs w:val="20"/>
                <w:lang w:eastAsia="en-GB"/>
              </w:rPr>
            </w:pPr>
          </w:p>
          <w:p w14:paraId="742F8B0E" w14:textId="77777777" w:rsidR="001B1802" w:rsidRDefault="001B1802" w:rsidP="001B1802">
            <w:pPr>
              <w:spacing w:after="0" w:line="240" w:lineRule="auto"/>
              <w:textAlignment w:val="baseline"/>
              <w:rPr>
                <w:rFonts w:ascii="Arial" w:eastAsia="Times New Roman" w:hAnsi="Arial" w:cs="Arial"/>
                <w:sz w:val="20"/>
                <w:szCs w:val="20"/>
                <w:lang w:eastAsia="en-GB"/>
              </w:rPr>
            </w:pPr>
          </w:p>
          <w:p w14:paraId="3115907B" w14:textId="77777777" w:rsidR="001B1802" w:rsidRDefault="001B1802" w:rsidP="001B1802">
            <w:pPr>
              <w:spacing w:after="0" w:line="240" w:lineRule="auto"/>
              <w:textAlignment w:val="baseline"/>
              <w:rPr>
                <w:rFonts w:ascii="Arial" w:eastAsia="Times New Roman" w:hAnsi="Arial" w:cs="Arial"/>
                <w:sz w:val="20"/>
                <w:szCs w:val="20"/>
                <w:lang w:eastAsia="en-GB"/>
              </w:rPr>
            </w:pPr>
          </w:p>
          <w:p w14:paraId="7EF083E9" w14:textId="77777777" w:rsidR="001B1802" w:rsidRDefault="001B1802" w:rsidP="001B1802">
            <w:pPr>
              <w:spacing w:after="0" w:line="240" w:lineRule="auto"/>
              <w:textAlignment w:val="baseline"/>
              <w:rPr>
                <w:rFonts w:ascii="Arial" w:eastAsia="Times New Roman" w:hAnsi="Arial" w:cs="Arial"/>
                <w:sz w:val="20"/>
                <w:szCs w:val="20"/>
                <w:lang w:eastAsia="en-GB"/>
              </w:rPr>
            </w:pPr>
          </w:p>
          <w:p w14:paraId="0242951E" w14:textId="4884510C" w:rsidR="001B1802" w:rsidRPr="00115600" w:rsidRDefault="001B1802" w:rsidP="001B180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1B1802" w:rsidRPr="005C257E" w14:paraId="7765F840" w14:textId="77777777" w:rsidTr="00F51442">
        <w:trPr>
          <w:trHeight w:val="300"/>
        </w:trPr>
        <w:tc>
          <w:tcPr>
            <w:tcW w:w="988" w:type="dxa"/>
            <w:tcBorders>
              <w:top w:val="nil"/>
              <w:left w:val="single" w:sz="6" w:space="0" w:color="auto"/>
              <w:bottom w:val="single" w:sz="6" w:space="0" w:color="auto"/>
              <w:right w:val="single" w:sz="6" w:space="0" w:color="auto"/>
            </w:tcBorders>
            <w:shd w:val="clear" w:color="auto" w:fill="auto"/>
          </w:tcPr>
          <w:p w14:paraId="57AA6351" w14:textId="26FB6622" w:rsidR="001B1802" w:rsidRPr="00115600" w:rsidRDefault="00D64E90" w:rsidP="001B180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LBBD - 3</w:t>
            </w:r>
          </w:p>
        </w:tc>
        <w:tc>
          <w:tcPr>
            <w:tcW w:w="1558" w:type="dxa"/>
            <w:tcBorders>
              <w:top w:val="nil"/>
              <w:left w:val="nil"/>
              <w:bottom w:val="single" w:sz="6" w:space="0" w:color="auto"/>
              <w:right w:val="single" w:sz="6" w:space="0" w:color="auto"/>
            </w:tcBorders>
            <w:shd w:val="clear" w:color="auto" w:fill="auto"/>
          </w:tcPr>
          <w:p w14:paraId="3EB0EF2C" w14:textId="2B1793C5" w:rsidR="001B1802" w:rsidRPr="001B2DED" w:rsidRDefault="001B1802" w:rsidP="001B1802">
            <w:pPr>
              <w:spacing w:after="0" w:line="240" w:lineRule="auto"/>
              <w:textAlignment w:val="baseline"/>
              <w:rPr>
                <w:rFonts w:ascii="Arial" w:eastAsia="Times New Roman" w:hAnsi="Arial" w:cs="Arial"/>
                <w:sz w:val="16"/>
                <w:szCs w:val="16"/>
                <w:lang w:eastAsia="en-GB"/>
              </w:rPr>
            </w:pPr>
            <w:r w:rsidRPr="00717FE7">
              <w:rPr>
                <w:rFonts w:ascii="Arial" w:eastAsia="Times New Roman" w:hAnsi="Arial" w:cs="Arial"/>
                <w:sz w:val="16"/>
                <w:szCs w:val="16"/>
                <w:lang w:eastAsia="en-GB"/>
              </w:rPr>
              <w:t>Waste Reduction</w:t>
            </w:r>
          </w:p>
        </w:tc>
        <w:tc>
          <w:tcPr>
            <w:tcW w:w="2276" w:type="dxa"/>
            <w:tcBorders>
              <w:top w:val="nil"/>
              <w:left w:val="nil"/>
              <w:bottom w:val="single" w:sz="6" w:space="0" w:color="auto"/>
              <w:right w:val="single" w:sz="6" w:space="0" w:color="auto"/>
            </w:tcBorders>
            <w:shd w:val="clear" w:color="auto" w:fill="auto"/>
          </w:tcPr>
          <w:p w14:paraId="24D42F2C" w14:textId="36CB1DD0" w:rsidR="001B1802" w:rsidRPr="00115600" w:rsidRDefault="001B1802" w:rsidP="001B1802">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Restrict</w:t>
            </w:r>
            <w:r w:rsidR="007047E8">
              <w:rPr>
                <w:rFonts w:ascii="Arial" w:eastAsia="Times New Roman" w:hAnsi="Arial" w:cs="Arial"/>
                <w:sz w:val="20"/>
                <w:szCs w:val="20"/>
                <w:lang w:eastAsia="en-GB"/>
              </w:rPr>
              <w:t>i</w:t>
            </w:r>
            <w:r w:rsidR="00601152">
              <w:rPr>
                <w:rFonts w:ascii="Arial" w:eastAsia="Times New Roman" w:hAnsi="Arial" w:cs="Arial"/>
                <w:sz w:val="20"/>
                <w:szCs w:val="20"/>
                <w:lang w:eastAsia="en-GB"/>
              </w:rPr>
              <w:t>on</w:t>
            </w:r>
            <w:r w:rsidR="005077D0">
              <w:rPr>
                <w:rFonts w:ascii="Arial" w:eastAsia="Times New Roman" w:hAnsi="Arial" w:cs="Arial"/>
                <w:sz w:val="20"/>
                <w:szCs w:val="20"/>
                <w:lang w:eastAsia="en-GB"/>
              </w:rPr>
              <w:t xml:space="preserve"> on the</w:t>
            </w:r>
            <w:r w:rsidR="007047E8">
              <w:rPr>
                <w:rFonts w:ascii="Arial" w:eastAsia="Times New Roman" w:hAnsi="Arial" w:cs="Arial"/>
                <w:sz w:val="20"/>
                <w:szCs w:val="20"/>
                <w:lang w:eastAsia="en-GB"/>
              </w:rPr>
              <w:t xml:space="preserve"> volume of</w:t>
            </w:r>
            <w:r>
              <w:rPr>
                <w:rFonts w:ascii="Arial" w:eastAsia="Times New Roman" w:hAnsi="Arial" w:cs="Arial"/>
                <w:sz w:val="20"/>
                <w:szCs w:val="20"/>
                <w:lang w:eastAsia="en-GB"/>
              </w:rPr>
              <w:t xml:space="preserve"> residual </w:t>
            </w:r>
            <w:r w:rsidR="005077D0">
              <w:rPr>
                <w:rFonts w:ascii="Arial" w:eastAsia="Times New Roman" w:hAnsi="Arial" w:cs="Arial"/>
                <w:sz w:val="20"/>
                <w:szCs w:val="20"/>
                <w:lang w:eastAsia="en-GB"/>
              </w:rPr>
              <w:t xml:space="preserve">wheelie </w:t>
            </w:r>
            <w:r>
              <w:rPr>
                <w:rFonts w:ascii="Arial" w:eastAsia="Times New Roman" w:hAnsi="Arial" w:cs="Arial"/>
                <w:sz w:val="20"/>
                <w:szCs w:val="20"/>
                <w:lang w:eastAsia="en-GB"/>
              </w:rPr>
              <w:t>bin provi</w:t>
            </w:r>
            <w:r w:rsidR="00497507">
              <w:rPr>
                <w:rFonts w:ascii="Arial" w:eastAsia="Times New Roman" w:hAnsi="Arial" w:cs="Arial"/>
                <w:sz w:val="20"/>
                <w:szCs w:val="20"/>
                <w:lang w:eastAsia="en-GB"/>
              </w:rPr>
              <w:t>ded to households</w:t>
            </w:r>
          </w:p>
        </w:tc>
        <w:tc>
          <w:tcPr>
            <w:tcW w:w="9637" w:type="dxa"/>
            <w:tcBorders>
              <w:top w:val="nil"/>
              <w:left w:val="nil"/>
              <w:bottom w:val="single" w:sz="6" w:space="0" w:color="auto"/>
              <w:right w:val="single" w:sz="6" w:space="0" w:color="auto"/>
            </w:tcBorders>
            <w:shd w:val="clear" w:color="auto" w:fill="auto"/>
          </w:tcPr>
          <w:p w14:paraId="7B2269B2" w14:textId="722F219D" w:rsidR="001B1802" w:rsidRPr="003B6437" w:rsidRDefault="003E18AD" w:rsidP="001B1802">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Engage with</w:t>
            </w:r>
            <w:r w:rsidR="006E7298" w:rsidRPr="003B6437">
              <w:rPr>
                <w:rFonts w:ascii="Arial" w:eastAsia="Times New Roman" w:hAnsi="Arial" w:cs="Arial"/>
                <w:sz w:val="20"/>
                <w:szCs w:val="20"/>
                <w:lang w:eastAsia="en-GB"/>
              </w:rPr>
              <w:t xml:space="preserve"> residents </w:t>
            </w:r>
            <w:r w:rsidR="001B1802" w:rsidRPr="003B6437">
              <w:rPr>
                <w:rFonts w:ascii="Arial" w:eastAsia="Times New Roman" w:hAnsi="Arial" w:cs="Arial"/>
                <w:sz w:val="20"/>
                <w:szCs w:val="20"/>
                <w:lang w:eastAsia="en-GB"/>
              </w:rPr>
              <w:t xml:space="preserve">on </w:t>
            </w:r>
            <w:r w:rsidRPr="003B6437">
              <w:rPr>
                <w:rFonts w:ascii="Arial" w:eastAsia="Times New Roman" w:hAnsi="Arial" w:cs="Arial"/>
                <w:sz w:val="20"/>
                <w:szCs w:val="20"/>
                <w:lang w:eastAsia="en-GB"/>
              </w:rPr>
              <w:t xml:space="preserve">the </w:t>
            </w:r>
            <w:r w:rsidR="00921174" w:rsidRPr="003B6437">
              <w:rPr>
                <w:rFonts w:ascii="Arial" w:eastAsia="Times New Roman" w:hAnsi="Arial" w:cs="Arial"/>
                <w:sz w:val="20"/>
                <w:szCs w:val="20"/>
                <w:lang w:eastAsia="en-GB"/>
              </w:rPr>
              <w:t xml:space="preserve">reasons for </w:t>
            </w:r>
            <w:r w:rsidR="001B1802" w:rsidRPr="003B6437">
              <w:rPr>
                <w:rFonts w:ascii="Arial" w:eastAsia="Times New Roman" w:hAnsi="Arial" w:cs="Arial"/>
                <w:sz w:val="20"/>
                <w:szCs w:val="20"/>
                <w:lang w:eastAsia="en-GB"/>
              </w:rPr>
              <w:t xml:space="preserve">restriction of residual </w:t>
            </w:r>
            <w:r w:rsidR="00405305" w:rsidRPr="003B6437">
              <w:rPr>
                <w:rFonts w:ascii="Arial" w:eastAsia="Times New Roman" w:hAnsi="Arial" w:cs="Arial"/>
                <w:sz w:val="20"/>
                <w:szCs w:val="20"/>
                <w:lang w:eastAsia="en-GB"/>
              </w:rPr>
              <w:t>wheelie bin</w:t>
            </w:r>
            <w:r w:rsidR="001B1802" w:rsidRPr="003B6437">
              <w:rPr>
                <w:rFonts w:ascii="Arial" w:eastAsia="Times New Roman" w:hAnsi="Arial" w:cs="Arial"/>
                <w:sz w:val="20"/>
                <w:szCs w:val="20"/>
                <w:lang w:eastAsia="en-GB"/>
              </w:rPr>
              <w:t xml:space="preserve"> capacity </w:t>
            </w:r>
            <w:r w:rsidR="00921174" w:rsidRPr="003B6437">
              <w:rPr>
                <w:rFonts w:ascii="Arial" w:eastAsia="Times New Roman" w:hAnsi="Arial" w:cs="Arial"/>
                <w:sz w:val="20"/>
                <w:szCs w:val="20"/>
                <w:lang w:eastAsia="en-GB"/>
              </w:rPr>
              <w:t xml:space="preserve">to </w:t>
            </w:r>
            <w:r w:rsidR="001B1802" w:rsidRPr="003B6437">
              <w:rPr>
                <w:rFonts w:ascii="Arial" w:eastAsia="Times New Roman" w:hAnsi="Arial" w:cs="Arial"/>
                <w:sz w:val="20"/>
                <w:szCs w:val="20"/>
                <w:lang w:eastAsia="en-GB"/>
              </w:rPr>
              <w:t>140L</w:t>
            </w:r>
            <w:r w:rsidR="00405305" w:rsidRPr="003B6437">
              <w:rPr>
                <w:rFonts w:ascii="Arial" w:eastAsia="Times New Roman" w:hAnsi="Arial" w:cs="Arial"/>
                <w:sz w:val="20"/>
                <w:szCs w:val="20"/>
                <w:lang w:eastAsia="en-GB"/>
              </w:rPr>
              <w:t xml:space="preserve"> </w:t>
            </w:r>
            <w:r w:rsidR="001B1802" w:rsidRPr="003B6437">
              <w:rPr>
                <w:rFonts w:ascii="Arial" w:eastAsia="Times New Roman" w:hAnsi="Arial" w:cs="Arial"/>
                <w:sz w:val="20"/>
                <w:szCs w:val="20"/>
                <w:lang w:eastAsia="en-GB"/>
              </w:rPr>
              <w:t xml:space="preserve">and </w:t>
            </w:r>
            <w:r w:rsidR="00327419" w:rsidRPr="003B6437">
              <w:rPr>
                <w:rFonts w:ascii="Arial" w:eastAsia="Times New Roman" w:hAnsi="Arial" w:cs="Arial"/>
                <w:sz w:val="20"/>
                <w:szCs w:val="20"/>
                <w:lang w:eastAsia="en-GB"/>
              </w:rPr>
              <w:t xml:space="preserve">limit </w:t>
            </w:r>
            <w:r w:rsidR="00A55743" w:rsidRPr="003B6437">
              <w:rPr>
                <w:rFonts w:ascii="Arial" w:eastAsia="Times New Roman" w:hAnsi="Arial" w:cs="Arial"/>
                <w:sz w:val="20"/>
                <w:szCs w:val="20"/>
                <w:lang w:eastAsia="en-GB"/>
              </w:rPr>
              <w:t xml:space="preserve">on </w:t>
            </w:r>
            <w:r w:rsidR="001B1802" w:rsidRPr="003B6437">
              <w:rPr>
                <w:rFonts w:ascii="Arial" w:eastAsia="Times New Roman" w:hAnsi="Arial" w:cs="Arial"/>
                <w:sz w:val="20"/>
                <w:szCs w:val="20"/>
                <w:lang w:eastAsia="en-GB"/>
              </w:rPr>
              <w:t xml:space="preserve">one bin </w:t>
            </w:r>
            <w:r w:rsidR="008506F6" w:rsidRPr="003B6437">
              <w:rPr>
                <w:rFonts w:ascii="Arial" w:eastAsia="Times New Roman" w:hAnsi="Arial" w:cs="Arial"/>
                <w:sz w:val="20"/>
                <w:szCs w:val="20"/>
                <w:lang w:eastAsia="en-GB"/>
              </w:rPr>
              <w:t xml:space="preserve">provision </w:t>
            </w:r>
            <w:r w:rsidR="001B1802" w:rsidRPr="003B6437">
              <w:rPr>
                <w:rFonts w:ascii="Arial" w:eastAsia="Times New Roman" w:hAnsi="Arial" w:cs="Arial"/>
                <w:sz w:val="20"/>
                <w:szCs w:val="20"/>
                <w:lang w:eastAsia="en-GB"/>
              </w:rPr>
              <w:t xml:space="preserve">per household. </w:t>
            </w:r>
          </w:p>
        </w:tc>
        <w:tc>
          <w:tcPr>
            <w:tcW w:w="4399" w:type="dxa"/>
            <w:tcBorders>
              <w:top w:val="nil"/>
              <w:left w:val="nil"/>
              <w:bottom w:val="single" w:sz="6" w:space="0" w:color="auto"/>
              <w:right w:val="single" w:sz="6" w:space="0" w:color="auto"/>
            </w:tcBorders>
            <w:shd w:val="clear" w:color="auto" w:fill="auto"/>
          </w:tcPr>
          <w:p w14:paraId="723DD323" w14:textId="49B0CB12" w:rsidR="001B1802" w:rsidRPr="003B6437" w:rsidRDefault="001B1802" w:rsidP="001B1802">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Reduction in waste produced per household as residents will learn to maximise their bin space by minimising their waste and recycling more.</w:t>
            </w:r>
          </w:p>
        </w:tc>
        <w:tc>
          <w:tcPr>
            <w:tcW w:w="2689" w:type="dxa"/>
            <w:tcBorders>
              <w:top w:val="nil"/>
              <w:left w:val="nil"/>
              <w:bottom w:val="single" w:sz="6" w:space="0" w:color="auto"/>
              <w:right w:val="single" w:sz="6" w:space="0" w:color="auto"/>
            </w:tcBorders>
            <w:shd w:val="clear" w:color="auto" w:fill="auto"/>
          </w:tcPr>
          <w:p w14:paraId="48D9E11F" w14:textId="75596C7C" w:rsidR="001B1802" w:rsidRPr="003B6437" w:rsidRDefault="001B1802" w:rsidP="001B1802">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Ongoing</w:t>
            </w:r>
          </w:p>
        </w:tc>
        <w:tc>
          <w:tcPr>
            <w:tcW w:w="850" w:type="dxa"/>
            <w:tcBorders>
              <w:top w:val="nil"/>
              <w:left w:val="nil"/>
              <w:bottom w:val="single" w:sz="6" w:space="0" w:color="auto"/>
              <w:right w:val="single" w:sz="6" w:space="0" w:color="auto"/>
            </w:tcBorders>
            <w:shd w:val="clear" w:color="auto" w:fill="auto"/>
          </w:tcPr>
          <w:p w14:paraId="699E4264" w14:textId="36CC13EF" w:rsidR="001B1802" w:rsidRPr="00115600" w:rsidRDefault="001B1802" w:rsidP="001B180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1B1802" w:rsidRPr="005C257E" w14:paraId="6D96BE73" w14:textId="77777777" w:rsidTr="00F51442">
        <w:trPr>
          <w:trHeight w:val="300"/>
        </w:trPr>
        <w:tc>
          <w:tcPr>
            <w:tcW w:w="988" w:type="dxa"/>
            <w:tcBorders>
              <w:top w:val="nil"/>
              <w:left w:val="single" w:sz="6" w:space="0" w:color="auto"/>
              <w:bottom w:val="single" w:sz="6" w:space="0" w:color="auto"/>
              <w:right w:val="single" w:sz="6" w:space="0" w:color="auto"/>
            </w:tcBorders>
            <w:shd w:val="clear" w:color="auto" w:fill="auto"/>
          </w:tcPr>
          <w:p w14:paraId="6DCCCCEE" w14:textId="772DDFCF" w:rsidR="001B1802" w:rsidRPr="00115600" w:rsidRDefault="00D64E90" w:rsidP="001B180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LBBD - </w:t>
            </w:r>
            <w:r w:rsidR="004623D4">
              <w:rPr>
                <w:rFonts w:ascii="Arial" w:eastAsia="Times New Roman" w:hAnsi="Arial" w:cs="Arial"/>
                <w:sz w:val="20"/>
                <w:szCs w:val="20"/>
                <w:lang w:eastAsia="en-GB"/>
              </w:rPr>
              <w:t>4</w:t>
            </w:r>
          </w:p>
        </w:tc>
        <w:tc>
          <w:tcPr>
            <w:tcW w:w="1558" w:type="dxa"/>
            <w:tcBorders>
              <w:top w:val="nil"/>
              <w:left w:val="nil"/>
              <w:bottom w:val="single" w:sz="6" w:space="0" w:color="auto"/>
              <w:right w:val="single" w:sz="6" w:space="0" w:color="auto"/>
            </w:tcBorders>
            <w:shd w:val="clear" w:color="auto" w:fill="auto"/>
          </w:tcPr>
          <w:p w14:paraId="64DEC96F" w14:textId="428CB732" w:rsidR="001B1802" w:rsidRPr="001B2DED" w:rsidRDefault="001B1802" w:rsidP="001B1802">
            <w:pPr>
              <w:spacing w:after="0" w:line="240" w:lineRule="auto"/>
              <w:textAlignment w:val="baseline"/>
              <w:rPr>
                <w:rFonts w:ascii="Arial" w:eastAsia="Times New Roman" w:hAnsi="Arial" w:cs="Arial"/>
                <w:sz w:val="16"/>
                <w:szCs w:val="16"/>
                <w:lang w:eastAsia="en-GB"/>
              </w:rPr>
            </w:pPr>
            <w:r w:rsidRPr="00717FE7">
              <w:rPr>
                <w:rFonts w:ascii="Arial" w:eastAsia="Times New Roman" w:hAnsi="Arial" w:cs="Arial"/>
                <w:sz w:val="16"/>
                <w:szCs w:val="16"/>
                <w:lang w:eastAsia="en-GB"/>
              </w:rPr>
              <w:t>Waste Reduction</w:t>
            </w:r>
          </w:p>
        </w:tc>
        <w:tc>
          <w:tcPr>
            <w:tcW w:w="2276" w:type="dxa"/>
            <w:tcBorders>
              <w:top w:val="nil"/>
              <w:left w:val="nil"/>
              <w:bottom w:val="single" w:sz="6" w:space="0" w:color="auto"/>
              <w:right w:val="single" w:sz="6" w:space="0" w:color="auto"/>
            </w:tcBorders>
            <w:shd w:val="clear" w:color="auto" w:fill="auto"/>
          </w:tcPr>
          <w:p w14:paraId="51E294A5" w14:textId="2DB332E4" w:rsidR="001B1802" w:rsidRDefault="001B1802" w:rsidP="001B1802">
            <w:pPr>
              <w:spacing w:after="0" w:line="240" w:lineRule="auto"/>
              <w:ind w:left="155"/>
              <w:textAlignment w:val="baseline"/>
              <w:rPr>
                <w:rFonts w:ascii="Arial" w:eastAsia="Times New Roman" w:hAnsi="Arial" w:cs="Arial"/>
                <w:sz w:val="20"/>
                <w:szCs w:val="20"/>
                <w:lang w:eastAsia="en-GB"/>
              </w:rPr>
            </w:pPr>
            <w:r w:rsidRPr="001008CB">
              <w:rPr>
                <w:rFonts w:ascii="Arial" w:eastAsia="Times New Roman" w:hAnsi="Arial" w:cs="Arial"/>
                <w:sz w:val="20"/>
                <w:szCs w:val="20"/>
                <w:lang w:eastAsia="en-GB"/>
              </w:rPr>
              <w:t xml:space="preserve">Charge for </w:t>
            </w:r>
            <w:r w:rsidR="00216F0D">
              <w:rPr>
                <w:rFonts w:ascii="Arial" w:eastAsia="Times New Roman" w:hAnsi="Arial" w:cs="Arial"/>
                <w:sz w:val="20"/>
                <w:szCs w:val="20"/>
                <w:lang w:eastAsia="en-GB"/>
              </w:rPr>
              <w:t xml:space="preserve">providing </w:t>
            </w:r>
            <w:r w:rsidRPr="001008CB">
              <w:rPr>
                <w:rFonts w:ascii="Arial" w:eastAsia="Times New Roman" w:hAnsi="Arial" w:cs="Arial"/>
                <w:sz w:val="20"/>
                <w:szCs w:val="20"/>
                <w:lang w:eastAsia="en-GB"/>
              </w:rPr>
              <w:t>residual wheelie bin</w:t>
            </w:r>
          </w:p>
        </w:tc>
        <w:tc>
          <w:tcPr>
            <w:tcW w:w="9637" w:type="dxa"/>
            <w:tcBorders>
              <w:top w:val="nil"/>
              <w:left w:val="nil"/>
              <w:bottom w:val="single" w:sz="6" w:space="0" w:color="auto"/>
              <w:right w:val="single" w:sz="6" w:space="0" w:color="auto"/>
            </w:tcBorders>
            <w:shd w:val="clear" w:color="auto" w:fill="auto"/>
          </w:tcPr>
          <w:p w14:paraId="7C6D584D" w14:textId="65D7B309" w:rsidR="001B1802" w:rsidRPr="003B6437" w:rsidRDefault="001A7EEC" w:rsidP="001B1802">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C</w:t>
            </w:r>
            <w:r w:rsidR="001B1802" w:rsidRPr="003B6437">
              <w:rPr>
                <w:rFonts w:ascii="Arial" w:eastAsia="Times New Roman" w:hAnsi="Arial" w:cs="Arial"/>
                <w:sz w:val="20"/>
                <w:szCs w:val="20"/>
                <w:lang w:eastAsia="en-GB"/>
              </w:rPr>
              <w:t>harge for new and replacement residual wheelie bins.</w:t>
            </w:r>
          </w:p>
        </w:tc>
        <w:tc>
          <w:tcPr>
            <w:tcW w:w="4399" w:type="dxa"/>
            <w:tcBorders>
              <w:top w:val="nil"/>
              <w:left w:val="nil"/>
              <w:bottom w:val="single" w:sz="6" w:space="0" w:color="auto"/>
              <w:right w:val="single" w:sz="6" w:space="0" w:color="auto"/>
            </w:tcBorders>
            <w:shd w:val="clear" w:color="auto" w:fill="auto"/>
          </w:tcPr>
          <w:p w14:paraId="09E1846D" w14:textId="07F0571C" w:rsidR="001B1802" w:rsidRPr="003B6437" w:rsidRDefault="001B1802" w:rsidP="001B1802">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Discourage the appetite for more residual bin capacity and encourage accountability for bin ownership.</w:t>
            </w:r>
          </w:p>
        </w:tc>
        <w:tc>
          <w:tcPr>
            <w:tcW w:w="2689" w:type="dxa"/>
            <w:tcBorders>
              <w:top w:val="nil"/>
              <w:left w:val="nil"/>
              <w:bottom w:val="single" w:sz="6" w:space="0" w:color="auto"/>
              <w:right w:val="single" w:sz="6" w:space="0" w:color="auto"/>
            </w:tcBorders>
            <w:shd w:val="clear" w:color="auto" w:fill="auto"/>
          </w:tcPr>
          <w:p w14:paraId="2BA20637" w14:textId="01983367" w:rsidR="001B1802" w:rsidRPr="003B6437" w:rsidRDefault="00D43A72" w:rsidP="001B1802">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June</w:t>
            </w:r>
            <w:r w:rsidR="001B1802" w:rsidRPr="003B6437">
              <w:rPr>
                <w:rFonts w:ascii="Arial" w:eastAsia="Times New Roman" w:hAnsi="Arial" w:cs="Arial"/>
                <w:sz w:val="20"/>
                <w:szCs w:val="20"/>
                <w:lang w:eastAsia="en-GB"/>
              </w:rPr>
              <w:t xml:space="preserve"> 2022</w:t>
            </w:r>
            <w:r w:rsidR="00B560E7" w:rsidRPr="003B6437">
              <w:rPr>
                <w:rFonts w:ascii="Arial" w:eastAsia="Times New Roman" w:hAnsi="Arial" w:cs="Arial"/>
                <w:sz w:val="20"/>
                <w:szCs w:val="20"/>
                <w:lang w:eastAsia="en-GB"/>
              </w:rPr>
              <w:t xml:space="preserve"> - ongoing</w:t>
            </w:r>
          </w:p>
        </w:tc>
        <w:tc>
          <w:tcPr>
            <w:tcW w:w="850" w:type="dxa"/>
            <w:tcBorders>
              <w:top w:val="nil"/>
              <w:left w:val="nil"/>
              <w:bottom w:val="single" w:sz="6" w:space="0" w:color="auto"/>
              <w:right w:val="single" w:sz="6" w:space="0" w:color="auto"/>
            </w:tcBorders>
            <w:shd w:val="clear" w:color="auto" w:fill="auto"/>
          </w:tcPr>
          <w:p w14:paraId="01D543CD" w14:textId="2CE0186D" w:rsidR="001B1802" w:rsidRPr="00115600" w:rsidRDefault="001B1802" w:rsidP="001B180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1B1802" w:rsidRPr="005C257E" w14:paraId="4990F2F0" w14:textId="77777777" w:rsidTr="00F51442">
        <w:trPr>
          <w:trHeight w:val="300"/>
        </w:trPr>
        <w:tc>
          <w:tcPr>
            <w:tcW w:w="988" w:type="dxa"/>
            <w:tcBorders>
              <w:top w:val="nil"/>
              <w:left w:val="single" w:sz="6" w:space="0" w:color="auto"/>
              <w:bottom w:val="single" w:sz="6" w:space="0" w:color="auto"/>
              <w:right w:val="single" w:sz="6" w:space="0" w:color="auto"/>
            </w:tcBorders>
            <w:shd w:val="clear" w:color="auto" w:fill="auto"/>
          </w:tcPr>
          <w:p w14:paraId="76655158" w14:textId="522C23DC" w:rsidR="001B1802" w:rsidRPr="00115600" w:rsidRDefault="00D64E90" w:rsidP="001B180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LBBD - </w:t>
            </w:r>
            <w:r w:rsidR="004623D4">
              <w:rPr>
                <w:rFonts w:ascii="Arial" w:eastAsia="Times New Roman" w:hAnsi="Arial" w:cs="Arial"/>
                <w:sz w:val="20"/>
                <w:szCs w:val="20"/>
                <w:lang w:eastAsia="en-GB"/>
              </w:rPr>
              <w:t>5</w:t>
            </w:r>
          </w:p>
        </w:tc>
        <w:tc>
          <w:tcPr>
            <w:tcW w:w="1558" w:type="dxa"/>
            <w:tcBorders>
              <w:top w:val="nil"/>
              <w:left w:val="nil"/>
              <w:bottom w:val="single" w:sz="6" w:space="0" w:color="auto"/>
              <w:right w:val="single" w:sz="6" w:space="0" w:color="auto"/>
            </w:tcBorders>
            <w:shd w:val="clear" w:color="auto" w:fill="auto"/>
          </w:tcPr>
          <w:p w14:paraId="27EEA2CB" w14:textId="2B5CCFB5" w:rsidR="001B1802" w:rsidRPr="001B2DED" w:rsidRDefault="001B1802" w:rsidP="001B1802">
            <w:pPr>
              <w:spacing w:after="0" w:line="240" w:lineRule="auto"/>
              <w:textAlignment w:val="baseline"/>
              <w:rPr>
                <w:rFonts w:ascii="Arial" w:eastAsia="Times New Roman" w:hAnsi="Arial" w:cs="Arial"/>
                <w:sz w:val="16"/>
                <w:szCs w:val="16"/>
                <w:lang w:eastAsia="en-GB"/>
              </w:rPr>
            </w:pPr>
            <w:r w:rsidRPr="00717FE7">
              <w:rPr>
                <w:rFonts w:ascii="Arial" w:eastAsia="Times New Roman" w:hAnsi="Arial" w:cs="Arial"/>
                <w:sz w:val="16"/>
                <w:szCs w:val="16"/>
                <w:lang w:eastAsia="en-GB"/>
              </w:rPr>
              <w:t>Waste Reduction</w:t>
            </w:r>
          </w:p>
        </w:tc>
        <w:tc>
          <w:tcPr>
            <w:tcW w:w="2276" w:type="dxa"/>
            <w:tcBorders>
              <w:top w:val="nil"/>
              <w:left w:val="nil"/>
              <w:bottom w:val="single" w:sz="6" w:space="0" w:color="auto"/>
              <w:right w:val="single" w:sz="6" w:space="0" w:color="auto"/>
            </w:tcBorders>
            <w:shd w:val="clear" w:color="auto" w:fill="auto"/>
          </w:tcPr>
          <w:p w14:paraId="08E8091C" w14:textId="71758921" w:rsidR="001B1802" w:rsidRPr="00115600" w:rsidRDefault="001B1802" w:rsidP="001B1802">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Handling excessive residual household waste</w:t>
            </w:r>
          </w:p>
        </w:tc>
        <w:tc>
          <w:tcPr>
            <w:tcW w:w="9637" w:type="dxa"/>
            <w:tcBorders>
              <w:top w:val="nil"/>
              <w:left w:val="nil"/>
              <w:bottom w:val="single" w:sz="6" w:space="0" w:color="auto"/>
              <w:right w:val="single" w:sz="6" w:space="0" w:color="auto"/>
            </w:tcBorders>
            <w:shd w:val="clear" w:color="auto" w:fill="auto"/>
          </w:tcPr>
          <w:p w14:paraId="55847D7F" w14:textId="27578372" w:rsidR="001B1802" w:rsidRPr="003B6437" w:rsidRDefault="002E2B88" w:rsidP="001B1802">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 xml:space="preserve">Implement the </w:t>
            </w:r>
            <w:r w:rsidR="009D732C" w:rsidRPr="003B6437">
              <w:rPr>
                <w:rFonts w:ascii="Arial" w:eastAsia="Times New Roman" w:hAnsi="Arial" w:cs="Arial"/>
                <w:sz w:val="20"/>
                <w:szCs w:val="20"/>
                <w:lang w:eastAsia="en-GB"/>
              </w:rPr>
              <w:t>household waste and recycling guidance</w:t>
            </w:r>
            <w:r w:rsidR="001B1802" w:rsidRPr="003B6437">
              <w:rPr>
                <w:rFonts w:ascii="Arial" w:eastAsia="Times New Roman" w:hAnsi="Arial" w:cs="Arial"/>
                <w:sz w:val="20"/>
                <w:szCs w:val="20"/>
                <w:lang w:eastAsia="en-GB"/>
              </w:rPr>
              <w:t xml:space="preserve"> to provide impetus for </w:t>
            </w:r>
            <w:r w:rsidR="00E0244B" w:rsidRPr="003B6437">
              <w:rPr>
                <w:rFonts w:ascii="Arial" w:eastAsia="Times New Roman" w:hAnsi="Arial" w:cs="Arial"/>
                <w:sz w:val="20"/>
                <w:szCs w:val="20"/>
                <w:lang w:eastAsia="en-GB"/>
              </w:rPr>
              <w:t xml:space="preserve">enforcement action </w:t>
            </w:r>
            <w:r w:rsidR="006B7DD3" w:rsidRPr="003B6437">
              <w:rPr>
                <w:rFonts w:ascii="Arial" w:eastAsia="Times New Roman" w:hAnsi="Arial" w:cs="Arial"/>
                <w:sz w:val="20"/>
                <w:szCs w:val="20"/>
                <w:lang w:eastAsia="en-GB"/>
              </w:rPr>
              <w:t xml:space="preserve">on </w:t>
            </w:r>
            <w:r w:rsidR="001B1802" w:rsidRPr="003B6437">
              <w:rPr>
                <w:rFonts w:ascii="Arial" w:eastAsia="Times New Roman" w:hAnsi="Arial" w:cs="Arial"/>
                <w:sz w:val="20"/>
                <w:szCs w:val="20"/>
                <w:lang w:eastAsia="en-GB"/>
              </w:rPr>
              <w:t>extra black bag waste presentation by residents. There is provision for residents to dispose of their excess residual waste and restricted household waste</w:t>
            </w:r>
            <w:r w:rsidR="001B1802" w:rsidRPr="003B6437">
              <w:t xml:space="preserve"> </w:t>
            </w:r>
            <w:r w:rsidR="001B1802" w:rsidRPr="003B6437">
              <w:rPr>
                <w:rFonts w:ascii="Arial" w:eastAsia="Times New Roman" w:hAnsi="Arial" w:cs="Arial"/>
                <w:sz w:val="20"/>
                <w:szCs w:val="20"/>
                <w:lang w:eastAsia="en-GB"/>
              </w:rPr>
              <w:t>at Frizlands Lane Reuse and Recycling Centre (RRC).</w:t>
            </w:r>
          </w:p>
          <w:p w14:paraId="48B235F6" w14:textId="43BCB35F" w:rsidR="001B1802" w:rsidRPr="003B6437" w:rsidRDefault="001B1802" w:rsidP="00F15BC4">
            <w:pPr>
              <w:pStyle w:val="ListParagraph"/>
              <w:spacing w:after="0" w:line="240" w:lineRule="auto"/>
              <w:ind w:left="277"/>
              <w:textAlignment w:val="baseline"/>
              <w:rPr>
                <w:rFonts w:ascii="Arial" w:eastAsia="Times New Roman" w:hAnsi="Arial" w:cs="Arial"/>
                <w:sz w:val="20"/>
                <w:szCs w:val="20"/>
                <w:lang w:eastAsia="en-GB"/>
              </w:rPr>
            </w:pPr>
          </w:p>
        </w:tc>
        <w:tc>
          <w:tcPr>
            <w:tcW w:w="4399" w:type="dxa"/>
            <w:tcBorders>
              <w:top w:val="nil"/>
              <w:left w:val="nil"/>
              <w:bottom w:val="single" w:sz="6" w:space="0" w:color="auto"/>
              <w:right w:val="single" w:sz="6" w:space="0" w:color="auto"/>
            </w:tcBorders>
            <w:shd w:val="clear" w:color="auto" w:fill="auto"/>
          </w:tcPr>
          <w:p w14:paraId="42794D59" w14:textId="77777777" w:rsidR="001B1802" w:rsidRPr="003B6437" w:rsidRDefault="001B1802" w:rsidP="001B1802">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Reduce amount of residual waste</w:t>
            </w:r>
          </w:p>
          <w:p w14:paraId="77CD0072" w14:textId="06FC2FC8" w:rsidR="001B1802" w:rsidRPr="003B6437" w:rsidRDefault="001B1802" w:rsidP="001B1802">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Discourage fly tipping</w:t>
            </w:r>
          </w:p>
        </w:tc>
        <w:tc>
          <w:tcPr>
            <w:tcW w:w="2689" w:type="dxa"/>
            <w:tcBorders>
              <w:top w:val="nil"/>
              <w:left w:val="nil"/>
              <w:bottom w:val="single" w:sz="6" w:space="0" w:color="auto"/>
              <w:right w:val="single" w:sz="6" w:space="0" w:color="auto"/>
            </w:tcBorders>
            <w:shd w:val="clear" w:color="auto" w:fill="auto"/>
          </w:tcPr>
          <w:p w14:paraId="0E970CB4" w14:textId="2D8BEDB8" w:rsidR="001B1802" w:rsidRPr="003B6437" w:rsidRDefault="001B1802" w:rsidP="001B1802">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April 202</w:t>
            </w:r>
            <w:r w:rsidR="005047C8" w:rsidRPr="003B6437">
              <w:rPr>
                <w:rFonts w:ascii="Arial" w:eastAsia="Times New Roman" w:hAnsi="Arial" w:cs="Arial"/>
                <w:sz w:val="20"/>
                <w:szCs w:val="20"/>
                <w:lang w:eastAsia="en-GB"/>
              </w:rPr>
              <w:t>2</w:t>
            </w:r>
            <w:r w:rsidR="00B560E7" w:rsidRPr="003B6437">
              <w:rPr>
                <w:rFonts w:ascii="Arial" w:eastAsia="Times New Roman" w:hAnsi="Arial" w:cs="Arial"/>
                <w:sz w:val="20"/>
                <w:szCs w:val="20"/>
                <w:lang w:eastAsia="en-GB"/>
              </w:rPr>
              <w:t xml:space="preserve"> - ongoing</w:t>
            </w:r>
          </w:p>
        </w:tc>
        <w:tc>
          <w:tcPr>
            <w:tcW w:w="850" w:type="dxa"/>
            <w:tcBorders>
              <w:top w:val="nil"/>
              <w:left w:val="nil"/>
              <w:bottom w:val="single" w:sz="6" w:space="0" w:color="auto"/>
              <w:right w:val="single" w:sz="6" w:space="0" w:color="auto"/>
            </w:tcBorders>
            <w:shd w:val="clear" w:color="auto" w:fill="auto"/>
          </w:tcPr>
          <w:p w14:paraId="53CF0F76" w14:textId="4627E127" w:rsidR="001B1802" w:rsidRPr="00115600" w:rsidRDefault="001B1802" w:rsidP="001B180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1B1802" w:rsidRPr="005C257E" w14:paraId="08175E7F" w14:textId="77777777" w:rsidTr="00F51442">
        <w:trPr>
          <w:trHeight w:val="300"/>
        </w:trPr>
        <w:tc>
          <w:tcPr>
            <w:tcW w:w="988" w:type="dxa"/>
            <w:tcBorders>
              <w:top w:val="nil"/>
              <w:left w:val="single" w:sz="6" w:space="0" w:color="auto"/>
              <w:bottom w:val="single" w:sz="6" w:space="0" w:color="auto"/>
              <w:right w:val="single" w:sz="6" w:space="0" w:color="auto"/>
            </w:tcBorders>
            <w:shd w:val="clear" w:color="auto" w:fill="auto"/>
          </w:tcPr>
          <w:p w14:paraId="2DD6FB91" w14:textId="009E03A5" w:rsidR="001B1802" w:rsidRPr="00115600" w:rsidRDefault="00D64E90" w:rsidP="001B180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LBBD - </w:t>
            </w:r>
            <w:r w:rsidR="004623D4">
              <w:rPr>
                <w:rFonts w:ascii="Arial" w:eastAsia="Times New Roman" w:hAnsi="Arial" w:cs="Arial"/>
                <w:sz w:val="20"/>
                <w:szCs w:val="20"/>
                <w:lang w:eastAsia="en-GB"/>
              </w:rPr>
              <w:t>6</w:t>
            </w:r>
          </w:p>
        </w:tc>
        <w:tc>
          <w:tcPr>
            <w:tcW w:w="1558" w:type="dxa"/>
            <w:tcBorders>
              <w:top w:val="nil"/>
              <w:left w:val="nil"/>
              <w:bottom w:val="single" w:sz="6" w:space="0" w:color="auto"/>
              <w:right w:val="single" w:sz="6" w:space="0" w:color="auto"/>
            </w:tcBorders>
            <w:shd w:val="clear" w:color="auto" w:fill="auto"/>
          </w:tcPr>
          <w:p w14:paraId="2B7DA3AC" w14:textId="229924BA" w:rsidR="001B1802" w:rsidRPr="001B2DED" w:rsidRDefault="001B1802" w:rsidP="001B1802">
            <w:pPr>
              <w:spacing w:after="0" w:line="240" w:lineRule="auto"/>
              <w:textAlignment w:val="baseline"/>
              <w:rPr>
                <w:rFonts w:ascii="Arial" w:eastAsia="Times New Roman" w:hAnsi="Arial" w:cs="Arial"/>
                <w:sz w:val="16"/>
                <w:szCs w:val="16"/>
                <w:lang w:eastAsia="en-GB"/>
              </w:rPr>
            </w:pPr>
            <w:r w:rsidRPr="00717FE7">
              <w:rPr>
                <w:rFonts w:ascii="Arial" w:eastAsia="Times New Roman" w:hAnsi="Arial" w:cs="Arial"/>
                <w:sz w:val="16"/>
                <w:szCs w:val="16"/>
                <w:lang w:eastAsia="en-GB"/>
              </w:rPr>
              <w:t>Waste Reduction</w:t>
            </w:r>
          </w:p>
        </w:tc>
        <w:tc>
          <w:tcPr>
            <w:tcW w:w="2276" w:type="dxa"/>
            <w:tcBorders>
              <w:top w:val="nil"/>
              <w:left w:val="nil"/>
              <w:bottom w:val="single" w:sz="6" w:space="0" w:color="auto"/>
              <w:right w:val="single" w:sz="6" w:space="0" w:color="auto"/>
            </w:tcBorders>
            <w:shd w:val="clear" w:color="auto" w:fill="auto"/>
          </w:tcPr>
          <w:p w14:paraId="0DFCC798" w14:textId="28CCF634" w:rsidR="001B1802" w:rsidRPr="00115600" w:rsidRDefault="001B1802" w:rsidP="001B1802">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Support for composting initiatives</w:t>
            </w:r>
          </w:p>
        </w:tc>
        <w:tc>
          <w:tcPr>
            <w:tcW w:w="9637" w:type="dxa"/>
            <w:tcBorders>
              <w:top w:val="nil"/>
              <w:left w:val="nil"/>
              <w:bottom w:val="single" w:sz="6" w:space="0" w:color="auto"/>
              <w:right w:val="single" w:sz="6" w:space="0" w:color="auto"/>
            </w:tcBorders>
            <w:shd w:val="clear" w:color="auto" w:fill="auto"/>
          </w:tcPr>
          <w:p w14:paraId="4400D40E" w14:textId="77777777" w:rsidR="001B1802" w:rsidRPr="003B6437" w:rsidRDefault="001B1802" w:rsidP="001B1802">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Promote composting at home and community levels.</w:t>
            </w:r>
            <w:r w:rsidRPr="003B6437">
              <w:t xml:space="preserve"> Deliver </w:t>
            </w:r>
            <w:r w:rsidRPr="003B6437">
              <w:rPr>
                <w:rFonts w:ascii="Arial" w:eastAsia="Times New Roman" w:hAnsi="Arial" w:cs="Arial"/>
                <w:sz w:val="20"/>
                <w:szCs w:val="20"/>
                <w:lang w:eastAsia="en-GB"/>
              </w:rPr>
              <w:t xml:space="preserve">composting workshops to educate residents on composting practices. </w:t>
            </w:r>
          </w:p>
          <w:p w14:paraId="3581B7FC" w14:textId="6C469D47" w:rsidR="001B1802" w:rsidRPr="003B6437" w:rsidRDefault="001B1802" w:rsidP="001B1802">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Provide free compost bins as an incentive to residents, schools or community groups who are passionate to undertake long term composting.</w:t>
            </w:r>
          </w:p>
        </w:tc>
        <w:tc>
          <w:tcPr>
            <w:tcW w:w="4399" w:type="dxa"/>
            <w:tcBorders>
              <w:top w:val="nil"/>
              <w:left w:val="nil"/>
              <w:bottom w:val="single" w:sz="6" w:space="0" w:color="auto"/>
              <w:right w:val="single" w:sz="6" w:space="0" w:color="auto"/>
            </w:tcBorders>
            <w:shd w:val="clear" w:color="auto" w:fill="auto"/>
          </w:tcPr>
          <w:p w14:paraId="4C7C0701" w14:textId="55DD3047" w:rsidR="001B1802" w:rsidRPr="003B6437" w:rsidRDefault="001B1802" w:rsidP="001B1802">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Divert residual waste from household residual waste stream</w:t>
            </w:r>
            <w:r w:rsidR="00CF4717" w:rsidRPr="003B6437">
              <w:rPr>
                <w:rFonts w:ascii="Arial" w:eastAsia="Times New Roman" w:hAnsi="Arial" w:cs="Arial"/>
                <w:sz w:val="20"/>
                <w:szCs w:val="20"/>
                <w:lang w:eastAsia="en-GB"/>
              </w:rPr>
              <w:t xml:space="preserve">. </w:t>
            </w:r>
            <w:r w:rsidR="00E46403" w:rsidRPr="003B6437">
              <w:rPr>
                <w:rFonts w:ascii="Arial" w:eastAsia="Times New Roman" w:hAnsi="Arial" w:cs="Arial"/>
                <w:sz w:val="20"/>
                <w:szCs w:val="20"/>
                <w:lang w:eastAsia="en-GB"/>
              </w:rPr>
              <w:t>A minimum of 6 composting workshops will be delivered per annum.</w:t>
            </w:r>
          </w:p>
        </w:tc>
        <w:tc>
          <w:tcPr>
            <w:tcW w:w="2689" w:type="dxa"/>
            <w:tcBorders>
              <w:top w:val="nil"/>
              <w:left w:val="nil"/>
              <w:bottom w:val="single" w:sz="6" w:space="0" w:color="auto"/>
              <w:right w:val="single" w:sz="6" w:space="0" w:color="auto"/>
            </w:tcBorders>
            <w:shd w:val="clear" w:color="auto" w:fill="auto"/>
          </w:tcPr>
          <w:p w14:paraId="4D257DA4" w14:textId="0CB547FD" w:rsidR="001B1802" w:rsidRPr="003B6437" w:rsidRDefault="00AE6283" w:rsidP="001B1802">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April 202</w:t>
            </w:r>
            <w:r w:rsidR="002E7CF0" w:rsidRPr="003B6437">
              <w:rPr>
                <w:rFonts w:ascii="Arial" w:eastAsia="Times New Roman" w:hAnsi="Arial" w:cs="Arial"/>
                <w:sz w:val="20"/>
                <w:szCs w:val="20"/>
                <w:lang w:eastAsia="en-GB"/>
              </w:rPr>
              <w:t>3</w:t>
            </w:r>
            <w:r w:rsidR="00B560E7" w:rsidRPr="003B6437">
              <w:rPr>
                <w:rFonts w:ascii="Arial" w:eastAsia="Times New Roman" w:hAnsi="Arial" w:cs="Arial"/>
                <w:sz w:val="20"/>
                <w:szCs w:val="20"/>
                <w:lang w:eastAsia="en-GB"/>
              </w:rPr>
              <w:t xml:space="preserve"> - ongoing</w:t>
            </w:r>
          </w:p>
        </w:tc>
        <w:tc>
          <w:tcPr>
            <w:tcW w:w="850" w:type="dxa"/>
            <w:tcBorders>
              <w:top w:val="nil"/>
              <w:left w:val="nil"/>
              <w:bottom w:val="single" w:sz="6" w:space="0" w:color="auto"/>
              <w:right w:val="single" w:sz="6" w:space="0" w:color="auto"/>
            </w:tcBorders>
            <w:shd w:val="clear" w:color="auto" w:fill="auto"/>
          </w:tcPr>
          <w:p w14:paraId="3251D2F9" w14:textId="14A70EE8" w:rsidR="001B1802" w:rsidRPr="00115600" w:rsidRDefault="001B1802" w:rsidP="001B180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4623D4" w:rsidRPr="005C257E" w14:paraId="381CA7C6" w14:textId="77777777" w:rsidTr="00F51442">
        <w:trPr>
          <w:trHeight w:val="300"/>
        </w:trPr>
        <w:tc>
          <w:tcPr>
            <w:tcW w:w="988" w:type="dxa"/>
            <w:tcBorders>
              <w:top w:val="nil"/>
              <w:left w:val="single" w:sz="6" w:space="0" w:color="auto"/>
              <w:bottom w:val="single" w:sz="6" w:space="0" w:color="auto"/>
              <w:right w:val="single" w:sz="6" w:space="0" w:color="auto"/>
            </w:tcBorders>
            <w:shd w:val="clear" w:color="auto" w:fill="auto"/>
          </w:tcPr>
          <w:p w14:paraId="13114A40" w14:textId="6CAAA3BF" w:rsidR="004623D4" w:rsidRPr="00115600" w:rsidRDefault="004623D4" w:rsidP="004623D4">
            <w:pPr>
              <w:spacing w:after="0" w:line="240" w:lineRule="auto"/>
              <w:textAlignment w:val="baseline"/>
              <w:rPr>
                <w:rFonts w:ascii="Arial" w:eastAsia="Times New Roman" w:hAnsi="Arial" w:cs="Arial"/>
                <w:sz w:val="20"/>
                <w:szCs w:val="20"/>
                <w:lang w:eastAsia="en-GB"/>
              </w:rPr>
            </w:pPr>
            <w:r w:rsidRPr="00766B76">
              <w:rPr>
                <w:rFonts w:ascii="Arial" w:eastAsia="Times New Roman" w:hAnsi="Arial" w:cs="Arial"/>
                <w:sz w:val="20"/>
                <w:szCs w:val="20"/>
                <w:lang w:eastAsia="en-GB"/>
              </w:rPr>
              <w:lastRenderedPageBreak/>
              <w:t xml:space="preserve">LBBD </w:t>
            </w:r>
            <w:r w:rsidR="00BB14A9">
              <w:rPr>
                <w:rFonts w:ascii="Arial" w:eastAsia="Times New Roman" w:hAnsi="Arial" w:cs="Arial"/>
                <w:sz w:val="20"/>
                <w:szCs w:val="20"/>
                <w:lang w:eastAsia="en-GB"/>
              </w:rPr>
              <w:t>–</w:t>
            </w:r>
            <w:r w:rsidRPr="00766B76">
              <w:rPr>
                <w:rFonts w:ascii="Arial" w:eastAsia="Times New Roman" w:hAnsi="Arial" w:cs="Arial"/>
                <w:sz w:val="20"/>
                <w:szCs w:val="20"/>
                <w:lang w:eastAsia="en-GB"/>
              </w:rPr>
              <w:t xml:space="preserve"> </w:t>
            </w:r>
            <w:r w:rsidR="00BB14A9">
              <w:rPr>
                <w:rFonts w:ascii="Arial" w:eastAsia="Times New Roman" w:hAnsi="Arial" w:cs="Arial"/>
                <w:sz w:val="20"/>
                <w:szCs w:val="20"/>
                <w:lang w:eastAsia="en-GB"/>
              </w:rPr>
              <w:t>7</w:t>
            </w:r>
          </w:p>
        </w:tc>
        <w:tc>
          <w:tcPr>
            <w:tcW w:w="1558" w:type="dxa"/>
            <w:tcBorders>
              <w:top w:val="nil"/>
              <w:left w:val="nil"/>
              <w:bottom w:val="single" w:sz="6" w:space="0" w:color="auto"/>
              <w:right w:val="single" w:sz="6" w:space="0" w:color="auto"/>
            </w:tcBorders>
            <w:shd w:val="clear" w:color="auto" w:fill="auto"/>
          </w:tcPr>
          <w:p w14:paraId="195A3CEA" w14:textId="6822C278" w:rsidR="004623D4" w:rsidRPr="001B2DED" w:rsidRDefault="004623D4" w:rsidP="004623D4">
            <w:pPr>
              <w:spacing w:after="0" w:line="240" w:lineRule="auto"/>
              <w:textAlignment w:val="baseline"/>
              <w:rPr>
                <w:rFonts w:ascii="Arial" w:eastAsia="Times New Roman" w:hAnsi="Arial" w:cs="Arial"/>
                <w:sz w:val="16"/>
                <w:szCs w:val="16"/>
                <w:lang w:eastAsia="en-GB"/>
              </w:rPr>
            </w:pPr>
            <w:r w:rsidRPr="00717FE7">
              <w:rPr>
                <w:rFonts w:ascii="Arial" w:eastAsia="Times New Roman" w:hAnsi="Arial" w:cs="Arial"/>
                <w:sz w:val="16"/>
                <w:szCs w:val="16"/>
                <w:lang w:eastAsia="en-GB"/>
              </w:rPr>
              <w:t>Waste Reduction</w:t>
            </w:r>
          </w:p>
        </w:tc>
        <w:tc>
          <w:tcPr>
            <w:tcW w:w="2276" w:type="dxa"/>
            <w:tcBorders>
              <w:top w:val="nil"/>
              <w:left w:val="nil"/>
              <w:bottom w:val="single" w:sz="6" w:space="0" w:color="auto"/>
              <w:right w:val="single" w:sz="6" w:space="0" w:color="auto"/>
            </w:tcBorders>
            <w:shd w:val="clear" w:color="auto" w:fill="auto"/>
          </w:tcPr>
          <w:p w14:paraId="35DF914F" w14:textId="1DE70A7E" w:rsidR="004623D4" w:rsidRDefault="004623D4" w:rsidP="004623D4">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Green garden waste collection service</w:t>
            </w:r>
          </w:p>
        </w:tc>
        <w:tc>
          <w:tcPr>
            <w:tcW w:w="9637" w:type="dxa"/>
            <w:tcBorders>
              <w:top w:val="nil"/>
              <w:left w:val="nil"/>
              <w:bottom w:val="single" w:sz="6" w:space="0" w:color="auto"/>
              <w:right w:val="single" w:sz="6" w:space="0" w:color="auto"/>
            </w:tcBorders>
            <w:shd w:val="clear" w:color="auto" w:fill="auto"/>
          </w:tcPr>
          <w:p w14:paraId="5CD6554B" w14:textId="7CE2E28E" w:rsidR="004623D4" w:rsidRPr="003B6437" w:rsidRDefault="004623D4" w:rsidP="004623D4">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 xml:space="preserve">Promote green garden waste collection service through local newspaper, council newsletters, social media outlets and door knocking exercise. This service is currently a non-statutory service paid for by residents who wish to use the service. </w:t>
            </w:r>
          </w:p>
        </w:tc>
        <w:tc>
          <w:tcPr>
            <w:tcW w:w="4399" w:type="dxa"/>
            <w:tcBorders>
              <w:top w:val="nil"/>
              <w:left w:val="nil"/>
              <w:bottom w:val="single" w:sz="6" w:space="0" w:color="auto"/>
              <w:right w:val="single" w:sz="6" w:space="0" w:color="auto"/>
            </w:tcBorders>
            <w:shd w:val="clear" w:color="auto" w:fill="auto"/>
          </w:tcPr>
          <w:p w14:paraId="25931708" w14:textId="0BB1B52A" w:rsidR="004623D4" w:rsidRPr="003B6437" w:rsidRDefault="004623D4" w:rsidP="004623D4">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Garden waste is diverted for composting which otherwise could have ended in the residual waste stream and potentially becoming a source of green-house gas emission. Target number of subscription to the service is 7500 residents per collection season.</w:t>
            </w:r>
          </w:p>
        </w:tc>
        <w:tc>
          <w:tcPr>
            <w:tcW w:w="2689" w:type="dxa"/>
            <w:tcBorders>
              <w:top w:val="nil"/>
              <w:left w:val="nil"/>
              <w:bottom w:val="single" w:sz="6" w:space="0" w:color="auto"/>
              <w:right w:val="single" w:sz="6" w:space="0" w:color="auto"/>
            </w:tcBorders>
            <w:shd w:val="clear" w:color="auto" w:fill="auto"/>
          </w:tcPr>
          <w:p w14:paraId="16E76041" w14:textId="41E31DF4" w:rsidR="004623D4" w:rsidRPr="003B6437" w:rsidRDefault="004623D4" w:rsidP="004623D4">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March – December yearly</w:t>
            </w:r>
          </w:p>
        </w:tc>
        <w:tc>
          <w:tcPr>
            <w:tcW w:w="850" w:type="dxa"/>
            <w:tcBorders>
              <w:top w:val="nil"/>
              <w:left w:val="nil"/>
              <w:bottom w:val="single" w:sz="6" w:space="0" w:color="auto"/>
              <w:right w:val="single" w:sz="6" w:space="0" w:color="auto"/>
            </w:tcBorders>
            <w:shd w:val="clear" w:color="auto" w:fill="auto"/>
          </w:tcPr>
          <w:p w14:paraId="456468FE" w14:textId="0A726F21" w:rsidR="004623D4" w:rsidRPr="00115600" w:rsidRDefault="004623D4" w:rsidP="004623D4">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4623D4" w:rsidRPr="005C257E" w14:paraId="3B358E64" w14:textId="77777777" w:rsidTr="00F51442">
        <w:trPr>
          <w:trHeight w:val="300"/>
        </w:trPr>
        <w:tc>
          <w:tcPr>
            <w:tcW w:w="988" w:type="dxa"/>
            <w:tcBorders>
              <w:top w:val="nil"/>
              <w:left w:val="single" w:sz="6" w:space="0" w:color="auto"/>
              <w:bottom w:val="single" w:sz="6" w:space="0" w:color="auto"/>
              <w:right w:val="single" w:sz="6" w:space="0" w:color="auto"/>
            </w:tcBorders>
            <w:shd w:val="clear" w:color="auto" w:fill="auto"/>
          </w:tcPr>
          <w:p w14:paraId="4F040103" w14:textId="5A3256BE" w:rsidR="004623D4" w:rsidRPr="00115600" w:rsidRDefault="004623D4" w:rsidP="004623D4">
            <w:pPr>
              <w:spacing w:after="0" w:line="240" w:lineRule="auto"/>
              <w:textAlignment w:val="baseline"/>
              <w:rPr>
                <w:rFonts w:ascii="Arial" w:eastAsia="Times New Roman" w:hAnsi="Arial" w:cs="Arial"/>
                <w:sz w:val="20"/>
                <w:szCs w:val="20"/>
                <w:lang w:eastAsia="en-GB"/>
              </w:rPr>
            </w:pPr>
            <w:r w:rsidRPr="00766B76">
              <w:rPr>
                <w:rFonts w:ascii="Arial" w:eastAsia="Times New Roman" w:hAnsi="Arial" w:cs="Arial"/>
                <w:sz w:val="20"/>
                <w:szCs w:val="20"/>
                <w:lang w:eastAsia="en-GB"/>
              </w:rPr>
              <w:t xml:space="preserve">LBBD </w:t>
            </w:r>
            <w:r w:rsidR="00BB14A9">
              <w:rPr>
                <w:rFonts w:ascii="Arial" w:eastAsia="Times New Roman" w:hAnsi="Arial" w:cs="Arial"/>
                <w:sz w:val="20"/>
                <w:szCs w:val="20"/>
                <w:lang w:eastAsia="en-GB"/>
              </w:rPr>
              <w:t>–</w:t>
            </w:r>
            <w:r w:rsidRPr="00766B76">
              <w:rPr>
                <w:rFonts w:ascii="Arial" w:eastAsia="Times New Roman" w:hAnsi="Arial" w:cs="Arial"/>
                <w:sz w:val="20"/>
                <w:szCs w:val="20"/>
                <w:lang w:eastAsia="en-GB"/>
              </w:rPr>
              <w:t xml:space="preserve"> </w:t>
            </w:r>
            <w:r w:rsidR="00BB14A9">
              <w:rPr>
                <w:rFonts w:ascii="Arial" w:eastAsia="Times New Roman" w:hAnsi="Arial" w:cs="Arial"/>
                <w:sz w:val="20"/>
                <w:szCs w:val="20"/>
                <w:lang w:eastAsia="en-GB"/>
              </w:rPr>
              <w:t>8</w:t>
            </w:r>
          </w:p>
        </w:tc>
        <w:tc>
          <w:tcPr>
            <w:tcW w:w="1558" w:type="dxa"/>
            <w:tcBorders>
              <w:top w:val="nil"/>
              <w:left w:val="nil"/>
              <w:bottom w:val="single" w:sz="6" w:space="0" w:color="auto"/>
              <w:right w:val="single" w:sz="6" w:space="0" w:color="auto"/>
            </w:tcBorders>
            <w:shd w:val="clear" w:color="auto" w:fill="auto"/>
          </w:tcPr>
          <w:p w14:paraId="67A7B0AC" w14:textId="188B59B3" w:rsidR="004623D4" w:rsidRPr="001B2DED" w:rsidRDefault="004623D4" w:rsidP="004623D4">
            <w:pPr>
              <w:spacing w:after="0" w:line="240" w:lineRule="auto"/>
              <w:textAlignment w:val="baseline"/>
              <w:rPr>
                <w:rFonts w:ascii="Arial" w:eastAsia="Times New Roman" w:hAnsi="Arial" w:cs="Arial"/>
                <w:sz w:val="16"/>
                <w:szCs w:val="16"/>
                <w:lang w:eastAsia="en-GB"/>
              </w:rPr>
            </w:pPr>
            <w:r w:rsidRPr="00717FE7">
              <w:rPr>
                <w:rFonts w:ascii="Arial" w:eastAsia="Times New Roman" w:hAnsi="Arial" w:cs="Arial"/>
                <w:sz w:val="16"/>
                <w:szCs w:val="16"/>
                <w:lang w:eastAsia="en-GB"/>
              </w:rPr>
              <w:t>Waste Reduction</w:t>
            </w:r>
          </w:p>
        </w:tc>
        <w:tc>
          <w:tcPr>
            <w:tcW w:w="2276" w:type="dxa"/>
            <w:tcBorders>
              <w:top w:val="nil"/>
              <w:left w:val="nil"/>
              <w:bottom w:val="single" w:sz="6" w:space="0" w:color="auto"/>
              <w:right w:val="single" w:sz="6" w:space="0" w:color="auto"/>
            </w:tcBorders>
            <w:shd w:val="clear" w:color="auto" w:fill="auto"/>
          </w:tcPr>
          <w:p w14:paraId="3C933EA1" w14:textId="796AB31C" w:rsidR="00292677" w:rsidRDefault="003E7863" w:rsidP="004623D4">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services property survey</w:t>
            </w:r>
          </w:p>
          <w:p w14:paraId="7B1FC705" w14:textId="77777777" w:rsidR="00292677" w:rsidRDefault="00292677" w:rsidP="004623D4">
            <w:pPr>
              <w:spacing w:after="0" w:line="240" w:lineRule="auto"/>
              <w:ind w:left="155"/>
              <w:textAlignment w:val="baseline"/>
              <w:rPr>
                <w:rFonts w:ascii="Arial" w:eastAsia="Times New Roman" w:hAnsi="Arial" w:cs="Arial"/>
                <w:sz w:val="20"/>
                <w:szCs w:val="20"/>
                <w:lang w:eastAsia="en-GB"/>
              </w:rPr>
            </w:pPr>
          </w:p>
          <w:p w14:paraId="24387AB2" w14:textId="77777777" w:rsidR="003E7863" w:rsidRDefault="003E7863" w:rsidP="004623D4">
            <w:pPr>
              <w:spacing w:after="0" w:line="240" w:lineRule="auto"/>
              <w:ind w:left="155"/>
              <w:textAlignment w:val="baseline"/>
              <w:rPr>
                <w:rFonts w:ascii="Arial" w:eastAsia="Times New Roman" w:hAnsi="Arial" w:cs="Arial"/>
                <w:sz w:val="20"/>
                <w:szCs w:val="20"/>
                <w:lang w:eastAsia="en-GB"/>
              </w:rPr>
            </w:pPr>
          </w:p>
          <w:p w14:paraId="7B0C6999" w14:textId="77777777" w:rsidR="003E7863" w:rsidRDefault="003E7863" w:rsidP="004623D4">
            <w:pPr>
              <w:spacing w:after="0" w:line="240" w:lineRule="auto"/>
              <w:ind w:left="155"/>
              <w:textAlignment w:val="baseline"/>
              <w:rPr>
                <w:rFonts w:ascii="Arial" w:eastAsia="Times New Roman" w:hAnsi="Arial" w:cs="Arial"/>
                <w:sz w:val="20"/>
                <w:szCs w:val="20"/>
                <w:lang w:eastAsia="en-GB"/>
              </w:rPr>
            </w:pPr>
          </w:p>
          <w:p w14:paraId="6847EA99" w14:textId="77777777" w:rsidR="003E7863" w:rsidRDefault="003E7863" w:rsidP="004623D4">
            <w:pPr>
              <w:spacing w:after="0" w:line="240" w:lineRule="auto"/>
              <w:ind w:left="155"/>
              <w:textAlignment w:val="baseline"/>
              <w:rPr>
                <w:rFonts w:ascii="Arial" w:eastAsia="Times New Roman" w:hAnsi="Arial" w:cs="Arial"/>
                <w:sz w:val="20"/>
                <w:szCs w:val="20"/>
                <w:lang w:eastAsia="en-GB"/>
              </w:rPr>
            </w:pPr>
          </w:p>
          <w:p w14:paraId="77232412" w14:textId="77777777" w:rsidR="00886AC7" w:rsidRDefault="00886AC7" w:rsidP="004623D4">
            <w:pPr>
              <w:spacing w:after="0" w:line="240" w:lineRule="auto"/>
              <w:ind w:left="155"/>
              <w:textAlignment w:val="baseline"/>
              <w:rPr>
                <w:rFonts w:ascii="Arial" w:eastAsia="Times New Roman" w:hAnsi="Arial" w:cs="Arial"/>
                <w:sz w:val="20"/>
                <w:szCs w:val="20"/>
                <w:lang w:eastAsia="en-GB"/>
              </w:rPr>
            </w:pPr>
          </w:p>
          <w:p w14:paraId="1AE78A9F" w14:textId="77777777" w:rsidR="00886AC7" w:rsidRDefault="00886AC7" w:rsidP="004623D4">
            <w:pPr>
              <w:spacing w:after="0" w:line="240" w:lineRule="auto"/>
              <w:ind w:left="155"/>
              <w:textAlignment w:val="baseline"/>
              <w:rPr>
                <w:rFonts w:ascii="Arial" w:eastAsia="Times New Roman" w:hAnsi="Arial" w:cs="Arial"/>
                <w:sz w:val="20"/>
                <w:szCs w:val="20"/>
                <w:lang w:eastAsia="en-GB"/>
              </w:rPr>
            </w:pPr>
          </w:p>
          <w:p w14:paraId="2CDFA116" w14:textId="1A2BBC67" w:rsidR="004623D4" w:rsidRDefault="004623D4" w:rsidP="004623D4">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Best recycling practices in flats</w:t>
            </w:r>
          </w:p>
          <w:p w14:paraId="454ECCDA" w14:textId="77777777" w:rsidR="003504DB" w:rsidRDefault="003504DB" w:rsidP="004623D4">
            <w:pPr>
              <w:spacing w:after="0" w:line="240" w:lineRule="auto"/>
              <w:ind w:left="155"/>
              <w:textAlignment w:val="baseline"/>
              <w:rPr>
                <w:rFonts w:ascii="Arial" w:eastAsia="Times New Roman" w:hAnsi="Arial" w:cs="Arial"/>
                <w:sz w:val="20"/>
                <w:szCs w:val="20"/>
                <w:lang w:eastAsia="en-GB"/>
              </w:rPr>
            </w:pPr>
          </w:p>
          <w:p w14:paraId="05F27D6A" w14:textId="77777777" w:rsidR="003504DB" w:rsidRDefault="003504DB" w:rsidP="004623D4">
            <w:pPr>
              <w:spacing w:after="0" w:line="240" w:lineRule="auto"/>
              <w:ind w:left="155"/>
              <w:textAlignment w:val="baseline"/>
              <w:rPr>
                <w:rFonts w:ascii="Arial" w:eastAsia="Times New Roman" w:hAnsi="Arial" w:cs="Arial"/>
                <w:sz w:val="20"/>
                <w:szCs w:val="20"/>
                <w:lang w:eastAsia="en-GB"/>
              </w:rPr>
            </w:pPr>
          </w:p>
          <w:p w14:paraId="68BE1FE9" w14:textId="77777777" w:rsidR="003504DB" w:rsidRDefault="003504DB" w:rsidP="00886AC7">
            <w:pPr>
              <w:spacing w:after="0" w:line="240" w:lineRule="auto"/>
              <w:textAlignment w:val="baseline"/>
              <w:rPr>
                <w:rFonts w:ascii="Arial" w:eastAsia="Times New Roman" w:hAnsi="Arial" w:cs="Arial"/>
                <w:sz w:val="20"/>
                <w:szCs w:val="20"/>
                <w:lang w:eastAsia="en-GB"/>
              </w:rPr>
            </w:pPr>
          </w:p>
          <w:p w14:paraId="2731957F" w14:textId="50554E41" w:rsidR="003504DB" w:rsidRPr="00115600" w:rsidRDefault="003504DB" w:rsidP="004623D4">
            <w:pPr>
              <w:spacing w:after="0" w:line="240" w:lineRule="auto"/>
              <w:ind w:left="155"/>
              <w:textAlignment w:val="baseline"/>
              <w:rPr>
                <w:rFonts w:ascii="Arial" w:eastAsia="Times New Roman" w:hAnsi="Arial" w:cs="Arial"/>
                <w:sz w:val="20"/>
                <w:szCs w:val="20"/>
                <w:lang w:eastAsia="en-GB"/>
              </w:rPr>
            </w:pPr>
          </w:p>
        </w:tc>
        <w:tc>
          <w:tcPr>
            <w:tcW w:w="9637" w:type="dxa"/>
            <w:tcBorders>
              <w:top w:val="nil"/>
              <w:left w:val="nil"/>
              <w:bottom w:val="single" w:sz="6" w:space="0" w:color="auto"/>
              <w:right w:val="single" w:sz="6" w:space="0" w:color="auto"/>
            </w:tcBorders>
            <w:shd w:val="clear" w:color="auto" w:fill="auto"/>
          </w:tcPr>
          <w:p w14:paraId="567A2AA2" w14:textId="77777777" w:rsidR="00C810A1" w:rsidRPr="003B6437" w:rsidRDefault="00C810A1" w:rsidP="00C810A1">
            <w:pPr>
              <w:pStyle w:val="ListParagraph"/>
              <w:numPr>
                <w:ilvl w:val="0"/>
                <w:numId w:val="8"/>
              </w:numPr>
              <w:spacing w:after="0"/>
              <w:ind w:left="277" w:hanging="142"/>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To capture accurate data on bin assets, number of flats, state and usage of bins at properties across the borough, a property survey is being carried out across the borough.</w:t>
            </w:r>
          </w:p>
          <w:p w14:paraId="30D1DFE4" w14:textId="77777777" w:rsidR="00886AC7" w:rsidRPr="003B6437" w:rsidRDefault="00886AC7" w:rsidP="00886AC7">
            <w:pPr>
              <w:spacing w:after="0"/>
              <w:textAlignment w:val="baseline"/>
              <w:rPr>
                <w:rFonts w:ascii="Arial" w:eastAsia="Times New Roman" w:hAnsi="Arial" w:cs="Arial"/>
                <w:sz w:val="20"/>
                <w:szCs w:val="20"/>
                <w:lang w:eastAsia="en-GB"/>
              </w:rPr>
            </w:pPr>
          </w:p>
          <w:p w14:paraId="43059515" w14:textId="77777777" w:rsidR="00886AC7" w:rsidRPr="003B6437" w:rsidRDefault="00886AC7" w:rsidP="00886AC7">
            <w:pPr>
              <w:spacing w:after="0"/>
              <w:textAlignment w:val="baseline"/>
              <w:rPr>
                <w:rFonts w:ascii="Arial" w:eastAsia="Times New Roman" w:hAnsi="Arial" w:cs="Arial"/>
                <w:sz w:val="20"/>
                <w:szCs w:val="20"/>
                <w:lang w:eastAsia="en-GB"/>
              </w:rPr>
            </w:pPr>
          </w:p>
          <w:p w14:paraId="37EF527F" w14:textId="77777777" w:rsidR="00886AC7" w:rsidRPr="003B6437" w:rsidRDefault="00886AC7" w:rsidP="00886AC7">
            <w:pPr>
              <w:spacing w:after="0"/>
              <w:textAlignment w:val="baseline"/>
              <w:rPr>
                <w:rFonts w:ascii="Arial" w:eastAsia="Times New Roman" w:hAnsi="Arial" w:cs="Arial"/>
                <w:sz w:val="20"/>
                <w:szCs w:val="20"/>
                <w:lang w:eastAsia="en-GB"/>
              </w:rPr>
            </w:pPr>
          </w:p>
          <w:p w14:paraId="1003A473" w14:textId="77777777" w:rsidR="002A61F9" w:rsidRPr="003B6437" w:rsidRDefault="002A61F9" w:rsidP="00886AC7">
            <w:pPr>
              <w:spacing w:after="0"/>
              <w:textAlignment w:val="baseline"/>
              <w:rPr>
                <w:rFonts w:ascii="Arial" w:eastAsia="Times New Roman" w:hAnsi="Arial" w:cs="Arial"/>
                <w:sz w:val="20"/>
                <w:szCs w:val="20"/>
                <w:lang w:eastAsia="en-GB"/>
              </w:rPr>
            </w:pPr>
          </w:p>
          <w:p w14:paraId="69470968" w14:textId="77777777" w:rsidR="003E7863" w:rsidRPr="003B6437" w:rsidRDefault="003E7863" w:rsidP="003E7863">
            <w:pPr>
              <w:pStyle w:val="ListParagraph"/>
              <w:rPr>
                <w:rFonts w:ascii="Arial" w:eastAsia="Times New Roman" w:hAnsi="Arial" w:cs="Arial"/>
                <w:sz w:val="20"/>
                <w:szCs w:val="20"/>
                <w:lang w:eastAsia="en-GB"/>
              </w:rPr>
            </w:pPr>
          </w:p>
          <w:p w14:paraId="46FED827" w14:textId="53C72ABC" w:rsidR="003E7863" w:rsidRPr="003B6437" w:rsidRDefault="003E7863" w:rsidP="003E7863">
            <w:pPr>
              <w:pStyle w:val="ListParagraph"/>
              <w:numPr>
                <w:ilvl w:val="0"/>
                <w:numId w:val="8"/>
              </w:numPr>
              <w:spacing w:after="0"/>
              <w:ind w:left="277" w:hanging="142"/>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 xml:space="preserve">To work with residents and managing agents/estate managers to enable </w:t>
            </w:r>
            <w:r w:rsidR="0015604E" w:rsidRPr="003B6437">
              <w:rPr>
                <w:rFonts w:ascii="Arial" w:eastAsia="Times New Roman" w:hAnsi="Arial" w:cs="Arial"/>
                <w:sz w:val="20"/>
                <w:szCs w:val="20"/>
                <w:lang w:eastAsia="en-GB"/>
              </w:rPr>
              <w:t xml:space="preserve">waste reduction and </w:t>
            </w:r>
            <w:r w:rsidRPr="003B6437">
              <w:rPr>
                <w:rFonts w:ascii="Arial" w:eastAsia="Times New Roman" w:hAnsi="Arial" w:cs="Arial"/>
                <w:sz w:val="20"/>
                <w:szCs w:val="20"/>
                <w:lang w:eastAsia="en-GB"/>
              </w:rPr>
              <w:t>correct recycling practices especially around recycling contamination. LBBD will work with managing agents and residents through organising roadshows, door knocking, having managing agent to include LBBD’s household waste and recycling guide as part of information pack handed to new residents and putting up recycling posters on noticeboards within block of flats.</w:t>
            </w:r>
          </w:p>
          <w:p w14:paraId="3440E8E7" w14:textId="1E2A5AA8" w:rsidR="004623D4" w:rsidRPr="003B6437" w:rsidRDefault="004623D4" w:rsidP="00886AC7">
            <w:pPr>
              <w:pStyle w:val="ListParagraph"/>
              <w:spacing w:after="0"/>
              <w:ind w:left="277"/>
              <w:textAlignment w:val="baseline"/>
              <w:rPr>
                <w:rFonts w:ascii="Arial" w:eastAsia="Times New Roman" w:hAnsi="Arial" w:cs="Arial"/>
                <w:sz w:val="20"/>
                <w:szCs w:val="20"/>
                <w:lang w:eastAsia="en-GB"/>
              </w:rPr>
            </w:pPr>
          </w:p>
        </w:tc>
        <w:tc>
          <w:tcPr>
            <w:tcW w:w="4399" w:type="dxa"/>
            <w:tcBorders>
              <w:top w:val="nil"/>
              <w:left w:val="nil"/>
              <w:bottom w:val="single" w:sz="6" w:space="0" w:color="auto"/>
              <w:right w:val="single" w:sz="6" w:space="0" w:color="auto"/>
            </w:tcBorders>
            <w:shd w:val="clear" w:color="auto" w:fill="auto"/>
          </w:tcPr>
          <w:p w14:paraId="125B6434" w14:textId="77777777" w:rsidR="00C810A1" w:rsidRPr="003B6437" w:rsidRDefault="00C810A1" w:rsidP="00C810A1">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Data acquired will be used for planning waste services and working with managing agents and landlords to provide adequate waste facilities, residents’ education and engagement to help reduce waste and increase recycling.</w:t>
            </w:r>
          </w:p>
          <w:p w14:paraId="49FDF137" w14:textId="77777777" w:rsidR="00EC57D0" w:rsidRPr="003B6437" w:rsidRDefault="00EC57D0" w:rsidP="00EC57D0">
            <w:pPr>
              <w:spacing w:after="0" w:line="240" w:lineRule="auto"/>
              <w:textAlignment w:val="baseline"/>
              <w:rPr>
                <w:rFonts w:ascii="Arial" w:eastAsia="Times New Roman" w:hAnsi="Arial" w:cs="Arial"/>
                <w:sz w:val="20"/>
                <w:szCs w:val="20"/>
                <w:lang w:eastAsia="en-GB"/>
              </w:rPr>
            </w:pPr>
          </w:p>
          <w:p w14:paraId="10D0A49F" w14:textId="77777777" w:rsidR="003E7863" w:rsidRPr="003B6437" w:rsidRDefault="003E7863" w:rsidP="003E7863">
            <w:pPr>
              <w:pStyle w:val="ListParagraph"/>
              <w:rPr>
                <w:rFonts w:ascii="Arial" w:eastAsia="Times New Roman" w:hAnsi="Arial" w:cs="Arial"/>
                <w:sz w:val="20"/>
                <w:szCs w:val="20"/>
                <w:lang w:eastAsia="en-GB"/>
              </w:rPr>
            </w:pPr>
          </w:p>
          <w:p w14:paraId="3933AF80" w14:textId="300654AC" w:rsidR="003E7863" w:rsidRPr="003B6437" w:rsidRDefault="003E7863" w:rsidP="00886AC7">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Reduced recycling contamination in flatted properties collections which reputationally have high recycling contamination and low recycling output. This will potentially increase recycling rate by 2%.</w:t>
            </w:r>
          </w:p>
        </w:tc>
        <w:tc>
          <w:tcPr>
            <w:tcW w:w="2689" w:type="dxa"/>
            <w:tcBorders>
              <w:top w:val="nil"/>
              <w:left w:val="nil"/>
              <w:bottom w:val="single" w:sz="6" w:space="0" w:color="auto"/>
              <w:right w:val="single" w:sz="6" w:space="0" w:color="auto"/>
            </w:tcBorders>
            <w:shd w:val="clear" w:color="auto" w:fill="auto"/>
          </w:tcPr>
          <w:p w14:paraId="7D5FAC8F" w14:textId="07B60B64" w:rsidR="0072404F" w:rsidRPr="003B6437" w:rsidRDefault="00C810A1" w:rsidP="0072404F">
            <w:pPr>
              <w:spacing w:after="0" w:line="240" w:lineRule="auto"/>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w:t>
            </w:r>
            <w:r w:rsidR="002A61F9" w:rsidRPr="003B6437">
              <w:rPr>
                <w:rFonts w:ascii="Arial" w:eastAsia="Times New Roman" w:hAnsi="Arial" w:cs="Arial"/>
                <w:sz w:val="20"/>
                <w:szCs w:val="20"/>
                <w:lang w:eastAsia="en-GB"/>
              </w:rPr>
              <w:t xml:space="preserve"> </w:t>
            </w:r>
            <w:r w:rsidRPr="003B6437">
              <w:rPr>
                <w:rFonts w:ascii="Arial" w:eastAsia="Times New Roman" w:hAnsi="Arial" w:cs="Arial"/>
                <w:sz w:val="20"/>
                <w:szCs w:val="20"/>
                <w:lang w:eastAsia="en-GB"/>
              </w:rPr>
              <w:t>Ongoing</w:t>
            </w:r>
          </w:p>
          <w:p w14:paraId="14B9078B" w14:textId="77777777" w:rsidR="003E7863" w:rsidRPr="003B6437" w:rsidRDefault="003E7863" w:rsidP="003E7863">
            <w:pPr>
              <w:spacing w:after="0" w:line="240" w:lineRule="auto"/>
              <w:textAlignment w:val="baseline"/>
              <w:rPr>
                <w:rFonts w:ascii="Arial" w:eastAsia="Times New Roman" w:hAnsi="Arial" w:cs="Arial"/>
                <w:sz w:val="20"/>
                <w:szCs w:val="20"/>
                <w:lang w:eastAsia="en-GB"/>
              </w:rPr>
            </w:pPr>
          </w:p>
          <w:p w14:paraId="7830DA69" w14:textId="77777777" w:rsidR="003E7863" w:rsidRPr="003B6437" w:rsidRDefault="003E7863" w:rsidP="003E7863">
            <w:pPr>
              <w:spacing w:after="0" w:line="240" w:lineRule="auto"/>
              <w:textAlignment w:val="baseline"/>
              <w:rPr>
                <w:rFonts w:ascii="Arial" w:eastAsia="Times New Roman" w:hAnsi="Arial" w:cs="Arial"/>
                <w:sz w:val="20"/>
                <w:szCs w:val="20"/>
                <w:lang w:eastAsia="en-GB"/>
              </w:rPr>
            </w:pPr>
          </w:p>
          <w:p w14:paraId="4A8C6303" w14:textId="77777777" w:rsidR="003E7863" w:rsidRPr="003B6437" w:rsidRDefault="003E7863" w:rsidP="003E7863">
            <w:pPr>
              <w:spacing w:after="0" w:line="240" w:lineRule="auto"/>
              <w:textAlignment w:val="baseline"/>
              <w:rPr>
                <w:rFonts w:ascii="Arial" w:eastAsia="Times New Roman" w:hAnsi="Arial" w:cs="Arial"/>
                <w:sz w:val="20"/>
                <w:szCs w:val="20"/>
                <w:lang w:eastAsia="en-GB"/>
              </w:rPr>
            </w:pPr>
          </w:p>
          <w:p w14:paraId="726CF554" w14:textId="77777777" w:rsidR="003E7863" w:rsidRPr="003B6437" w:rsidRDefault="003E7863" w:rsidP="003E7863">
            <w:pPr>
              <w:spacing w:after="0" w:line="240" w:lineRule="auto"/>
              <w:textAlignment w:val="baseline"/>
              <w:rPr>
                <w:rFonts w:ascii="Arial" w:eastAsia="Times New Roman" w:hAnsi="Arial" w:cs="Arial"/>
                <w:sz w:val="20"/>
                <w:szCs w:val="20"/>
                <w:lang w:eastAsia="en-GB"/>
              </w:rPr>
            </w:pPr>
          </w:p>
          <w:p w14:paraId="44708699" w14:textId="77777777" w:rsidR="00886AC7" w:rsidRPr="003B6437" w:rsidRDefault="00886AC7" w:rsidP="003E7863">
            <w:pPr>
              <w:spacing w:after="0" w:line="240" w:lineRule="auto"/>
              <w:textAlignment w:val="baseline"/>
              <w:rPr>
                <w:rFonts w:ascii="Arial" w:eastAsia="Times New Roman" w:hAnsi="Arial" w:cs="Arial"/>
                <w:sz w:val="20"/>
                <w:szCs w:val="20"/>
                <w:lang w:eastAsia="en-GB"/>
              </w:rPr>
            </w:pPr>
          </w:p>
          <w:p w14:paraId="0F9465EB" w14:textId="77777777" w:rsidR="00886AC7" w:rsidRPr="003B6437" w:rsidRDefault="00886AC7" w:rsidP="003E7863">
            <w:pPr>
              <w:spacing w:after="0" w:line="240" w:lineRule="auto"/>
              <w:textAlignment w:val="baseline"/>
              <w:rPr>
                <w:rFonts w:ascii="Arial" w:eastAsia="Times New Roman" w:hAnsi="Arial" w:cs="Arial"/>
                <w:sz w:val="20"/>
                <w:szCs w:val="20"/>
                <w:lang w:eastAsia="en-GB"/>
              </w:rPr>
            </w:pPr>
          </w:p>
          <w:p w14:paraId="3F3A306D" w14:textId="77777777" w:rsidR="00886AC7" w:rsidRPr="003B6437" w:rsidRDefault="00886AC7" w:rsidP="003E7863">
            <w:pPr>
              <w:spacing w:after="0" w:line="240" w:lineRule="auto"/>
              <w:textAlignment w:val="baseline"/>
              <w:rPr>
                <w:rFonts w:ascii="Arial" w:eastAsia="Times New Roman" w:hAnsi="Arial" w:cs="Arial"/>
                <w:sz w:val="20"/>
                <w:szCs w:val="20"/>
                <w:lang w:eastAsia="en-GB"/>
              </w:rPr>
            </w:pPr>
          </w:p>
          <w:p w14:paraId="0EE08337" w14:textId="360D682A" w:rsidR="003E7863" w:rsidRPr="003B6437" w:rsidRDefault="00886AC7" w:rsidP="004623D4">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June 2023</w:t>
            </w:r>
          </w:p>
        </w:tc>
        <w:tc>
          <w:tcPr>
            <w:tcW w:w="850" w:type="dxa"/>
            <w:tcBorders>
              <w:top w:val="nil"/>
              <w:left w:val="nil"/>
              <w:bottom w:val="single" w:sz="6" w:space="0" w:color="auto"/>
              <w:right w:val="single" w:sz="6" w:space="0" w:color="auto"/>
            </w:tcBorders>
            <w:shd w:val="clear" w:color="auto" w:fill="auto"/>
          </w:tcPr>
          <w:p w14:paraId="6D2A7761" w14:textId="77777777" w:rsidR="004623D4" w:rsidRDefault="004623D4" w:rsidP="004623D4">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p w14:paraId="740F6F27" w14:textId="77777777" w:rsidR="00037728" w:rsidRDefault="00037728" w:rsidP="004623D4">
            <w:pPr>
              <w:spacing w:after="0" w:line="240" w:lineRule="auto"/>
              <w:textAlignment w:val="baseline"/>
              <w:rPr>
                <w:rFonts w:ascii="Arial" w:eastAsia="Times New Roman" w:hAnsi="Arial" w:cs="Arial"/>
                <w:sz w:val="20"/>
                <w:szCs w:val="20"/>
                <w:lang w:eastAsia="en-GB"/>
              </w:rPr>
            </w:pPr>
          </w:p>
          <w:p w14:paraId="113782BB" w14:textId="77777777" w:rsidR="00037728" w:rsidRDefault="00037728" w:rsidP="004623D4">
            <w:pPr>
              <w:spacing w:after="0" w:line="240" w:lineRule="auto"/>
              <w:textAlignment w:val="baseline"/>
              <w:rPr>
                <w:rFonts w:ascii="Arial" w:eastAsia="Times New Roman" w:hAnsi="Arial" w:cs="Arial"/>
                <w:sz w:val="20"/>
                <w:szCs w:val="20"/>
                <w:lang w:eastAsia="en-GB"/>
              </w:rPr>
            </w:pPr>
          </w:p>
          <w:p w14:paraId="01EFB4B1" w14:textId="77777777" w:rsidR="00037728" w:rsidRDefault="00037728" w:rsidP="004623D4">
            <w:pPr>
              <w:spacing w:after="0" w:line="240" w:lineRule="auto"/>
              <w:textAlignment w:val="baseline"/>
              <w:rPr>
                <w:rFonts w:ascii="Arial" w:eastAsia="Times New Roman" w:hAnsi="Arial" w:cs="Arial"/>
                <w:sz w:val="20"/>
                <w:szCs w:val="20"/>
                <w:lang w:eastAsia="en-GB"/>
              </w:rPr>
            </w:pPr>
          </w:p>
          <w:p w14:paraId="134954DC" w14:textId="77777777" w:rsidR="00037728" w:rsidRDefault="00037728" w:rsidP="004623D4">
            <w:pPr>
              <w:spacing w:after="0" w:line="240" w:lineRule="auto"/>
              <w:textAlignment w:val="baseline"/>
              <w:rPr>
                <w:rFonts w:ascii="Arial" w:eastAsia="Times New Roman" w:hAnsi="Arial" w:cs="Arial"/>
                <w:sz w:val="20"/>
                <w:szCs w:val="20"/>
                <w:lang w:eastAsia="en-GB"/>
              </w:rPr>
            </w:pPr>
          </w:p>
          <w:p w14:paraId="367B246A" w14:textId="77777777" w:rsidR="00037728" w:rsidRDefault="00037728" w:rsidP="004623D4">
            <w:pPr>
              <w:spacing w:after="0" w:line="240" w:lineRule="auto"/>
              <w:textAlignment w:val="baseline"/>
              <w:rPr>
                <w:rFonts w:ascii="Arial" w:eastAsia="Times New Roman" w:hAnsi="Arial" w:cs="Arial"/>
                <w:sz w:val="20"/>
                <w:szCs w:val="20"/>
                <w:lang w:eastAsia="en-GB"/>
              </w:rPr>
            </w:pPr>
          </w:p>
          <w:p w14:paraId="463126EF" w14:textId="77777777" w:rsidR="00037728" w:rsidRDefault="00037728" w:rsidP="004623D4">
            <w:pPr>
              <w:spacing w:after="0" w:line="240" w:lineRule="auto"/>
              <w:textAlignment w:val="baseline"/>
              <w:rPr>
                <w:rFonts w:ascii="Arial" w:eastAsia="Times New Roman" w:hAnsi="Arial" w:cs="Arial"/>
                <w:sz w:val="20"/>
                <w:szCs w:val="20"/>
                <w:lang w:eastAsia="en-GB"/>
              </w:rPr>
            </w:pPr>
          </w:p>
          <w:p w14:paraId="739B301A" w14:textId="77777777" w:rsidR="00037728" w:rsidRDefault="00037728" w:rsidP="004623D4">
            <w:pPr>
              <w:spacing w:after="0" w:line="240" w:lineRule="auto"/>
              <w:textAlignment w:val="baseline"/>
              <w:rPr>
                <w:rFonts w:ascii="Arial" w:eastAsia="Times New Roman" w:hAnsi="Arial" w:cs="Arial"/>
                <w:sz w:val="20"/>
                <w:szCs w:val="20"/>
                <w:lang w:eastAsia="en-GB"/>
              </w:rPr>
            </w:pPr>
          </w:p>
          <w:p w14:paraId="561693EB" w14:textId="5FD2A532" w:rsidR="00037728" w:rsidRPr="00115600" w:rsidRDefault="00037728" w:rsidP="004623D4">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4623D4" w:rsidRPr="005C257E" w14:paraId="5A1F479C" w14:textId="77777777" w:rsidTr="00F51442">
        <w:trPr>
          <w:trHeight w:val="300"/>
        </w:trPr>
        <w:tc>
          <w:tcPr>
            <w:tcW w:w="988" w:type="dxa"/>
            <w:tcBorders>
              <w:top w:val="nil"/>
              <w:left w:val="single" w:sz="6" w:space="0" w:color="auto"/>
              <w:bottom w:val="single" w:sz="6" w:space="0" w:color="auto"/>
              <w:right w:val="single" w:sz="6" w:space="0" w:color="auto"/>
            </w:tcBorders>
            <w:shd w:val="clear" w:color="auto" w:fill="auto"/>
          </w:tcPr>
          <w:p w14:paraId="1D6389C9" w14:textId="48F21519" w:rsidR="004623D4" w:rsidRPr="00115600" w:rsidRDefault="004623D4" w:rsidP="004623D4">
            <w:pPr>
              <w:spacing w:after="0" w:line="240" w:lineRule="auto"/>
              <w:textAlignment w:val="baseline"/>
              <w:rPr>
                <w:rFonts w:ascii="Arial" w:eastAsia="Times New Roman" w:hAnsi="Arial" w:cs="Arial"/>
                <w:sz w:val="20"/>
                <w:szCs w:val="20"/>
                <w:lang w:eastAsia="en-GB"/>
              </w:rPr>
            </w:pPr>
            <w:r w:rsidRPr="00766B76">
              <w:rPr>
                <w:rFonts w:ascii="Arial" w:eastAsia="Times New Roman" w:hAnsi="Arial" w:cs="Arial"/>
                <w:sz w:val="20"/>
                <w:szCs w:val="20"/>
                <w:lang w:eastAsia="en-GB"/>
              </w:rPr>
              <w:t xml:space="preserve">LBBD </w:t>
            </w:r>
            <w:r w:rsidR="00BB14A9">
              <w:rPr>
                <w:rFonts w:ascii="Arial" w:eastAsia="Times New Roman" w:hAnsi="Arial" w:cs="Arial"/>
                <w:sz w:val="20"/>
                <w:szCs w:val="20"/>
                <w:lang w:eastAsia="en-GB"/>
              </w:rPr>
              <w:t>–</w:t>
            </w:r>
            <w:r w:rsidRPr="00766B76">
              <w:rPr>
                <w:rFonts w:ascii="Arial" w:eastAsia="Times New Roman" w:hAnsi="Arial" w:cs="Arial"/>
                <w:sz w:val="20"/>
                <w:szCs w:val="20"/>
                <w:lang w:eastAsia="en-GB"/>
              </w:rPr>
              <w:t xml:space="preserve"> </w:t>
            </w:r>
            <w:r w:rsidR="00BB14A9">
              <w:rPr>
                <w:rFonts w:ascii="Arial" w:eastAsia="Times New Roman" w:hAnsi="Arial" w:cs="Arial"/>
                <w:sz w:val="20"/>
                <w:szCs w:val="20"/>
                <w:lang w:eastAsia="en-GB"/>
              </w:rPr>
              <w:t>9</w:t>
            </w:r>
          </w:p>
        </w:tc>
        <w:tc>
          <w:tcPr>
            <w:tcW w:w="1558" w:type="dxa"/>
            <w:tcBorders>
              <w:top w:val="nil"/>
              <w:left w:val="nil"/>
              <w:bottom w:val="single" w:sz="6" w:space="0" w:color="auto"/>
              <w:right w:val="single" w:sz="6" w:space="0" w:color="auto"/>
            </w:tcBorders>
            <w:shd w:val="clear" w:color="auto" w:fill="auto"/>
          </w:tcPr>
          <w:p w14:paraId="0EA9B878" w14:textId="34FCF548" w:rsidR="004623D4" w:rsidRPr="001B2DED" w:rsidRDefault="004623D4" w:rsidP="004623D4">
            <w:pPr>
              <w:spacing w:after="0" w:line="240" w:lineRule="auto"/>
              <w:textAlignment w:val="baseline"/>
              <w:rPr>
                <w:rFonts w:ascii="Arial" w:eastAsia="Times New Roman" w:hAnsi="Arial" w:cs="Arial"/>
                <w:sz w:val="16"/>
                <w:szCs w:val="16"/>
                <w:lang w:eastAsia="en-GB"/>
              </w:rPr>
            </w:pPr>
            <w:r w:rsidRPr="00717FE7">
              <w:rPr>
                <w:rFonts w:ascii="Arial" w:eastAsia="Times New Roman" w:hAnsi="Arial" w:cs="Arial"/>
                <w:sz w:val="16"/>
                <w:szCs w:val="16"/>
                <w:lang w:eastAsia="en-GB"/>
              </w:rPr>
              <w:t>Waste Reduction</w:t>
            </w:r>
          </w:p>
        </w:tc>
        <w:tc>
          <w:tcPr>
            <w:tcW w:w="2276" w:type="dxa"/>
            <w:tcBorders>
              <w:top w:val="nil"/>
              <w:left w:val="nil"/>
              <w:bottom w:val="single" w:sz="6" w:space="0" w:color="auto"/>
              <w:right w:val="single" w:sz="6" w:space="0" w:color="auto"/>
            </w:tcBorders>
            <w:shd w:val="clear" w:color="auto" w:fill="auto"/>
          </w:tcPr>
          <w:p w14:paraId="20167BE8" w14:textId="6527606E" w:rsidR="004623D4" w:rsidRPr="00115600" w:rsidRDefault="004623D4" w:rsidP="004623D4">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Provision of food waste service</w:t>
            </w:r>
          </w:p>
        </w:tc>
        <w:tc>
          <w:tcPr>
            <w:tcW w:w="9637" w:type="dxa"/>
            <w:tcBorders>
              <w:top w:val="nil"/>
              <w:left w:val="nil"/>
              <w:bottom w:val="single" w:sz="6" w:space="0" w:color="auto"/>
              <w:right w:val="single" w:sz="6" w:space="0" w:color="auto"/>
            </w:tcBorders>
            <w:shd w:val="clear" w:color="auto" w:fill="auto"/>
          </w:tcPr>
          <w:p w14:paraId="199C427C" w14:textId="19580EEC" w:rsidR="004623D4" w:rsidRPr="003B6437" w:rsidRDefault="004623D4" w:rsidP="00103EAB">
            <w:pPr>
              <w:pStyle w:val="ListParagraph"/>
              <w:numPr>
                <w:ilvl w:val="0"/>
                <w:numId w:val="8"/>
              </w:numPr>
              <w:spacing w:after="0"/>
              <w:ind w:left="277" w:hanging="142"/>
              <w:textAlignment w:val="baseline"/>
              <w:rPr>
                <w:rFonts w:ascii="Arial" w:eastAsia="Times New Roman" w:hAnsi="Arial" w:cs="Arial"/>
                <w:sz w:val="20"/>
                <w:szCs w:val="20"/>
                <w:lang w:eastAsia="en-GB"/>
              </w:rPr>
            </w:pPr>
            <w:r w:rsidRPr="003B6437">
              <w:rPr>
                <w:rFonts w:ascii="Arial" w:hAnsi="Arial" w:cs="Arial"/>
                <w:sz w:val="20"/>
                <w:szCs w:val="20"/>
              </w:rPr>
              <w:t>Work on implementing proposal for food waste collection with the view of having a functioning service by the time food waste collection becomes a statutory service.  However, this will depend on ELWA agreeing food waste disposal route for boroughs and also LBBD confirming funding commitment.</w:t>
            </w:r>
            <w:r w:rsidRPr="003B6437">
              <w:rPr>
                <w:rFonts w:ascii="Arial" w:hAnsi="Arial" w:cs="Arial"/>
              </w:rPr>
              <w:t xml:space="preserve"> </w:t>
            </w:r>
            <w:r w:rsidRPr="003B6437">
              <w:rPr>
                <w:rFonts w:ascii="Arial" w:hAnsi="Arial" w:cs="Arial"/>
                <w:sz w:val="20"/>
                <w:szCs w:val="20"/>
              </w:rPr>
              <w:t>While we do not currently collect separate food waste, our waste minimisation programme encourages residents to adopt the philosophy of minimising food waste and finding ways to utilise left over food.</w:t>
            </w:r>
            <w:r w:rsidRPr="003B6437">
              <w:rPr>
                <w:rFonts w:ascii="Arial" w:hAnsi="Arial" w:cs="Arial"/>
                <w:shd w:val="clear" w:color="auto" w:fill="FFFFFF"/>
              </w:rPr>
              <w:t xml:space="preserve"> </w:t>
            </w:r>
            <w:r w:rsidRPr="003B6437">
              <w:rPr>
                <w:rFonts w:ascii="Arial" w:hAnsi="Arial" w:cs="Arial"/>
                <w:sz w:val="20"/>
                <w:szCs w:val="20"/>
                <w:shd w:val="clear" w:color="auto" w:fill="FFFFFF"/>
              </w:rPr>
              <w:t>LBBD’s food waste reduction/prevention initiatives include the Food Waste game and Let’s cook and save initiative. In principle, LBBD will now be implementing separate food waste collection prior to the end of the current PFI IWM contract</w:t>
            </w:r>
            <w:r w:rsidR="002C2581">
              <w:rPr>
                <w:rFonts w:ascii="Arial" w:hAnsi="Arial" w:cs="Arial"/>
                <w:color w:val="FF0000"/>
                <w:sz w:val="20"/>
                <w:szCs w:val="20"/>
                <w:shd w:val="clear" w:color="auto" w:fill="FFFFFF"/>
              </w:rPr>
              <w:t xml:space="preserve"> </w:t>
            </w:r>
            <w:r w:rsidR="002C2581" w:rsidRPr="00812A67">
              <w:rPr>
                <w:rFonts w:ascii="Arial" w:hAnsi="Arial" w:cs="Arial"/>
                <w:sz w:val="20"/>
                <w:szCs w:val="20"/>
                <w:shd w:val="clear" w:color="auto" w:fill="FFFFFF"/>
              </w:rPr>
              <w:t xml:space="preserve">and in line with </w:t>
            </w:r>
            <w:r w:rsidR="00F56560" w:rsidRPr="00812A67">
              <w:rPr>
                <w:rFonts w:ascii="Arial" w:hAnsi="Arial" w:cs="Arial"/>
                <w:sz w:val="20"/>
                <w:szCs w:val="20"/>
                <w:shd w:val="clear" w:color="auto" w:fill="FFFFFF"/>
              </w:rPr>
              <w:t>new statutory requirements</w:t>
            </w:r>
            <w:r w:rsidR="00C6183C" w:rsidRPr="00812A67">
              <w:t xml:space="preserve"> </w:t>
            </w:r>
            <w:r w:rsidR="00C6183C" w:rsidRPr="00812A67">
              <w:rPr>
                <w:rFonts w:ascii="Arial" w:hAnsi="Arial" w:cs="Arial"/>
                <w:sz w:val="20"/>
                <w:szCs w:val="20"/>
                <w:shd w:val="clear" w:color="auto" w:fill="FFFFFF"/>
              </w:rPr>
              <w:t>as soon as reasonably practicable, following the Government providing legislative clarity on the requirements and the funding available in support introduction of th</w:t>
            </w:r>
            <w:r w:rsidR="00F0613B" w:rsidRPr="00812A67">
              <w:rPr>
                <w:rFonts w:ascii="Arial" w:hAnsi="Arial" w:cs="Arial"/>
                <w:sz w:val="20"/>
                <w:szCs w:val="20"/>
                <w:shd w:val="clear" w:color="auto" w:fill="FFFFFF"/>
              </w:rPr>
              <w:t>is new service</w:t>
            </w:r>
            <w:r w:rsidR="00B03760" w:rsidRPr="00812A67">
              <w:rPr>
                <w:rFonts w:ascii="Arial" w:hAnsi="Arial" w:cs="Arial"/>
                <w:sz w:val="20"/>
                <w:szCs w:val="20"/>
                <w:shd w:val="clear" w:color="auto" w:fill="FFFFFF"/>
              </w:rPr>
              <w:t>.</w:t>
            </w:r>
          </w:p>
        </w:tc>
        <w:tc>
          <w:tcPr>
            <w:tcW w:w="4399" w:type="dxa"/>
            <w:tcBorders>
              <w:top w:val="nil"/>
              <w:left w:val="nil"/>
              <w:bottom w:val="single" w:sz="6" w:space="0" w:color="auto"/>
              <w:right w:val="single" w:sz="6" w:space="0" w:color="auto"/>
            </w:tcBorders>
            <w:shd w:val="clear" w:color="auto" w:fill="auto"/>
          </w:tcPr>
          <w:p w14:paraId="1AAF424D" w14:textId="1A282C8D" w:rsidR="004623D4" w:rsidRPr="003B6437" w:rsidRDefault="004623D4" w:rsidP="004623D4">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 xml:space="preserve">Diversion of food waste from the residual waste stream. </w:t>
            </w:r>
          </w:p>
        </w:tc>
        <w:tc>
          <w:tcPr>
            <w:tcW w:w="2689" w:type="dxa"/>
            <w:tcBorders>
              <w:top w:val="nil"/>
              <w:left w:val="nil"/>
              <w:bottom w:val="single" w:sz="6" w:space="0" w:color="auto"/>
              <w:right w:val="single" w:sz="6" w:space="0" w:color="auto"/>
            </w:tcBorders>
            <w:shd w:val="clear" w:color="auto" w:fill="auto"/>
          </w:tcPr>
          <w:p w14:paraId="508F40BD" w14:textId="7F91E09E" w:rsidR="004623D4" w:rsidRPr="003B6437" w:rsidRDefault="00E72EDA" w:rsidP="004623D4">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812A67">
              <w:rPr>
                <w:rFonts w:ascii="Arial" w:eastAsia="Times New Roman" w:hAnsi="Arial" w:cs="Arial"/>
                <w:sz w:val="20"/>
                <w:szCs w:val="20"/>
                <w:lang w:eastAsia="en-GB"/>
              </w:rPr>
              <w:t>As soon as reasonably practicabl</w:t>
            </w:r>
            <w:r w:rsidR="00625C40" w:rsidRPr="00812A67">
              <w:rPr>
                <w:rFonts w:ascii="Arial" w:eastAsia="Times New Roman" w:hAnsi="Arial" w:cs="Arial"/>
                <w:sz w:val="20"/>
                <w:szCs w:val="20"/>
                <w:lang w:eastAsia="en-GB"/>
              </w:rPr>
              <w:t>e</w:t>
            </w:r>
            <w:r w:rsidR="00285149" w:rsidRPr="00812A67">
              <w:rPr>
                <w:rFonts w:ascii="Arial" w:eastAsia="Times New Roman" w:hAnsi="Arial" w:cs="Arial"/>
                <w:sz w:val="20"/>
                <w:szCs w:val="20"/>
                <w:lang w:eastAsia="en-GB"/>
              </w:rPr>
              <w:t xml:space="preserve"> with a March 2025 target</w:t>
            </w:r>
            <w:r w:rsidR="007A309F" w:rsidRPr="00256196">
              <w:rPr>
                <w:rFonts w:ascii="Arial" w:eastAsia="Times New Roman" w:hAnsi="Arial" w:cs="Arial"/>
                <w:color w:val="FF0000"/>
                <w:sz w:val="20"/>
                <w:szCs w:val="20"/>
                <w:lang w:eastAsia="en-GB"/>
              </w:rPr>
              <w:t>.</w:t>
            </w:r>
          </w:p>
        </w:tc>
        <w:tc>
          <w:tcPr>
            <w:tcW w:w="850" w:type="dxa"/>
            <w:tcBorders>
              <w:top w:val="nil"/>
              <w:left w:val="nil"/>
              <w:bottom w:val="single" w:sz="6" w:space="0" w:color="auto"/>
              <w:right w:val="single" w:sz="6" w:space="0" w:color="auto"/>
            </w:tcBorders>
            <w:shd w:val="clear" w:color="auto" w:fill="auto"/>
          </w:tcPr>
          <w:p w14:paraId="22B3786A" w14:textId="3C5BAC99" w:rsidR="004623D4" w:rsidRPr="00115600" w:rsidRDefault="004623D4" w:rsidP="004623D4">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4623D4" w:rsidRPr="005C257E" w14:paraId="70CD1E37" w14:textId="77777777" w:rsidTr="00F51442">
        <w:trPr>
          <w:trHeight w:val="300"/>
        </w:trPr>
        <w:tc>
          <w:tcPr>
            <w:tcW w:w="988" w:type="dxa"/>
            <w:tcBorders>
              <w:top w:val="nil"/>
              <w:left w:val="single" w:sz="6" w:space="0" w:color="auto"/>
              <w:bottom w:val="single" w:sz="6" w:space="0" w:color="auto"/>
              <w:right w:val="single" w:sz="6" w:space="0" w:color="auto"/>
            </w:tcBorders>
            <w:shd w:val="clear" w:color="auto" w:fill="auto"/>
          </w:tcPr>
          <w:p w14:paraId="565BA563" w14:textId="4201B046" w:rsidR="004623D4" w:rsidRPr="00115600" w:rsidRDefault="004623D4" w:rsidP="004623D4">
            <w:pPr>
              <w:spacing w:after="0" w:line="240" w:lineRule="auto"/>
              <w:textAlignment w:val="baseline"/>
              <w:rPr>
                <w:rFonts w:ascii="Arial" w:eastAsia="Times New Roman" w:hAnsi="Arial" w:cs="Arial"/>
                <w:sz w:val="20"/>
                <w:szCs w:val="20"/>
                <w:lang w:eastAsia="en-GB"/>
              </w:rPr>
            </w:pPr>
            <w:r w:rsidRPr="00766B76">
              <w:rPr>
                <w:rFonts w:ascii="Arial" w:eastAsia="Times New Roman" w:hAnsi="Arial" w:cs="Arial"/>
                <w:sz w:val="20"/>
                <w:szCs w:val="20"/>
                <w:lang w:eastAsia="en-GB"/>
              </w:rPr>
              <w:t xml:space="preserve">LBBD </w:t>
            </w:r>
            <w:r w:rsidR="00BB14A9">
              <w:rPr>
                <w:rFonts w:ascii="Arial" w:eastAsia="Times New Roman" w:hAnsi="Arial" w:cs="Arial"/>
                <w:sz w:val="20"/>
                <w:szCs w:val="20"/>
                <w:lang w:eastAsia="en-GB"/>
              </w:rPr>
              <w:t>–</w:t>
            </w:r>
            <w:r w:rsidRPr="00766B76">
              <w:rPr>
                <w:rFonts w:ascii="Arial" w:eastAsia="Times New Roman" w:hAnsi="Arial" w:cs="Arial"/>
                <w:sz w:val="20"/>
                <w:szCs w:val="20"/>
                <w:lang w:eastAsia="en-GB"/>
              </w:rPr>
              <w:t xml:space="preserve"> </w:t>
            </w:r>
            <w:r w:rsidR="00BB14A9">
              <w:rPr>
                <w:rFonts w:ascii="Arial" w:eastAsia="Times New Roman" w:hAnsi="Arial" w:cs="Arial"/>
                <w:sz w:val="20"/>
                <w:szCs w:val="20"/>
                <w:lang w:eastAsia="en-GB"/>
              </w:rPr>
              <w:t>10</w:t>
            </w:r>
          </w:p>
        </w:tc>
        <w:tc>
          <w:tcPr>
            <w:tcW w:w="1558" w:type="dxa"/>
            <w:tcBorders>
              <w:top w:val="nil"/>
              <w:left w:val="nil"/>
              <w:bottom w:val="single" w:sz="6" w:space="0" w:color="auto"/>
              <w:right w:val="single" w:sz="6" w:space="0" w:color="auto"/>
            </w:tcBorders>
            <w:shd w:val="clear" w:color="auto" w:fill="auto"/>
          </w:tcPr>
          <w:p w14:paraId="14E4A1B5" w14:textId="17486C8D" w:rsidR="004623D4" w:rsidRPr="001B2DED" w:rsidRDefault="004623D4" w:rsidP="004623D4">
            <w:pPr>
              <w:spacing w:after="0" w:line="240" w:lineRule="auto"/>
              <w:textAlignment w:val="baseline"/>
              <w:rPr>
                <w:rFonts w:ascii="Arial" w:eastAsia="Times New Roman" w:hAnsi="Arial" w:cs="Arial"/>
                <w:sz w:val="16"/>
                <w:szCs w:val="16"/>
                <w:lang w:eastAsia="en-GB"/>
              </w:rPr>
            </w:pPr>
            <w:r w:rsidRPr="00717FE7">
              <w:rPr>
                <w:rFonts w:ascii="Arial" w:eastAsia="Times New Roman" w:hAnsi="Arial" w:cs="Arial"/>
                <w:sz w:val="16"/>
                <w:szCs w:val="16"/>
                <w:lang w:eastAsia="en-GB"/>
              </w:rPr>
              <w:t>Waste Reduction</w:t>
            </w:r>
          </w:p>
        </w:tc>
        <w:tc>
          <w:tcPr>
            <w:tcW w:w="2276" w:type="dxa"/>
            <w:tcBorders>
              <w:top w:val="nil"/>
              <w:left w:val="nil"/>
              <w:bottom w:val="single" w:sz="6" w:space="0" w:color="auto"/>
              <w:right w:val="single" w:sz="6" w:space="0" w:color="auto"/>
            </w:tcBorders>
            <w:shd w:val="clear" w:color="auto" w:fill="auto"/>
          </w:tcPr>
          <w:p w14:paraId="221C4EF5" w14:textId="7EC551DC" w:rsidR="004623D4" w:rsidRDefault="004623D4" w:rsidP="004623D4">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Real (Reusable) nappy scheme</w:t>
            </w:r>
          </w:p>
        </w:tc>
        <w:tc>
          <w:tcPr>
            <w:tcW w:w="9637" w:type="dxa"/>
            <w:tcBorders>
              <w:top w:val="nil"/>
              <w:left w:val="nil"/>
              <w:bottom w:val="single" w:sz="6" w:space="0" w:color="auto"/>
              <w:right w:val="single" w:sz="6" w:space="0" w:color="auto"/>
            </w:tcBorders>
            <w:shd w:val="clear" w:color="auto" w:fill="auto"/>
          </w:tcPr>
          <w:p w14:paraId="330DDB4E" w14:textId="72DF6008" w:rsidR="004623D4" w:rsidRPr="003B6437" w:rsidRDefault="004623D4" w:rsidP="004623D4">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 xml:space="preserve">Continue to promote real (reusable) nappy launched in May 2021 as part of the ELWA waste prevention programme to point residents to reusable nappy option. </w:t>
            </w:r>
          </w:p>
        </w:tc>
        <w:tc>
          <w:tcPr>
            <w:tcW w:w="4399" w:type="dxa"/>
            <w:tcBorders>
              <w:top w:val="nil"/>
              <w:left w:val="nil"/>
              <w:bottom w:val="single" w:sz="6" w:space="0" w:color="auto"/>
              <w:right w:val="single" w:sz="6" w:space="0" w:color="auto"/>
            </w:tcBorders>
            <w:shd w:val="clear" w:color="auto" w:fill="auto"/>
          </w:tcPr>
          <w:p w14:paraId="35A3120F" w14:textId="51D97B52" w:rsidR="004623D4" w:rsidRPr="003B6437" w:rsidRDefault="004623D4" w:rsidP="004623D4">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Disposable nappies contribute to significant amount of waste produced by households with young children.</w:t>
            </w:r>
            <w:r w:rsidRPr="003B6437">
              <w:t xml:space="preserve"> </w:t>
            </w:r>
            <w:r w:rsidRPr="003B6437">
              <w:rPr>
                <w:rFonts w:ascii="Arial" w:eastAsia="Times New Roman" w:hAnsi="Arial" w:cs="Arial"/>
                <w:sz w:val="20"/>
                <w:szCs w:val="20"/>
                <w:lang w:eastAsia="en-GB"/>
              </w:rPr>
              <w:t>Uptake of the free real nappy trial packs offered to residents has been encouraging and we will continue to promote this scheme. LBBD targets to engage and issue 100 free trial packs during this RRP period.</w:t>
            </w:r>
          </w:p>
        </w:tc>
        <w:tc>
          <w:tcPr>
            <w:tcW w:w="2689" w:type="dxa"/>
            <w:tcBorders>
              <w:top w:val="nil"/>
              <w:left w:val="nil"/>
              <w:bottom w:val="single" w:sz="6" w:space="0" w:color="auto"/>
              <w:right w:val="single" w:sz="6" w:space="0" w:color="auto"/>
            </w:tcBorders>
            <w:shd w:val="clear" w:color="auto" w:fill="auto"/>
          </w:tcPr>
          <w:p w14:paraId="4BF8914E" w14:textId="4B17B739" w:rsidR="004623D4" w:rsidRPr="003B6437" w:rsidRDefault="004623D4" w:rsidP="004623D4">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Ongoing</w:t>
            </w:r>
          </w:p>
        </w:tc>
        <w:tc>
          <w:tcPr>
            <w:tcW w:w="850" w:type="dxa"/>
            <w:tcBorders>
              <w:top w:val="nil"/>
              <w:left w:val="nil"/>
              <w:bottom w:val="single" w:sz="6" w:space="0" w:color="auto"/>
              <w:right w:val="single" w:sz="6" w:space="0" w:color="auto"/>
            </w:tcBorders>
            <w:shd w:val="clear" w:color="auto" w:fill="auto"/>
          </w:tcPr>
          <w:p w14:paraId="19EB3E98" w14:textId="156D63C4" w:rsidR="004623D4" w:rsidRPr="00115600" w:rsidRDefault="004623D4" w:rsidP="004623D4">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WCA/WDA</w:t>
            </w:r>
          </w:p>
        </w:tc>
      </w:tr>
      <w:tr w:rsidR="004623D4" w:rsidRPr="005C257E" w14:paraId="630590F2" w14:textId="77777777" w:rsidTr="00F51442">
        <w:trPr>
          <w:trHeight w:val="300"/>
        </w:trPr>
        <w:tc>
          <w:tcPr>
            <w:tcW w:w="988" w:type="dxa"/>
            <w:tcBorders>
              <w:top w:val="nil"/>
              <w:left w:val="single" w:sz="6" w:space="0" w:color="auto"/>
              <w:bottom w:val="single" w:sz="6" w:space="0" w:color="auto"/>
              <w:right w:val="single" w:sz="6" w:space="0" w:color="auto"/>
            </w:tcBorders>
            <w:shd w:val="clear" w:color="auto" w:fill="auto"/>
          </w:tcPr>
          <w:p w14:paraId="480D2742" w14:textId="4891279D" w:rsidR="004623D4" w:rsidRPr="00115600" w:rsidRDefault="004623D4" w:rsidP="004623D4">
            <w:pPr>
              <w:spacing w:after="0" w:line="240" w:lineRule="auto"/>
              <w:textAlignment w:val="baseline"/>
              <w:rPr>
                <w:rFonts w:ascii="Arial" w:eastAsia="Times New Roman" w:hAnsi="Arial" w:cs="Arial"/>
                <w:sz w:val="20"/>
                <w:szCs w:val="20"/>
                <w:lang w:eastAsia="en-GB"/>
              </w:rPr>
            </w:pPr>
            <w:r w:rsidRPr="00766B76">
              <w:rPr>
                <w:rFonts w:ascii="Arial" w:eastAsia="Times New Roman" w:hAnsi="Arial" w:cs="Arial"/>
                <w:sz w:val="20"/>
                <w:szCs w:val="20"/>
                <w:lang w:eastAsia="en-GB"/>
              </w:rPr>
              <w:t xml:space="preserve">LBBD </w:t>
            </w:r>
            <w:r w:rsidR="00BB14A9">
              <w:rPr>
                <w:rFonts w:ascii="Arial" w:eastAsia="Times New Roman" w:hAnsi="Arial" w:cs="Arial"/>
                <w:sz w:val="20"/>
                <w:szCs w:val="20"/>
                <w:lang w:eastAsia="en-GB"/>
              </w:rPr>
              <w:t>–</w:t>
            </w:r>
            <w:r w:rsidRPr="00766B76">
              <w:rPr>
                <w:rFonts w:ascii="Arial" w:eastAsia="Times New Roman" w:hAnsi="Arial" w:cs="Arial"/>
                <w:sz w:val="20"/>
                <w:szCs w:val="20"/>
                <w:lang w:eastAsia="en-GB"/>
              </w:rPr>
              <w:t xml:space="preserve"> </w:t>
            </w:r>
            <w:r w:rsidR="00BB14A9">
              <w:rPr>
                <w:rFonts w:ascii="Arial" w:eastAsia="Times New Roman" w:hAnsi="Arial" w:cs="Arial"/>
                <w:sz w:val="20"/>
                <w:szCs w:val="20"/>
                <w:lang w:eastAsia="en-GB"/>
              </w:rPr>
              <w:t>11</w:t>
            </w:r>
          </w:p>
        </w:tc>
        <w:tc>
          <w:tcPr>
            <w:tcW w:w="1558" w:type="dxa"/>
            <w:tcBorders>
              <w:top w:val="nil"/>
              <w:left w:val="nil"/>
              <w:bottom w:val="single" w:sz="6" w:space="0" w:color="auto"/>
              <w:right w:val="single" w:sz="6" w:space="0" w:color="auto"/>
            </w:tcBorders>
            <w:shd w:val="clear" w:color="auto" w:fill="auto"/>
          </w:tcPr>
          <w:p w14:paraId="3BA7E705" w14:textId="507912DF" w:rsidR="004623D4" w:rsidRPr="001B2DED" w:rsidRDefault="004623D4" w:rsidP="004623D4">
            <w:pPr>
              <w:spacing w:after="0" w:line="240" w:lineRule="auto"/>
              <w:textAlignment w:val="baseline"/>
              <w:rPr>
                <w:rFonts w:ascii="Arial" w:eastAsia="Times New Roman" w:hAnsi="Arial" w:cs="Arial"/>
                <w:sz w:val="16"/>
                <w:szCs w:val="16"/>
                <w:lang w:eastAsia="en-GB"/>
              </w:rPr>
            </w:pPr>
            <w:r w:rsidRPr="00717FE7">
              <w:rPr>
                <w:rFonts w:ascii="Arial" w:eastAsia="Times New Roman" w:hAnsi="Arial" w:cs="Arial"/>
                <w:sz w:val="16"/>
                <w:szCs w:val="16"/>
                <w:lang w:eastAsia="en-GB"/>
              </w:rPr>
              <w:t>Waste Reduction</w:t>
            </w:r>
          </w:p>
        </w:tc>
        <w:tc>
          <w:tcPr>
            <w:tcW w:w="2276" w:type="dxa"/>
            <w:tcBorders>
              <w:top w:val="nil"/>
              <w:left w:val="nil"/>
              <w:bottom w:val="single" w:sz="6" w:space="0" w:color="auto"/>
              <w:right w:val="single" w:sz="6" w:space="0" w:color="auto"/>
            </w:tcBorders>
            <w:shd w:val="clear" w:color="auto" w:fill="auto"/>
          </w:tcPr>
          <w:p w14:paraId="33566EB4" w14:textId="3DB5C78F" w:rsidR="004623D4" w:rsidRDefault="004623D4" w:rsidP="004623D4">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Repair Café and other reuse events.</w:t>
            </w:r>
          </w:p>
        </w:tc>
        <w:tc>
          <w:tcPr>
            <w:tcW w:w="9637" w:type="dxa"/>
            <w:tcBorders>
              <w:top w:val="nil"/>
              <w:left w:val="nil"/>
              <w:bottom w:val="single" w:sz="6" w:space="0" w:color="auto"/>
              <w:right w:val="single" w:sz="6" w:space="0" w:color="auto"/>
            </w:tcBorders>
            <w:shd w:val="clear" w:color="auto" w:fill="auto"/>
          </w:tcPr>
          <w:p w14:paraId="389AA339" w14:textId="7010A9C2" w:rsidR="004623D4" w:rsidRPr="003B6437" w:rsidRDefault="004623D4" w:rsidP="004623D4">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Organise repair cafes in partnership with ELWA to encourage repair for e.g., electronic equipment and textile and to promote sustainable consumption and upskilling on simple household repair tasks.</w:t>
            </w:r>
          </w:p>
          <w:p w14:paraId="15E1B899" w14:textId="12B70F50" w:rsidR="004623D4" w:rsidRPr="003B6437" w:rsidRDefault="004623D4" w:rsidP="004623D4">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Organise “Give and Take” events to promote reuse</w:t>
            </w:r>
          </w:p>
        </w:tc>
        <w:tc>
          <w:tcPr>
            <w:tcW w:w="4399" w:type="dxa"/>
            <w:tcBorders>
              <w:top w:val="nil"/>
              <w:left w:val="nil"/>
              <w:bottom w:val="single" w:sz="6" w:space="0" w:color="auto"/>
              <w:right w:val="single" w:sz="6" w:space="0" w:color="auto"/>
            </w:tcBorders>
            <w:shd w:val="clear" w:color="auto" w:fill="auto"/>
          </w:tcPr>
          <w:p w14:paraId="0F738AD2" w14:textId="41F1DCDB" w:rsidR="004623D4" w:rsidRPr="003B6437" w:rsidRDefault="004623D4" w:rsidP="004623D4">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Diversion of materials from the residual household stream. ELWA will organise 2 repair cafes in 2023/24 and LBBD will organise 4 give and take events during the RRP period.</w:t>
            </w:r>
          </w:p>
        </w:tc>
        <w:tc>
          <w:tcPr>
            <w:tcW w:w="2689" w:type="dxa"/>
            <w:tcBorders>
              <w:top w:val="nil"/>
              <w:left w:val="nil"/>
              <w:bottom w:val="single" w:sz="6" w:space="0" w:color="auto"/>
              <w:right w:val="single" w:sz="6" w:space="0" w:color="auto"/>
            </w:tcBorders>
            <w:shd w:val="clear" w:color="auto" w:fill="auto"/>
          </w:tcPr>
          <w:p w14:paraId="5EA14778" w14:textId="18BEE53C" w:rsidR="004623D4" w:rsidRPr="003B6437" w:rsidRDefault="004623D4" w:rsidP="004623D4">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June 2023 - One event every 6 months for Give and Take events.</w:t>
            </w:r>
          </w:p>
        </w:tc>
        <w:tc>
          <w:tcPr>
            <w:tcW w:w="850" w:type="dxa"/>
            <w:tcBorders>
              <w:top w:val="nil"/>
              <w:left w:val="nil"/>
              <w:bottom w:val="single" w:sz="6" w:space="0" w:color="auto"/>
              <w:right w:val="single" w:sz="6" w:space="0" w:color="auto"/>
            </w:tcBorders>
            <w:shd w:val="clear" w:color="auto" w:fill="auto"/>
          </w:tcPr>
          <w:p w14:paraId="6C3FB4BC" w14:textId="0F2D0AF2" w:rsidR="004623D4" w:rsidRPr="00115600" w:rsidRDefault="004623D4" w:rsidP="004623D4">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WCA/WDA</w:t>
            </w:r>
          </w:p>
        </w:tc>
      </w:tr>
      <w:tr w:rsidR="004623D4" w:rsidRPr="005C257E" w14:paraId="14C2F395" w14:textId="77777777" w:rsidTr="00F51442">
        <w:trPr>
          <w:trHeight w:val="300"/>
        </w:trPr>
        <w:tc>
          <w:tcPr>
            <w:tcW w:w="988" w:type="dxa"/>
            <w:tcBorders>
              <w:top w:val="nil"/>
              <w:left w:val="single" w:sz="6" w:space="0" w:color="auto"/>
              <w:bottom w:val="single" w:sz="6" w:space="0" w:color="auto"/>
              <w:right w:val="single" w:sz="6" w:space="0" w:color="auto"/>
            </w:tcBorders>
            <w:shd w:val="clear" w:color="auto" w:fill="auto"/>
          </w:tcPr>
          <w:p w14:paraId="0033B4A3" w14:textId="0DC3133B" w:rsidR="004623D4" w:rsidRPr="00115600" w:rsidRDefault="004623D4" w:rsidP="004623D4">
            <w:pPr>
              <w:spacing w:after="0" w:line="240" w:lineRule="auto"/>
              <w:textAlignment w:val="baseline"/>
              <w:rPr>
                <w:rFonts w:ascii="Arial" w:eastAsia="Times New Roman" w:hAnsi="Arial" w:cs="Arial"/>
                <w:sz w:val="20"/>
                <w:szCs w:val="20"/>
                <w:lang w:eastAsia="en-GB"/>
              </w:rPr>
            </w:pPr>
            <w:r w:rsidRPr="00766B76">
              <w:rPr>
                <w:rFonts w:ascii="Arial" w:eastAsia="Times New Roman" w:hAnsi="Arial" w:cs="Arial"/>
                <w:sz w:val="20"/>
                <w:szCs w:val="20"/>
                <w:lang w:eastAsia="en-GB"/>
              </w:rPr>
              <w:t xml:space="preserve">LBBD </w:t>
            </w:r>
            <w:r w:rsidR="00BB14A9">
              <w:rPr>
                <w:rFonts w:ascii="Arial" w:eastAsia="Times New Roman" w:hAnsi="Arial" w:cs="Arial"/>
                <w:sz w:val="20"/>
                <w:szCs w:val="20"/>
                <w:lang w:eastAsia="en-GB"/>
              </w:rPr>
              <w:t>–</w:t>
            </w:r>
            <w:r w:rsidRPr="00766B76">
              <w:rPr>
                <w:rFonts w:ascii="Arial" w:eastAsia="Times New Roman" w:hAnsi="Arial" w:cs="Arial"/>
                <w:sz w:val="20"/>
                <w:szCs w:val="20"/>
                <w:lang w:eastAsia="en-GB"/>
              </w:rPr>
              <w:t xml:space="preserve"> </w:t>
            </w:r>
            <w:r w:rsidR="00BB14A9">
              <w:rPr>
                <w:rFonts w:ascii="Arial" w:eastAsia="Times New Roman" w:hAnsi="Arial" w:cs="Arial"/>
                <w:sz w:val="20"/>
                <w:szCs w:val="20"/>
                <w:lang w:eastAsia="en-GB"/>
              </w:rPr>
              <w:t>12</w:t>
            </w:r>
          </w:p>
        </w:tc>
        <w:tc>
          <w:tcPr>
            <w:tcW w:w="1558" w:type="dxa"/>
            <w:tcBorders>
              <w:top w:val="nil"/>
              <w:left w:val="nil"/>
              <w:bottom w:val="single" w:sz="6" w:space="0" w:color="auto"/>
              <w:right w:val="single" w:sz="6" w:space="0" w:color="auto"/>
            </w:tcBorders>
            <w:shd w:val="clear" w:color="auto" w:fill="auto"/>
          </w:tcPr>
          <w:p w14:paraId="5AA593D3" w14:textId="4FD5D0F3" w:rsidR="004623D4" w:rsidRPr="001B2DED" w:rsidRDefault="004623D4" w:rsidP="004623D4">
            <w:pPr>
              <w:spacing w:after="0" w:line="240" w:lineRule="auto"/>
              <w:textAlignment w:val="baseline"/>
              <w:rPr>
                <w:rFonts w:ascii="Arial" w:eastAsia="Times New Roman" w:hAnsi="Arial" w:cs="Arial"/>
                <w:sz w:val="16"/>
                <w:szCs w:val="16"/>
                <w:lang w:eastAsia="en-GB"/>
              </w:rPr>
            </w:pPr>
            <w:r w:rsidRPr="00717FE7">
              <w:rPr>
                <w:rFonts w:ascii="Arial" w:eastAsia="Times New Roman" w:hAnsi="Arial" w:cs="Arial"/>
                <w:sz w:val="16"/>
                <w:szCs w:val="16"/>
                <w:lang w:eastAsia="en-GB"/>
              </w:rPr>
              <w:t>Waste Reduction</w:t>
            </w:r>
          </w:p>
        </w:tc>
        <w:tc>
          <w:tcPr>
            <w:tcW w:w="2276" w:type="dxa"/>
            <w:tcBorders>
              <w:top w:val="nil"/>
              <w:left w:val="nil"/>
              <w:bottom w:val="single" w:sz="6" w:space="0" w:color="auto"/>
              <w:right w:val="single" w:sz="6" w:space="0" w:color="auto"/>
            </w:tcBorders>
            <w:shd w:val="clear" w:color="auto" w:fill="auto"/>
          </w:tcPr>
          <w:p w14:paraId="1D24F1DA" w14:textId="73324894" w:rsidR="004623D4" w:rsidRDefault="004623D4" w:rsidP="004623D4">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Library of Things</w:t>
            </w:r>
          </w:p>
        </w:tc>
        <w:tc>
          <w:tcPr>
            <w:tcW w:w="9637" w:type="dxa"/>
            <w:tcBorders>
              <w:top w:val="nil"/>
              <w:left w:val="nil"/>
              <w:bottom w:val="single" w:sz="6" w:space="0" w:color="auto"/>
              <w:right w:val="single" w:sz="6" w:space="0" w:color="auto"/>
            </w:tcBorders>
            <w:shd w:val="clear" w:color="auto" w:fill="auto"/>
          </w:tcPr>
          <w:p w14:paraId="2D5F0526" w14:textId="7E22FF3D" w:rsidR="004623D4" w:rsidRPr="003B6437" w:rsidRDefault="004623D4" w:rsidP="004623D4">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The Barking Library of Things was launched was launched in September 2022 to provide tools and equipment borrowing service to residents in the borough.</w:t>
            </w:r>
          </w:p>
        </w:tc>
        <w:tc>
          <w:tcPr>
            <w:tcW w:w="4399" w:type="dxa"/>
            <w:tcBorders>
              <w:top w:val="nil"/>
              <w:left w:val="nil"/>
              <w:bottom w:val="single" w:sz="6" w:space="0" w:color="auto"/>
              <w:right w:val="single" w:sz="6" w:space="0" w:color="auto"/>
            </w:tcBorders>
            <w:shd w:val="clear" w:color="auto" w:fill="auto"/>
          </w:tcPr>
          <w:p w14:paraId="31554B30" w14:textId="5132905F" w:rsidR="004623D4" w:rsidRPr="003B6437" w:rsidRDefault="004623D4" w:rsidP="004623D4">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Encourage tool and equipment reuse and electrical waste reduction</w:t>
            </w:r>
          </w:p>
        </w:tc>
        <w:tc>
          <w:tcPr>
            <w:tcW w:w="2689" w:type="dxa"/>
            <w:tcBorders>
              <w:top w:val="nil"/>
              <w:left w:val="nil"/>
              <w:bottom w:val="single" w:sz="6" w:space="0" w:color="auto"/>
              <w:right w:val="single" w:sz="6" w:space="0" w:color="auto"/>
            </w:tcBorders>
            <w:shd w:val="clear" w:color="auto" w:fill="auto"/>
          </w:tcPr>
          <w:p w14:paraId="303235BF" w14:textId="4A5E2BCF" w:rsidR="004623D4" w:rsidRPr="003B6437" w:rsidRDefault="004623D4" w:rsidP="004623D4">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June 2023</w:t>
            </w:r>
          </w:p>
        </w:tc>
        <w:tc>
          <w:tcPr>
            <w:tcW w:w="850" w:type="dxa"/>
            <w:tcBorders>
              <w:top w:val="nil"/>
              <w:left w:val="nil"/>
              <w:bottom w:val="single" w:sz="6" w:space="0" w:color="auto"/>
              <w:right w:val="single" w:sz="6" w:space="0" w:color="auto"/>
            </w:tcBorders>
            <w:shd w:val="clear" w:color="auto" w:fill="auto"/>
          </w:tcPr>
          <w:p w14:paraId="1144BAE7" w14:textId="7C473358" w:rsidR="004623D4" w:rsidRPr="00115600" w:rsidRDefault="004623D4" w:rsidP="004623D4">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WCA/WDA</w:t>
            </w:r>
          </w:p>
        </w:tc>
      </w:tr>
      <w:tr w:rsidR="004623D4" w:rsidRPr="005C257E" w14:paraId="11E2CFFF" w14:textId="77777777" w:rsidTr="00F51442">
        <w:trPr>
          <w:trHeight w:val="300"/>
        </w:trPr>
        <w:tc>
          <w:tcPr>
            <w:tcW w:w="988" w:type="dxa"/>
            <w:tcBorders>
              <w:top w:val="nil"/>
              <w:left w:val="single" w:sz="6" w:space="0" w:color="auto"/>
              <w:bottom w:val="single" w:sz="6" w:space="0" w:color="auto"/>
              <w:right w:val="single" w:sz="6" w:space="0" w:color="auto"/>
            </w:tcBorders>
            <w:shd w:val="clear" w:color="auto" w:fill="auto"/>
          </w:tcPr>
          <w:p w14:paraId="537D3C51" w14:textId="4DE78B9E" w:rsidR="004623D4" w:rsidRPr="00115600" w:rsidRDefault="004623D4" w:rsidP="004623D4">
            <w:pPr>
              <w:spacing w:after="0" w:line="240" w:lineRule="auto"/>
              <w:textAlignment w:val="baseline"/>
              <w:rPr>
                <w:rFonts w:ascii="Arial" w:eastAsia="Times New Roman" w:hAnsi="Arial" w:cs="Arial"/>
                <w:sz w:val="20"/>
                <w:szCs w:val="20"/>
                <w:lang w:eastAsia="en-GB"/>
              </w:rPr>
            </w:pPr>
            <w:r w:rsidRPr="00766B76">
              <w:rPr>
                <w:rFonts w:ascii="Arial" w:eastAsia="Times New Roman" w:hAnsi="Arial" w:cs="Arial"/>
                <w:sz w:val="20"/>
                <w:szCs w:val="20"/>
                <w:lang w:eastAsia="en-GB"/>
              </w:rPr>
              <w:t xml:space="preserve">LBBD </w:t>
            </w:r>
            <w:r w:rsidR="00BB14A9">
              <w:rPr>
                <w:rFonts w:ascii="Arial" w:eastAsia="Times New Roman" w:hAnsi="Arial" w:cs="Arial"/>
                <w:sz w:val="20"/>
                <w:szCs w:val="20"/>
                <w:lang w:eastAsia="en-GB"/>
              </w:rPr>
              <w:t>–</w:t>
            </w:r>
            <w:r w:rsidRPr="00766B76">
              <w:rPr>
                <w:rFonts w:ascii="Arial" w:eastAsia="Times New Roman" w:hAnsi="Arial" w:cs="Arial"/>
                <w:sz w:val="20"/>
                <w:szCs w:val="20"/>
                <w:lang w:eastAsia="en-GB"/>
              </w:rPr>
              <w:t xml:space="preserve"> </w:t>
            </w:r>
            <w:r w:rsidR="00BB14A9">
              <w:rPr>
                <w:rFonts w:ascii="Arial" w:eastAsia="Times New Roman" w:hAnsi="Arial" w:cs="Arial"/>
                <w:sz w:val="20"/>
                <w:szCs w:val="20"/>
                <w:lang w:eastAsia="en-GB"/>
              </w:rPr>
              <w:t>13</w:t>
            </w:r>
          </w:p>
        </w:tc>
        <w:tc>
          <w:tcPr>
            <w:tcW w:w="1558" w:type="dxa"/>
            <w:tcBorders>
              <w:top w:val="nil"/>
              <w:left w:val="nil"/>
              <w:bottom w:val="single" w:sz="6" w:space="0" w:color="auto"/>
              <w:right w:val="single" w:sz="6" w:space="0" w:color="auto"/>
            </w:tcBorders>
            <w:shd w:val="clear" w:color="auto" w:fill="auto"/>
          </w:tcPr>
          <w:p w14:paraId="067FE392" w14:textId="00FB5B8A" w:rsidR="004623D4" w:rsidRPr="001B2DED" w:rsidRDefault="004623D4" w:rsidP="004623D4">
            <w:pPr>
              <w:spacing w:after="0" w:line="240" w:lineRule="auto"/>
              <w:textAlignment w:val="baseline"/>
              <w:rPr>
                <w:rFonts w:ascii="Arial" w:eastAsia="Times New Roman" w:hAnsi="Arial" w:cs="Arial"/>
                <w:sz w:val="16"/>
                <w:szCs w:val="16"/>
                <w:lang w:eastAsia="en-GB"/>
              </w:rPr>
            </w:pPr>
            <w:r w:rsidRPr="00717FE7">
              <w:rPr>
                <w:rFonts w:ascii="Arial" w:eastAsia="Times New Roman" w:hAnsi="Arial" w:cs="Arial"/>
                <w:sz w:val="16"/>
                <w:szCs w:val="16"/>
                <w:lang w:eastAsia="en-GB"/>
              </w:rPr>
              <w:t>Waste Reduction</w:t>
            </w:r>
          </w:p>
        </w:tc>
        <w:tc>
          <w:tcPr>
            <w:tcW w:w="2276" w:type="dxa"/>
            <w:tcBorders>
              <w:top w:val="nil"/>
              <w:left w:val="nil"/>
              <w:bottom w:val="single" w:sz="6" w:space="0" w:color="auto"/>
              <w:right w:val="single" w:sz="6" w:space="0" w:color="auto"/>
            </w:tcBorders>
            <w:shd w:val="clear" w:color="auto" w:fill="auto"/>
          </w:tcPr>
          <w:p w14:paraId="7349F9FB" w14:textId="587F8CFC" w:rsidR="004623D4" w:rsidRPr="00C0180E" w:rsidRDefault="004623D4" w:rsidP="004623D4">
            <w:pPr>
              <w:spacing w:after="0" w:line="240" w:lineRule="auto"/>
              <w:ind w:left="155"/>
              <w:textAlignment w:val="baseline"/>
              <w:rPr>
                <w:rFonts w:ascii="Arial" w:eastAsia="Times New Roman" w:hAnsi="Arial" w:cs="Arial"/>
                <w:color w:val="538135" w:themeColor="accent6" w:themeShade="BF"/>
                <w:sz w:val="20"/>
                <w:szCs w:val="20"/>
                <w:lang w:eastAsia="en-GB"/>
              </w:rPr>
            </w:pPr>
            <w:r w:rsidRPr="002B4A77">
              <w:rPr>
                <w:rFonts w:ascii="Arial" w:eastAsia="Times New Roman" w:hAnsi="Arial" w:cs="Arial"/>
                <w:sz w:val="20"/>
                <w:szCs w:val="20"/>
                <w:lang w:eastAsia="en-GB"/>
              </w:rPr>
              <w:t>East London Waste Prevention Programme (ELWA)</w:t>
            </w:r>
          </w:p>
        </w:tc>
        <w:tc>
          <w:tcPr>
            <w:tcW w:w="9637" w:type="dxa"/>
            <w:tcBorders>
              <w:top w:val="nil"/>
              <w:left w:val="nil"/>
              <w:bottom w:val="single" w:sz="6" w:space="0" w:color="auto"/>
              <w:right w:val="single" w:sz="6" w:space="0" w:color="auto"/>
            </w:tcBorders>
            <w:shd w:val="clear" w:color="auto" w:fill="auto"/>
          </w:tcPr>
          <w:p w14:paraId="30D7C166" w14:textId="77777777" w:rsidR="00FD3632" w:rsidRPr="003B6437" w:rsidRDefault="00FD3632" w:rsidP="00FD3632">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The East London Waste Prevention Programme has been approved to continue from April 2023 to March 2025.  The programme includes a number of projects and initiatives across a range of waste streams, which will be delivered in collaboration between: ELWA; the four Constituent Councils; the IWMS contract Operator and its communications partner; and other stakeholders.</w:t>
            </w:r>
          </w:p>
          <w:p w14:paraId="60232A9D" w14:textId="77777777" w:rsidR="00FD3632" w:rsidRPr="003B6437" w:rsidRDefault="00FD3632" w:rsidP="00FD3632">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lastRenderedPageBreak/>
              <w:t xml:space="preserve">The action plan for 2023-24 is available on the </w:t>
            </w:r>
            <w:hyperlink r:id="rId21" w:history="1">
              <w:r w:rsidRPr="003B6437">
                <w:rPr>
                  <w:rStyle w:val="Hyperlink"/>
                  <w:rFonts w:ascii="Arial" w:eastAsia="Times New Roman" w:hAnsi="Arial" w:cs="Arial"/>
                  <w:color w:val="auto"/>
                  <w:sz w:val="20"/>
                  <w:szCs w:val="20"/>
                  <w:lang w:eastAsia="en-GB"/>
                </w:rPr>
                <w:t>ELWA website</w:t>
              </w:r>
            </w:hyperlink>
            <w:r w:rsidRPr="003B6437">
              <w:rPr>
                <w:rFonts w:ascii="Arial" w:eastAsia="Times New Roman" w:hAnsi="Arial" w:cs="Arial"/>
                <w:sz w:val="20"/>
                <w:szCs w:val="20"/>
                <w:lang w:eastAsia="en-GB"/>
              </w:rPr>
              <w:t>.  An action plan for 2024-25 will be developed later in 2023.</w:t>
            </w:r>
          </w:p>
          <w:p w14:paraId="53E71FA1" w14:textId="4026AA98" w:rsidR="00261C4B" w:rsidRPr="003B6437" w:rsidRDefault="00FD3632" w:rsidP="00FD3632">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ELWA is contributing to the pan-London food campaign, both through funding on behalf of the four Constituent Councils as well as participation in both the steering group and project board for the campaign.</w:t>
            </w:r>
          </w:p>
          <w:p w14:paraId="7807F6E2" w14:textId="4CE0C697" w:rsidR="004623D4" w:rsidRPr="003B6437" w:rsidRDefault="004623D4" w:rsidP="002A1974">
            <w:pPr>
              <w:pStyle w:val="ListParagraph"/>
              <w:spacing w:after="0" w:line="240" w:lineRule="auto"/>
              <w:ind w:left="277"/>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 xml:space="preserve"> </w:t>
            </w:r>
          </w:p>
        </w:tc>
        <w:tc>
          <w:tcPr>
            <w:tcW w:w="4399" w:type="dxa"/>
            <w:tcBorders>
              <w:top w:val="nil"/>
              <w:left w:val="nil"/>
              <w:bottom w:val="single" w:sz="6" w:space="0" w:color="auto"/>
              <w:right w:val="single" w:sz="6" w:space="0" w:color="auto"/>
            </w:tcBorders>
            <w:shd w:val="clear" w:color="auto" w:fill="auto"/>
          </w:tcPr>
          <w:p w14:paraId="593F6933" w14:textId="79DC6361" w:rsidR="000347F8" w:rsidRPr="003B6437" w:rsidRDefault="000347F8" w:rsidP="004623D4">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lastRenderedPageBreak/>
              <w:t>Work is continuing on developing metrics and targets for the East London Waste Prevention Programme.</w:t>
            </w:r>
          </w:p>
          <w:p w14:paraId="64974119" w14:textId="0AE47EA8" w:rsidR="004623D4" w:rsidRPr="003B6437" w:rsidRDefault="004623D4" w:rsidP="004623D4">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t xml:space="preserve">Deliver circular economy benefits and waste prevention </w:t>
            </w:r>
            <w:r w:rsidR="009949CA" w:rsidRPr="003B6437">
              <w:rPr>
                <w:rFonts w:ascii="Arial" w:eastAsia="Times New Roman" w:hAnsi="Arial" w:cs="Arial"/>
                <w:sz w:val="20"/>
                <w:szCs w:val="20"/>
                <w:lang w:eastAsia="en-GB"/>
              </w:rPr>
              <w:t>through projects and initiatives</w:t>
            </w:r>
            <w:r w:rsidR="00595142" w:rsidRPr="003B6437">
              <w:rPr>
                <w:rFonts w:ascii="Arial" w:eastAsia="Times New Roman" w:hAnsi="Arial" w:cs="Arial"/>
                <w:sz w:val="20"/>
                <w:szCs w:val="20"/>
                <w:lang w:eastAsia="en-GB"/>
              </w:rPr>
              <w:t xml:space="preserve"> on </w:t>
            </w:r>
            <w:r w:rsidR="00595142" w:rsidRPr="003B6437">
              <w:rPr>
                <w:rFonts w:ascii="Arial" w:eastAsia="Times New Roman" w:hAnsi="Arial" w:cs="Arial"/>
                <w:sz w:val="20"/>
                <w:szCs w:val="20"/>
                <w:lang w:eastAsia="en-GB"/>
              </w:rPr>
              <w:lastRenderedPageBreak/>
              <w:t xml:space="preserve">bulky waste, textile and nappies, food waste, electronics, mixed organics and miscellaneous products and waste. </w:t>
            </w:r>
            <w:r w:rsidR="009949CA" w:rsidRPr="003B6437">
              <w:rPr>
                <w:rFonts w:ascii="Arial" w:eastAsia="Times New Roman" w:hAnsi="Arial" w:cs="Arial"/>
                <w:sz w:val="20"/>
                <w:szCs w:val="20"/>
                <w:lang w:eastAsia="en-GB"/>
              </w:rPr>
              <w:t xml:space="preserve"> </w:t>
            </w:r>
            <w:r w:rsidRPr="003B6437">
              <w:rPr>
                <w:rFonts w:ascii="Arial" w:eastAsia="Times New Roman" w:hAnsi="Arial" w:cs="Arial"/>
                <w:sz w:val="20"/>
                <w:szCs w:val="20"/>
                <w:lang w:eastAsia="en-GB"/>
              </w:rPr>
              <w:t>.</w:t>
            </w:r>
          </w:p>
        </w:tc>
        <w:tc>
          <w:tcPr>
            <w:tcW w:w="2689" w:type="dxa"/>
            <w:tcBorders>
              <w:top w:val="nil"/>
              <w:left w:val="nil"/>
              <w:bottom w:val="single" w:sz="6" w:space="0" w:color="auto"/>
              <w:right w:val="single" w:sz="6" w:space="0" w:color="auto"/>
            </w:tcBorders>
            <w:shd w:val="clear" w:color="auto" w:fill="auto"/>
          </w:tcPr>
          <w:p w14:paraId="4E8755B2" w14:textId="3C10462C" w:rsidR="004623D4" w:rsidRPr="003B6437" w:rsidRDefault="00E22653" w:rsidP="004623D4">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3B6437">
              <w:rPr>
                <w:rFonts w:ascii="Arial" w:eastAsia="Times New Roman" w:hAnsi="Arial" w:cs="Arial"/>
                <w:sz w:val="20"/>
                <w:szCs w:val="20"/>
                <w:lang w:eastAsia="en-GB"/>
              </w:rPr>
              <w:lastRenderedPageBreak/>
              <w:t xml:space="preserve">By </w:t>
            </w:r>
            <w:r w:rsidR="004623D4" w:rsidRPr="003B6437">
              <w:rPr>
                <w:rFonts w:ascii="Arial" w:eastAsia="Times New Roman" w:hAnsi="Arial" w:cs="Arial"/>
                <w:sz w:val="20"/>
                <w:szCs w:val="20"/>
                <w:lang w:eastAsia="en-GB"/>
              </w:rPr>
              <w:t>March 2025</w:t>
            </w:r>
          </w:p>
          <w:p w14:paraId="19A945CF" w14:textId="4C720DC6" w:rsidR="004623D4" w:rsidRPr="003B6437" w:rsidRDefault="004623D4" w:rsidP="004623D4">
            <w:pPr>
              <w:pStyle w:val="ListParagraph"/>
              <w:spacing w:after="0" w:line="240" w:lineRule="auto"/>
              <w:ind w:left="277"/>
              <w:textAlignment w:val="baseline"/>
              <w:rPr>
                <w:rFonts w:ascii="Arial" w:eastAsia="Times New Roman" w:hAnsi="Arial" w:cs="Arial"/>
                <w:sz w:val="20"/>
                <w:szCs w:val="20"/>
                <w:lang w:eastAsia="en-GB"/>
              </w:rPr>
            </w:pPr>
          </w:p>
        </w:tc>
        <w:tc>
          <w:tcPr>
            <w:tcW w:w="850" w:type="dxa"/>
            <w:tcBorders>
              <w:top w:val="nil"/>
              <w:left w:val="nil"/>
              <w:bottom w:val="single" w:sz="6" w:space="0" w:color="auto"/>
              <w:right w:val="single" w:sz="6" w:space="0" w:color="auto"/>
            </w:tcBorders>
            <w:shd w:val="clear" w:color="auto" w:fill="auto"/>
          </w:tcPr>
          <w:p w14:paraId="0DE7D4FE" w14:textId="4E7A597E" w:rsidR="004623D4" w:rsidRDefault="004623D4" w:rsidP="004623D4">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WCA/WDA</w:t>
            </w:r>
          </w:p>
        </w:tc>
      </w:tr>
      <w:tr w:rsidR="00C46ADB" w:rsidRPr="005C257E" w14:paraId="049164F1" w14:textId="77777777" w:rsidTr="00F51442">
        <w:trPr>
          <w:trHeight w:val="300"/>
        </w:trPr>
        <w:tc>
          <w:tcPr>
            <w:tcW w:w="988" w:type="dxa"/>
            <w:tcBorders>
              <w:top w:val="nil"/>
              <w:left w:val="single" w:sz="6" w:space="0" w:color="auto"/>
              <w:bottom w:val="single" w:sz="6" w:space="0" w:color="auto"/>
              <w:right w:val="single" w:sz="6" w:space="0" w:color="auto"/>
            </w:tcBorders>
            <w:shd w:val="clear" w:color="auto" w:fill="AEAAAA" w:themeFill="background2" w:themeFillShade="BF"/>
          </w:tcPr>
          <w:p w14:paraId="3BA206CA" w14:textId="77777777" w:rsidR="00C46ADB" w:rsidRPr="00766B76" w:rsidRDefault="00C46ADB" w:rsidP="004623D4">
            <w:pPr>
              <w:spacing w:after="0" w:line="240" w:lineRule="auto"/>
              <w:textAlignment w:val="baseline"/>
              <w:rPr>
                <w:rFonts w:ascii="Arial" w:eastAsia="Times New Roman" w:hAnsi="Arial" w:cs="Arial"/>
                <w:sz w:val="20"/>
                <w:szCs w:val="20"/>
                <w:lang w:eastAsia="en-GB"/>
              </w:rPr>
            </w:pPr>
          </w:p>
        </w:tc>
        <w:tc>
          <w:tcPr>
            <w:tcW w:w="1558" w:type="dxa"/>
            <w:tcBorders>
              <w:top w:val="nil"/>
              <w:left w:val="nil"/>
              <w:bottom w:val="single" w:sz="6" w:space="0" w:color="auto"/>
              <w:right w:val="single" w:sz="6" w:space="0" w:color="auto"/>
            </w:tcBorders>
            <w:shd w:val="clear" w:color="auto" w:fill="AEAAAA" w:themeFill="background2" w:themeFillShade="BF"/>
          </w:tcPr>
          <w:p w14:paraId="51EB4D5F" w14:textId="77777777" w:rsidR="00C46ADB" w:rsidRPr="00717FE7" w:rsidRDefault="00C46ADB" w:rsidP="004623D4">
            <w:pPr>
              <w:spacing w:after="0" w:line="240" w:lineRule="auto"/>
              <w:textAlignment w:val="baseline"/>
              <w:rPr>
                <w:rFonts w:ascii="Arial" w:eastAsia="Times New Roman" w:hAnsi="Arial" w:cs="Arial"/>
                <w:sz w:val="16"/>
                <w:szCs w:val="16"/>
                <w:lang w:eastAsia="en-GB"/>
              </w:rPr>
            </w:pPr>
          </w:p>
        </w:tc>
        <w:tc>
          <w:tcPr>
            <w:tcW w:w="2276" w:type="dxa"/>
            <w:tcBorders>
              <w:top w:val="nil"/>
              <w:left w:val="nil"/>
              <w:bottom w:val="single" w:sz="6" w:space="0" w:color="auto"/>
              <w:right w:val="single" w:sz="6" w:space="0" w:color="auto"/>
            </w:tcBorders>
            <w:shd w:val="clear" w:color="auto" w:fill="AEAAAA" w:themeFill="background2" w:themeFillShade="BF"/>
          </w:tcPr>
          <w:p w14:paraId="4B042382" w14:textId="77777777" w:rsidR="00C46ADB" w:rsidRDefault="00C46ADB" w:rsidP="004623D4">
            <w:pPr>
              <w:spacing w:after="0" w:line="240" w:lineRule="auto"/>
              <w:ind w:left="155"/>
              <w:textAlignment w:val="baseline"/>
              <w:rPr>
                <w:rFonts w:ascii="Arial" w:eastAsia="Times New Roman" w:hAnsi="Arial" w:cs="Arial"/>
                <w:sz w:val="20"/>
                <w:szCs w:val="20"/>
                <w:lang w:eastAsia="en-GB"/>
              </w:rPr>
            </w:pPr>
          </w:p>
        </w:tc>
        <w:tc>
          <w:tcPr>
            <w:tcW w:w="9637" w:type="dxa"/>
            <w:tcBorders>
              <w:top w:val="nil"/>
              <w:left w:val="nil"/>
              <w:bottom w:val="single" w:sz="6" w:space="0" w:color="auto"/>
              <w:right w:val="single" w:sz="6" w:space="0" w:color="auto"/>
            </w:tcBorders>
            <w:shd w:val="clear" w:color="auto" w:fill="AEAAAA" w:themeFill="background2" w:themeFillShade="BF"/>
          </w:tcPr>
          <w:p w14:paraId="78D2FE93" w14:textId="77777777" w:rsidR="00C46ADB" w:rsidRPr="0084006E" w:rsidRDefault="00C46ADB" w:rsidP="00BF5EEC">
            <w:pPr>
              <w:pStyle w:val="ListParagraph"/>
              <w:spacing w:after="0" w:line="240" w:lineRule="auto"/>
              <w:ind w:left="277"/>
              <w:textAlignment w:val="baseline"/>
              <w:rPr>
                <w:rFonts w:ascii="Arial" w:eastAsia="Times New Roman" w:hAnsi="Arial" w:cs="Arial"/>
                <w:color w:val="538135" w:themeColor="accent6" w:themeShade="BF"/>
                <w:sz w:val="20"/>
                <w:szCs w:val="20"/>
                <w:lang w:eastAsia="en-GB"/>
              </w:rPr>
            </w:pPr>
          </w:p>
        </w:tc>
        <w:tc>
          <w:tcPr>
            <w:tcW w:w="4399" w:type="dxa"/>
            <w:tcBorders>
              <w:top w:val="nil"/>
              <w:left w:val="nil"/>
              <w:bottom w:val="single" w:sz="6" w:space="0" w:color="auto"/>
              <w:right w:val="single" w:sz="6" w:space="0" w:color="auto"/>
            </w:tcBorders>
            <w:shd w:val="clear" w:color="auto" w:fill="AEAAAA" w:themeFill="background2" w:themeFillShade="BF"/>
          </w:tcPr>
          <w:p w14:paraId="517D5120" w14:textId="77777777" w:rsidR="00C46ADB" w:rsidRPr="007A2B4A" w:rsidRDefault="00C46ADB" w:rsidP="00BF5EEC">
            <w:pPr>
              <w:pStyle w:val="ListParagraph"/>
              <w:spacing w:after="0" w:line="240" w:lineRule="auto"/>
              <w:ind w:left="285"/>
              <w:textAlignment w:val="baseline"/>
              <w:rPr>
                <w:rFonts w:ascii="Arial" w:eastAsia="Times New Roman" w:hAnsi="Arial" w:cs="Arial"/>
                <w:color w:val="538135" w:themeColor="accent6" w:themeShade="BF"/>
                <w:sz w:val="20"/>
                <w:szCs w:val="20"/>
                <w:highlight w:val="yellow"/>
                <w:lang w:eastAsia="en-GB"/>
              </w:rPr>
            </w:pPr>
          </w:p>
        </w:tc>
        <w:tc>
          <w:tcPr>
            <w:tcW w:w="2689" w:type="dxa"/>
            <w:tcBorders>
              <w:top w:val="nil"/>
              <w:left w:val="nil"/>
              <w:bottom w:val="single" w:sz="6" w:space="0" w:color="auto"/>
              <w:right w:val="single" w:sz="6" w:space="0" w:color="auto"/>
            </w:tcBorders>
            <w:shd w:val="clear" w:color="auto" w:fill="AEAAAA" w:themeFill="background2" w:themeFillShade="BF"/>
          </w:tcPr>
          <w:p w14:paraId="4F9E1F0D" w14:textId="77777777" w:rsidR="00C46ADB" w:rsidRDefault="00C46ADB" w:rsidP="00BF5EEC">
            <w:pPr>
              <w:pStyle w:val="ListParagraph"/>
              <w:spacing w:after="0" w:line="240" w:lineRule="auto"/>
              <w:ind w:left="277"/>
              <w:textAlignment w:val="baseline"/>
              <w:rPr>
                <w:rFonts w:ascii="Arial" w:eastAsia="Times New Roman" w:hAnsi="Arial" w:cs="Arial"/>
                <w:color w:val="FF0000"/>
                <w:sz w:val="20"/>
                <w:szCs w:val="20"/>
                <w:lang w:eastAsia="en-GB"/>
              </w:rPr>
            </w:pPr>
          </w:p>
        </w:tc>
        <w:tc>
          <w:tcPr>
            <w:tcW w:w="850" w:type="dxa"/>
            <w:tcBorders>
              <w:top w:val="nil"/>
              <w:left w:val="nil"/>
              <w:bottom w:val="single" w:sz="6" w:space="0" w:color="auto"/>
              <w:right w:val="single" w:sz="6" w:space="0" w:color="auto"/>
            </w:tcBorders>
            <w:shd w:val="clear" w:color="auto" w:fill="AEAAAA" w:themeFill="background2" w:themeFillShade="BF"/>
          </w:tcPr>
          <w:p w14:paraId="001A1B2E" w14:textId="77777777" w:rsidR="00C46ADB" w:rsidRDefault="00C46ADB" w:rsidP="004623D4">
            <w:pPr>
              <w:spacing w:after="0" w:line="240" w:lineRule="auto"/>
              <w:textAlignment w:val="baseline"/>
              <w:rPr>
                <w:rFonts w:ascii="Arial" w:eastAsia="Times New Roman" w:hAnsi="Arial" w:cs="Arial"/>
                <w:sz w:val="20"/>
                <w:szCs w:val="20"/>
                <w:lang w:eastAsia="en-GB"/>
              </w:rPr>
            </w:pPr>
          </w:p>
        </w:tc>
      </w:tr>
      <w:tr w:rsidR="009143EC" w:rsidRPr="005C257E" w14:paraId="13F9BD40" w14:textId="77777777" w:rsidTr="00F51442">
        <w:trPr>
          <w:trHeight w:val="300"/>
        </w:trPr>
        <w:tc>
          <w:tcPr>
            <w:tcW w:w="988" w:type="dxa"/>
            <w:tcBorders>
              <w:top w:val="nil"/>
              <w:left w:val="single" w:sz="6" w:space="0" w:color="auto"/>
              <w:bottom w:val="single" w:sz="6" w:space="0" w:color="auto"/>
              <w:right w:val="single" w:sz="6" w:space="0" w:color="auto"/>
            </w:tcBorders>
            <w:shd w:val="clear" w:color="auto" w:fill="auto"/>
          </w:tcPr>
          <w:p w14:paraId="7A876DB6" w14:textId="09842BFF" w:rsidR="009143EC" w:rsidRPr="00115600" w:rsidRDefault="009143EC" w:rsidP="009143EC">
            <w:pPr>
              <w:spacing w:after="0" w:line="240" w:lineRule="auto"/>
              <w:textAlignment w:val="baseline"/>
              <w:rPr>
                <w:rFonts w:ascii="Arial" w:eastAsia="Times New Roman" w:hAnsi="Arial" w:cs="Arial"/>
                <w:sz w:val="20"/>
                <w:szCs w:val="20"/>
                <w:lang w:eastAsia="en-GB"/>
              </w:rPr>
            </w:pPr>
            <w:r w:rsidRPr="00766B76">
              <w:rPr>
                <w:rFonts w:ascii="Arial" w:eastAsia="Times New Roman" w:hAnsi="Arial" w:cs="Arial"/>
                <w:sz w:val="20"/>
                <w:szCs w:val="20"/>
                <w:lang w:eastAsia="en-GB"/>
              </w:rPr>
              <w:t xml:space="preserve">LBBD </w:t>
            </w:r>
            <w:r>
              <w:rPr>
                <w:rFonts w:ascii="Arial" w:eastAsia="Times New Roman" w:hAnsi="Arial" w:cs="Arial"/>
                <w:sz w:val="20"/>
                <w:szCs w:val="20"/>
                <w:lang w:eastAsia="en-GB"/>
              </w:rPr>
              <w:t>–</w:t>
            </w:r>
            <w:r w:rsidRPr="00766B76">
              <w:rPr>
                <w:rFonts w:ascii="Arial" w:eastAsia="Times New Roman" w:hAnsi="Arial" w:cs="Arial"/>
                <w:sz w:val="20"/>
                <w:szCs w:val="20"/>
                <w:lang w:eastAsia="en-GB"/>
              </w:rPr>
              <w:t xml:space="preserve"> </w:t>
            </w:r>
            <w:r>
              <w:rPr>
                <w:rFonts w:ascii="Arial" w:eastAsia="Times New Roman" w:hAnsi="Arial" w:cs="Arial"/>
                <w:sz w:val="20"/>
                <w:szCs w:val="20"/>
                <w:lang w:eastAsia="en-GB"/>
              </w:rPr>
              <w:t>14</w:t>
            </w:r>
          </w:p>
        </w:tc>
        <w:tc>
          <w:tcPr>
            <w:tcW w:w="1558" w:type="dxa"/>
            <w:tcBorders>
              <w:top w:val="nil"/>
              <w:left w:val="nil"/>
              <w:bottom w:val="single" w:sz="6" w:space="0" w:color="auto"/>
              <w:right w:val="single" w:sz="6" w:space="0" w:color="auto"/>
            </w:tcBorders>
            <w:shd w:val="clear" w:color="auto" w:fill="auto"/>
          </w:tcPr>
          <w:p w14:paraId="3888D282" w14:textId="43D57C51" w:rsidR="009143EC" w:rsidRPr="009D495D" w:rsidRDefault="009143EC" w:rsidP="009143EC">
            <w:pPr>
              <w:spacing w:after="0" w:line="240" w:lineRule="auto"/>
              <w:textAlignment w:val="baseline"/>
              <w:rPr>
                <w:rFonts w:ascii="Arial" w:eastAsia="Times New Roman" w:hAnsi="Arial" w:cs="Arial"/>
                <w:sz w:val="16"/>
                <w:szCs w:val="16"/>
                <w:highlight w:val="yellow"/>
                <w:lang w:eastAsia="en-GB"/>
              </w:rPr>
            </w:pPr>
            <w:r w:rsidRPr="00F60AE3">
              <w:rPr>
                <w:rFonts w:ascii="Arial" w:hAnsi="Arial" w:cs="Arial"/>
                <w:sz w:val="16"/>
                <w:szCs w:val="16"/>
              </w:rPr>
              <w:t xml:space="preserve">Maximising </w:t>
            </w:r>
            <w:r w:rsidR="00540C5F" w:rsidRPr="00F60AE3">
              <w:rPr>
                <w:rFonts w:ascii="Arial" w:hAnsi="Arial" w:cs="Arial"/>
                <w:sz w:val="16"/>
                <w:szCs w:val="16"/>
              </w:rPr>
              <w:t>R</w:t>
            </w:r>
            <w:r w:rsidRPr="00F60AE3">
              <w:rPr>
                <w:rFonts w:ascii="Arial" w:hAnsi="Arial" w:cs="Arial"/>
                <w:sz w:val="16"/>
                <w:szCs w:val="16"/>
              </w:rPr>
              <w:t>ecycling</w:t>
            </w:r>
          </w:p>
        </w:tc>
        <w:tc>
          <w:tcPr>
            <w:tcW w:w="2276" w:type="dxa"/>
            <w:tcBorders>
              <w:top w:val="nil"/>
              <w:left w:val="nil"/>
              <w:bottom w:val="single" w:sz="6" w:space="0" w:color="auto"/>
              <w:right w:val="single" w:sz="6" w:space="0" w:color="auto"/>
            </w:tcBorders>
            <w:shd w:val="clear" w:color="auto" w:fill="auto"/>
          </w:tcPr>
          <w:p w14:paraId="74009493" w14:textId="2F675848" w:rsidR="009143EC" w:rsidRPr="002B4A77" w:rsidRDefault="009143EC" w:rsidP="009143EC">
            <w:pPr>
              <w:spacing w:after="0" w:line="240" w:lineRule="auto"/>
              <w:ind w:left="155"/>
              <w:textAlignment w:val="baseline"/>
              <w:rPr>
                <w:rFonts w:ascii="Arial" w:eastAsia="Times New Roman" w:hAnsi="Arial" w:cs="Arial"/>
                <w:sz w:val="20"/>
                <w:szCs w:val="20"/>
                <w:highlight w:val="yellow"/>
                <w:lang w:eastAsia="en-GB"/>
              </w:rPr>
            </w:pPr>
            <w:r w:rsidRPr="002B4A77">
              <w:rPr>
                <w:rFonts w:ascii="Arial" w:hAnsi="Arial" w:cs="Arial"/>
                <w:sz w:val="20"/>
                <w:szCs w:val="20"/>
              </w:rPr>
              <w:t>Preparing for introduction of separate food waste collections</w:t>
            </w:r>
          </w:p>
        </w:tc>
        <w:tc>
          <w:tcPr>
            <w:tcW w:w="9637" w:type="dxa"/>
            <w:tcBorders>
              <w:top w:val="nil"/>
              <w:left w:val="nil"/>
              <w:bottom w:val="single" w:sz="6" w:space="0" w:color="auto"/>
              <w:right w:val="single" w:sz="6" w:space="0" w:color="auto"/>
            </w:tcBorders>
            <w:shd w:val="clear" w:color="auto" w:fill="auto"/>
          </w:tcPr>
          <w:p w14:paraId="495A7348" w14:textId="77777777" w:rsidR="0024345C" w:rsidRPr="002B4A77" w:rsidRDefault="0024345C" w:rsidP="0024345C">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The establishment of separate food waste collections across East London is a commitment within the Joint Strategy for East London’s Resources and Waste.</w:t>
            </w:r>
          </w:p>
          <w:p w14:paraId="2E057EB4" w14:textId="77777777" w:rsidR="0024345C" w:rsidRPr="002B4A77" w:rsidRDefault="0024345C" w:rsidP="0024345C">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These collections are also a new legal requirement arising from the Environment Act 2021.  The implementation of this requirement is subject to further regulations and guidance from the Government, the publishing of which has been delayed until at least May 2023.</w:t>
            </w:r>
          </w:p>
          <w:p w14:paraId="23DA884C" w14:textId="77777777" w:rsidR="0024345C" w:rsidRPr="002B4A77" w:rsidRDefault="0024345C" w:rsidP="0024345C">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It is anticipated that the requirement will come into effect from March 2025, although there are now significant concerns across the waste and resources sector about the ability of supply chains for vehicles and containers to meet the national demand this requirement will create.</w:t>
            </w:r>
          </w:p>
          <w:p w14:paraId="11AB9B56" w14:textId="77777777" w:rsidR="0024345C" w:rsidRPr="002B4A77" w:rsidRDefault="0024345C" w:rsidP="0024345C">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ELWA and the Constituent Councils are awaiting further information from DEFRA on the requirements and support available for introducing separate food waste collections, before detailed planning for the services can begin.  Some of the steps that have been identified for these services to begin across the sub-region are (in no particular order):</w:t>
            </w:r>
          </w:p>
          <w:p w14:paraId="7F72EFE8" w14:textId="77777777" w:rsidR="0024345C" w:rsidRPr="002B4A77" w:rsidRDefault="0024345C" w:rsidP="0024345C">
            <w:pPr>
              <w:pStyle w:val="ListParagraph"/>
              <w:numPr>
                <w:ilvl w:val="1"/>
                <w:numId w:val="8"/>
              </w:numPr>
              <w:spacing w:after="0" w:line="240" w:lineRule="auto"/>
              <w:ind w:left="571" w:hanging="283"/>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Determination of procurement options for vehicles and containers, including appraisal of options for using existing fleet through operational changes, and evaluation of any joint or framework routes</w:t>
            </w:r>
          </w:p>
          <w:p w14:paraId="776A83ED" w14:textId="77777777" w:rsidR="0024345C" w:rsidRPr="002B4A77" w:rsidRDefault="0024345C" w:rsidP="0024345C">
            <w:pPr>
              <w:pStyle w:val="ListParagraph"/>
              <w:numPr>
                <w:ilvl w:val="1"/>
                <w:numId w:val="8"/>
              </w:numPr>
              <w:spacing w:after="0" w:line="240" w:lineRule="auto"/>
              <w:ind w:left="571" w:hanging="283"/>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Identification of public consultation requirements and options</w:t>
            </w:r>
          </w:p>
          <w:p w14:paraId="4C54039F" w14:textId="77777777" w:rsidR="0024345C" w:rsidRPr="002B4A77" w:rsidRDefault="0024345C" w:rsidP="0024345C">
            <w:pPr>
              <w:pStyle w:val="ListParagraph"/>
              <w:numPr>
                <w:ilvl w:val="1"/>
                <w:numId w:val="8"/>
              </w:numPr>
              <w:spacing w:after="0" w:line="240" w:lineRule="auto"/>
              <w:ind w:left="571" w:hanging="283"/>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Development of options appraisal for service introduction, as part of developing business case for review by Members</w:t>
            </w:r>
          </w:p>
          <w:p w14:paraId="4E1BD396" w14:textId="3BB452BF" w:rsidR="0024345C" w:rsidRPr="002B4A77" w:rsidRDefault="0024345C" w:rsidP="0024345C">
            <w:pPr>
              <w:pStyle w:val="ListParagraph"/>
              <w:numPr>
                <w:ilvl w:val="1"/>
                <w:numId w:val="8"/>
              </w:numPr>
              <w:spacing w:after="0" w:line="240" w:lineRule="auto"/>
              <w:ind w:left="571" w:hanging="283"/>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Stakeholder engagement plans developed, to include housing associations and managing agents for properties served by communal waste collections</w:t>
            </w:r>
            <w:r w:rsidR="00E1783B" w:rsidRPr="002B4A77">
              <w:rPr>
                <w:rFonts w:ascii="Arial" w:eastAsia="Times New Roman" w:hAnsi="Arial" w:cs="Arial"/>
                <w:sz w:val="20"/>
                <w:szCs w:val="20"/>
                <w:lang w:eastAsia="en-GB"/>
              </w:rPr>
              <w:t>.</w:t>
            </w:r>
          </w:p>
          <w:p w14:paraId="1C90FFC1" w14:textId="77777777" w:rsidR="0024345C" w:rsidRPr="002B4A77" w:rsidRDefault="0024345C" w:rsidP="0024345C">
            <w:pPr>
              <w:pStyle w:val="ListParagraph"/>
              <w:numPr>
                <w:ilvl w:val="1"/>
                <w:numId w:val="8"/>
              </w:numPr>
              <w:spacing w:after="0" w:line="240" w:lineRule="auto"/>
              <w:ind w:left="571" w:hanging="283"/>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Formal governance processes for approval of proposed collection services</w:t>
            </w:r>
          </w:p>
          <w:p w14:paraId="01B055ED" w14:textId="77777777" w:rsidR="0024345C" w:rsidRPr="002B4A77" w:rsidRDefault="0024345C" w:rsidP="0024345C">
            <w:pPr>
              <w:pStyle w:val="ListParagraph"/>
              <w:numPr>
                <w:ilvl w:val="1"/>
                <w:numId w:val="8"/>
              </w:numPr>
              <w:spacing w:after="0" w:line="240" w:lineRule="auto"/>
              <w:ind w:left="571" w:hanging="283"/>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Procurement process and lead-in times for delivery of equipment and resources</w:t>
            </w:r>
          </w:p>
          <w:p w14:paraId="64DD0B29" w14:textId="77777777" w:rsidR="0024345C" w:rsidRPr="002B4A77" w:rsidRDefault="0024345C" w:rsidP="0024345C">
            <w:pPr>
              <w:pStyle w:val="ListParagraph"/>
              <w:numPr>
                <w:ilvl w:val="1"/>
                <w:numId w:val="8"/>
              </w:numPr>
              <w:spacing w:after="0" w:line="240" w:lineRule="auto"/>
              <w:ind w:left="571" w:hanging="283"/>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Development and implementation of communications plan(s) for service introduction</w:t>
            </w:r>
          </w:p>
          <w:p w14:paraId="4AD47A14" w14:textId="6395B165" w:rsidR="00773F7D" w:rsidRPr="00570508" w:rsidRDefault="0024345C" w:rsidP="00570508">
            <w:pPr>
              <w:pStyle w:val="ListParagraph"/>
              <w:spacing w:after="0" w:line="240" w:lineRule="auto"/>
              <w:ind w:left="277"/>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Securing of treatment capacity by ELWA’s IWMS contract Operator once further information about rollout of collections is known</w:t>
            </w:r>
            <w:r w:rsidR="00570508">
              <w:rPr>
                <w:rFonts w:ascii="Arial" w:eastAsia="Times New Roman" w:hAnsi="Arial" w:cs="Arial"/>
                <w:sz w:val="20"/>
                <w:szCs w:val="20"/>
                <w:lang w:eastAsia="en-GB"/>
              </w:rPr>
              <w:t>.</w:t>
            </w:r>
          </w:p>
          <w:p w14:paraId="1FB15F06" w14:textId="29006EBD" w:rsidR="001638F7" w:rsidRPr="00CE69C3" w:rsidRDefault="001638F7" w:rsidP="00773F7D">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CE69C3">
              <w:rPr>
                <w:rFonts w:ascii="Arial" w:eastAsia="Times New Roman" w:hAnsi="Arial" w:cs="Arial"/>
                <w:sz w:val="20"/>
                <w:szCs w:val="20"/>
                <w:lang w:eastAsia="en-GB"/>
              </w:rPr>
              <w:t>Given the commitment of the East London JRWS to food waste collections, LBBD are also committed to introducing comprehensive food waste collections in line with new statutory requirements as soon as reasonably practicable, following the Government providing legislative clarity on the requirements and the funding available in support</w:t>
            </w:r>
            <w:r w:rsidR="001513AA" w:rsidRPr="00CE69C3">
              <w:rPr>
                <w:rFonts w:ascii="Arial" w:eastAsia="Times New Roman" w:hAnsi="Arial" w:cs="Arial"/>
                <w:sz w:val="20"/>
                <w:szCs w:val="20"/>
                <w:lang w:eastAsia="en-GB"/>
              </w:rPr>
              <w:t>.</w:t>
            </w:r>
          </w:p>
          <w:p w14:paraId="5550B2F4" w14:textId="0F02083B" w:rsidR="008F257E" w:rsidRPr="002B4A77" w:rsidRDefault="008F257E" w:rsidP="0024345C">
            <w:pPr>
              <w:pStyle w:val="ListParagraph"/>
              <w:spacing w:after="0" w:line="240" w:lineRule="auto"/>
              <w:ind w:left="277"/>
              <w:textAlignment w:val="baseline"/>
              <w:rPr>
                <w:rFonts w:ascii="Arial" w:eastAsia="Times New Roman" w:hAnsi="Arial" w:cs="Arial"/>
                <w:sz w:val="20"/>
                <w:szCs w:val="20"/>
                <w:lang w:eastAsia="en-GB"/>
              </w:rPr>
            </w:pPr>
          </w:p>
        </w:tc>
        <w:tc>
          <w:tcPr>
            <w:tcW w:w="4399" w:type="dxa"/>
            <w:tcBorders>
              <w:top w:val="nil"/>
              <w:left w:val="nil"/>
              <w:bottom w:val="single" w:sz="6" w:space="0" w:color="auto"/>
              <w:right w:val="single" w:sz="6" w:space="0" w:color="auto"/>
            </w:tcBorders>
            <w:shd w:val="clear" w:color="auto" w:fill="auto"/>
          </w:tcPr>
          <w:p w14:paraId="0C6223C1" w14:textId="34127707" w:rsidR="00D15BF2" w:rsidRPr="002B4A77" w:rsidRDefault="0039172E" w:rsidP="00D15BF2">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CE69C3">
              <w:rPr>
                <w:rFonts w:ascii="Arial" w:eastAsia="Times New Roman" w:hAnsi="Arial" w:cs="Arial"/>
                <w:sz w:val="20"/>
                <w:szCs w:val="20"/>
                <w:lang w:eastAsia="en-GB"/>
              </w:rPr>
              <w:t xml:space="preserve">Introduction </w:t>
            </w:r>
            <w:r w:rsidR="009F003E" w:rsidRPr="00CE69C3">
              <w:rPr>
                <w:rFonts w:ascii="Arial" w:eastAsia="Times New Roman" w:hAnsi="Arial" w:cs="Arial"/>
                <w:sz w:val="20"/>
                <w:szCs w:val="20"/>
                <w:lang w:eastAsia="en-GB"/>
              </w:rPr>
              <w:t xml:space="preserve">of separate food waste collection will </w:t>
            </w:r>
            <w:r w:rsidR="00194BAA" w:rsidRPr="00CE69C3">
              <w:rPr>
                <w:rFonts w:ascii="Arial" w:eastAsia="Times New Roman" w:hAnsi="Arial" w:cs="Arial"/>
                <w:sz w:val="20"/>
                <w:szCs w:val="20"/>
                <w:lang w:eastAsia="en-GB"/>
              </w:rPr>
              <w:t xml:space="preserve">significantly reduce the </w:t>
            </w:r>
            <w:r w:rsidR="000F24BD" w:rsidRPr="00CE69C3">
              <w:rPr>
                <w:rFonts w:ascii="Arial" w:eastAsia="Times New Roman" w:hAnsi="Arial" w:cs="Arial"/>
                <w:sz w:val="20"/>
                <w:szCs w:val="20"/>
                <w:lang w:eastAsia="en-GB"/>
              </w:rPr>
              <w:t xml:space="preserve">residual tonnages and will </w:t>
            </w:r>
            <w:r w:rsidR="008C3F8C" w:rsidRPr="00CE69C3">
              <w:rPr>
                <w:rFonts w:ascii="Arial" w:eastAsia="Times New Roman" w:hAnsi="Arial" w:cs="Arial"/>
                <w:sz w:val="20"/>
                <w:szCs w:val="20"/>
                <w:lang w:eastAsia="en-GB"/>
              </w:rPr>
              <w:t>then count toward recycling tonnages</w:t>
            </w:r>
            <w:r w:rsidR="00BE0C4E">
              <w:rPr>
                <w:rFonts w:ascii="Arial" w:eastAsia="Times New Roman" w:hAnsi="Arial" w:cs="Arial"/>
                <w:color w:val="FF0000"/>
                <w:sz w:val="20"/>
                <w:szCs w:val="20"/>
                <w:lang w:eastAsia="en-GB"/>
              </w:rPr>
              <w:t>.</w:t>
            </w:r>
          </w:p>
          <w:p w14:paraId="13EE15AE" w14:textId="0964BF22" w:rsidR="009143EC" w:rsidRPr="002B4A77" w:rsidRDefault="00D15BF2" w:rsidP="007D6A03">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Modelling work undertaken for the Joint Strategy for East London’s Resources and Waste has indicated an ELWA-wide minimum performance of 35% for 2030, based on assumptions around the introduction of new national policies and adjustments to the way reuse and recycling performance is calculated</w:t>
            </w:r>
          </w:p>
        </w:tc>
        <w:tc>
          <w:tcPr>
            <w:tcW w:w="2689" w:type="dxa"/>
            <w:tcBorders>
              <w:top w:val="nil"/>
              <w:left w:val="nil"/>
              <w:bottom w:val="single" w:sz="6" w:space="0" w:color="auto"/>
              <w:right w:val="single" w:sz="6" w:space="0" w:color="auto"/>
            </w:tcBorders>
            <w:shd w:val="clear" w:color="auto" w:fill="auto"/>
          </w:tcPr>
          <w:p w14:paraId="2FC2824A" w14:textId="7FB3315D" w:rsidR="006A6602" w:rsidRPr="002B4A77" w:rsidRDefault="00B50B63" w:rsidP="006A6602">
            <w:pPr>
              <w:rPr>
                <w:lang w:eastAsia="en-GB"/>
              </w:rPr>
            </w:pPr>
            <w:r w:rsidRPr="002B4A77">
              <w:rPr>
                <w:lang w:eastAsia="en-GB"/>
              </w:rPr>
              <w:t>•</w:t>
            </w:r>
            <w:r w:rsidR="00DF1337" w:rsidRPr="002B4A77">
              <w:rPr>
                <w:lang w:eastAsia="en-GB"/>
              </w:rPr>
              <w:t xml:space="preserve"> </w:t>
            </w:r>
            <w:r w:rsidR="007A309F" w:rsidRPr="00CE69C3">
              <w:rPr>
                <w:lang w:eastAsia="en-GB"/>
              </w:rPr>
              <w:t>As soon as reasonably practicable with a March 2025 target.</w:t>
            </w:r>
          </w:p>
        </w:tc>
        <w:tc>
          <w:tcPr>
            <w:tcW w:w="850" w:type="dxa"/>
            <w:tcBorders>
              <w:top w:val="nil"/>
              <w:left w:val="nil"/>
              <w:bottom w:val="single" w:sz="6" w:space="0" w:color="auto"/>
              <w:right w:val="single" w:sz="6" w:space="0" w:color="auto"/>
            </w:tcBorders>
            <w:shd w:val="clear" w:color="auto" w:fill="auto"/>
          </w:tcPr>
          <w:p w14:paraId="540D0EB3" w14:textId="44436FC8" w:rsidR="009143EC" w:rsidRPr="00F60AE3" w:rsidRDefault="00005228" w:rsidP="009143EC">
            <w:pPr>
              <w:spacing w:after="0" w:line="240" w:lineRule="auto"/>
              <w:textAlignment w:val="baseline"/>
              <w:rPr>
                <w:rFonts w:ascii="Arial" w:eastAsia="Times New Roman" w:hAnsi="Arial" w:cs="Arial"/>
                <w:sz w:val="20"/>
                <w:szCs w:val="20"/>
                <w:lang w:eastAsia="en-GB"/>
              </w:rPr>
            </w:pPr>
            <w:r w:rsidRPr="00F60AE3">
              <w:rPr>
                <w:rFonts w:ascii="Arial" w:eastAsia="Times New Roman" w:hAnsi="Arial" w:cs="Arial"/>
                <w:sz w:val="20"/>
                <w:szCs w:val="20"/>
                <w:lang w:eastAsia="en-GB"/>
              </w:rPr>
              <w:t>WCA/WDA</w:t>
            </w:r>
          </w:p>
        </w:tc>
      </w:tr>
      <w:tr w:rsidR="004623D4" w:rsidRPr="005C257E" w14:paraId="6E824652" w14:textId="77777777" w:rsidTr="00F51442">
        <w:trPr>
          <w:trHeight w:val="300"/>
        </w:trPr>
        <w:tc>
          <w:tcPr>
            <w:tcW w:w="988" w:type="dxa"/>
            <w:tcBorders>
              <w:top w:val="nil"/>
              <w:left w:val="single" w:sz="6" w:space="0" w:color="auto"/>
              <w:bottom w:val="single" w:sz="6" w:space="0" w:color="auto"/>
              <w:right w:val="single" w:sz="6" w:space="0" w:color="auto"/>
            </w:tcBorders>
            <w:shd w:val="clear" w:color="auto" w:fill="auto"/>
          </w:tcPr>
          <w:p w14:paraId="7152159C" w14:textId="183CBA04" w:rsidR="004623D4" w:rsidRPr="00115600" w:rsidRDefault="004623D4" w:rsidP="004623D4">
            <w:pPr>
              <w:spacing w:after="0" w:line="240" w:lineRule="auto"/>
              <w:textAlignment w:val="baseline"/>
              <w:rPr>
                <w:rFonts w:ascii="Arial" w:eastAsia="Times New Roman" w:hAnsi="Arial" w:cs="Arial"/>
                <w:sz w:val="20"/>
                <w:szCs w:val="20"/>
                <w:lang w:eastAsia="en-GB"/>
              </w:rPr>
            </w:pPr>
            <w:r w:rsidRPr="00766B76">
              <w:rPr>
                <w:rFonts w:ascii="Arial" w:eastAsia="Times New Roman" w:hAnsi="Arial" w:cs="Arial"/>
                <w:sz w:val="20"/>
                <w:szCs w:val="20"/>
                <w:lang w:eastAsia="en-GB"/>
              </w:rPr>
              <w:t xml:space="preserve">LBBD </w:t>
            </w:r>
            <w:r w:rsidR="00814A4A">
              <w:rPr>
                <w:rFonts w:ascii="Arial" w:eastAsia="Times New Roman" w:hAnsi="Arial" w:cs="Arial"/>
                <w:sz w:val="20"/>
                <w:szCs w:val="20"/>
                <w:lang w:eastAsia="en-GB"/>
              </w:rPr>
              <w:t>–</w:t>
            </w:r>
            <w:r w:rsidRPr="00766B76">
              <w:rPr>
                <w:rFonts w:ascii="Arial" w:eastAsia="Times New Roman" w:hAnsi="Arial" w:cs="Arial"/>
                <w:sz w:val="20"/>
                <w:szCs w:val="20"/>
                <w:lang w:eastAsia="en-GB"/>
              </w:rPr>
              <w:t xml:space="preserve"> </w:t>
            </w:r>
            <w:r w:rsidR="00814A4A">
              <w:rPr>
                <w:rFonts w:ascii="Arial" w:eastAsia="Times New Roman" w:hAnsi="Arial" w:cs="Arial"/>
                <w:sz w:val="20"/>
                <w:szCs w:val="20"/>
                <w:lang w:eastAsia="en-GB"/>
              </w:rPr>
              <w:t>15</w:t>
            </w:r>
          </w:p>
        </w:tc>
        <w:tc>
          <w:tcPr>
            <w:tcW w:w="1558" w:type="dxa"/>
            <w:tcBorders>
              <w:top w:val="nil"/>
              <w:left w:val="nil"/>
              <w:bottom w:val="single" w:sz="6" w:space="0" w:color="auto"/>
              <w:right w:val="single" w:sz="6" w:space="0" w:color="auto"/>
            </w:tcBorders>
            <w:shd w:val="clear" w:color="auto" w:fill="auto"/>
          </w:tcPr>
          <w:p w14:paraId="751401A5" w14:textId="50D8C300" w:rsidR="004623D4" w:rsidRPr="00115600" w:rsidRDefault="004623D4" w:rsidP="004623D4">
            <w:pPr>
              <w:spacing w:after="0" w:line="240" w:lineRule="auto"/>
              <w:textAlignment w:val="baseline"/>
              <w:rPr>
                <w:rFonts w:ascii="Arial" w:eastAsia="Times New Roman" w:hAnsi="Arial" w:cs="Arial"/>
                <w:sz w:val="20"/>
                <w:szCs w:val="20"/>
                <w:lang w:eastAsia="en-GB"/>
              </w:rPr>
            </w:pPr>
            <w:r w:rsidRPr="001B2DED">
              <w:rPr>
                <w:rFonts w:ascii="Arial" w:eastAsia="Times New Roman" w:hAnsi="Arial" w:cs="Arial"/>
                <w:sz w:val="16"/>
                <w:szCs w:val="16"/>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1B902070" w14:textId="1D241B9F" w:rsidR="004623D4" w:rsidRPr="002B4A77" w:rsidRDefault="004623D4" w:rsidP="004623D4">
            <w:pPr>
              <w:spacing w:after="0" w:line="240" w:lineRule="auto"/>
              <w:ind w:left="155"/>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Introduce additional Recycling banks</w:t>
            </w:r>
          </w:p>
        </w:tc>
        <w:tc>
          <w:tcPr>
            <w:tcW w:w="9637" w:type="dxa"/>
            <w:tcBorders>
              <w:top w:val="nil"/>
              <w:left w:val="nil"/>
              <w:bottom w:val="single" w:sz="6" w:space="0" w:color="auto"/>
              <w:right w:val="single" w:sz="6" w:space="0" w:color="auto"/>
            </w:tcBorders>
            <w:shd w:val="clear" w:color="auto" w:fill="auto"/>
          </w:tcPr>
          <w:p w14:paraId="03392828" w14:textId="747A3111" w:rsidR="004623D4" w:rsidRPr="002B4A77" w:rsidRDefault="004623D4" w:rsidP="004623D4">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 xml:space="preserve">LBBD currently has a network of 33 public recycling </w:t>
            </w:r>
            <w:proofErr w:type="spellStart"/>
            <w:r w:rsidRPr="002B4A77">
              <w:rPr>
                <w:rFonts w:ascii="Arial" w:eastAsia="Times New Roman" w:hAnsi="Arial" w:cs="Arial"/>
                <w:sz w:val="20"/>
                <w:szCs w:val="20"/>
                <w:lang w:eastAsia="en-GB"/>
              </w:rPr>
              <w:t>bringsites</w:t>
            </w:r>
            <w:proofErr w:type="spellEnd"/>
            <w:r w:rsidRPr="002B4A77">
              <w:rPr>
                <w:rFonts w:ascii="Arial" w:eastAsia="Times New Roman" w:hAnsi="Arial" w:cs="Arial"/>
                <w:sz w:val="20"/>
                <w:szCs w:val="20"/>
                <w:lang w:eastAsia="en-GB"/>
              </w:rPr>
              <w:t xml:space="preserve"> across the Borough operated by Renewi (ELWA’s waste contractor). We are looking to increase the number of sites as we identify viable locations across the borough.</w:t>
            </w:r>
          </w:p>
        </w:tc>
        <w:tc>
          <w:tcPr>
            <w:tcW w:w="4399" w:type="dxa"/>
            <w:tcBorders>
              <w:top w:val="nil"/>
              <w:left w:val="nil"/>
              <w:bottom w:val="single" w:sz="6" w:space="0" w:color="auto"/>
              <w:right w:val="single" w:sz="6" w:space="0" w:color="auto"/>
            </w:tcBorders>
            <w:shd w:val="clear" w:color="auto" w:fill="auto"/>
          </w:tcPr>
          <w:p w14:paraId="42C6343D" w14:textId="0AA3A6DF" w:rsidR="004623D4" w:rsidRPr="002B4A77" w:rsidRDefault="004623D4" w:rsidP="004623D4">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 xml:space="preserve">Provide access to more recycling capacity and to increase recycling tonnages for range of materials including textiles. </w:t>
            </w:r>
          </w:p>
        </w:tc>
        <w:tc>
          <w:tcPr>
            <w:tcW w:w="2689" w:type="dxa"/>
            <w:tcBorders>
              <w:top w:val="nil"/>
              <w:left w:val="nil"/>
              <w:bottom w:val="single" w:sz="6" w:space="0" w:color="auto"/>
              <w:right w:val="single" w:sz="6" w:space="0" w:color="auto"/>
            </w:tcBorders>
            <w:shd w:val="clear" w:color="auto" w:fill="auto"/>
          </w:tcPr>
          <w:p w14:paraId="48CEDA5C" w14:textId="0E0010A5" w:rsidR="004623D4" w:rsidRPr="002B4A77" w:rsidRDefault="004623D4" w:rsidP="004623D4">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Sept. 2023 – June 2024</w:t>
            </w:r>
          </w:p>
        </w:tc>
        <w:tc>
          <w:tcPr>
            <w:tcW w:w="850" w:type="dxa"/>
            <w:tcBorders>
              <w:top w:val="nil"/>
              <w:left w:val="nil"/>
              <w:bottom w:val="single" w:sz="6" w:space="0" w:color="auto"/>
              <w:right w:val="single" w:sz="6" w:space="0" w:color="auto"/>
            </w:tcBorders>
            <w:shd w:val="clear" w:color="auto" w:fill="auto"/>
          </w:tcPr>
          <w:p w14:paraId="429BCFDE" w14:textId="12E3EE2E" w:rsidR="004623D4" w:rsidRPr="00115600" w:rsidRDefault="004623D4" w:rsidP="004623D4">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WCA/WDA</w:t>
            </w:r>
          </w:p>
        </w:tc>
      </w:tr>
      <w:tr w:rsidR="004623D4" w:rsidRPr="005C257E" w14:paraId="3FF7FF1A" w14:textId="77777777" w:rsidTr="00F51442">
        <w:trPr>
          <w:trHeight w:val="300"/>
        </w:trPr>
        <w:tc>
          <w:tcPr>
            <w:tcW w:w="988" w:type="dxa"/>
            <w:tcBorders>
              <w:top w:val="nil"/>
              <w:left w:val="single" w:sz="6" w:space="0" w:color="auto"/>
              <w:bottom w:val="single" w:sz="6" w:space="0" w:color="auto"/>
              <w:right w:val="single" w:sz="6" w:space="0" w:color="auto"/>
            </w:tcBorders>
            <w:shd w:val="clear" w:color="auto" w:fill="auto"/>
          </w:tcPr>
          <w:p w14:paraId="69657983" w14:textId="66DB6237" w:rsidR="004623D4" w:rsidRPr="00115600" w:rsidRDefault="004623D4" w:rsidP="004623D4">
            <w:pPr>
              <w:spacing w:after="0" w:line="240" w:lineRule="auto"/>
              <w:textAlignment w:val="baseline"/>
              <w:rPr>
                <w:rFonts w:ascii="Arial" w:eastAsia="Times New Roman" w:hAnsi="Arial" w:cs="Arial"/>
                <w:sz w:val="20"/>
                <w:szCs w:val="20"/>
                <w:lang w:eastAsia="en-GB"/>
              </w:rPr>
            </w:pPr>
            <w:r w:rsidRPr="00766B76">
              <w:rPr>
                <w:rFonts w:ascii="Arial" w:eastAsia="Times New Roman" w:hAnsi="Arial" w:cs="Arial"/>
                <w:sz w:val="20"/>
                <w:szCs w:val="20"/>
                <w:lang w:eastAsia="en-GB"/>
              </w:rPr>
              <w:t xml:space="preserve">LBBD </w:t>
            </w:r>
            <w:r w:rsidR="00814A4A">
              <w:rPr>
                <w:rFonts w:ascii="Arial" w:eastAsia="Times New Roman" w:hAnsi="Arial" w:cs="Arial"/>
                <w:sz w:val="20"/>
                <w:szCs w:val="20"/>
                <w:lang w:eastAsia="en-GB"/>
              </w:rPr>
              <w:t>–</w:t>
            </w:r>
            <w:r w:rsidRPr="00766B76">
              <w:rPr>
                <w:rFonts w:ascii="Arial" w:eastAsia="Times New Roman" w:hAnsi="Arial" w:cs="Arial"/>
                <w:sz w:val="20"/>
                <w:szCs w:val="20"/>
                <w:lang w:eastAsia="en-GB"/>
              </w:rPr>
              <w:t xml:space="preserve"> </w:t>
            </w:r>
            <w:r w:rsidR="00814A4A">
              <w:rPr>
                <w:rFonts w:ascii="Arial" w:eastAsia="Times New Roman" w:hAnsi="Arial" w:cs="Arial"/>
                <w:sz w:val="20"/>
                <w:szCs w:val="20"/>
                <w:lang w:eastAsia="en-GB"/>
              </w:rPr>
              <w:t>16</w:t>
            </w:r>
          </w:p>
        </w:tc>
        <w:tc>
          <w:tcPr>
            <w:tcW w:w="1558" w:type="dxa"/>
            <w:tcBorders>
              <w:top w:val="nil"/>
              <w:left w:val="nil"/>
              <w:bottom w:val="single" w:sz="6" w:space="0" w:color="auto"/>
              <w:right w:val="single" w:sz="6" w:space="0" w:color="auto"/>
            </w:tcBorders>
            <w:shd w:val="clear" w:color="auto" w:fill="auto"/>
          </w:tcPr>
          <w:p w14:paraId="74F3882E" w14:textId="7F954BA2" w:rsidR="004623D4" w:rsidRPr="001B2DED" w:rsidRDefault="004623D4" w:rsidP="004623D4">
            <w:pPr>
              <w:spacing w:after="0" w:line="240" w:lineRule="auto"/>
              <w:textAlignment w:val="baseline"/>
              <w:rPr>
                <w:rFonts w:ascii="Arial" w:eastAsia="Times New Roman" w:hAnsi="Arial" w:cs="Arial"/>
                <w:sz w:val="16"/>
                <w:szCs w:val="16"/>
                <w:lang w:eastAsia="en-GB"/>
              </w:rPr>
            </w:pPr>
            <w:r w:rsidRPr="00F879DA">
              <w:rPr>
                <w:rFonts w:ascii="Arial" w:eastAsia="Times New Roman" w:hAnsi="Arial" w:cs="Arial"/>
                <w:sz w:val="16"/>
                <w:szCs w:val="16"/>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3DBC34A3" w14:textId="3C46EDD2" w:rsidR="004623D4" w:rsidRPr="002B4A77" w:rsidRDefault="004623D4" w:rsidP="004623D4">
            <w:pPr>
              <w:spacing w:after="0" w:line="240" w:lineRule="auto"/>
              <w:ind w:left="155"/>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Reducing contamination</w:t>
            </w:r>
          </w:p>
        </w:tc>
        <w:tc>
          <w:tcPr>
            <w:tcW w:w="9637" w:type="dxa"/>
            <w:tcBorders>
              <w:top w:val="nil"/>
              <w:left w:val="nil"/>
              <w:bottom w:val="single" w:sz="6" w:space="0" w:color="auto"/>
              <w:right w:val="single" w:sz="6" w:space="0" w:color="auto"/>
            </w:tcBorders>
            <w:shd w:val="clear" w:color="auto" w:fill="auto"/>
          </w:tcPr>
          <w:p w14:paraId="783C28A7" w14:textId="46D25499" w:rsidR="004623D4" w:rsidRPr="002B4A77" w:rsidRDefault="004623D4" w:rsidP="004623D4">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 xml:space="preserve">Contaminated recycling bin presented for collection will not be emptied and will be tagged with contamination tag to inform residents of what contaminants are contained in their recycling bin. </w:t>
            </w:r>
          </w:p>
        </w:tc>
        <w:tc>
          <w:tcPr>
            <w:tcW w:w="4399" w:type="dxa"/>
            <w:tcBorders>
              <w:top w:val="nil"/>
              <w:left w:val="nil"/>
              <w:bottom w:val="single" w:sz="6" w:space="0" w:color="auto"/>
              <w:right w:val="single" w:sz="6" w:space="0" w:color="auto"/>
            </w:tcBorders>
            <w:shd w:val="clear" w:color="auto" w:fill="auto"/>
          </w:tcPr>
          <w:p w14:paraId="36F08DE6" w14:textId="4F238D27" w:rsidR="004623D4" w:rsidRPr="002B4A77" w:rsidRDefault="004623D4" w:rsidP="004623D4">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Provide information on acceptable recyclable material and increase in recycling tonnages. Bin tagging to be implemented by the Waste Collection Crew.</w:t>
            </w:r>
          </w:p>
        </w:tc>
        <w:tc>
          <w:tcPr>
            <w:tcW w:w="2689" w:type="dxa"/>
            <w:tcBorders>
              <w:top w:val="nil"/>
              <w:left w:val="nil"/>
              <w:bottom w:val="single" w:sz="6" w:space="0" w:color="auto"/>
              <w:right w:val="single" w:sz="6" w:space="0" w:color="auto"/>
            </w:tcBorders>
            <w:shd w:val="clear" w:color="auto" w:fill="auto"/>
          </w:tcPr>
          <w:p w14:paraId="45807484" w14:textId="2750635F" w:rsidR="004623D4" w:rsidRPr="002B4A77" w:rsidRDefault="004623D4" w:rsidP="004623D4">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July 2023</w:t>
            </w:r>
          </w:p>
        </w:tc>
        <w:tc>
          <w:tcPr>
            <w:tcW w:w="850" w:type="dxa"/>
            <w:tcBorders>
              <w:top w:val="nil"/>
              <w:left w:val="nil"/>
              <w:bottom w:val="single" w:sz="6" w:space="0" w:color="auto"/>
              <w:right w:val="single" w:sz="6" w:space="0" w:color="auto"/>
            </w:tcBorders>
            <w:shd w:val="clear" w:color="auto" w:fill="auto"/>
          </w:tcPr>
          <w:p w14:paraId="6C02BC20" w14:textId="0F7977A7" w:rsidR="004623D4" w:rsidRPr="00115600" w:rsidRDefault="004623D4" w:rsidP="004623D4">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4623D4" w:rsidRPr="005C257E" w14:paraId="5C724C99" w14:textId="77777777" w:rsidTr="00F51442">
        <w:trPr>
          <w:trHeight w:val="300"/>
        </w:trPr>
        <w:tc>
          <w:tcPr>
            <w:tcW w:w="988" w:type="dxa"/>
            <w:tcBorders>
              <w:top w:val="nil"/>
              <w:left w:val="single" w:sz="6" w:space="0" w:color="auto"/>
              <w:bottom w:val="single" w:sz="6" w:space="0" w:color="auto"/>
              <w:right w:val="single" w:sz="6" w:space="0" w:color="auto"/>
            </w:tcBorders>
            <w:shd w:val="clear" w:color="auto" w:fill="auto"/>
          </w:tcPr>
          <w:p w14:paraId="7256B4C7" w14:textId="172B03E6" w:rsidR="004623D4" w:rsidRPr="00115600" w:rsidRDefault="004623D4" w:rsidP="004623D4">
            <w:pPr>
              <w:spacing w:after="0" w:line="240" w:lineRule="auto"/>
              <w:textAlignment w:val="baseline"/>
              <w:rPr>
                <w:rFonts w:ascii="Arial" w:eastAsia="Times New Roman" w:hAnsi="Arial" w:cs="Arial"/>
                <w:sz w:val="20"/>
                <w:szCs w:val="20"/>
                <w:lang w:eastAsia="en-GB"/>
              </w:rPr>
            </w:pPr>
            <w:r w:rsidRPr="00766B76">
              <w:rPr>
                <w:rFonts w:ascii="Arial" w:eastAsia="Times New Roman" w:hAnsi="Arial" w:cs="Arial"/>
                <w:sz w:val="20"/>
                <w:szCs w:val="20"/>
                <w:lang w:eastAsia="en-GB"/>
              </w:rPr>
              <w:t xml:space="preserve">LBBD </w:t>
            </w:r>
            <w:r w:rsidR="00814A4A">
              <w:rPr>
                <w:rFonts w:ascii="Arial" w:eastAsia="Times New Roman" w:hAnsi="Arial" w:cs="Arial"/>
                <w:sz w:val="20"/>
                <w:szCs w:val="20"/>
                <w:lang w:eastAsia="en-GB"/>
              </w:rPr>
              <w:t>–</w:t>
            </w:r>
            <w:r w:rsidRPr="00766B76">
              <w:rPr>
                <w:rFonts w:ascii="Arial" w:eastAsia="Times New Roman" w:hAnsi="Arial" w:cs="Arial"/>
                <w:sz w:val="20"/>
                <w:szCs w:val="20"/>
                <w:lang w:eastAsia="en-GB"/>
              </w:rPr>
              <w:t xml:space="preserve"> </w:t>
            </w:r>
            <w:r w:rsidR="00814A4A">
              <w:rPr>
                <w:rFonts w:ascii="Arial" w:eastAsia="Times New Roman" w:hAnsi="Arial" w:cs="Arial"/>
                <w:sz w:val="20"/>
                <w:szCs w:val="20"/>
                <w:lang w:eastAsia="en-GB"/>
              </w:rPr>
              <w:t>17</w:t>
            </w:r>
          </w:p>
        </w:tc>
        <w:tc>
          <w:tcPr>
            <w:tcW w:w="1558" w:type="dxa"/>
            <w:tcBorders>
              <w:top w:val="nil"/>
              <w:left w:val="nil"/>
              <w:bottom w:val="single" w:sz="6" w:space="0" w:color="auto"/>
              <w:right w:val="single" w:sz="6" w:space="0" w:color="auto"/>
            </w:tcBorders>
            <w:shd w:val="clear" w:color="auto" w:fill="auto"/>
          </w:tcPr>
          <w:p w14:paraId="036234A0" w14:textId="58226B32" w:rsidR="004623D4" w:rsidRPr="001B2DED" w:rsidRDefault="004623D4" w:rsidP="004623D4">
            <w:pPr>
              <w:spacing w:after="0" w:line="240" w:lineRule="auto"/>
              <w:textAlignment w:val="baseline"/>
              <w:rPr>
                <w:rFonts w:ascii="Arial" w:eastAsia="Times New Roman" w:hAnsi="Arial" w:cs="Arial"/>
                <w:sz w:val="16"/>
                <w:szCs w:val="16"/>
                <w:lang w:eastAsia="en-GB"/>
              </w:rPr>
            </w:pPr>
            <w:r w:rsidRPr="00F879DA">
              <w:rPr>
                <w:rFonts w:ascii="Arial" w:eastAsia="Times New Roman" w:hAnsi="Arial" w:cs="Arial"/>
                <w:sz w:val="16"/>
                <w:szCs w:val="16"/>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69899B30" w14:textId="2D4A6E12" w:rsidR="004623D4" w:rsidRPr="002B4A77" w:rsidRDefault="004623D4" w:rsidP="004623D4">
            <w:pPr>
              <w:spacing w:after="0" w:line="240" w:lineRule="auto"/>
              <w:ind w:left="155"/>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Education and awareness outreach events</w:t>
            </w:r>
          </w:p>
        </w:tc>
        <w:tc>
          <w:tcPr>
            <w:tcW w:w="9637" w:type="dxa"/>
            <w:tcBorders>
              <w:top w:val="nil"/>
              <w:left w:val="nil"/>
              <w:bottom w:val="single" w:sz="6" w:space="0" w:color="auto"/>
              <w:right w:val="single" w:sz="6" w:space="0" w:color="auto"/>
            </w:tcBorders>
            <w:shd w:val="clear" w:color="auto" w:fill="auto"/>
          </w:tcPr>
          <w:p w14:paraId="5F138210" w14:textId="2FC1CC87" w:rsidR="004623D4" w:rsidRPr="002B4A77" w:rsidRDefault="004623D4" w:rsidP="004623D4">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LBBD actively participate in national recycling and repair events such as Recycle Week and Repair week with community groups, schools and educational institutions. In addition to waste minimisation roadshows, school recycling assembly and recycling and reuse workshops,</w:t>
            </w:r>
            <w:r w:rsidRPr="002B4A77">
              <w:t xml:space="preserve"> f</w:t>
            </w:r>
            <w:r w:rsidRPr="002B4A77">
              <w:rPr>
                <w:rFonts w:ascii="Arial" w:eastAsia="Times New Roman" w:hAnsi="Arial" w:cs="Arial"/>
                <w:sz w:val="20"/>
                <w:szCs w:val="20"/>
                <w:lang w:eastAsia="en-GB"/>
              </w:rPr>
              <w:t xml:space="preserve">uture education and awareness events will focus on delivering residents’ engagement activities at sites of medium to high density estate developments. </w:t>
            </w:r>
          </w:p>
        </w:tc>
        <w:tc>
          <w:tcPr>
            <w:tcW w:w="4399" w:type="dxa"/>
            <w:tcBorders>
              <w:top w:val="nil"/>
              <w:left w:val="nil"/>
              <w:bottom w:val="single" w:sz="6" w:space="0" w:color="auto"/>
              <w:right w:val="single" w:sz="6" w:space="0" w:color="auto"/>
            </w:tcBorders>
            <w:shd w:val="clear" w:color="auto" w:fill="auto"/>
          </w:tcPr>
          <w:p w14:paraId="0A7182CC" w14:textId="514B64B0" w:rsidR="004623D4" w:rsidRPr="002B4A77" w:rsidRDefault="004623D4" w:rsidP="004623D4">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 xml:space="preserve">Promote recycling best practices and improvement of recycling facilities.  Minimum of 36 waste and recycling education and awareness events to be delivered over the next 3 years. </w:t>
            </w:r>
          </w:p>
        </w:tc>
        <w:tc>
          <w:tcPr>
            <w:tcW w:w="2689" w:type="dxa"/>
            <w:tcBorders>
              <w:top w:val="nil"/>
              <w:left w:val="nil"/>
              <w:bottom w:val="single" w:sz="6" w:space="0" w:color="auto"/>
              <w:right w:val="single" w:sz="6" w:space="0" w:color="auto"/>
            </w:tcBorders>
            <w:shd w:val="clear" w:color="auto" w:fill="auto"/>
          </w:tcPr>
          <w:p w14:paraId="3716D26F" w14:textId="32720EC0" w:rsidR="004623D4" w:rsidRPr="002B4A77" w:rsidRDefault="004623D4" w:rsidP="004623D4">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April 2023 – minimum 3 events per quarter</w:t>
            </w:r>
          </w:p>
          <w:p w14:paraId="3FB37D90" w14:textId="0193C591" w:rsidR="004623D4" w:rsidRPr="002B4A77" w:rsidRDefault="004623D4" w:rsidP="004623D4">
            <w:pPr>
              <w:pStyle w:val="ListParagraph"/>
              <w:spacing w:after="0" w:line="240" w:lineRule="auto"/>
              <w:ind w:left="277"/>
              <w:textAlignment w:val="baseline"/>
              <w:rPr>
                <w:rFonts w:ascii="Arial" w:eastAsia="Times New Roman" w:hAnsi="Arial" w:cs="Arial"/>
                <w:sz w:val="20"/>
                <w:szCs w:val="20"/>
                <w:lang w:eastAsia="en-GB"/>
              </w:rPr>
            </w:pPr>
          </w:p>
        </w:tc>
        <w:tc>
          <w:tcPr>
            <w:tcW w:w="850" w:type="dxa"/>
            <w:tcBorders>
              <w:top w:val="nil"/>
              <w:left w:val="nil"/>
              <w:bottom w:val="single" w:sz="6" w:space="0" w:color="auto"/>
              <w:right w:val="single" w:sz="6" w:space="0" w:color="auto"/>
            </w:tcBorders>
            <w:shd w:val="clear" w:color="auto" w:fill="auto"/>
          </w:tcPr>
          <w:p w14:paraId="63E4D2A7" w14:textId="45B894EC" w:rsidR="004623D4" w:rsidRPr="00115600" w:rsidRDefault="004623D4" w:rsidP="004623D4">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4623D4" w:rsidRPr="005C257E" w14:paraId="029F5BFC" w14:textId="77777777" w:rsidTr="00F51442">
        <w:trPr>
          <w:trHeight w:val="300"/>
        </w:trPr>
        <w:tc>
          <w:tcPr>
            <w:tcW w:w="988" w:type="dxa"/>
            <w:tcBorders>
              <w:top w:val="nil"/>
              <w:left w:val="single" w:sz="6" w:space="0" w:color="auto"/>
              <w:bottom w:val="single" w:sz="6" w:space="0" w:color="auto"/>
              <w:right w:val="single" w:sz="6" w:space="0" w:color="auto"/>
            </w:tcBorders>
            <w:shd w:val="clear" w:color="auto" w:fill="auto"/>
          </w:tcPr>
          <w:p w14:paraId="7DFAC976" w14:textId="050E0609" w:rsidR="004623D4" w:rsidRPr="00115600" w:rsidRDefault="004623D4" w:rsidP="004623D4">
            <w:pPr>
              <w:spacing w:after="0" w:line="240" w:lineRule="auto"/>
              <w:textAlignment w:val="baseline"/>
              <w:rPr>
                <w:rFonts w:ascii="Arial" w:eastAsia="Times New Roman" w:hAnsi="Arial" w:cs="Arial"/>
                <w:sz w:val="20"/>
                <w:szCs w:val="20"/>
                <w:lang w:eastAsia="en-GB"/>
              </w:rPr>
            </w:pPr>
            <w:r w:rsidRPr="00766B76">
              <w:rPr>
                <w:rFonts w:ascii="Arial" w:eastAsia="Times New Roman" w:hAnsi="Arial" w:cs="Arial"/>
                <w:sz w:val="20"/>
                <w:szCs w:val="20"/>
                <w:lang w:eastAsia="en-GB"/>
              </w:rPr>
              <w:t xml:space="preserve">LBBD </w:t>
            </w:r>
            <w:r w:rsidR="00814A4A">
              <w:rPr>
                <w:rFonts w:ascii="Arial" w:eastAsia="Times New Roman" w:hAnsi="Arial" w:cs="Arial"/>
                <w:sz w:val="20"/>
                <w:szCs w:val="20"/>
                <w:lang w:eastAsia="en-GB"/>
              </w:rPr>
              <w:t>–</w:t>
            </w:r>
            <w:r w:rsidRPr="00766B76">
              <w:rPr>
                <w:rFonts w:ascii="Arial" w:eastAsia="Times New Roman" w:hAnsi="Arial" w:cs="Arial"/>
                <w:sz w:val="20"/>
                <w:szCs w:val="20"/>
                <w:lang w:eastAsia="en-GB"/>
              </w:rPr>
              <w:t xml:space="preserve"> </w:t>
            </w:r>
            <w:r w:rsidR="00814A4A">
              <w:rPr>
                <w:rFonts w:ascii="Arial" w:eastAsia="Times New Roman" w:hAnsi="Arial" w:cs="Arial"/>
                <w:sz w:val="20"/>
                <w:szCs w:val="20"/>
                <w:lang w:eastAsia="en-GB"/>
              </w:rPr>
              <w:t>18</w:t>
            </w:r>
          </w:p>
        </w:tc>
        <w:tc>
          <w:tcPr>
            <w:tcW w:w="1558" w:type="dxa"/>
            <w:tcBorders>
              <w:top w:val="nil"/>
              <w:left w:val="nil"/>
              <w:bottom w:val="single" w:sz="6" w:space="0" w:color="auto"/>
              <w:right w:val="single" w:sz="6" w:space="0" w:color="auto"/>
            </w:tcBorders>
            <w:shd w:val="clear" w:color="auto" w:fill="auto"/>
          </w:tcPr>
          <w:p w14:paraId="190FA3F7" w14:textId="3B774743" w:rsidR="004623D4" w:rsidRPr="001B2DED" w:rsidRDefault="004623D4" w:rsidP="004623D4">
            <w:pPr>
              <w:spacing w:after="0" w:line="240" w:lineRule="auto"/>
              <w:textAlignment w:val="baseline"/>
              <w:rPr>
                <w:rFonts w:ascii="Arial" w:eastAsia="Times New Roman" w:hAnsi="Arial" w:cs="Arial"/>
                <w:sz w:val="16"/>
                <w:szCs w:val="16"/>
                <w:lang w:eastAsia="en-GB"/>
              </w:rPr>
            </w:pPr>
            <w:r w:rsidRPr="00F879DA">
              <w:rPr>
                <w:rFonts w:ascii="Arial" w:eastAsia="Times New Roman" w:hAnsi="Arial" w:cs="Arial"/>
                <w:sz w:val="16"/>
                <w:szCs w:val="16"/>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0811FB19" w14:textId="5B836326" w:rsidR="004623D4" w:rsidRPr="002B4A77" w:rsidRDefault="004623D4" w:rsidP="004623D4">
            <w:pPr>
              <w:spacing w:after="0" w:line="240" w:lineRule="auto"/>
              <w:ind w:left="155"/>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Door knocking exercise</w:t>
            </w:r>
          </w:p>
        </w:tc>
        <w:tc>
          <w:tcPr>
            <w:tcW w:w="9637" w:type="dxa"/>
            <w:tcBorders>
              <w:top w:val="nil"/>
              <w:left w:val="nil"/>
              <w:bottom w:val="single" w:sz="6" w:space="0" w:color="auto"/>
              <w:right w:val="single" w:sz="6" w:space="0" w:color="auto"/>
            </w:tcBorders>
            <w:shd w:val="clear" w:color="auto" w:fill="auto"/>
          </w:tcPr>
          <w:p w14:paraId="34DAA2AF" w14:textId="1719D6E0" w:rsidR="004623D4" w:rsidRPr="002B4A77" w:rsidRDefault="004623D4" w:rsidP="004623D4">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LBBD has an ongoing door knocking programme and since January 2022 has directly engaged with about 2700</w:t>
            </w:r>
            <w:r w:rsidRPr="002B4A77">
              <w:rPr>
                <w:rFonts w:ascii="Arial" w:eastAsia="Times New Roman" w:hAnsi="Arial" w:cs="Arial"/>
                <w:b/>
                <w:bCs/>
                <w:sz w:val="20"/>
                <w:szCs w:val="20"/>
                <w:lang w:eastAsia="en-GB"/>
              </w:rPr>
              <w:t xml:space="preserve"> </w:t>
            </w:r>
            <w:r w:rsidRPr="002B4A77">
              <w:rPr>
                <w:rFonts w:ascii="Arial" w:eastAsia="Times New Roman" w:hAnsi="Arial" w:cs="Arial"/>
                <w:sz w:val="20"/>
                <w:szCs w:val="20"/>
                <w:lang w:eastAsia="en-GB"/>
              </w:rPr>
              <w:t>households.</w:t>
            </w:r>
          </w:p>
        </w:tc>
        <w:tc>
          <w:tcPr>
            <w:tcW w:w="4399" w:type="dxa"/>
            <w:tcBorders>
              <w:top w:val="nil"/>
              <w:left w:val="nil"/>
              <w:bottom w:val="single" w:sz="6" w:space="0" w:color="auto"/>
              <w:right w:val="single" w:sz="6" w:space="0" w:color="auto"/>
            </w:tcBorders>
            <w:shd w:val="clear" w:color="auto" w:fill="auto"/>
          </w:tcPr>
          <w:p w14:paraId="429FDAAE" w14:textId="08565D6B" w:rsidR="004623D4" w:rsidRPr="002B4A77" w:rsidRDefault="004623D4" w:rsidP="004623D4">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Engage with residents and provide information on waste and recycling services. Minimum 200 households knocked per month.</w:t>
            </w:r>
          </w:p>
        </w:tc>
        <w:tc>
          <w:tcPr>
            <w:tcW w:w="2689" w:type="dxa"/>
            <w:tcBorders>
              <w:top w:val="nil"/>
              <w:left w:val="nil"/>
              <w:bottom w:val="single" w:sz="6" w:space="0" w:color="auto"/>
              <w:right w:val="single" w:sz="6" w:space="0" w:color="auto"/>
            </w:tcBorders>
            <w:shd w:val="clear" w:color="auto" w:fill="auto"/>
          </w:tcPr>
          <w:p w14:paraId="09952D84" w14:textId="63B1455A" w:rsidR="004623D4" w:rsidRPr="002B4A77" w:rsidRDefault="004623D4" w:rsidP="004623D4">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Ongoing</w:t>
            </w:r>
          </w:p>
        </w:tc>
        <w:tc>
          <w:tcPr>
            <w:tcW w:w="850" w:type="dxa"/>
            <w:tcBorders>
              <w:top w:val="nil"/>
              <w:left w:val="nil"/>
              <w:bottom w:val="single" w:sz="6" w:space="0" w:color="auto"/>
              <w:right w:val="single" w:sz="6" w:space="0" w:color="auto"/>
            </w:tcBorders>
            <w:shd w:val="clear" w:color="auto" w:fill="auto"/>
          </w:tcPr>
          <w:p w14:paraId="3AFFCE6F" w14:textId="20571BE0" w:rsidR="004623D4" w:rsidRPr="00115600" w:rsidRDefault="004623D4" w:rsidP="004623D4">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4623D4" w:rsidRPr="005C257E" w14:paraId="63792F00" w14:textId="77777777" w:rsidTr="00F51442">
        <w:trPr>
          <w:trHeight w:val="300"/>
        </w:trPr>
        <w:tc>
          <w:tcPr>
            <w:tcW w:w="988" w:type="dxa"/>
            <w:tcBorders>
              <w:top w:val="nil"/>
              <w:left w:val="single" w:sz="6" w:space="0" w:color="auto"/>
              <w:bottom w:val="single" w:sz="6" w:space="0" w:color="auto"/>
              <w:right w:val="single" w:sz="6" w:space="0" w:color="auto"/>
            </w:tcBorders>
            <w:shd w:val="clear" w:color="auto" w:fill="auto"/>
          </w:tcPr>
          <w:p w14:paraId="60175BF3" w14:textId="3920F9BB" w:rsidR="004623D4" w:rsidRPr="00115600" w:rsidRDefault="004623D4" w:rsidP="004623D4">
            <w:pPr>
              <w:spacing w:after="0" w:line="240" w:lineRule="auto"/>
              <w:textAlignment w:val="baseline"/>
              <w:rPr>
                <w:rFonts w:ascii="Arial" w:eastAsia="Times New Roman" w:hAnsi="Arial" w:cs="Arial"/>
                <w:sz w:val="20"/>
                <w:szCs w:val="20"/>
                <w:lang w:eastAsia="en-GB"/>
              </w:rPr>
            </w:pPr>
            <w:r w:rsidRPr="00766B76">
              <w:rPr>
                <w:rFonts w:ascii="Arial" w:eastAsia="Times New Roman" w:hAnsi="Arial" w:cs="Arial"/>
                <w:sz w:val="20"/>
                <w:szCs w:val="20"/>
                <w:lang w:eastAsia="en-GB"/>
              </w:rPr>
              <w:lastRenderedPageBreak/>
              <w:t xml:space="preserve">LBBD </w:t>
            </w:r>
            <w:r w:rsidR="00814A4A">
              <w:rPr>
                <w:rFonts w:ascii="Arial" w:eastAsia="Times New Roman" w:hAnsi="Arial" w:cs="Arial"/>
                <w:sz w:val="20"/>
                <w:szCs w:val="20"/>
                <w:lang w:eastAsia="en-GB"/>
              </w:rPr>
              <w:t>–</w:t>
            </w:r>
            <w:r w:rsidRPr="00766B76">
              <w:rPr>
                <w:rFonts w:ascii="Arial" w:eastAsia="Times New Roman" w:hAnsi="Arial" w:cs="Arial"/>
                <w:sz w:val="20"/>
                <w:szCs w:val="20"/>
                <w:lang w:eastAsia="en-GB"/>
              </w:rPr>
              <w:t xml:space="preserve"> </w:t>
            </w:r>
            <w:r w:rsidR="00814A4A">
              <w:rPr>
                <w:rFonts w:ascii="Arial" w:eastAsia="Times New Roman" w:hAnsi="Arial" w:cs="Arial"/>
                <w:sz w:val="20"/>
                <w:szCs w:val="20"/>
                <w:lang w:eastAsia="en-GB"/>
              </w:rPr>
              <w:t>19</w:t>
            </w:r>
          </w:p>
        </w:tc>
        <w:tc>
          <w:tcPr>
            <w:tcW w:w="1558" w:type="dxa"/>
            <w:tcBorders>
              <w:top w:val="nil"/>
              <w:left w:val="nil"/>
              <w:bottom w:val="single" w:sz="6" w:space="0" w:color="auto"/>
              <w:right w:val="single" w:sz="6" w:space="0" w:color="auto"/>
            </w:tcBorders>
            <w:shd w:val="clear" w:color="auto" w:fill="auto"/>
          </w:tcPr>
          <w:p w14:paraId="7B2F65B2" w14:textId="69F5B6F8" w:rsidR="004623D4" w:rsidRPr="001B2DED" w:rsidRDefault="004623D4" w:rsidP="004623D4">
            <w:pPr>
              <w:spacing w:after="0" w:line="240" w:lineRule="auto"/>
              <w:textAlignment w:val="baseline"/>
              <w:rPr>
                <w:rFonts w:ascii="Arial" w:eastAsia="Times New Roman" w:hAnsi="Arial" w:cs="Arial"/>
                <w:sz w:val="16"/>
                <w:szCs w:val="16"/>
                <w:lang w:eastAsia="en-GB"/>
              </w:rPr>
            </w:pPr>
            <w:r w:rsidRPr="00F879DA">
              <w:rPr>
                <w:rFonts w:ascii="Arial" w:eastAsia="Times New Roman" w:hAnsi="Arial" w:cs="Arial"/>
                <w:sz w:val="16"/>
                <w:szCs w:val="16"/>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645D577F" w14:textId="4A3CB0C5" w:rsidR="004623D4" w:rsidRPr="002B4A77" w:rsidRDefault="004623D4" w:rsidP="004623D4">
            <w:pPr>
              <w:spacing w:after="0" w:line="240" w:lineRule="auto"/>
              <w:ind w:left="155"/>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Library of Things Facility</w:t>
            </w:r>
          </w:p>
        </w:tc>
        <w:tc>
          <w:tcPr>
            <w:tcW w:w="9637" w:type="dxa"/>
            <w:tcBorders>
              <w:top w:val="nil"/>
              <w:left w:val="nil"/>
              <w:bottom w:val="single" w:sz="6" w:space="0" w:color="auto"/>
              <w:right w:val="single" w:sz="6" w:space="0" w:color="auto"/>
            </w:tcBorders>
            <w:shd w:val="clear" w:color="auto" w:fill="auto"/>
          </w:tcPr>
          <w:p w14:paraId="6BF28A76" w14:textId="330180DD" w:rsidR="004623D4" w:rsidRPr="002B4A77" w:rsidRDefault="004623D4" w:rsidP="004623D4">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LBBD has opened the Barking Library of Things for residents to be able to borrow equipment/tools without need to buy items that they do not use often or may never use again. It is our ambition to replicate the scheme at other parts of the borough pending the successful operation of the Barking Library of Things.</w:t>
            </w:r>
          </w:p>
        </w:tc>
        <w:tc>
          <w:tcPr>
            <w:tcW w:w="4399" w:type="dxa"/>
            <w:tcBorders>
              <w:top w:val="nil"/>
              <w:left w:val="nil"/>
              <w:bottom w:val="single" w:sz="6" w:space="0" w:color="auto"/>
              <w:right w:val="single" w:sz="6" w:space="0" w:color="auto"/>
            </w:tcBorders>
            <w:shd w:val="clear" w:color="auto" w:fill="auto"/>
          </w:tcPr>
          <w:p w14:paraId="52B6BD36" w14:textId="530CC4EB" w:rsidR="004623D4" w:rsidRPr="002B4A77" w:rsidRDefault="004623D4" w:rsidP="004623D4">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This scheme will encourage reuse and provides a place to borrow useful tools/equipment instead of buying hence saving on waste and reducing environmental impact.</w:t>
            </w:r>
          </w:p>
        </w:tc>
        <w:tc>
          <w:tcPr>
            <w:tcW w:w="2689" w:type="dxa"/>
            <w:tcBorders>
              <w:top w:val="nil"/>
              <w:left w:val="nil"/>
              <w:bottom w:val="single" w:sz="6" w:space="0" w:color="auto"/>
              <w:right w:val="single" w:sz="6" w:space="0" w:color="auto"/>
            </w:tcBorders>
            <w:shd w:val="clear" w:color="auto" w:fill="auto"/>
          </w:tcPr>
          <w:p w14:paraId="4785B3A2" w14:textId="48F68C15" w:rsidR="004623D4" w:rsidRPr="002B4A77" w:rsidRDefault="004623D4" w:rsidP="004623D4">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June 2023</w:t>
            </w:r>
          </w:p>
        </w:tc>
        <w:tc>
          <w:tcPr>
            <w:tcW w:w="850" w:type="dxa"/>
            <w:tcBorders>
              <w:top w:val="nil"/>
              <w:left w:val="nil"/>
              <w:bottom w:val="single" w:sz="6" w:space="0" w:color="auto"/>
              <w:right w:val="single" w:sz="6" w:space="0" w:color="auto"/>
            </w:tcBorders>
            <w:shd w:val="clear" w:color="auto" w:fill="auto"/>
          </w:tcPr>
          <w:p w14:paraId="6F4920B8" w14:textId="76D43445" w:rsidR="004623D4" w:rsidRPr="00115600" w:rsidRDefault="004623D4" w:rsidP="004623D4">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WCA/WDA</w:t>
            </w:r>
          </w:p>
        </w:tc>
      </w:tr>
      <w:tr w:rsidR="004623D4" w:rsidRPr="005C257E" w14:paraId="2E539EE7" w14:textId="77777777" w:rsidTr="00F51442">
        <w:trPr>
          <w:trHeight w:val="300"/>
        </w:trPr>
        <w:tc>
          <w:tcPr>
            <w:tcW w:w="988" w:type="dxa"/>
            <w:tcBorders>
              <w:top w:val="nil"/>
              <w:left w:val="single" w:sz="6" w:space="0" w:color="auto"/>
              <w:bottom w:val="single" w:sz="6" w:space="0" w:color="auto"/>
              <w:right w:val="single" w:sz="6" w:space="0" w:color="auto"/>
            </w:tcBorders>
            <w:shd w:val="clear" w:color="auto" w:fill="auto"/>
          </w:tcPr>
          <w:p w14:paraId="4CC4C664" w14:textId="4445183C" w:rsidR="004623D4" w:rsidRPr="00115600" w:rsidRDefault="004623D4" w:rsidP="004623D4">
            <w:pPr>
              <w:spacing w:after="0" w:line="240" w:lineRule="auto"/>
              <w:textAlignment w:val="baseline"/>
              <w:rPr>
                <w:rFonts w:ascii="Arial" w:eastAsia="Times New Roman" w:hAnsi="Arial" w:cs="Arial"/>
                <w:sz w:val="20"/>
                <w:szCs w:val="20"/>
                <w:lang w:eastAsia="en-GB"/>
              </w:rPr>
            </w:pPr>
            <w:r w:rsidRPr="00766B76">
              <w:rPr>
                <w:rFonts w:ascii="Arial" w:eastAsia="Times New Roman" w:hAnsi="Arial" w:cs="Arial"/>
                <w:sz w:val="20"/>
                <w:szCs w:val="20"/>
                <w:lang w:eastAsia="en-GB"/>
              </w:rPr>
              <w:t xml:space="preserve">LBBD </w:t>
            </w:r>
            <w:r w:rsidR="00814A4A">
              <w:rPr>
                <w:rFonts w:ascii="Arial" w:eastAsia="Times New Roman" w:hAnsi="Arial" w:cs="Arial"/>
                <w:sz w:val="20"/>
                <w:szCs w:val="20"/>
                <w:lang w:eastAsia="en-GB"/>
              </w:rPr>
              <w:t>–</w:t>
            </w:r>
            <w:r w:rsidRPr="00766B76">
              <w:rPr>
                <w:rFonts w:ascii="Arial" w:eastAsia="Times New Roman" w:hAnsi="Arial" w:cs="Arial"/>
                <w:sz w:val="20"/>
                <w:szCs w:val="20"/>
                <w:lang w:eastAsia="en-GB"/>
              </w:rPr>
              <w:t xml:space="preserve"> </w:t>
            </w:r>
            <w:r w:rsidR="00814A4A">
              <w:rPr>
                <w:rFonts w:ascii="Arial" w:eastAsia="Times New Roman" w:hAnsi="Arial" w:cs="Arial"/>
                <w:sz w:val="20"/>
                <w:szCs w:val="20"/>
                <w:lang w:eastAsia="en-GB"/>
              </w:rPr>
              <w:t>20</w:t>
            </w:r>
          </w:p>
        </w:tc>
        <w:tc>
          <w:tcPr>
            <w:tcW w:w="1558" w:type="dxa"/>
            <w:tcBorders>
              <w:top w:val="nil"/>
              <w:left w:val="nil"/>
              <w:bottom w:val="single" w:sz="6" w:space="0" w:color="auto"/>
              <w:right w:val="single" w:sz="6" w:space="0" w:color="auto"/>
            </w:tcBorders>
            <w:shd w:val="clear" w:color="auto" w:fill="auto"/>
          </w:tcPr>
          <w:p w14:paraId="33FBC36B" w14:textId="12793BF0" w:rsidR="004623D4" w:rsidRPr="001B2DED" w:rsidRDefault="004623D4" w:rsidP="004623D4">
            <w:pPr>
              <w:spacing w:after="0" w:line="240" w:lineRule="auto"/>
              <w:textAlignment w:val="baseline"/>
              <w:rPr>
                <w:rFonts w:ascii="Arial" w:eastAsia="Times New Roman" w:hAnsi="Arial" w:cs="Arial"/>
                <w:sz w:val="16"/>
                <w:szCs w:val="16"/>
                <w:lang w:eastAsia="en-GB"/>
              </w:rPr>
            </w:pPr>
            <w:r w:rsidRPr="00F879DA">
              <w:rPr>
                <w:rFonts w:ascii="Arial" w:eastAsia="Times New Roman" w:hAnsi="Arial" w:cs="Arial"/>
                <w:sz w:val="16"/>
                <w:szCs w:val="16"/>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5C84B896" w14:textId="74BB25E9" w:rsidR="004623D4" w:rsidRPr="002B4A77" w:rsidRDefault="004623D4" w:rsidP="004623D4">
            <w:pPr>
              <w:spacing w:after="0" w:line="240" w:lineRule="auto"/>
              <w:ind w:left="155"/>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Recycling provision in new housing developments</w:t>
            </w:r>
          </w:p>
        </w:tc>
        <w:tc>
          <w:tcPr>
            <w:tcW w:w="9637" w:type="dxa"/>
            <w:tcBorders>
              <w:top w:val="nil"/>
              <w:left w:val="nil"/>
              <w:bottom w:val="single" w:sz="6" w:space="0" w:color="auto"/>
              <w:right w:val="single" w:sz="6" w:space="0" w:color="auto"/>
            </w:tcBorders>
            <w:shd w:val="clear" w:color="auto" w:fill="auto"/>
          </w:tcPr>
          <w:p w14:paraId="2BF0B873" w14:textId="77777777" w:rsidR="004623D4" w:rsidRPr="002B4A77" w:rsidRDefault="004623D4" w:rsidP="004623D4">
            <w:pPr>
              <w:pStyle w:val="ListParagraph"/>
              <w:numPr>
                <w:ilvl w:val="0"/>
                <w:numId w:val="8"/>
              </w:numPr>
              <w:spacing w:after="0"/>
              <w:ind w:left="277"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 xml:space="preserve">LBBD will continue to strengthen recycling in new developments and particularly in flatted accommodations through engagement with residents, Tenant Resident Associations (TRA) and housing management with a focus to reduce contamination. LBBD is embarking on a bin store improvement project for 130 sites in estates across the borough. The caretaking team is also running a bin provision competition to upgrade bin facilities for council housing. Comms and engagement plan is being developed focused on managing waste in the borough. Free reusable recycling bags are provided for residents in flatted developments to encourage segregation of recycling at home. </w:t>
            </w:r>
          </w:p>
          <w:p w14:paraId="6AAA2EBA" w14:textId="72F9242F" w:rsidR="004623D4" w:rsidRPr="002B4A77" w:rsidRDefault="004623D4" w:rsidP="004623D4">
            <w:pPr>
              <w:pStyle w:val="ListParagraph"/>
              <w:numPr>
                <w:ilvl w:val="0"/>
                <w:numId w:val="8"/>
              </w:numPr>
              <w:spacing w:after="0"/>
              <w:ind w:left="277"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 xml:space="preserve">LBBD’s planning Advice Note (PAN3) - </w:t>
            </w:r>
            <w:r w:rsidRPr="002B4A77">
              <w:rPr>
                <w:rFonts w:ascii="Arial" w:hAnsi="Arial" w:cs="Arial"/>
                <w:sz w:val="20"/>
                <w:szCs w:val="20"/>
              </w:rPr>
              <w:t>Waste and Recycling Provisions in New and Refurbished Residential Developments provide guidance for planners, developers, architects, and facility managers on the provision of waste and recycling facilities in new and refurbished residential developments. Planning applications are assessed for adequate provision of recycling facilities.</w:t>
            </w:r>
          </w:p>
        </w:tc>
        <w:tc>
          <w:tcPr>
            <w:tcW w:w="4399" w:type="dxa"/>
            <w:tcBorders>
              <w:top w:val="nil"/>
              <w:left w:val="nil"/>
              <w:bottom w:val="single" w:sz="6" w:space="0" w:color="auto"/>
              <w:right w:val="single" w:sz="6" w:space="0" w:color="auto"/>
            </w:tcBorders>
            <w:shd w:val="clear" w:color="auto" w:fill="auto"/>
          </w:tcPr>
          <w:p w14:paraId="1DCF866A" w14:textId="7BFDC62E" w:rsidR="004623D4" w:rsidRPr="002B4A77" w:rsidRDefault="004623D4" w:rsidP="004623D4">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Encourage best recycling practices and increased recycling rates considering that most new developments in the borough are flatted housing.</w:t>
            </w:r>
          </w:p>
        </w:tc>
        <w:tc>
          <w:tcPr>
            <w:tcW w:w="2689" w:type="dxa"/>
            <w:tcBorders>
              <w:top w:val="nil"/>
              <w:left w:val="nil"/>
              <w:bottom w:val="single" w:sz="6" w:space="0" w:color="auto"/>
              <w:right w:val="single" w:sz="6" w:space="0" w:color="auto"/>
            </w:tcBorders>
            <w:shd w:val="clear" w:color="auto" w:fill="auto"/>
          </w:tcPr>
          <w:p w14:paraId="3D64591D" w14:textId="20DFEC1F" w:rsidR="004623D4" w:rsidRPr="002B4A77" w:rsidRDefault="004623D4" w:rsidP="004623D4">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Ongoing</w:t>
            </w:r>
          </w:p>
        </w:tc>
        <w:tc>
          <w:tcPr>
            <w:tcW w:w="850" w:type="dxa"/>
            <w:tcBorders>
              <w:top w:val="nil"/>
              <w:left w:val="nil"/>
              <w:bottom w:val="single" w:sz="6" w:space="0" w:color="auto"/>
              <w:right w:val="single" w:sz="6" w:space="0" w:color="auto"/>
            </w:tcBorders>
            <w:shd w:val="clear" w:color="auto" w:fill="auto"/>
          </w:tcPr>
          <w:p w14:paraId="4DBB87C0" w14:textId="6C5C2A0E" w:rsidR="004623D4" w:rsidRPr="00115600" w:rsidRDefault="004623D4" w:rsidP="004623D4">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4623D4" w:rsidRPr="005C257E" w14:paraId="26902B5D" w14:textId="77777777" w:rsidTr="00F51442">
        <w:trPr>
          <w:trHeight w:val="300"/>
        </w:trPr>
        <w:tc>
          <w:tcPr>
            <w:tcW w:w="988" w:type="dxa"/>
            <w:tcBorders>
              <w:top w:val="nil"/>
              <w:left w:val="single" w:sz="6" w:space="0" w:color="auto"/>
              <w:bottom w:val="single" w:sz="6" w:space="0" w:color="auto"/>
              <w:right w:val="single" w:sz="6" w:space="0" w:color="auto"/>
            </w:tcBorders>
            <w:shd w:val="clear" w:color="auto" w:fill="auto"/>
          </w:tcPr>
          <w:p w14:paraId="391FD9F0" w14:textId="4A73DB3D" w:rsidR="004623D4" w:rsidRPr="00115600" w:rsidRDefault="004623D4" w:rsidP="004623D4">
            <w:pPr>
              <w:spacing w:after="0" w:line="240" w:lineRule="auto"/>
              <w:textAlignment w:val="baseline"/>
              <w:rPr>
                <w:rFonts w:ascii="Arial" w:eastAsia="Times New Roman" w:hAnsi="Arial" w:cs="Arial"/>
                <w:sz w:val="20"/>
                <w:szCs w:val="20"/>
                <w:lang w:eastAsia="en-GB"/>
              </w:rPr>
            </w:pPr>
            <w:r w:rsidRPr="00766B76">
              <w:rPr>
                <w:rFonts w:ascii="Arial" w:eastAsia="Times New Roman" w:hAnsi="Arial" w:cs="Arial"/>
                <w:sz w:val="20"/>
                <w:szCs w:val="20"/>
                <w:lang w:eastAsia="en-GB"/>
              </w:rPr>
              <w:t xml:space="preserve">LBBD </w:t>
            </w:r>
            <w:r w:rsidR="00814A4A">
              <w:rPr>
                <w:rFonts w:ascii="Arial" w:eastAsia="Times New Roman" w:hAnsi="Arial" w:cs="Arial"/>
                <w:sz w:val="20"/>
                <w:szCs w:val="20"/>
                <w:lang w:eastAsia="en-GB"/>
              </w:rPr>
              <w:t>–</w:t>
            </w:r>
            <w:r w:rsidRPr="00766B76">
              <w:rPr>
                <w:rFonts w:ascii="Arial" w:eastAsia="Times New Roman" w:hAnsi="Arial" w:cs="Arial"/>
                <w:sz w:val="20"/>
                <w:szCs w:val="20"/>
                <w:lang w:eastAsia="en-GB"/>
              </w:rPr>
              <w:t xml:space="preserve"> </w:t>
            </w:r>
            <w:r w:rsidR="00814A4A">
              <w:rPr>
                <w:rFonts w:ascii="Arial" w:eastAsia="Times New Roman" w:hAnsi="Arial" w:cs="Arial"/>
                <w:sz w:val="20"/>
                <w:szCs w:val="20"/>
                <w:lang w:eastAsia="en-GB"/>
              </w:rPr>
              <w:t>21</w:t>
            </w:r>
          </w:p>
        </w:tc>
        <w:tc>
          <w:tcPr>
            <w:tcW w:w="1558" w:type="dxa"/>
            <w:tcBorders>
              <w:top w:val="nil"/>
              <w:left w:val="nil"/>
              <w:bottom w:val="single" w:sz="6" w:space="0" w:color="auto"/>
              <w:right w:val="single" w:sz="6" w:space="0" w:color="auto"/>
            </w:tcBorders>
            <w:shd w:val="clear" w:color="auto" w:fill="auto"/>
          </w:tcPr>
          <w:p w14:paraId="15F89C70" w14:textId="4FFD129F" w:rsidR="004623D4" w:rsidRPr="001B2DED" w:rsidRDefault="004623D4" w:rsidP="004623D4">
            <w:pPr>
              <w:spacing w:after="0" w:line="240" w:lineRule="auto"/>
              <w:textAlignment w:val="baseline"/>
              <w:rPr>
                <w:rFonts w:ascii="Arial" w:eastAsia="Times New Roman" w:hAnsi="Arial" w:cs="Arial"/>
                <w:sz w:val="16"/>
                <w:szCs w:val="16"/>
                <w:lang w:eastAsia="en-GB"/>
              </w:rPr>
            </w:pPr>
            <w:r w:rsidRPr="00F879DA">
              <w:rPr>
                <w:rFonts w:ascii="Arial" w:eastAsia="Times New Roman" w:hAnsi="Arial" w:cs="Arial"/>
                <w:sz w:val="16"/>
                <w:szCs w:val="16"/>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7D963CC4" w14:textId="15602655" w:rsidR="004623D4" w:rsidRPr="002B4A77" w:rsidRDefault="004623D4" w:rsidP="004623D4">
            <w:pPr>
              <w:spacing w:after="0" w:line="240" w:lineRule="auto"/>
              <w:ind w:left="155"/>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School uniform bank project</w:t>
            </w:r>
          </w:p>
        </w:tc>
        <w:tc>
          <w:tcPr>
            <w:tcW w:w="9637" w:type="dxa"/>
            <w:tcBorders>
              <w:top w:val="nil"/>
              <w:left w:val="nil"/>
              <w:bottom w:val="single" w:sz="6" w:space="0" w:color="auto"/>
              <w:right w:val="single" w:sz="6" w:space="0" w:color="auto"/>
            </w:tcBorders>
            <w:shd w:val="clear" w:color="auto" w:fill="auto"/>
          </w:tcPr>
          <w:p w14:paraId="07A6215E" w14:textId="7B4BA7D5" w:rsidR="004623D4" w:rsidRPr="002B4A77" w:rsidRDefault="004623D4" w:rsidP="004623D4">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Establish school uniform bank at schools for donation of school uniforms which will be administered by the participating schools.</w:t>
            </w:r>
          </w:p>
        </w:tc>
        <w:tc>
          <w:tcPr>
            <w:tcW w:w="4399" w:type="dxa"/>
            <w:tcBorders>
              <w:top w:val="nil"/>
              <w:left w:val="nil"/>
              <w:bottom w:val="single" w:sz="6" w:space="0" w:color="auto"/>
              <w:right w:val="single" w:sz="6" w:space="0" w:color="auto"/>
            </w:tcBorders>
            <w:shd w:val="clear" w:color="auto" w:fill="auto"/>
          </w:tcPr>
          <w:p w14:paraId="0B5AD7DC" w14:textId="3C5C073A" w:rsidR="004623D4" w:rsidRPr="002B4A77" w:rsidRDefault="004623D4" w:rsidP="004623D4">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Encourage textile reuse. Trial phase for this project will aim for 5 schools across the borough.</w:t>
            </w:r>
          </w:p>
        </w:tc>
        <w:tc>
          <w:tcPr>
            <w:tcW w:w="2689" w:type="dxa"/>
            <w:tcBorders>
              <w:top w:val="nil"/>
              <w:left w:val="nil"/>
              <w:bottom w:val="single" w:sz="6" w:space="0" w:color="auto"/>
              <w:right w:val="single" w:sz="6" w:space="0" w:color="auto"/>
            </w:tcBorders>
            <w:shd w:val="clear" w:color="auto" w:fill="auto"/>
          </w:tcPr>
          <w:p w14:paraId="3717DC0E" w14:textId="33229D6A" w:rsidR="004623D4" w:rsidRPr="002B4A77" w:rsidRDefault="004623D4" w:rsidP="004623D4">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September 2022</w:t>
            </w:r>
          </w:p>
        </w:tc>
        <w:tc>
          <w:tcPr>
            <w:tcW w:w="850" w:type="dxa"/>
            <w:tcBorders>
              <w:top w:val="nil"/>
              <w:left w:val="nil"/>
              <w:bottom w:val="single" w:sz="6" w:space="0" w:color="auto"/>
              <w:right w:val="single" w:sz="6" w:space="0" w:color="auto"/>
            </w:tcBorders>
            <w:shd w:val="clear" w:color="auto" w:fill="auto"/>
          </w:tcPr>
          <w:p w14:paraId="2961C35A" w14:textId="14FDD37D" w:rsidR="004623D4" w:rsidRPr="00115600" w:rsidRDefault="004623D4" w:rsidP="004623D4">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WCA/WDA</w:t>
            </w:r>
          </w:p>
        </w:tc>
      </w:tr>
      <w:tr w:rsidR="004623D4" w:rsidRPr="005C257E" w14:paraId="7D35F531" w14:textId="77777777" w:rsidTr="00F51442">
        <w:trPr>
          <w:trHeight w:val="300"/>
        </w:trPr>
        <w:tc>
          <w:tcPr>
            <w:tcW w:w="988" w:type="dxa"/>
            <w:tcBorders>
              <w:top w:val="nil"/>
              <w:left w:val="single" w:sz="6" w:space="0" w:color="auto"/>
              <w:bottom w:val="single" w:sz="6" w:space="0" w:color="auto"/>
              <w:right w:val="single" w:sz="6" w:space="0" w:color="auto"/>
            </w:tcBorders>
            <w:shd w:val="clear" w:color="auto" w:fill="auto"/>
          </w:tcPr>
          <w:p w14:paraId="063B7197" w14:textId="0008EAD3" w:rsidR="004623D4" w:rsidRPr="00115600" w:rsidRDefault="004623D4" w:rsidP="004623D4">
            <w:pPr>
              <w:spacing w:after="0" w:line="240" w:lineRule="auto"/>
              <w:textAlignment w:val="baseline"/>
              <w:rPr>
                <w:rFonts w:ascii="Arial" w:eastAsia="Times New Roman" w:hAnsi="Arial" w:cs="Arial"/>
                <w:sz w:val="20"/>
                <w:szCs w:val="20"/>
                <w:lang w:eastAsia="en-GB"/>
              </w:rPr>
            </w:pPr>
            <w:r w:rsidRPr="00766B76">
              <w:rPr>
                <w:rFonts w:ascii="Arial" w:eastAsia="Times New Roman" w:hAnsi="Arial" w:cs="Arial"/>
                <w:sz w:val="20"/>
                <w:szCs w:val="20"/>
                <w:lang w:eastAsia="en-GB"/>
              </w:rPr>
              <w:t xml:space="preserve">LBBD </w:t>
            </w:r>
            <w:r w:rsidR="004B7A6B">
              <w:rPr>
                <w:rFonts w:ascii="Arial" w:eastAsia="Times New Roman" w:hAnsi="Arial" w:cs="Arial"/>
                <w:sz w:val="20"/>
                <w:szCs w:val="20"/>
                <w:lang w:eastAsia="en-GB"/>
              </w:rPr>
              <w:t>–</w:t>
            </w:r>
            <w:r w:rsidRPr="00766B76">
              <w:rPr>
                <w:rFonts w:ascii="Arial" w:eastAsia="Times New Roman" w:hAnsi="Arial" w:cs="Arial"/>
                <w:sz w:val="20"/>
                <w:szCs w:val="20"/>
                <w:lang w:eastAsia="en-GB"/>
              </w:rPr>
              <w:t xml:space="preserve"> </w:t>
            </w:r>
            <w:r w:rsidR="004B7A6B">
              <w:rPr>
                <w:rFonts w:ascii="Arial" w:eastAsia="Times New Roman" w:hAnsi="Arial" w:cs="Arial"/>
                <w:sz w:val="20"/>
                <w:szCs w:val="20"/>
                <w:lang w:eastAsia="en-GB"/>
              </w:rPr>
              <w:t>22</w:t>
            </w:r>
          </w:p>
        </w:tc>
        <w:tc>
          <w:tcPr>
            <w:tcW w:w="1558" w:type="dxa"/>
            <w:tcBorders>
              <w:top w:val="nil"/>
              <w:left w:val="nil"/>
              <w:bottom w:val="single" w:sz="6" w:space="0" w:color="auto"/>
              <w:right w:val="single" w:sz="6" w:space="0" w:color="auto"/>
            </w:tcBorders>
            <w:shd w:val="clear" w:color="auto" w:fill="auto"/>
          </w:tcPr>
          <w:p w14:paraId="31816EBF" w14:textId="3AC02C96" w:rsidR="004623D4" w:rsidRPr="001B2DED" w:rsidRDefault="004623D4" w:rsidP="004623D4">
            <w:pPr>
              <w:spacing w:after="0" w:line="240" w:lineRule="auto"/>
              <w:textAlignment w:val="baseline"/>
              <w:rPr>
                <w:rFonts w:ascii="Arial" w:eastAsia="Times New Roman" w:hAnsi="Arial" w:cs="Arial"/>
                <w:sz w:val="16"/>
                <w:szCs w:val="16"/>
                <w:lang w:eastAsia="en-GB"/>
              </w:rPr>
            </w:pPr>
            <w:r w:rsidRPr="00F879DA">
              <w:rPr>
                <w:rFonts w:ascii="Arial" w:eastAsia="Times New Roman" w:hAnsi="Arial" w:cs="Arial"/>
                <w:sz w:val="16"/>
                <w:szCs w:val="16"/>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4D825467" w14:textId="065AC0C0" w:rsidR="004623D4" w:rsidRPr="002B4A77" w:rsidRDefault="004623D4" w:rsidP="004623D4">
            <w:pPr>
              <w:spacing w:after="0" w:line="240" w:lineRule="auto"/>
              <w:ind w:left="155"/>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Real nappy scheme</w:t>
            </w:r>
          </w:p>
        </w:tc>
        <w:tc>
          <w:tcPr>
            <w:tcW w:w="9637" w:type="dxa"/>
            <w:tcBorders>
              <w:top w:val="nil"/>
              <w:left w:val="nil"/>
              <w:bottom w:val="single" w:sz="6" w:space="0" w:color="auto"/>
              <w:right w:val="single" w:sz="6" w:space="0" w:color="auto"/>
            </w:tcBorders>
            <w:shd w:val="clear" w:color="auto" w:fill="auto"/>
          </w:tcPr>
          <w:p w14:paraId="1BECC40B" w14:textId="36DA3DB9" w:rsidR="004623D4" w:rsidRPr="002B4A77" w:rsidRDefault="004623D4" w:rsidP="004623D4">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Reusable (real nappy) scheme was launched in May 2021 as part of East London Waste Authority (ELWA) waste prevention programme, offering free trial nappy packs worth £35.</w:t>
            </w:r>
          </w:p>
        </w:tc>
        <w:tc>
          <w:tcPr>
            <w:tcW w:w="4399" w:type="dxa"/>
            <w:tcBorders>
              <w:top w:val="nil"/>
              <w:left w:val="nil"/>
              <w:bottom w:val="single" w:sz="6" w:space="0" w:color="auto"/>
              <w:right w:val="single" w:sz="6" w:space="0" w:color="auto"/>
            </w:tcBorders>
            <w:shd w:val="clear" w:color="auto" w:fill="auto"/>
          </w:tcPr>
          <w:p w14:paraId="65299E8E" w14:textId="24FF81F3" w:rsidR="004623D4" w:rsidRPr="002B4A77" w:rsidRDefault="004623D4" w:rsidP="004623D4">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Encourage use of reusable nappy to help reduce overall household waste tonnages. LBBD targets to engage and issue 100 free trial packs during this RRP period.</w:t>
            </w:r>
          </w:p>
        </w:tc>
        <w:tc>
          <w:tcPr>
            <w:tcW w:w="2689" w:type="dxa"/>
            <w:tcBorders>
              <w:top w:val="nil"/>
              <w:left w:val="nil"/>
              <w:bottom w:val="single" w:sz="6" w:space="0" w:color="auto"/>
              <w:right w:val="single" w:sz="6" w:space="0" w:color="auto"/>
            </w:tcBorders>
            <w:shd w:val="clear" w:color="auto" w:fill="auto"/>
          </w:tcPr>
          <w:p w14:paraId="08B48F25" w14:textId="1B1A7EAD" w:rsidR="004623D4" w:rsidRPr="002B4A77" w:rsidRDefault="004623D4" w:rsidP="004623D4">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Ongoing</w:t>
            </w:r>
          </w:p>
        </w:tc>
        <w:tc>
          <w:tcPr>
            <w:tcW w:w="850" w:type="dxa"/>
            <w:tcBorders>
              <w:top w:val="nil"/>
              <w:left w:val="nil"/>
              <w:bottom w:val="single" w:sz="6" w:space="0" w:color="auto"/>
              <w:right w:val="single" w:sz="6" w:space="0" w:color="auto"/>
            </w:tcBorders>
            <w:shd w:val="clear" w:color="auto" w:fill="auto"/>
          </w:tcPr>
          <w:p w14:paraId="11E444F4" w14:textId="402534A7" w:rsidR="004623D4" w:rsidRPr="00115600" w:rsidRDefault="004623D4" w:rsidP="004623D4">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WCA/WDA</w:t>
            </w:r>
          </w:p>
        </w:tc>
      </w:tr>
      <w:tr w:rsidR="004623D4" w:rsidRPr="005C257E" w14:paraId="463C2C03" w14:textId="77777777" w:rsidTr="00F51442">
        <w:trPr>
          <w:trHeight w:val="300"/>
        </w:trPr>
        <w:tc>
          <w:tcPr>
            <w:tcW w:w="988" w:type="dxa"/>
            <w:tcBorders>
              <w:top w:val="nil"/>
              <w:left w:val="single" w:sz="6" w:space="0" w:color="auto"/>
              <w:bottom w:val="single" w:sz="6" w:space="0" w:color="auto"/>
              <w:right w:val="single" w:sz="6" w:space="0" w:color="auto"/>
            </w:tcBorders>
            <w:shd w:val="clear" w:color="auto" w:fill="auto"/>
          </w:tcPr>
          <w:p w14:paraId="4E62C19F" w14:textId="327C8DA3" w:rsidR="004623D4" w:rsidRPr="00115600" w:rsidRDefault="004623D4" w:rsidP="004623D4">
            <w:pPr>
              <w:spacing w:after="0" w:line="240" w:lineRule="auto"/>
              <w:textAlignment w:val="baseline"/>
              <w:rPr>
                <w:rFonts w:ascii="Arial" w:eastAsia="Times New Roman" w:hAnsi="Arial" w:cs="Arial"/>
                <w:sz w:val="20"/>
                <w:szCs w:val="20"/>
                <w:lang w:eastAsia="en-GB"/>
              </w:rPr>
            </w:pPr>
            <w:r w:rsidRPr="00766B76">
              <w:rPr>
                <w:rFonts w:ascii="Arial" w:eastAsia="Times New Roman" w:hAnsi="Arial" w:cs="Arial"/>
                <w:sz w:val="20"/>
                <w:szCs w:val="20"/>
                <w:lang w:eastAsia="en-GB"/>
              </w:rPr>
              <w:t xml:space="preserve">LBBD </w:t>
            </w:r>
            <w:r w:rsidR="004B7A6B">
              <w:rPr>
                <w:rFonts w:ascii="Arial" w:eastAsia="Times New Roman" w:hAnsi="Arial" w:cs="Arial"/>
                <w:sz w:val="20"/>
                <w:szCs w:val="20"/>
                <w:lang w:eastAsia="en-GB"/>
              </w:rPr>
              <w:t>–</w:t>
            </w:r>
            <w:r w:rsidRPr="00766B76">
              <w:rPr>
                <w:rFonts w:ascii="Arial" w:eastAsia="Times New Roman" w:hAnsi="Arial" w:cs="Arial"/>
                <w:sz w:val="20"/>
                <w:szCs w:val="20"/>
                <w:lang w:eastAsia="en-GB"/>
              </w:rPr>
              <w:t xml:space="preserve"> </w:t>
            </w:r>
            <w:r w:rsidR="004B7A6B">
              <w:rPr>
                <w:rFonts w:ascii="Arial" w:eastAsia="Times New Roman" w:hAnsi="Arial" w:cs="Arial"/>
                <w:sz w:val="20"/>
                <w:szCs w:val="20"/>
                <w:lang w:eastAsia="en-GB"/>
              </w:rPr>
              <w:t>23</w:t>
            </w:r>
          </w:p>
        </w:tc>
        <w:tc>
          <w:tcPr>
            <w:tcW w:w="1558" w:type="dxa"/>
            <w:tcBorders>
              <w:top w:val="nil"/>
              <w:left w:val="nil"/>
              <w:bottom w:val="single" w:sz="6" w:space="0" w:color="auto"/>
              <w:right w:val="single" w:sz="6" w:space="0" w:color="auto"/>
            </w:tcBorders>
            <w:shd w:val="clear" w:color="auto" w:fill="auto"/>
          </w:tcPr>
          <w:p w14:paraId="3DAAD2C5" w14:textId="797B53A0" w:rsidR="004623D4" w:rsidRPr="001B2DED" w:rsidRDefault="004623D4" w:rsidP="004623D4">
            <w:pPr>
              <w:spacing w:after="0" w:line="240" w:lineRule="auto"/>
              <w:textAlignment w:val="baseline"/>
              <w:rPr>
                <w:rFonts w:ascii="Arial" w:eastAsia="Times New Roman" w:hAnsi="Arial" w:cs="Arial"/>
                <w:sz w:val="16"/>
                <w:szCs w:val="16"/>
                <w:lang w:eastAsia="en-GB"/>
              </w:rPr>
            </w:pPr>
            <w:r w:rsidRPr="00F879DA">
              <w:rPr>
                <w:rFonts w:ascii="Arial" w:eastAsia="Times New Roman" w:hAnsi="Arial" w:cs="Arial"/>
                <w:sz w:val="16"/>
                <w:szCs w:val="16"/>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5D649985" w14:textId="7EC41C91" w:rsidR="004623D4" w:rsidRPr="002B4A77" w:rsidRDefault="004623D4" w:rsidP="004623D4">
            <w:pPr>
              <w:spacing w:after="0" w:line="240" w:lineRule="auto"/>
              <w:ind w:left="155"/>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Recycling quiz competition</w:t>
            </w:r>
          </w:p>
        </w:tc>
        <w:tc>
          <w:tcPr>
            <w:tcW w:w="9637" w:type="dxa"/>
            <w:tcBorders>
              <w:top w:val="nil"/>
              <w:left w:val="nil"/>
              <w:bottom w:val="single" w:sz="6" w:space="0" w:color="auto"/>
              <w:right w:val="single" w:sz="6" w:space="0" w:color="auto"/>
            </w:tcBorders>
            <w:shd w:val="clear" w:color="auto" w:fill="auto"/>
          </w:tcPr>
          <w:p w14:paraId="776267DE" w14:textId="58B0A636" w:rsidR="004623D4" w:rsidRPr="002B4A77" w:rsidRDefault="004623D4" w:rsidP="004623D4">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 xml:space="preserve">Recycling quiz competition will be launched in the borough similar to one launched in September 2020 in which 20 winners were each awarded £25 worth of shopping vouchers. </w:t>
            </w:r>
          </w:p>
        </w:tc>
        <w:tc>
          <w:tcPr>
            <w:tcW w:w="4399" w:type="dxa"/>
            <w:tcBorders>
              <w:top w:val="nil"/>
              <w:left w:val="nil"/>
              <w:bottom w:val="single" w:sz="6" w:space="0" w:color="auto"/>
              <w:right w:val="single" w:sz="6" w:space="0" w:color="auto"/>
            </w:tcBorders>
            <w:shd w:val="clear" w:color="auto" w:fill="auto"/>
          </w:tcPr>
          <w:p w14:paraId="1537A6B6" w14:textId="58CCE70A" w:rsidR="004623D4" w:rsidRPr="002B4A77" w:rsidRDefault="004623D4" w:rsidP="004623D4">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The recycling competition will help promote local interest in recycling to inspire residents to recycle more, raise environmental awareness and ultimately help increase our recycling. LBBD intend to run another recycling competition in 2023 with 20 winners each awarded £25 worth of shopping vouchers.</w:t>
            </w:r>
          </w:p>
        </w:tc>
        <w:tc>
          <w:tcPr>
            <w:tcW w:w="2689" w:type="dxa"/>
            <w:tcBorders>
              <w:top w:val="nil"/>
              <w:left w:val="nil"/>
              <w:bottom w:val="single" w:sz="6" w:space="0" w:color="auto"/>
              <w:right w:val="single" w:sz="6" w:space="0" w:color="auto"/>
            </w:tcBorders>
            <w:shd w:val="clear" w:color="auto" w:fill="auto"/>
          </w:tcPr>
          <w:p w14:paraId="13035FB9" w14:textId="63EACEAE" w:rsidR="004623D4" w:rsidRPr="002B4A77" w:rsidRDefault="004623D4" w:rsidP="004623D4">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December 2023</w:t>
            </w:r>
          </w:p>
        </w:tc>
        <w:tc>
          <w:tcPr>
            <w:tcW w:w="850" w:type="dxa"/>
            <w:tcBorders>
              <w:top w:val="nil"/>
              <w:left w:val="nil"/>
              <w:bottom w:val="single" w:sz="6" w:space="0" w:color="auto"/>
              <w:right w:val="single" w:sz="6" w:space="0" w:color="auto"/>
            </w:tcBorders>
            <w:shd w:val="clear" w:color="auto" w:fill="auto"/>
          </w:tcPr>
          <w:p w14:paraId="037BFA40" w14:textId="5F005B41" w:rsidR="004623D4" w:rsidRPr="00115600" w:rsidRDefault="004623D4" w:rsidP="004623D4">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4623D4" w:rsidRPr="005C257E" w14:paraId="11DDEA53" w14:textId="77777777" w:rsidTr="00F51442">
        <w:trPr>
          <w:trHeight w:val="300"/>
        </w:trPr>
        <w:tc>
          <w:tcPr>
            <w:tcW w:w="988" w:type="dxa"/>
            <w:tcBorders>
              <w:top w:val="nil"/>
              <w:left w:val="single" w:sz="6" w:space="0" w:color="auto"/>
              <w:bottom w:val="single" w:sz="6" w:space="0" w:color="auto"/>
              <w:right w:val="single" w:sz="6" w:space="0" w:color="auto"/>
            </w:tcBorders>
            <w:shd w:val="clear" w:color="auto" w:fill="auto"/>
          </w:tcPr>
          <w:p w14:paraId="135D839F" w14:textId="795ECC66" w:rsidR="004623D4" w:rsidRPr="00115600" w:rsidRDefault="004623D4" w:rsidP="004623D4">
            <w:pPr>
              <w:spacing w:after="0" w:line="240" w:lineRule="auto"/>
              <w:textAlignment w:val="baseline"/>
              <w:rPr>
                <w:rFonts w:ascii="Arial" w:eastAsia="Times New Roman" w:hAnsi="Arial" w:cs="Arial"/>
                <w:sz w:val="20"/>
                <w:szCs w:val="20"/>
                <w:lang w:eastAsia="en-GB"/>
              </w:rPr>
            </w:pPr>
            <w:r w:rsidRPr="00766B76">
              <w:rPr>
                <w:rFonts w:ascii="Arial" w:eastAsia="Times New Roman" w:hAnsi="Arial" w:cs="Arial"/>
                <w:sz w:val="20"/>
                <w:szCs w:val="20"/>
                <w:lang w:eastAsia="en-GB"/>
              </w:rPr>
              <w:t xml:space="preserve">LBBD </w:t>
            </w:r>
            <w:r w:rsidR="004B7A6B">
              <w:rPr>
                <w:rFonts w:ascii="Arial" w:eastAsia="Times New Roman" w:hAnsi="Arial" w:cs="Arial"/>
                <w:sz w:val="20"/>
                <w:szCs w:val="20"/>
                <w:lang w:eastAsia="en-GB"/>
              </w:rPr>
              <w:t>–</w:t>
            </w:r>
            <w:r w:rsidRPr="00766B76">
              <w:rPr>
                <w:rFonts w:ascii="Arial" w:eastAsia="Times New Roman" w:hAnsi="Arial" w:cs="Arial"/>
                <w:sz w:val="20"/>
                <w:szCs w:val="20"/>
                <w:lang w:eastAsia="en-GB"/>
              </w:rPr>
              <w:t xml:space="preserve"> </w:t>
            </w:r>
            <w:r w:rsidR="004B7A6B">
              <w:rPr>
                <w:rFonts w:ascii="Arial" w:eastAsia="Times New Roman" w:hAnsi="Arial" w:cs="Arial"/>
                <w:sz w:val="20"/>
                <w:szCs w:val="20"/>
                <w:lang w:eastAsia="en-GB"/>
              </w:rPr>
              <w:t>24</w:t>
            </w:r>
          </w:p>
        </w:tc>
        <w:tc>
          <w:tcPr>
            <w:tcW w:w="1558" w:type="dxa"/>
            <w:tcBorders>
              <w:top w:val="nil"/>
              <w:left w:val="nil"/>
              <w:bottom w:val="single" w:sz="6" w:space="0" w:color="auto"/>
              <w:right w:val="single" w:sz="6" w:space="0" w:color="auto"/>
            </w:tcBorders>
            <w:shd w:val="clear" w:color="auto" w:fill="auto"/>
          </w:tcPr>
          <w:p w14:paraId="058F2CDA" w14:textId="0B4418DD" w:rsidR="004623D4" w:rsidRPr="001B2DED" w:rsidRDefault="004623D4" w:rsidP="004623D4">
            <w:pPr>
              <w:spacing w:after="0" w:line="240" w:lineRule="auto"/>
              <w:textAlignment w:val="baseline"/>
              <w:rPr>
                <w:rFonts w:ascii="Arial" w:eastAsia="Times New Roman" w:hAnsi="Arial" w:cs="Arial"/>
                <w:sz w:val="16"/>
                <w:szCs w:val="16"/>
                <w:lang w:eastAsia="en-GB"/>
              </w:rPr>
            </w:pPr>
            <w:r w:rsidRPr="00F879DA">
              <w:rPr>
                <w:rFonts w:ascii="Arial" w:eastAsia="Times New Roman" w:hAnsi="Arial" w:cs="Arial"/>
                <w:sz w:val="16"/>
                <w:szCs w:val="16"/>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60B8629D" w14:textId="529C5292" w:rsidR="004623D4" w:rsidRPr="002B4A77" w:rsidRDefault="004623D4" w:rsidP="004623D4">
            <w:pPr>
              <w:spacing w:after="0" w:line="240" w:lineRule="auto"/>
              <w:ind w:left="155"/>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Commercial recycling</w:t>
            </w:r>
          </w:p>
        </w:tc>
        <w:tc>
          <w:tcPr>
            <w:tcW w:w="9637" w:type="dxa"/>
            <w:tcBorders>
              <w:top w:val="nil"/>
              <w:left w:val="nil"/>
              <w:bottom w:val="single" w:sz="6" w:space="0" w:color="auto"/>
              <w:right w:val="single" w:sz="6" w:space="0" w:color="auto"/>
            </w:tcBorders>
            <w:shd w:val="clear" w:color="auto" w:fill="auto"/>
          </w:tcPr>
          <w:p w14:paraId="1CABFC73" w14:textId="642F5B0E" w:rsidR="004623D4" w:rsidRPr="002B4A77" w:rsidRDefault="004623D4" w:rsidP="004623D4">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 xml:space="preserve">LBBD offer commercial recycling service for businesses within the borough, collecting the same range of materials consistent with the household stream. The trade waste team will seek to increase uptake of recycling collection agreement with existing and new customers through intensive marketing drive. </w:t>
            </w:r>
          </w:p>
        </w:tc>
        <w:tc>
          <w:tcPr>
            <w:tcW w:w="4399" w:type="dxa"/>
            <w:tcBorders>
              <w:top w:val="nil"/>
              <w:left w:val="nil"/>
              <w:bottom w:val="single" w:sz="6" w:space="0" w:color="auto"/>
              <w:right w:val="single" w:sz="6" w:space="0" w:color="auto"/>
            </w:tcBorders>
            <w:shd w:val="clear" w:color="auto" w:fill="auto"/>
          </w:tcPr>
          <w:p w14:paraId="0D009256" w14:textId="1E8EFF8B" w:rsidR="004623D4" w:rsidRPr="002B4A77" w:rsidRDefault="004623D4" w:rsidP="004623D4">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Increased recycling rate of Local authority collected waste (LACW) with a target of 33% by 2024/25.</w:t>
            </w:r>
          </w:p>
        </w:tc>
        <w:tc>
          <w:tcPr>
            <w:tcW w:w="2689" w:type="dxa"/>
            <w:tcBorders>
              <w:top w:val="nil"/>
              <w:left w:val="nil"/>
              <w:bottom w:val="single" w:sz="6" w:space="0" w:color="auto"/>
              <w:right w:val="single" w:sz="6" w:space="0" w:color="auto"/>
            </w:tcBorders>
            <w:shd w:val="clear" w:color="auto" w:fill="auto"/>
          </w:tcPr>
          <w:p w14:paraId="69FA9673" w14:textId="5CCDF00B" w:rsidR="004623D4" w:rsidRPr="002B4A77" w:rsidRDefault="004623D4" w:rsidP="004623D4">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Ongoing</w:t>
            </w:r>
          </w:p>
        </w:tc>
        <w:tc>
          <w:tcPr>
            <w:tcW w:w="850" w:type="dxa"/>
            <w:tcBorders>
              <w:top w:val="nil"/>
              <w:left w:val="nil"/>
              <w:bottom w:val="single" w:sz="6" w:space="0" w:color="auto"/>
              <w:right w:val="single" w:sz="6" w:space="0" w:color="auto"/>
            </w:tcBorders>
            <w:shd w:val="clear" w:color="auto" w:fill="auto"/>
          </w:tcPr>
          <w:p w14:paraId="4D6AB63C" w14:textId="3C6D8856" w:rsidR="004623D4" w:rsidRPr="00115600" w:rsidRDefault="004623D4" w:rsidP="004623D4">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4623D4" w:rsidRPr="005C257E" w14:paraId="70121C7F" w14:textId="77777777" w:rsidTr="00F51442">
        <w:trPr>
          <w:trHeight w:val="300"/>
        </w:trPr>
        <w:tc>
          <w:tcPr>
            <w:tcW w:w="988" w:type="dxa"/>
            <w:tcBorders>
              <w:top w:val="nil"/>
              <w:left w:val="single" w:sz="6" w:space="0" w:color="auto"/>
              <w:bottom w:val="single" w:sz="6" w:space="0" w:color="auto"/>
              <w:right w:val="single" w:sz="6" w:space="0" w:color="auto"/>
            </w:tcBorders>
            <w:shd w:val="clear" w:color="auto" w:fill="auto"/>
          </w:tcPr>
          <w:p w14:paraId="0C007E22" w14:textId="1A744AC3" w:rsidR="004623D4" w:rsidRPr="00115600" w:rsidRDefault="004623D4" w:rsidP="004623D4">
            <w:pPr>
              <w:spacing w:after="0" w:line="240" w:lineRule="auto"/>
              <w:textAlignment w:val="baseline"/>
              <w:rPr>
                <w:rFonts w:ascii="Arial" w:eastAsia="Times New Roman" w:hAnsi="Arial" w:cs="Arial"/>
                <w:sz w:val="20"/>
                <w:szCs w:val="20"/>
                <w:lang w:eastAsia="en-GB"/>
              </w:rPr>
            </w:pPr>
            <w:r w:rsidRPr="00766B76">
              <w:rPr>
                <w:rFonts w:ascii="Arial" w:eastAsia="Times New Roman" w:hAnsi="Arial" w:cs="Arial"/>
                <w:sz w:val="20"/>
                <w:szCs w:val="20"/>
                <w:lang w:eastAsia="en-GB"/>
              </w:rPr>
              <w:t xml:space="preserve">LBBD </w:t>
            </w:r>
            <w:r w:rsidR="004B7A6B">
              <w:rPr>
                <w:rFonts w:ascii="Arial" w:eastAsia="Times New Roman" w:hAnsi="Arial" w:cs="Arial"/>
                <w:sz w:val="20"/>
                <w:szCs w:val="20"/>
                <w:lang w:eastAsia="en-GB"/>
              </w:rPr>
              <w:t>–</w:t>
            </w:r>
            <w:r w:rsidRPr="00766B76">
              <w:rPr>
                <w:rFonts w:ascii="Arial" w:eastAsia="Times New Roman" w:hAnsi="Arial" w:cs="Arial"/>
                <w:sz w:val="20"/>
                <w:szCs w:val="20"/>
                <w:lang w:eastAsia="en-GB"/>
              </w:rPr>
              <w:t xml:space="preserve"> </w:t>
            </w:r>
            <w:r w:rsidR="004B7A6B">
              <w:rPr>
                <w:rFonts w:ascii="Arial" w:eastAsia="Times New Roman" w:hAnsi="Arial" w:cs="Arial"/>
                <w:sz w:val="20"/>
                <w:szCs w:val="20"/>
                <w:lang w:eastAsia="en-GB"/>
              </w:rPr>
              <w:t>25</w:t>
            </w:r>
          </w:p>
        </w:tc>
        <w:tc>
          <w:tcPr>
            <w:tcW w:w="1558" w:type="dxa"/>
            <w:tcBorders>
              <w:top w:val="nil"/>
              <w:left w:val="nil"/>
              <w:bottom w:val="single" w:sz="6" w:space="0" w:color="auto"/>
              <w:right w:val="single" w:sz="6" w:space="0" w:color="auto"/>
            </w:tcBorders>
            <w:shd w:val="clear" w:color="auto" w:fill="auto"/>
          </w:tcPr>
          <w:p w14:paraId="09F39CC5" w14:textId="0418713D" w:rsidR="004623D4" w:rsidRPr="00F879DA" w:rsidRDefault="004623D4" w:rsidP="004623D4">
            <w:pPr>
              <w:spacing w:after="0" w:line="240" w:lineRule="auto"/>
              <w:textAlignment w:val="baseline"/>
              <w:rPr>
                <w:rFonts w:ascii="Arial" w:eastAsia="Times New Roman" w:hAnsi="Arial" w:cs="Arial"/>
                <w:sz w:val="16"/>
                <w:szCs w:val="16"/>
                <w:lang w:eastAsia="en-GB"/>
              </w:rPr>
            </w:pPr>
            <w:r w:rsidRPr="008778C8">
              <w:rPr>
                <w:rFonts w:ascii="Arial" w:eastAsia="Times New Roman" w:hAnsi="Arial" w:cs="Arial"/>
                <w:sz w:val="16"/>
                <w:szCs w:val="16"/>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61D1F0CE" w14:textId="47E11853" w:rsidR="004623D4" w:rsidRPr="002B4A77" w:rsidRDefault="004623D4" w:rsidP="004623D4">
            <w:pPr>
              <w:spacing w:after="0" w:line="240" w:lineRule="auto"/>
              <w:ind w:left="155"/>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Food and drink carton bring bank</w:t>
            </w:r>
          </w:p>
        </w:tc>
        <w:tc>
          <w:tcPr>
            <w:tcW w:w="9637" w:type="dxa"/>
            <w:tcBorders>
              <w:top w:val="nil"/>
              <w:left w:val="nil"/>
              <w:bottom w:val="single" w:sz="6" w:space="0" w:color="auto"/>
              <w:right w:val="single" w:sz="6" w:space="0" w:color="auto"/>
            </w:tcBorders>
            <w:shd w:val="clear" w:color="auto" w:fill="auto"/>
          </w:tcPr>
          <w:p w14:paraId="4E0FF45D" w14:textId="47B99D9C" w:rsidR="004623D4" w:rsidRPr="002B4A77" w:rsidRDefault="004623D4" w:rsidP="004623D4">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LBBD provides carton bring banks which accept Tetra Pak and paper containers with metal ends (such as Pringles tubes).</w:t>
            </w:r>
          </w:p>
        </w:tc>
        <w:tc>
          <w:tcPr>
            <w:tcW w:w="4399" w:type="dxa"/>
            <w:tcBorders>
              <w:top w:val="nil"/>
              <w:left w:val="nil"/>
              <w:bottom w:val="single" w:sz="6" w:space="0" w:color="auto"/>
              <w:right w:val="single" w:sz="6" w:space="0" w:color="auto"/>
            </w:tcBorders>
            <w:shd w:val="clear" w:color="auto" w:fill="auto"/>
          </w:tcPr>
          <w:p w14:paraId="551E7258" w14:textId="62EC260C" w:rsidR="004623D4" w:rsidRPr="002B4A77" w:rsidRDefault="004623D4" w:rsidP="004623D4">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Provide opportunity to recycle more materials not collected in the household recycling stream and hence reduce materials going into the residual stream.</w:t>
            </w:r>
          </w:p>
        </w:tc>
        <w:tc>
          <w:tcPr>
            <w:tcW w:w="2689" w:type="dxa"/>
            <w:tcBorders>
              <w:top w:val="nil"/>
              <w:left w:val="nil"/>
              <w:bottom w:val="single" w:sz="6" w:space="0" w:color="auto"/>
              <w:right w:val="single" w:sz="6" w:space="0" w:color="auto"/>
            </w:tcBorders>
            <w:shd w:val="clear" w:color="auto" w:fill="auto"/>
          </w:tcPr>
          <w:p w14:paraId="0C157CA7" w14:textId="13AC7363" w:rsidR="004623D4" w:rsidRPr="002B4A77" w:rsidRDefault="004623D4" w:rsidP="004623D4">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Ongoing</w:t>
            </w:r>
          </w:p>
        </w:tc>
        <w:tc>
          <w:tcPr>
            <w:tcW w:w="850" w:type="dxa"/>
            <w:tcBorders>
              <w:top w:val="nil"/>
              <w:left w:val="nil"/>
              <w:bottom w:val="single" w:sz="6" w:space="0" w:color="auto"/>
              <w:right w:val="single" w:sz="6" w:space="0" w:color="auto"/>
            </w:tcBorders>
            <w:shd w:val="clear" w:color="auto" w:fill="auto"/>
          </w:tcPr>
          <w:p w14:paraId="2F5BCE9D" w14:textId="7A9A4E4F" w:rsidR="004623D4" w:rsidRDefault="004623D4" w:rsidP="004623D4">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4623D4" w:rsidRPr="005C257E" w14:paraId="3339680C" w14:textId="77777777" w:rsidTr="00F51442">
        <w:trPr>
          <w:trHeight w:val="300"/>
        </w:trPr>
        <w:tc>
          <w:tcPr>
            <w:tcW w:w="988" w:type="dxa"/>
            <w:tcBorders>
              <w:top w:val="nil"/>
              <w:left w:val="single" w:sz="6" w:space="0" w:color="auto"/>
              <w:bottom w:val="single" w:sz="6" w:space="0" w:color="auto"/>
              <w:right w:val="single" w:sz="6" w:space="0" w:color="auto"/>
            </w:tcBorders>
            <w:shd w:val="clear" w:color="auto" w:fill="auto"/>
          </w:tcPr>
          <w:p w14:paraId="6EF950C6" w14:textId="6AA1246E" w:rsidR="004623D4" w:rsidRPr="00115600" w:rsidRDefault="004623D4" w:rsidP="004623D4">
            <w:pPr>
              <w:spacing w:after="0" w:line="240" w:lineRule="auto"/>
              <w:textAlignment w:val="baseline"/>
              <w:rPr>
                <w:rFonts w:ascii="Arial" w:eastAsia="Times New Roman" w:hAnsi="Arial" w:cs="Arial"/>
                <w:sz w:val="20"/>
                <w:szCs w:val="20"/>
                <w:lang w:eastAsia="en-GB"/>
              </w:rPr>
            </w:pPr>
            <w:r w:rsidRPr="00766B76">
              <w:rPr>
                <w:rFonts w:ascii="Arial" w:eastAsia="Times New Roman" w:hAnsi="Arial" w:cs="Arial"/>
                <w:sz w:val="20"/>
                <w:szCs w:val="20"/>
                <w:lang w:eastAsia="en-GB"/>
              </w:rPr>
              <w:t xml:space="preserve">LBBD - </w:t>
            </w:r>
            <w:r w:rsidR="004B7A6B">
              <w:rPr>
                <w:rFonts w:ascii="Arial" w:eastAsia="Times New Roman" w:hAnsi="Arial" w:cs="Arial"/>
                <w:sz w:val="20"/>
                <w:szCs w:val="20"/>
                <w:lang w:eastAsia="en-GB"/>
              </w:rPr>
              <w:t>26</w:t>
            </w:r>
          </w:p>
        </w:tc>
        <w:tc>
          <w:tcPr>
            <w:tcW w:w="1558" w:type="dxa"/>
            <w:tcBorders>
              <w:top w:val="nil"/>
              <w:left w:val="nil"/>
              <w:bottom w:val="single" w:sz="6" w:space="0" w:color="auto"/>
              <w:right w:val="single" w:sz="6" w:space="0" w:color="auto"/>
            </w:tcBorders>
            <w:shd w:val="clear" w:color="auto" w:fill="auto"/>
          </w:tcPr>
          <w:p w14:paraId="6D9C9EAF" w14:textId="2B4C04C8" w:rsidR="004623D4" w:rsidRPr="008778C8" w:rsidRDefault="004623D4" w:rsidP="004623D4">
            <w:pPr>
              <w:spacing w:after="0" w:line="240" w:lineRule="auto"/>
              <w:textAlignment w:val="baseline"/>
              <w:rPr>
                <w:rFonts w:ascii="Arial" w:eastAsia="Times New Roman" w:hAnsi="Arial" w:cs="Arial"/>
                <w:sz w:val="16"/>
                <w:szCs w:val="16"/>
                <w:lang w:eastAsia="en-GB"/>
              </w:rPr>
            </w:pPr>
            <w:r w:rsidRPr="008778C8">
              <w:rPr>
                <w:rFonts w:ascii="Arial" w:eastAsia="Times New Roman" w:hAnsi="Arial" w:cs="Arial"/>
                <w:sz w:val="16"/>
                <w:szCs w:val="16"/>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2C808900" w14:textId="12392D83" w:rsidR="004623D4" w:rsidRPr="002B4A77" w:rsidRDefault="004623D4" w:rsidP="004623D4">
            <w:pPr>
              <w:spacing w:after="0" w:line="240" w:lineRule="auto"/>
              <w:ind w:left="155"/>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Reverse side recycling bins trial</w:t>
            </w:r>
          </w:p>
        </w:tc>
        <w:tc>
          <w:tcPr>
            <w:tcW w:w="9637" w:type="dxa"/>
            <w:tcBorders>
              <w:top w:val="nil"/>
              <w:left w:val="nil"/>
              <w:bottom w:val="single" w:sz="6" w:space="0" w:color="auto"/>
              <w:right w:val="single" w:sz="6" w:space="0" w:color="auto"/>
            </w:tcBorders>
            <w:shd w:val="clear" w:color="auto" w:fill="auto"/>
          </w:tcPr>
          <w:p w14:paraId="5A148E5B" w14:textId="6AE1D442" w:rsidR="004623D4" w:rsidRPr="002B4A77" w:rsidRDefault="004623D4" w:rsidP="004623D4">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 xml:space="preserve">Trial of reverse side recycling euro bins at selected estates. The reverse side bins have aperture of the bin positioned in a way that users are not able to lift open the bin lid to drop large materials or bin bags. </w:t>
            </w:r>
          </w:p>
        </w:tc>
        <w:tc>
          <w:tcPr>
            <w:tcW w:w="4399" w:type="dxa"/>
            <w:tcBorders>
              <w:top w:val="nil"/>
              <w:left w:val="nil"/>
              <w:bottom w:val="single" w:sz="6" w:space="0" w:color="auto"/>
              <w:right w:val="single" w:sz="6" w:space="0" w:color="auto"/>
            </w:tcBorders>
            <w:shd w:val="clear" w:color="auto" w:fill="auto"/>
          </w:tcPr>
          <w:p w14:paraId="61A60C3A" w14:textId="6B5F7712" w:rsidR="004623D4" w:rsidRPr="002B4A77" w:rsidRDefault="004623D4" w:rsidP="004623D4">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Encourage separation of waste and reduction in recycling contamination in flats which will help to increase recycling rates. A minimum of 10 recycling reverse-side bins is being trialled across the borough and monitored for impact on recycling contamination.</w:t>
            </w:r>
          </w:p>
        </w:tc>
        <w:tc>
          <w:tcPr>
            <w:tcW w:w="2689" w:type="dxa"/>
            <w:tcBorders>
              <w:top w:val="nil"/>
              <w:left w:val="nil"/>
              <w:bottom w:val="single" w:sz="6" w:space="0" w:color="auto"/>
              <w:right w:val="single" w:sz="6" w:space="0" w:color="auto"/>
            </w:tcBorders>
            <w:shd w:val="clear" w:color="auto" w:fill="auto"/>
          </w:tcPr>
          <w:p w14:paraId="3A2FFEBD" w14:textId="5748FF5C" w:rsidR="004623D4" w:rsidRPr="002B4A77" w:rsidRDefault="004623D4" w:rsidP="004623D4">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December 202</w:t>
            </w:r>
            <w:r w:rsidR="00C857FD" w:rsidRPr="002B4A77">
              <w:rPr>
                <w:rFonts w:ascii="Arial" w:eastAsia="Times New Roman" w:hAnsi="Arial" w:cs="Arial"/>
                <w:sz w:val="20"/>
                <w:szCs w:val="20"/>
                <w:lang w:eastAsia="en-GB"/>
              </w:rPr>
              <w:t>2</w:t>
            </w:r>
          </w:p>
        </w:tc>
        <w:tc>
          <w:tcPr>
            <w:tcW w:w="850" w:type="dxa"/>
            <w:tcBorders>
              <w:top w:val="nil"/>
              <w:left w:val="nil"/>
              <w:bottom w:val="single" w:sz="6" w:space="0" w:color="auto"/>
              <w:right w:val="single" w:sz="6" w:space="0" w:color="auto"/>
            </w:tcBorders>
            <w:shd w:val="clear" w:color="auto" w:fill="auto"/>
          </w:tcPr>
          <w:p w14:paraId="5E4C6130" w14:textId="13BF27BA" w:rsidR="004623D4" w:rsidRDefault="004623D4" w:rsidP="004623D4">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982D3F" w:rsidRPr="005C257E" w14:paraId="2EBD00E5" w14:textId="77777777" w:rsidTr="00F51442">
        <w:trPr>
          <w:trHeight w:val="300"/>
        </w:trPr>
        <w:tc>
          <w:tcPr>
            <w:tcW w:w="988" w:type="dxa"/>
            <w:tcBorders>
              <w:top w:val="nil"/>
              <w:left w:val="single" w:sz="6" w:space="0" w:color="auto"/>
              <w:bottom w:val="single" w:sz="6" w:space="0" w:color="auto"/>
              <w:right w:val="single" w:sz="6" w:space="0" w:color="auto"/>
            </w:tcBorders>
            <w:shd w:val="clear" w:color="auto" w:fill="auto"/>
          </w:tcPr>
          <w:p w14:paraId="70E339BB" w14:textId="5B6A5F27" w:rsidR="00982D3F" w:rsidRPr="00115600" w:rsidRDefault="00982D3F" w:rsidP="00982D3F">
            <w:pPr>
              <w:spacing w:after="0" w:line="240" w:lineRule="auto"/>
              <w:textAlignment w:val="baseline"/>
              <w:rPr>
                <w:rFonts w:ascii="Arial" w:eastAsia="Times New Roman" w:hAnsi="Arial" w:cs="Arial"/>
                <w:sz w:val="20"/>
                <w:szCs w:val="20"/>
                <w:lang w:eastAsia="en-GB"/>
              </w:rPr>
            </w:pPr>
            <w:r w:rsidRPr="000153EC">
              <w:rPr>
                <w:rFonts w:ascii="Arial" w:eastAsia="Times New Roman" w:hAnsi="Arial" w:cs="Arial"/>
                <w:sz w:val="20"/>
                <w:szCs w:val="20"/>
                <w:lang w:eastAsia="en-GB"/>
              </w:rPr>
              <w:t xml:space="preserve">LBBD </w:t>
            </w:r>
            <w:r w:rsidR="004B7A6B">
              <w:rPr>
                <w:rFonts w:ascii="Arial" w:eastAsia="Times New Roman" w:hAnsi="Arial" w:cs="Arial"/>
                <w:sz w:val="20"/>
                <w:szCs w:val="20"/>
                <w:lang w:eastAsia="en-GB"/>
              </w:rPr>
              <w:t>–</w:t>
            </w:r>
            <w:r w:rsidRPr="000153EC">
              <w:rPr>
                <w:rFonts w:ascii="Arial" w:eastAsia="Times New Roman" w:hAnsi="Arial" w:cs="Arial"/>
                <w:sz w:val="20"/>
                <w:szCs w:val="20"/>
                <w:lang w:eastAsia="en-GB"/>
              </w:rPr>
              <w:t xml:space="preserve"> </w:t>
            </w:r>
            <w:r w:rsidR="004B7A6B">
              <w:rPr>
                <w:rFonts w:ascii="Arial" w:eastAsia="Times New Roman" w:hAnsi="Arial" w:cs="Arial"/>
                <w:sz w:val="20"/>
                <w:szCs w:val="20"/>
                <w:lang w:eastAsia="en-GB"/>
              </w:rPr>
              <w:t>27</w:t>
            </w:r>
          </w:p>
        </w:tc>
        <w:tc>
          <w:tcPr>
            <w:tcW w:w="1558" w:type="dxa"/>
            <w:tcBorders>
              <w:top w:val="nil"/>
              <w:left w:val="nil"/>
              <w:bottom w:val="single" w:sz="6" w:space="0" w:color="auto"/>
              <w:right w:val="single" w:sz="6" w:space="0" w:color="auto"/>
            </w:tcBorders>
            <w:shd w:val="clear" w:color="auto" w:fill="auto"/>
          </w:tcPr>
          <w:p w14:paraId="582AA9AD" w14:textId="4E7A93F3" w:rsidR="00982D3F" w:rsidRPr="001B2DED" w:rsidRDefault="00982D3F" w:rsidP="00982D3F">
            <w:pPr>
              <w:spacing w:after="0" w:line="240" w:lineRule="auto"/>
              <w:textAlignment w:val="baseline"/>
              <w:rPr>
                <w:rFonts w:ascii="Arial" w:eastAsia="Times New Roman" w:hAnsi="Arial" w:cs="Arial"/>
                <w:sz w:val="16"/>
                <w:szCs w:val="16"/>
                <w:lang w:eastAsia="en-GB"/>
              </w:rPr>
            </w:pPr>
            <w:r w:rsidRPr="00F879DA">
              <w:rPr>
                <w:rFonts w:ascii="Arial" w:eastAsia="Times New Roman" w:hAnsi="Arial" w:cs="Arial"/>
                <w:sz w:val="16"/>
                <w:szCs w:val="16"/>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77BC3DAB" w14:textId="5CA3BAEC" w:rsidR="00982D3F" w:rsidRDefault="00982D3F" w:rsidP="00982D3F">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Improving reuse and recycling across the IWMS Contract (ELWA)</w:t>
            </w:r>
          </w:p>
        </w:tc>
        <w:tc>
          <w:tcPr>
            <w:tcW w:w="9637" w:type="dxa"/>
            <w:tcBorders>
              <w:top w:val="nil"/>
              <w:left w:val="nil"/>
              <w:bottom w:val="single" w:sz="6" w:space="0" w:color="auto"/>
              <w:right w:val="single" w:sz="6" w:space="0" w:color="auto"/>
            </w:tcBorders>
            <w:shd w:val="clear" w:color="auto" w:fill="auto"/>
          </w:tcPr>
          <w:p w14:paraId="1230F615" w14:textId="77777777" w:rsidR="00982D3F" w:rsidRDefault="00982D3F" w:rsidP="00982D3F">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Renewi, the Operator of ELWA’s Integrated Waste Management Services contract (2002-27), has in place a </w:t>
            </w:r>
            <w:hyperlink r:id="rId22" w:history="1">
              <w:r w:rsidRPr="00DF1A1B">
                <w:rPr>
                  <w:rStyle w:val="Hyperlink"/>
                  <w:rFonts w:ascii="Arial" w:eastAsia="Times New Roman" w:hAnsi="Arial" w:cs="Arial"/>
                  <w:sz w:val="20"/>
                  <w:szCs w:val="20"/>
                  <w:lang w:eastAsia="en-GB"/>
                </w:rPr>
                <w:t>Five Year Service Delivery Plan</w:t>
              </w:r>
            </w:hyperlink>
            <w:r>
              <w:rPr>
                <w:rFonts w:ascii="Arial" w:eastAsia="Times New Roman" w:hAnsi="Arial" w:cs="Arial"/>
                <w:sz w:val="20"/>
                <w:szCs w:val="20"/>
                <w:lang w:eastAsia="en-GB"/>
              </w:rPr>
              <w:t xml:space="preserve"> (2020-25), which includes a number of focus areas for improving reuse and recycling performance on the contract.</w:t>
            </w:r>
          </w:p>
          <w:p w14:paraId="7B5D353A" w14:textId="77777777" w:rsidR="00982D3F" w:rsidRDefault="00982D3F" w:rsidP="00982D3F">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This includes actions to improve the recovery of recyclable items from residual waste through the mechanical-biological treatment (MBT) process.  Significant improvements have already been made, in line with the targets for the second and third year of the service delivery plan, and ELWA will work with the Operator to continue to identify any further opportunities to improve recovery.</w:t>
            </w:r>
          </w:p>
          <w:p w14:paraId="41CFFBB7" w14:textId="77777777" w:rsidR="00982D3F" w:rsidRDefault="00982D3F" w:rsidP="00982D3F">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Other focus areas include the performance of the Reuse and Recycling Centres (see dedicated RRC line below), improved performance of dry mixed recycling services and recovery, and increased recovery of recyclable materials from bulky waste and street cleansing (the latter having contributed to recent performance improvements significantly).</w:t>
            </w:r>
          </w:p>
          <w:p w14:paraId="0B96B193" w14:textId="62F868E1" w:rsidR="00982D3F" w:rsidRDefault="00982D3F" w:rsidP="00982D3F">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ELWA notes that that a number of proposed Government policies and regulatory changes may impact on the ability of the Operator to achieve its targets, including the potential need to discontinue recycling activities for materials identified as containing persistent organic pollutants, the diversion of recyclable materials away to deposit return schemes, and the possible removal of compost like output from inclusion in recycling performance calculations.</w:t>
            </w:r>
          </w:p>
        </w:tc>
        <w:tc>
          <w:tcPr>
            <w:tcW w:w="4399" w:type="dxa"/>
            <w:tcBorders>
              <w:top w:val="nil"/>
              <w:left w:val="nil"/>
              <w:bottom w:val="single" w:sz="6" w:space="0" w:color="auto"/>
              <w:right w:val="single" w:sz="6" w:space="0" w:color="auto"/>
            </w:tcBorders>
            <w:shd w:val="clear" w:color="auto" w:fill="auto"/>
          </w:tcPr>
          <w:p w14:paraId="7D0DC361" w14:textId="62B609A1" w:rsidR="00982D3F" w:rsidRDefault="00B6625E" w:rsidP="00982D3F">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O</w:t>
            </w:r>
            <w:r w:rsidR="00982D3F">
              <w:rPr>
                <w:rFonts w:ascii="Arial" w:eastAsia="Times New Roman" w:hAnsi="Arial" w:cs="Arial"/>
                <w:sz w:val="20"/>
                <w:szCs w:val="20"/>
                <w:lang w:eastAsia="en-GB"/>
              </w:rPr>
              <w:t>verall reuse and recycling performance target (against NI 192) of 40%</w:t>
            </w:r>
          </w:p>
          <w:p w14:paraId="2F270FF9" w14:textId="77777777" w:rsidR="00982D3F" w:rsidRDefault="00982D3F" w:rsidP="00982D3F">
            <w:pPr>
              <w:pStyle w:val="ListParagraph"/>
              <w:spacing w:after="0" w:line="240" w:lineRule="auto"/>
              <w:ind w:left="285"/>
              <w:textAlignment w:val="baseline"/>
              <w:rPr>
                <w:rFonts w:ascii="Arial" w:eastAsia="Times New Roman" w:hAnsi="Arial" w:cs="Arial"/>
                <w:sz w:val="20"/>
                <w:szCs w:val="20"/>
                <w:lang w:eastAsia="en-GB"/>
              </w:rPr>
            </w:pPr>
          </w:p>
        </w:tc>
        <w:tc>
          <w:tcPr>
            <w:tcW w:w="2689" w:type="dxa"/>
            <w:tcBorders>
              <w:top w:val="nil"/>
              <w:left w:val="nil"/>
              <w:bottom w:val="single" w:sz="6" w:space="0" w:color="auto"/>
              <w:right w:val="single" w:sz="6" w:space="0" w:color="auto"/>
            </w:tcBorders>
            <w:shd w:val="clear" w:color="auto" w:fill="auto"/>
          </w:tcPr>
          <w:p w14:paraId="089C8672" w14:textId="140D4971" w:rsidR="00982D3F" w:rsidRDefault="00982D3F" w:rsidP="00982D3F">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By March 2025</w:t>
            </w:r>
          </w:p>
        </w:tc>
        <w:tc>
          <w:tcPr>
            <w:tcW w:w="850" w:type="dxa"/>
            <w:tcBorders>
              <w:top w:val="nil"/>
              <w:left w:val="nil"/>
              <w:bottom w:val="single" w:sz="6" w:space="0" w:color="auto"/>
              <w:right w:val="single" w:sz="6" w:space="0" w:color="auto"/>
            </w:tcBorders>
            <w:shd w:val="clear" w:color="auto" w:fill="auto"/>
          </w:tcPr>
          <w:p w14:paraId="77DE85B9" w14:textId="5CC7286D" w:rsidR="00982D3F" w:rsidRDefault="00982D3F" w:rsidP="00982D3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WDA</w:t>
            </w:r>
          </w:p>
        </w:tc>
      </w:tr>
      <w:tr w:rsidR="00D7349A" w:rsidRPr="005C257E" w14:paraId="3B0E93B5" w14:textId="77777777" w:rsidTr="00F51442">
        <w:trPr>
          <w:trHeight w:val="300"/>
        </w:trPr>
        <w:tc>
          <w:tcPr>
            <w:tcW w:w="988" w:type="dxa"/>
            <w:tcBorders>
              <w:top w:val="nil"/>
              <w:left w:val="single" w:sz="6" w:space="0" w:color="auto"/>
              <w:bottom w:val="single" w:sz="6" w:space="0" w:color="auto"/>
              <w:right w:val="single" w:sz="6" w:space="0" w:color="auto"/>
            </w:tcBorders>
            <w:shd w:val="clear" w:color="auto" w:fill="AEAAAA" w:themeFill="background2" w:themeFillShade="BF"/>
          </w:tcPr>
          <w:p w14:paraId="62D2F1C6" w14:textId="77777777" w:rsidR="00D7349A" w:rsidRPr="000153EC" w:rsidRDefault="00D7349A" w:rsidP="00982D3F">
            <w:pPr>
              <w:spacing w:after="0" w:line="240" w:lineRule="auto"/>
              <w:textAlignment w:val="baseline"/>
              <w:rPr>
                <w:rFonts w:ascii="Arial" w:eastAsia="Times New Roman" w:hAnsi="Arial" w:cs="Arial"/>
                <w:sz w:val="20"/>
                <w:szCs w:val="20"/>
                <w:lang w:eastAsia="en-GB"/>
              </w:rPr>
            </w:pPr>
          </w:p>
        </w:tc>
        <w:tc>
          <w:tcPr>
            <w:tcW w:w="1558" w:type="dxa"/>
            <w:tcBorders>
              <w:top w:val="nil"/>
              <w:left w:val="nil"/>
              <w:bottom w:val="single" w:sz="6" w:space="0" w:color="auto"/>
              <w:right w:val="single" w:sz="6" w:space="0" w:color="auto"/>
            </w:tcBorders>
            <w:shd w:val="clear" w:color="auto" w:fill="AEAAAA" w:themeFill="background2" w:themeFillShade="BF"/>
          </w:tcPr>
          <w:p w14:paraId="51923157" w14:textId="77777777" w:rsidR="00D7349A" w:rsidRPr="00F879DA" w:rsidRDefault="00D7349A" w:rsidP="00982D3F">
            <w:pPr>
              <w:spacing w:after="0" w:line="240" w:lineRule="auto"/>
              <w:textAlignment w:val="baseline"/>
              <w:rPr>
                <w:rFonts w:ascii="Arial" w:eastAsia="Times New Roman" w:hAnsi="Arial" w:cs="Arial"/>
                <w:sz w:val="16"/>
                <w:szCs w:val="16"/>
                <w:lang w:eastAsia="en-GB"/>
              </w:rPr>
            </w:pPr>
          </w:p>
        </w:tc>
        <w:tc>
          <w:tcPr>
            <w:tcW w:w="2276" w:type="dxa"/>
            <w:tcBorders>
              <w:top w:val="nil"/>
              <w:left w:val="nil"/>
              <w:bottom w:val="single" w:sz="6" w:space="0" w:color="auto"/>
              <w:right w:val="single" w:sz="6" w:space="0" w:color="auto"/>
            </w:tcBorders>
            <w:shd w:val="clear" w:color="auto" w:fill="AEAAAA" w:themeFill="background2" w:themeFillShade="BF"/>
          </w:tcPr>
          <w:p w14:paraId="707BAC78" w14:textId="77777777" w:rsidR="00D7349A" w:rsidRDefault="00D7349A" w:rsidP="00982D3F">
            <w:pPr>
              <w:spacing w:after="0" w:line="240" w:lineRule="auto"/>
              <w:ind w:left="155"/>
              <w:textAlignment w:val="baseline"/>
              <w:rPr>
                <w:rFonts w:ascii="Arial" w:eastAsia="Times New Roman" w:hAnsi="Arial" w:cs="Arial"/>
                <w:sz w:val="20"/>
                <w:szCs w:val="20"/>
                <w:lang w:eastAsia="en-GB"/>
              </w:rPr>
            </w:pPr>
          </w:p>
        </w:tc>
        <w:tc>
          <w:tcPr>
            <w:tcW w:w="9637" w:type="dxa"/>
            <w:tcBorders>
              <w:top w:val="nil"/>
              <w:left w:val="nil"/>
              <w:bottom w:val="single" w:sz="6" w:space="0" w:color="auto"/>
              <w:right w:val="single" w:sz="6" w:space="0" w:color="auto"/>
            </w:tcBorders>
            <w:shd w:val="clear" w:color="auto" w:fill="AEAAAA" w:themeFill="background2" w:themeFillShade="BF"/>
          </w:tcPr>
          <w:p w14:paraId="53947DF0" w14:textId="77777777" w:rsidR="00D7349A" w:rsidRDefault="00D7349A" w:rsidP="00A376BA">
            <w:pPr>
              <w:pStyle w:val="ListParagraph"/>
              <w:spacing w:after="0" w:line="240" w:lineRule="auto"/>
              <w:ind w:left="277"/>
              <w:textAlignment w:val="baseline"/>
              <w:rPr>
                <w:rFonts w:ascii="Arial" w:eastAsia="Times New Roman" w:hAnsi="Arial" w:cs="Arial"/>
                <w:sz w:val="20"/>
                <w:szCs w:val="20"/>
                <w:lang w:eastAsia="en-GB"/>
              </w:rPr>
            </w:pPr>
          </w:p>
        </w:tc>
        <w:tc>
          <w:tcPr>
            <w:tcW w:w="4399" w:type="dxa"/>
            <w:tcBorders>
              <w:top w:val="nil"/>
              <w:left w:val="nil"/>
              <w:bottom w:val="single" w:sz="6" w:space="0" w:color="auto"/>
              <w:right w:val="single" w:sz="6" w:space="0" w:color="auto"/>
            </w:tcBorders>
            <w:shd w:val="clear" w:color="auto" w:fill="AEAAAA" w:themeFill="background2" w:themeFillShade="BF"/>
          </w:tcPr>
          <w:p w14:paraId="02B05441" w14:textId="77777777" w:rsidR="00D7349A" w:rsidRDefault="00D7349A" w:rsidP="00A376BA">
            <w:pPr>
              <w:pStyle w:val="ListParagraph"/>
              <w:spacing w:after="0" w:line="240" w:lineRule="auto"/>
              <w:ind w:left="285"/>
              <w:textAlignment w:val="baseline"/>
              <w:rPr>
                <w:rFonts w:ascii="Arial" w:eastAsia="Times New Roman" w:hAnsi="Arial" w:cs="Arial"/>
                <w:sz w:val="20"/>
                <w:szCs w:val="20"/>
                <w:lang w:eastAsia="en-GB"/>
              </w:rPr>
            </w:pPr>
          </w:p>
        </w:tc>
        <w:tc>
          <w:tcPr>
            <w:tcW w:w="2689" w:type="dxa"/>
            <w:tcBorders>
              <w:top w:val="nil"/>
              <w:left w:val="nil"/>
              <w:bottom w:val="single" w:sz="6" w:space="0" w:color="auto"/>
              <w:right w:val="single" w:sz="6" w:space="0" w:color="auto"/>
            </w:tcBorders>
            <w:shd w:val="clear" w:color="auto" w:fill="AEAAAA" w:themeFill="background2" w:themeFillShade="BF"/>
          </w:tcPr>
          <w:p w14:paraId="419D02F3" w14:textId="77777777" w:rsidR="00D7349A" w:rsidRDefault="00D7349A" w:rsidP="00A376BA">
            <w:pPr>
              <w:pStyle w:val="ListParagraph"/>
              <w:spacing w:after="0" w:line="240" w:lineRule="auto"/>
              <w:ind w:left="277"/>
              <w:textAlignment w:val="baseline"/>
              <w:rPr>
                <w:rFonts w:ascii="Arial" w:eastAsia="Times New Roman" w:hAnsi="Arial" w:cs="Arial"/>
                <w:sz w:val="20"/>
                <w:szCs w:val="20"/>
                <w:lang w:eastAsia="en-GB"/>
              </w:rPr>
            </w:pPr>
          </w:p>
        </w:tc>
        <w:tc>
          <w:tcPr>
            <w:tcW w:w="850" w:type="dxa"/>
            <w:tcBorders>
              <w:top w:val="nil"/>
              <w:left w:val="nil"/>
              <w:bottom w:val="single" w:sz="6" w:space="0" w:color="auto"/>
              <w:right w:val="single" w:sz="6" w:space="0" w:color="auto"/>
            </w:tcBorders>
            <w:shd w:val="clear" w:color="auto" w:fill="AEAAAA" w:themeFill="background2" w:themeFillShade="BF"/>
          </w:tcPr>
          <w:p w14:paraId="3F870D1B" w14:textId="77777777" w:rsidR="00D7349A" w:rsidRDefault="00D7349A" w:rsidP="00982D3F">
            <w:pPr>
              <w:spacing w:after="0" w:line="240" w:lineRule="auto"/>
              <w:textAlignment w:val="baseline"/>
              <w:rPr>
                <w:rFonts w:ascii="Arial" w:eastAsia="Times New Roman" w:hAnsi="Arial" w:cs="Arial"/>
                <w:sz w:val="20"/>
                <w:szCs w:val="20"/>
                <w:lang w:eastAsia="en-GB"/>
              </w:rPr>
            </w:pPr>
          </w:p>
        </w:tc>
      </w:tr>
      <w:tr w:rsidR="00C0180E" w:rsidRPr="00C0180E" w14:paraId="2961637D" w14:textId="77777777" w:rsidTr="00F51442">
        <w:trPr>
          <w:trHeight w:val="300"/>
        </w:trPr>
        <w:tc>
          <w:tcPr>
            <w:tcW w:w="988" w:type="dxa"/>
            <w:tcBorders>
              <w:top w:val="nil"/>
              <w:left w:val="single" w:sz="6" w:space="0" w:color="auto"/>
              <w:bottom w:val="single" w:sz="6" w:space="0" w:color="auto"/>
              <w:right w:val="single" w:sz="6" w:space="0" w:color="auto"/>
            </w:tcBorders>
            <w:shd w:val="clear" w:color="auto" w:fill="auto"/>
          </w:tcPr>
          <w:p w14:paraId="16D0AD5B" w14:textId="5488B355" w:rsidR="00982D3F" w:rsidRPr="00C0180E" w:rsidRDefault="00982D3F" w:rsidP="00982D3F">
            <w:pPr>
              <w:spacing w:after="0" w:line="240" w:lineRule="auto"/>
              <w:textAlignment w:val="baseline"/>
              <w:rPr>
                <w:rFonts w:ascii="Arial" w:eastAsia="Times New Roman" w:hAnsi="Arial" w:cs="Arial"/>
                <w:sz w:val="20"/>
                <w:szCs w:val="20"/>
                <w:lang w:eastAsia="en-GB"/>
              </w:rPr>
            </w:pPr>
            <w:r w:rsidRPr="00C0180E">
              <w:rPr>
                <w:rFonts w:ascii="Arial" w:eastAsia="Times New Roman" w:hAnsi="Arial" w:cs="Arial"/>
                <w:sz w:val="20"/>
                <w:szCs w:val="20"/>
                <w:lang w:eastAsia="en-GB"/>
              </w:rPr>
              <w:t xml:space="preserve">LBBD </w:t>
            </w:r>
            <w:r w:rsidR="004B7A6B" w:rsidRPr="00C0180E">
              <w:rPr>
                <w:rFonts w:ascii="Arial" w:eastAsia="Times New Roman" w:hAnsi="Arial" w:cs="Arial"/>
                <w:sz w:val="20"/>
                <w:szCs w:val="20"/>
                <w:lang w:eastAsia="en-GB"/>
              </w:rPr>
              <w:t>–</w:t>
            </w:r>
            <w:r w:rsidRPr="00C0180E">
              <w:rPr>
                <w:rFonts w:ascii="Arial" w:eastAsia="Times New Roman" w:hAnsi="Arial" w:cs="Arial"/>
                <w:sz w:val="20"/>
                <w:szCs w:val="20"/>
                <w:lang w:eastAsia="en-GB"/>
              </w:rPr>
              <w:t xml:space="preserve"> </w:t>
            </w:r>
            <w:r w:rsidR="004B7A6B" w:rsidRPr="00C0180E">
              <w:rPr>
                <w:rFonts w:ascii="Arial" w:eastAsia="Times New Roman" w:hAnsi="Arial" w:cs="Arial"/>
                <w:sz w:val="20"/>
                <w:szCs w:val="20"/>
                <w:lang w:eastAsia="en-GB"/>
              </w:rPr>
              <w:t>28</w:t>
            </w:r>
          </w:p>
        </w:tc>
        <w:tc>
          <w:tcPr>
            <w:tcW w:w="1558" w:type="dxa"/>
            <w:tcBorders>
              <w:top w:val="nil"/>
              <w:left w:val="nil"/>
              <w:bottom w:val="single" w:sz="6" w:space="0" w:color="auto"/>
              <w:right w:val="single" w:sz="6" w:space="0" w:color="auto"/>
            </w:tcBorders>
            <w:shd w:val="clear" w:color="auto" w:fill="auto"/>
          </w:tcPr>
          <w:p w14:paraId="5E972F62" w14:textId="26BDBE2E" w:rsidR="00982D3F" w:rsidRPr="00C0180E" w:rsidRDefault="00982D3F" w:rsidP="00982D3F">
            <w:pPr>
              <w:spacing w:after="0" w:line="240" w:lineRule="auto"/>
              <w:textAlignment w:val="baseline"/>
              <w:rPr>
                <w:rFonts w:ascii="Arial" w:eastAsia="Times New Roman" w:hAnsi="Arial" w:cs="Arial"/>
                <w:sz w:val="20"/>
                <w:szCs w:val="20"/>
                <w:lang w:eastAsia="en-GB"/>
              </w:rPr>
            </w:pPr>
            <w:r w:rsidRPr="00C0180E">
              <w:rPr>
                <w:rFonts w:ascii="Arial" w:eastAsia="Times New Roman" w:hAnsi="Arial" w:cs="Arial"/>
                <w:sz w:val="16"/>
                <w:szCs w:val="16"/>
                <w:lang w:eastAsia="en-GB"/>
              </w:rPr>
              <w:t>Reducing Environmental Impact</w:t>
            </w:r>
          </w:p>
        </w:tc>
        <w:tc>
          <w:tcPr>
            <w:tcW w:w="2276" w:type="dxa"/>
            <w:tcBorders>
              <w:top w:val="nil"/>
              <w:left w:val="nil"/>
              <w:bottom w:val="single" w:sz="6" w:space="0" w:color="auto"/>
              <w:right w:val="single" w:sz="6" w:space="0" w:color="auto"/>
            </w:tcBorders>
            <w:shd w:val="clear" w:color="auto" w:fill="auto"/>
          </w:tcPr>
          <w:p w14:paraId="6901ACB3" w14:textId="7DB1C449" w:rsidR="00982D3F" w:rsidRPr="002B4A77" w:rsidRDefault="00D83257" w:rsidP="00982D3F">
            <w:pPr>
              <w:spacing w:after="0" w:line="240" w:lineRule="auto"/>
              <w:ind w:left="155"/>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Reducing waste sent to landfill (ELWA)</w:t>
            </w:r>
          </w:p>
        </w:tc>
        <w:tc>
          <w:tcPr>
            <w:tcW w:w="9637" w:type="dxa"/>
            <w:tcBorders>
              <w:top w:val="nil"/>
              <w:left w:val="nil"/>
              <w:bottom w:val="single" w:sz="6" w:space="0" w:color="auto"/>
              <w:right w:val="single" w:sz="6" w:space="0" w:color="auto"/>
            </w:tcBorders>
            <w:shd w:val="clear" w:color="auto" w:fill="auto"/>
          </w:tcPr>
          <w:p w14:paraId="7BD19AA4" w14:textId="77777777" w:rsidR="00A13E29" w:rsidRPr="002B4A77" w:rsidRDefault="00A13E29" w:rsidP="00A13E29">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Renewi, the Operator of ELWA’s Integrated Waste Management Services contract (2002-27), has in place a Five Year Service Delivery Plan (2020-25) which includes an ongoing target to achieve a minimum of 67% diversion from landfill for the waste it handles.</w:t>
            </w:r>
          </w:p>
          <w:p w14:paraId="332679CB" w14:textId="64F891E8" w:rsidR="00A13E29" w:rsidRPr="002B4A77" w:rsidRDefault="00A13E29" w:rsidP="00A13E29">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 xml:space="preserve">Actual performance is considerably higher than this </w:t>
            </w:r>
            <w:r w:rsidR="00111EA2" w:rsidRPr="002B4A77">
              <w:rPr>
                <w:rFonts w:ascii="Arial" w:eastAsia="Times New Roman" w:hAnsi="Arial" w:cs="Arial"/>
                <w:sz w:val="20"/>
                <w:szCs w:val="20"/>
                <w:lang w:eastAsia="en-GB"/>
              </w:rPr>
              <w:t>target and</w:t>
            </w:r>
            <w:r w:rsidRPr="002B4A77">
              <w:rPr>
                <w:rFonts w:ascii="Arial" w:eastAsia="Times New Roman" w:hAnsi="Arial" w:cs="Arial"/>
                <w:sz w:val="20"/>
                <w:szCs w:val="20"/>
                <w:lang w:eastAsia="en-GB"/>
              </w:rPr>
              <w:t xml:space="preserve"> has exceeded 99% since 2019-20.</w:t>
            </w:r>
          </w:p>
          <w:p w14:paraId="661B3018" w14:textId="77777777" w:rsidR="00A13E29" w:rsidRPr="002B4A77" w:rsidRDefault="00A13E29" w:rsidP="00A13E29">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Landfill diversion is achieved in a number of ways:</w:t>
            </w:r>
          </w:p>
          <w:p w14:paraId="3C10F045" w14:textId="77777777" w:rsidR="00A13E29" w:rsidRPr="002B4A77" w:rsidRDefault="00A13E29" w:rsidP="00A13E29">
            <w:pPr>
              <w:pStyle w:val="ListParagraph"/>
              <w:numPr>
                <w:ilvl w:val="1"/>
                <w:numId w:val="8"/>
              </w:numPr>
              <w:spacing w:after="0" w:line="240" w:lineRule="auto"/>
              <w:ind w:left="571" w:hanging="283"/>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Separation of waste for recycling by householders and businesses using the collection services provided by the Constituent Councils.</w:t>
            </w:r>
          </w:p>
          <w:p w14:paraId="70DE61F4" w14:textId="77777777" w:rsidR="00A13E29" w:rsidRPr="002B4A77" w:rsidRDefault="00A13E29" w:rsidP="00A13E29">
            <w:pPr>
              <w:pStyle w:val="ListParagraph"/>
              <w:numPr>
                <w:ilvl w:val="1"/>
                <w:numId w:val="8"/>
              </w:numPr>
              <w:spacing w:after="0" w:line="240" w:lineRule="auto"/>
              <w:ind w:left="571" w:hanging="283"/>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Increasing the amount of reusable and recyclable waste segregated from residual waste by visitors to the Reuse and Recycling Centres.</w:t>
            </w:r>
          </w:p>
          <w:p w14:paraId="1E60B425" w14:textId="77777777" w:rsidR="00A13E29" w:rsidRPr="002B4A77" w:rsidRDefault="00A13E29" w:rsidP="00A13E29">
            <w:pPr>
              <w:pStyle w:val="ListParagraph"/>
              <w:numPr>
                <w:ilvl w:val="1"/>
                <w:numId w:val="8"/>
              </w:numPr>
              <w:spacing w:after="0" w:line="240" w:lineRule="auto"/>
              <w:ind w:left="571" w:hanging="283"/>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 xml:space="preserve">Recovering recyclable items from residual waste, through a combination of manual separation at transfer stations, and mechanical separation at </w:t>
            </w:r>
            <w:proofErr w:type="spellStart"/>
            <w:r w:rsidRPr="002B4A77">
              <w:rPr>
                <w:rFonts w:ascii="Arial" w:eastAsia="Times New Roman" w:hAnsi="Arial" w:cs="Arial"/>
                <w:sz w:val="20"/>
                <w:szCs w:val="20"/>
                <w:lang w:eastAsia="en-GB"/>
              </w:rPr>
              <w:t>Renewi’s</w:t>
            </w:r>
            <w:proofErr w:type="spellEnd"/>
            <w:r w:rsidRPr="002B4A77">
              <w:rPr>
                <w:rFonts w:ascii="Arial" w:eastAsia="Times New Roman" w:hAnsi="Arial" w:cs="Arial"/>
                <w:sz w:val="20"/>
                <w:szCs w:val="20"/>
                <w:lang w:eastAsia="en-GB"/>
              </w:rPr>
              <w:t xml:space="preserve"> mechanical-biological treatment (MBT) plants and other third-party material recovery facilities. </w:t>
            </w:r>
          </w:p>
          <w:p w14:paraId="7EEBB57F" w14:textId="77777777" w:rsidR="00A13E29" w:rsidRPr="002B4A77" w:rsidRDefault="00A13E29" w:rsidP="00A13E29">
            <w:pPr>
              <w:pStyle w:val="ListParagraph"/>
              <w:numPr>
                <w:ilvl w:val="1"/>
                <w:numId w:val="8"/>
              </w:numPr>
              <w:spacing w:after="0" w:line="240" w:lineRule="auto"/>
              <w:ind w:left="571" w:hanging="283"/>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Bio-drying of residual waste at the MBT plants, which reduces the overall mass by about 30%.</w:t>
            </w:r>
          </w:p>
          <w:p w14:paraId="004B30AA" w14:textId="339EC2F9" w:rsidR="00982D3F" w:rsidRPr="002B4A77" w:rsidRDefault="00A13E29" w:rsidP="00A13E29">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Conversion of non-recovered materials from the MBT facilities into fuels, for use in energy-from-waste facilities.</w:t>
            </w:r>
          </w:p>
        </w:tc>
        <w:tc>
          <w:tcPr>
            <w:tcW w:w="4399" w:type="dxa"/>
            <w:tcBorders>
              <w:top w:val="nil"/>
              <w:left w:val="nil"/>
              <w:bottom w:val="single" w:sz="6" w:space="0" w:color="auto"/>
              <w:right w:val="single" w:sz="6" w:space="0" w:color="auto"/>
            </w:tcBorders>
            <w:shd w:val="clear" w:color="auto" w:fill="auto"/>
          </w:tcPr>
          <w:p w14:paraId="5F9690DE" w14:textId="0E149256" w:rsidR="00982D3F" w:rsidRPr="002B4A77" w:rsidRDefault="008928E6" w:rsidP="00982D3F">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Contractual target of 67% diversion from landfill, but with performance expected to exceed 99%.</w:t>
            </w:r>
          </w:p>
        </w:tc>
        <w:tc>
          <w:tcPr>
            <w:tcW w:w="2689" w:type="dxa"/>
            <w:tcBorders>
              <w:top w:val="nil"/>
              <w:left w:val="nil"/>
              <w:bottom w:val="single" w:sz="6" w:space="0" w:color="auto"/>
              <w:right w:val="single" w:sz="6" w:space="0" w:color="auto"/>
            </w:tcBorders>
            <w:shd w:val="clear" w:color="auto" w:fill="auto"/>
          </w:tcPr>
          <w:p w14:paraId="2E408DCF" w14:textId="67F40B1C" w:rsidR="00982D3F" w:rsidRPr="002B4A77" w:rsidRDefault="00982D3F" w:rsidP="00982D3F">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Ongoing</w:t>
            </w:r>
          </w:p>
        </w:tc>
        <w:tc>
          <w:tcPr>
            <w:tcW w:w="850" w:type="dxa"/>
            <w:tcBorders>
              <w:top w:val="nil"/>
              <w:left w:val="nil"/>
              <w:bottom w:val="single" w:sz="6" w:space="0" w:color="auto"/>
              <w:right w:val="single" w:sz="6" w:space="0" w:color="auto"/>
            </w:tcBorders>
            <w:shd w:val="clear" w:color="auto" w:fill="auto"/>
          </w:tcPr>
          <w:p w14:paraId="7D8D1B68" w14:textId="2D1479D0" w:rsidR="00982D3F" w:rsidRPr="002B4A77" w:rsidRDefault="00982D3F" w:rsidP="00982D3F">
            <w:pPr>
              <w:spacing w:after="0" w:line="240" w:lineRule="auto"/>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WDA</w:t>
            </w:r>
          </w:p>
        </w:tc>
      </w:tr>
      <w:tr w:rsidR="00982D3F" w:rsidRPr="005C257E" w14:paraId="4200C100" w14:textId="77777777" w:rsidTr="00F51442">
        <w:trPr>
          <w:trHeight w:val="300"/>
        </w:trPr>
        <w:tc>
          <w:tcPr>
            <w:tcW w:w="988" w:type="dxa"/>
            <w:tcBorders>
              <w:top w:val="nil"/>
              <w:left w:val="single" w:sz="6" w:space="0" w:color="auto"/>
              <w:bottom w:val="single" w:sz="6" w:space="0" w:color="auto"/>
              <w:right w:val="single" w:sz="6" w:space="0" w:color="auto"/>
            </w:tcBorders>
            <w:shd w:val="clear" w:color="auto" w:fill="auto"/>
          </w:tcPr>
          <w:p w14:paraId="32F09833" w14:textId="6A8FE493" w:rsidR="00982D3F" w:rsidRPr="00115600" w:rsidRDefault="00982D3F" w:rsidP="00982D3F">
            <w:pPr>
              <w:spacing w:after="0" w:line="240" w:lineRule="auto"/>
              <w:textAlignment w:val="baseline"/>
              <w:rPr>
                <w:rFonts w:ascii="Arial" w:eastAsia="Times New Roman" w:hAnsi="Arial" w:cs="Arial"/>
                <w:sz w:val="20"/>
                <w:szCs w:val="20"/>
                <w:lang w:eastAsia="en-GB"/>
              </w:rPr>
            </w:pPr>
            <w:r w:rsidRPr="000153EC">
              <w:rPr>
                <w:rFonts w:ascii="Arial" w:eastAsia="Times New Roman" w:hAnsi="Arial" w:cs="Arial"/>
                <w:sz w:val="20"/>
                <w:szCs w:val="20"/>
                <w:lang w:eastAsia="en-GB"/>
              </w:rPr>
              <w:t xml:space="preserve">LBBD </w:t>
            </w:r>
            <w:r w:rsidR="004B7A6B">
              <w:rPr>
                <w:rFonts w:ascii="Arial" w:eastAsia="Times New Roman" w:hAnsi="Arial" w:cs="Arial"/>
                <w:sz w:val="20"/>
                <w:szCs w:val="20"/>
                <w:lang w:eastAsia="en-GB"/>
              </w:rPr>
              <w:t>–</w:t>
            </w:r>
            <w:r w:rsidRPr="000153EC">
              <w:rPr>
                <w:rFonts w:ascii="Arial" w:eastAsia="Times New Roman" w:hAnsi="Arial" w:cs="Arial"/>
                <w:sz w:val="20"/>
                <w:szCs w:val="20"/>
                <w:lang w:eastAsia="en-GB"/>
              </w:rPr>
              <w:t xml:space="preserve"> </w:t>
            </w:r>
            <w:r w:rsidR="004B7A6B">
              <w:rPr>
                <w:rFonts w:ascii="Arial" w:eastAsia="Times New Roman" w:hAnsi="Arial" w:cs="Arial"/>
                <w:sz w:val="20"/>
                <w:szCs w:val="20"/>
                <w:lang w:eastAsia="en-GB"/>
              </w:rPr>
              <w:t>29</w:t>
            </w:r>
          </w:p>
        </w:tc>
        <w:tc>
          <w:tcPr>
            <w:tcW w:w="1558" w:type="dxa"/>
            <w:tcBorders>
              <w:top w:val="nil"/>
              <w:left w:val="nil"/>
              <w:bottom w:val="single" w:sz="6" w:space="0" w:color="auto"/>
              <w:right w:val="single" w:sz="6" w:space="0" w:color="auto"/>
            </w:tcBorders>
            <w:shd w:val="clear" w:color="auto" w:fill="auto"/>
          </w:tcPr>
          <w:p w14:paraId="530BBB03" w14:textId="6F26BDD3" w:rsidR="00982D3F" w:rsidRPr="001B2DED" w:rsidRDefault="00982D3F" w:rsidP="00982D3F">
            <w:pPr>
              <w:spacing w:after="0" w:line="240" w:lineRule="auto"/>
              <w:textAlignment w:val="baseline"/>
              <w:rPr>
                <w:rFonts w:ascii="Arial" w:eastAsia="Times New Roman" w:hAnsi="Arial" w:cs="Arial"/>
                <w:sz w:val="16"/>
                <w:szCs w:val="16"/>
                <w:lang w:eastAsia="en-GB"/>
              </w:rPr>
            </w:pPr>
            <w:r w:rsidRPr="001B2DED">
              <w:rPr>
                <w:rFonts w:ascii="Arial" w:eastAsia="Times New Roman" w:hAnsi="Arial" w:cs="Arial"/>
                <w:sz w:val="16"/>
                <w:szCs w:val="16"/>
                <w:lang w:eastAsia="en-GB"/>
              </w:rPr>
              <w:t>Reducing Environmental Impact</w:t>
            </w:r>
          </w:p>
        </w:tc>
        <w:tc>
          <w:tcPr>
            <w:tcW w:w="2276" w:type="dxa"/>
            <w:tcBorders>
              <w:top w:val="nil"/>
              <w:left w:val="nil"/>
              <w:bottom w:val="single" w:sz="6" w:space="0" w:color="auto"/>
              <w:right w:val="single" w:sz="6" w:space="0" w:color="auto"/>
            </w:tcBorders>
            <w:shd w:val="clear" w:color="auto" w:fill="auto"/>
          </w:tcPr>
          <w:p w14:paraId="04123DCE" w14:textId="2B589AC3" w:rsidR="00982D3F" w:rsidRPr="002B4A77" w:rsidRDefault="00982D3F" w:rsidP="00982D3F">
            <w:pPr>
              <w:spacing w:after="0" w:line="240" w:lineRule="auto"/>
              <w:ind w:left="155"/>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Textile banks</w:t>
            </w:r>
            <w:r w:rsidR="008C52A4" w:rsidRPr="002B4A77">
              <w:rPr>
                <w:rFonts w:ascii="Arial" w:eastAsia="Times New Roman" w:hAnsi="Arial" w:cs="Arial"/>
                <w:sz w:val="20"/>
                <w:szCs w:val="20"/>
                <w:lang w:eastAsia="en-GB"/>
              </w:rPr>
              <w:t>/Collection</w:t>
            </w:r>
          </w:p>
        </w:tc>
        <w:tc>
          <w:tcPr>
            <w:tcW w:w="9637" w:type="dxa"/>
            <w:tcBorders>
              <w:top w:val="nil"/>
              <w:left w:val="nil"/>
              <w:bottom w:val="single" w:sz="6" w:space="0" w:color="auto"/>
              <w:right w:val="single" w:sz="6" w:space="0" w:color="auto"/>
            </w:tcBorders>
            <w:shd w:val="clear" w:color="auto" w:fill="auto"/>
          </w:tcPr>
          <w:p w14:paraId="0E1F72C0" w14:textId="77777777" w:rsidR="00982D3F" w:rsidRPr="002B4A77" w:rsidRDefault="00982D3F" w:rsidP="00982D3F">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 xml:space="preserve">Textiles is identified as a high carbon material and diversion from residual waste stream through reuse and recycling will reduce carbon impact.  To encourage textile recycling at the RRC, new recycling banks have been provided allowing for more recycling capacity and the convenient use of facility. This is in addition to the textile recycling banks provided across the borough. We continue to encourage residents to donate textiles to charity shop through providing visibility for these organisations on our website to encourage residents to use them as first option before considering booking for bulky waste collection. </w:t>
            </w:r>
          </w:p>
          <w:p w14:paraId="4AD9C7E6" w14:textId="75555FF8" w:rsidR="008C52A4" w:rsidRPr="002B4A77" w:rsidRDefault="008652C0" w:rsidP="00982D3F">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 xml:space="preserve">LBBD will be partnering with a third sector organisation </w:t>
            </w:r>
            <w:r w:rsidR="00B81AD4" w:rsidRPr="002B4A77">
              <w:rPr>
                <w:rFonts w:ascii="Arial" w:eastAsia="Times New Roman" w:hAnsi="Arial" w:cs="Arial"/>
                <w:sz w:val="20"/>
                <w:szCs w:val="20"/>
                <w:lang w:eastAsia="en-GB"/>
              </w:rPr>
              <w:t>(</w:t>
            </w:r>
            <w:proofErr w:type="spellStart"/>
            <w:r w:rsidR="00B81AD4" w:rsidRPr="002B4A77">
              <w:rPr>
                <w:rFonts w:ascii="Arial" w:eastAsia="Times New Roman" w:hAnsi="Arial" w:cs="Arial"/>
                <w:sz w:val="20"/>
                <w:szCs w:val="20"/>
                <w:lang w:eastAsia="en-GB"/>
              </w:rPr>
              <w:t>Traid</w:t>
            </w:r>
            <w:proofErr w:type="spellEnd"/>
            <w:r w:rsidR="00B81AD4" w:rsidRPr="002B4A77">
              <w:rPr>
                <w:rFonts w:ascii="Arial" w:eastAsia="Times New Roman" w:hAnsi="Arial" w:cs="Arial"/>
                <w:sz w:val="20"/>
                <w:szCs w:val="20"/>
                <w:lang w:eastAsia="en-GB"/>
              </w:rPr>
              <w:t xml:space="preserve">) </w:t>
            </w:r>
            <w:r w:rsidRPr="002B4A77">
              <w:rPr>
                <w:rFonts w:ascii="Arial" w:eastAsia="Times New Roman" w:hAnsi="Arial" w:cs="Arial"/>
                <w:sz w:val="20"/>
                <w:szCs w:val="20"/>
                <w:lang w:eastAsia="en-GB"/>
              </w:rPr>
              <w:t xml:space="preserve">to </w:t>
            </w:r>
            <w:r w:rsidR="00FD5FCB" w:rsidRPr="002B4A77">
              <w:rPr>
                <w:rFonts w:ascii="Arial" w:eastAsia="Times New Roman" w:hAnsi="Arial" w:cs="Arial"/>
                <w:sz w:val="20"/>
                <w:szCs w:val="20"/>
                <w:lang w:eastAsia="en-GB"/>
              </w:rPr>
              <w:t xml:space="preserve">offer </w:t>
            </w:r>
            <w:r w:rsidR="00132946" w:rsidRPr="002B4A77">
              <w:rPr>
                <w:rFonts w:ascii="Arial" w:eastAsia="Times New Roman" w:hAnsi="Arial" w:cs="Arial"/>
                <w:sz w:val="20"/>
                <w:szCs w:val="20"/>
                <w:lang w:eastAsia="en-GB"/>
              </w:rPr>
              <w:t xml:space="preserve">bookable textile collection service </w:t>
            </w:r>
            <w:r w:rsidR="000E683B" w:rsidRPr="002B4A77">
              <w:rPr>
                <w:rFonts w:ascii="Arial" w:eastAsia="Times New Roman" w:hAnsi="Arial" w:cs="Arial"/>
                <w:sz w:val="20"/>
                <w:szCs w:val="20"/>
                <w:lang w:eastAsia="en-GB"/>
              </w:rPr>
              <w:t xml:space="preserve">directly </w:t>
            </w:r>
            <w:r w:rsidR="00132946" w:rsidRPr="002B4A77">
              <w:rPr>
                <w:rFonts w:ascii="Arial" w:eastAsia="Times New Roman" w:hAnsi="Arial" w:cs="Arial"/>
                <w:sz w:val="20"/>
                <w:szCs w:val="20"/>
                <w:lang w:eastAsia="en-GB"/>
              </w:rPr>
              <w:t>from households.</w:t>
            </w:r>
          </w:p>
        </w:tc>
        <w:tc>
          <w:tcPr>
            <w:tcW w:w="4399" w:type="dxa"/>
            <w:tcBorders>
              <w:top w:val="nil"/>
              <w:left w:val="nil"/>
              <w:bottom w:val="single" w:sz="6" w:space="0" w:color="auto"/>
              <w:right w:val="single" w:sz="6" w:space="0" w:color="auto"/>
            </w:tcBorders>
            <w:shd w:val="clear" w:color="auto" w:fill="auto"/>
          </w:tcPr>
          <w:p w14:paraId="7BFBCFB3" w14:textId="77777777" w:rsidR="00982D3F" w:rsidRPr="002B4A77" w:rsidRDefault="00982D3F" w:rsidP="00982D3F">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Encourage reuse and recycling of textiles which will reduce the high carbon impact associated with producing new textiles or disposing of textiles.</w:t>
            </w:r>
          </w:p>
          <w:p w14:paraId="6820971B" w14:textId="77777777" w:rsidR="00F71E14" w:rsidRPr="002B4A77" w:rsidRDefault="00F71E14" w:rsidP="00F71E14">
            <w:pPr>
              <w:spacing w:after="0" w:line="240" w:lineRule="auto"/>
              <w:textAlignment w:val="baseline"/>
              <w:rPr>
                <w:rFonts w:ascii="Arial" w:eastAsia="Times New Roman" w:hAnsi="Arial" w:cs="Arial"/>
                <w:sz w:val="20"/>
                <w:szCs w:val="20"/>
                <w:lang w:eastAsia="en-GB"/>
              </w:rPr>
            </w:pPr>
          </w:p>
          <w:p w14:paraId="404B7C9B" w14:textId="77777777" w:rsidR="00F71E14" w:rsidRPr="002B4A77" w:rsidRDefault="00F71E14" w:rsidP="00F71E14">
            <w:pPr>
              <w:spacing w:after="0" w:line="240" w:lineRule="auto"/>
              <w:textAlignment w:val="baseline"/>
              <w:rPr>
                <w:rFonts w:ascii="Arial" w:eastAsia="Times New Roman" w:hAnsi="Arial" w:cs="Arial"/>
                <w:sz w:val="20"/>
                <w:szCs w:val="20"/>
                <w:lang w:eastAsia="en-GB"/>
              </w:rPr>
            </w:pPr>
          </w:p>
          <w:p w14:paraId="1FD6A803" w14:textId="7A64B654" w:rsidR="00132946" w:rsidRPr="002B4A77" w:rsidRDefault="00F71E14" w:rsidP="00982D3F">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 xml:space="preserve">Textile collection service </w:t>
            </w:r>
            <w:r w:rsidR="00E16F63" w:rsidRPr="002B4A77">
              <w:rPr>
                <w:rFonts w:ascii="Arial" w:eastAsia="Times New Roman" w:hAnsi="Arial" w:cs="Arial"/>
                <w:sz w:val="20"/>
                <w:szCs w:val="20"/>
                <w:lang w:eastAsia="en-GB"/>
              </w:rPr>
              <w:t>will increase textile reuse and recycling</w:t>
            </w:r>
            <w:r w:rsidR="00945073" w:rsidRPr="002B4A77">
              <w:rPr>
                <w:rFonts w:ascii="Arial" w:eastAsia="Times New Roman" w:hAnsi="Arial" w:cs="Arial"/>
                <w:sz w:val="20"/>
                <w:szCs w:val="20"/>
                <w:lang w:eastAsia="en-GB"/>
              </w:rPr>
              <w:t xml:space="preserve"> and </w:t>
            </w:r>
            <w:r w:rsidR="00F01A07" w:rsidRPr="002B4A77">
              <w:rPr>
                <w:rFonts w:ascii="Arial" w:eastAsia="Times New Roman" w:hAnsi="Arial" w:cs="Arial"/>
                <w:sz w:val="20"/>
                <w:szCs w:val="20"/>
                <w:lang w:eastAsia="en-GB"/>
              </w:rPr>
              <w:t xml:space="preserve">create social value as well as reduce </w:t>
            </w:r>
            <w:r w:rsidR="00F6179E" w:rsidRPr="002B4A77">
              <w:rPr>
                <w:rFonts w:ascii="Arial" w:eastAsia="Times New Roman" w:hAnsi="Arial" w:cs="Arial"/>
                <w:sz w:val="20"/>
                <w:szCs w:val="20"/>
                <w:lang w:eastAsia="en-GB"/>
              </w:rPr>
              <w:t>carbon impact associated with textile disposal.</w:t>
            </w:r>
          </w:p>
        </w:tc>
        <w:tc>
          <w:tcPr>
            <w:tcW w:w="2689" w:type="dxa"/>
            <w:tcBorders>
              <w:top w:val="nil"/>
              <w:left w:val="nil"/>
              <w:bottom w:val="single" w:sz="6" w:space="0" w:color="auto"/>
              <w:right w:val="single" w:sz="6" w:space="0" w:color="auto"/>
            </w:tcBorders>
            <w:shd w:val="clear" w:color="auto" w:fill="auto"/>
          </w:tcPr>
          <w:p w14:paraId="4E4F3841" w14:textId="77777777" w:rsidR="00982D3F" w:rsidRPr="002B4A77" w:rsidRDefault="00982D3F" w:rsidP="00982D3F">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Ongoing</w:t>
            </w:r>
          </w:p>
          <w:p w14:paraId="4AFD913C" w14:textId="77777777" w:rsidR="00837FA6" w:rsidRPr="002B4A77" w:rsidRDefault="00837FA6" w:rsidP="00837FA6">
            <w:pPr>
              <w:spacing w:after="0" w:line="240" w:lineRule="auto"/>
              <w:textAlignment w:val="baseline"/>
              <w:rPr>
                <w:rFonts w:ascii="Arial" w:eastAsia="Times New Roman" w:hAnsi="Arial" w:cs="Arial"/>
                <w:sz w:val="20"/>
                <w:szCs w:val="20"/>
                <w:lang w:eastAsia="en-GB"/>
              </w:rPr>
            </w:pPr>
          </w:p>
          <w:p w14:paraId="7DE2DCAB" w14:textId="77777777" w:rsidR="00837FA6" w:rsidRPr="002B4A77" w:rsidRDefault="00837FA6" w:rsidP="00837FA6">
            <w:pPr>
              <w:spacing w:after="0" w:line="240" w:lineRule="auto"/>
              <w:textAlignment w:val="baseline"/>
              <w:rPr>
                <w:rFonts w:ascii="Arial" w:eastAsia="Times New Roman" w:hAnsi="Arial" w:cs="Arial"/>
                <w:sz w:val="20"/>
                <w:szCs w:val="20"/>
                <w:lang w:eastAsia="en-GB"/>
              </w:rPr>
            </w:pPr>
          </w:p>
          <w:p w14:paraId="2B57FEBB" w14:textId="77777777" w:rsidR="00837FA6" w:rsidRPr="002B4A77" w:rsidRDefault="00837FA6" w:rsidP="00837FA6">
            <w:pPr>
              <w:spacing w:after="0" w:line="240" w:lineRule="auto"/>
              <w:textAlignment w:val="baseline"/>
              <w:rPr>
                <w:rFonts w:ascii="Arial" w:eastAsia="Times New Roman" w:hAnsi="Arial" w:cs="Arial"/>
                <w:sz w:val="20"/>
                <w:szCs w:val="20"/>
                <w:lang w:eastAsia="en-GB"/>
              </w:rPr>
            </w:pPr>
          </w:p>
          <w:p w14:paraId="093BB6CF" w14:textId="77777777" w:rsidR="00837FA6" w:rsidRPr="002B4A77" w:rsidRDefault="00837FA6" w:rsidP="00837FA6">
            <w:pPr>
              <w:spacing w:after="0" w:line="240" w:lineRule="auto"/>
              <w:textAlignment w:val="baseline"/>
              <w:rPr>
                <w:rFonts w:ascii="Arial" w:eastAsia="Times New Roman" w:hAnsi="Arial" w:cs="Arial"/>
                <w:sz w:val="20"/>
                <w:szCs w:val="20"/>
                <w:lang w:eastAsia="en-GB"/>
              </w:rPr>
            </w:pPr>
          </w:p>
          <w:p w14:paraId="16D1F9F0" w14:textId="77777777" w:rsidR="00837FA6" w:rsidRPr="002B4A77" w:rsidRDefault="00837FA6" w:rsidP="00837FA6">
            <w:pPr>
              <w:spacing w:after="0" w:line="240" w:lineRule="auto"/>
              <w:textAlignment w:val="baseline"/>
              <w:rPr>
                <w:rFonts w:ascii="Arial" w:eastAsia="Times New Roman" w:hAnsi="Arial" w:cs="Arial"/>
                <w:sz w:val="20"/>
                <w:szCs w:val="20"/>
                <w:lang w:eastAsia="en-GB"/>
              </w:rPr>
            </w:pPr>
          </w:p>
          <w:p w14:paraId="103097E9" w14:textId="2F092FB7" w:rsidR="00837FA6" w:rsidRPr="002B4A77" w:rsidRDefault="00837FA6" w:rsidP="00982D3F">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July 2023</w:t>
            </w:r>
          </w:p>
          <w:p w14:paraId="08F82C52" w14:textId="562B1847" w:rsidR="00F6179E" w:rsidRPr="002B4A77" w:rsidRDefault="00F6179E" w:rsidP="00F6179E">
            <w:pPr>
              <w:spacing w:after="0" w:line="240" w:lineRule="auto"/>
              <w:textAlignment w:val="baseline"/>
              <w:rPr>
                <w:rFonts w:ascii="Arial" w:eastAsia="Times New Roman" w:hAnsi="Arial" w:cs="Arial"/>
                <w:sz w:val="20"/>
                <w:szCs w:val="20"/>
                <w:lang w:eastAsia="en-GB"/>
              </w:rPr>
            </w:pPr>
          </w:p>
        </w:tc>
        <w:tc>
          <w:tcPr>
            <w:tcW w:w="850" w:type="dxa"/>
            <w:tcBorders>
              <w:top w:val="nil"/>
              <w:left w:val="nil"/>
              <w:bottom w:val="single" w:sz="6" w:space="0" w:color="auto"/>
              <w:right w:val="single" w:sz="6" w:space="0" w:color="auto"/>
            </w:tcBorders>
            <w:shd w:val="clear" w:color="auto" w:fill="auto"/>
          </w:tcPr>
          <w:p w14:paraId="380AA75A" w14:textId="77777777" w:rsidR="00982D3F" w:rsidRPr="002B4A77" w:rsidRDefault="00982D3F" w:rsidP="00982D3F">
            <w:pPr>
              <w:spacing w:after="0" w:line="240" w:lineRule="auto"/>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WCA</w:t>
            </w:r>
          </w:p>
          <w:p w14:paraId="53219650" w14:textId="77777777" w:rsidR="00837FA6" w:rsidRPr="002B4A77" w:rsidRDefault="00837FA6" w:rsidP="00982D3F">
            <w:pPr>
              <w:spacing w:after="0" w:line="240" w:lineRule="auto"/>
              <w:textAlignment w:val="baseline"/>
              <w:rPr>
                <w:rFonts w:ascii="Arial" w:eastAsia="Times New Roman" w:hAnsi="Arial" w:cs="Arial"/>
                <w:sz w:val="20"/>
                <w:szCs w:val="20"/>
                <w:lang w:eastAsia="en-GB"/>
              </w:rPr>
            </w:pPr>
          </w:p>
          <w:p w14:paraId="1D669B7B" w14:textId="77777777" w:rsidR="00837FA6" w:rsidRPr="002B4A77" w:rsidRDefault="00837FA6" w:rsidP="00982D3F">
            <w:pPr>
              <w:spacing w:after="0" w:line="240" w:lineRule="auto"/>
              <w:textAlignment w:val="baseline"/>
              <w:rPr>
                <w:rFonts w:ascii="Arial" w:eastAsia="Times New Roman" w:hAnsi="Arial" w:cs="Arial"/>
                <w:sz w:val="20"/>
                <w:szCs w:val="20"/>
                <w:lang w:eastAsia="en-GB"/>
              </w:rPr>
            </w:pPr>
          </w:p>
          <w:p w14:paraId="12893FBF" w14:textId="77777777" w:rsidR="00837FA6" w:rsidRPr="002B4A77" w:rsidRDefault="00837FA6" w:rsidP="00982D3F">
            <w:pPr>
              <w:spacing w:after="0" w:line="240" w:lineRule="auto"/>
              <w:textAlignment w:val="baseline"/>
              <w:rPr>
                <w:rFonts w:ascii="Arial" w:eastAsia="Times New Roman" w:hAnsi="Arial" w:cs="Arial"/>
                <w:sz w:val="20"/>
                <w:szCs w:val="20"/>
                <w:lang w:eastAsia="en-GB"/>
              </w:rPr>
            </w:pPr>
          </w:p>
          <w:p w14:paraId="7EF84190" w14:textId="77777777" w:rsidR="00837FA6" w:rsidRPr="002B4A77" w:rsidRDefault="00837FA6" w:rsidP="00982D3F">
            <w:pPr>
              <w:spacing w:after="0" w:line="240" w:lineRule="auto"/>
              <w:textAlignment w:val="baseline"/>
              <w:rPr>
                <w:rFonts w:ascii="Arial" w:eastAsia="Times New Roman" w:hAnsi="Arial" w:cs="Arial"/>
                <w:sz w:val="20"/>
                <w:szCs w:val="20"/>
                <w:lang w:eastAsia="en-GB"/>
              </w:rPr>
            </w:pPr>
          </w:p>
          <w:p w14:paraId="11BE390D" w14:textId="77777777" w:rsidR="00837FA6" w:rsidRPr="002B4A77" w:rsidRDefault="00837FA6" w:rsidP="00982D3F">
            <w:pPr>
              <w:spacing w:after="0" w:line="240" w:lineRule="auto"/>
              <w:textAlignment w:val="baseline"/>
              <w:rPr>
                <w:rFonts w:ascii="Arial" w:eastAsia="Times New Roman" w:hAnsi="Arial" w:cs="Arial"/>
                <w:sz w:val="20"/>
                <w:szCs w:val="20"/>
                <w:lang w:eastAsia="en-GB"/>
              </w:rPr>
            </w:pPr>
          </w:p>
          <w:p w14:paraId="33C9063A" w14:textId="653D0B74" w:rsidR="00837FA6" w:rsidRPr="002B4A77" w:rsidRDefault="003866FB" w:rsidP="00982D3F">
            <w:pPr>
              <w:spacing w:after="0" w:line="240" w:lineRule="auto"/>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WCA</w:t>
            </w:r>
          </w:p>
        </w:tc>
      </w:tr>
      <w:tr w:rsidR="00982D3F" w:rsidRPr="005C257E" w14:paraId="6088EA6A" w14:textId="77777777" w:rsidTr="00F51442">
        <w:trPr>
          <w:trHeight w:val="300"/>
        </w:trPr>
        <w:tc>
          <w:tcPr>
            <w:tcW w:w="988" w:type="dxa"/>
            <w:tcBorders>
              <w:top w:val="nil"/>
              <w:left w:val="single" w:sz="6" w:space="0" w:color="auto"/>
              <w:bottom w:val="single" w:sz="6" w:space="0" w:color="auto"/>
              <w:right w:val="single" w:sz="6" w:space="0" w:color="auto"/>
            </w:tcBorders>
            <w:shd w:val="clear" w:color="auto" w:fill="auto"/>
          </w:tcPr>
          <w:p w14:paraId="03E0CA4F" w14:textId="6941589D" w:rsidR="00982D3F" w:rsidRPr="00115600" w:rsidRDefault="00982D3F" w:rsidP="00982D3F">
            <w:pPr>
              <w:spacing w:after="0" w:line="240" w:lineRule="auto"/>
              <w:textAlignment w:val="baseline"/>
              <w:rPr>
                <w:rFonts w:ascii="Arial" w:eastAsia="Times New Roman" w:hAnsi="Arial" w:cs="Arial"/>
                <w:sz w:val="20"/>
                <w:szCs w:val="20"/>
                <w:lang w:eastAsia="en-GB"/>
              </w:rPr>
            </w:pPr>
            <w:r w:rsidRPr="000153EC">
              <w:rPr>
                <w:rFonts w:ascii="Arial" w:eastAsia="Times New Roman" w:hAnsi="Arial" w:cs="Arial"/>
                <w:sz w:val="20"/>
                <w:szCs w:val="20"/>
                <w:lang w:eastAsia="en-GB"/>
              </w:rPr>
              <w:t xml:space="preserve">LBBD </w:t>
            </w:r>
            <w:r w:rsidR="004B5B87">
              <w:rPr>
                <w:rFonts w:ascii="Arial" w:eastAsia="Times New Roman" w:hAnsi="Arial" w:cs="Arial"/>
                <w:sz w:val="20"/>
                <w:szCs w:val="20"/>
                <w:lang w:eastAsia="en-GB"/>
              </w:rPr>
              <w:t>–</w:t>
            </w:r>
            <w:r w:rsidRPr="000153EC">
              <w:rPr>
                <w:rFonts w:ascii="Arial" w:eastAsia="Times New Roman" w:hAnsi="Arial" w:cs="Arial"/>
                <w:sz w:val="20"/>
                <w:szCs w:val="20"/>
                <w:lang w:eastAsia="en-GB"/>
              </w:rPr>
              <w:t xml:space="preserve"> 3</w:t>
            </w:r>
            <w:r w:rsidR="004B5B87">
              <w:rPr>
                <w:rFonts w:ascii="Arial" w:eastAsia="Times New Roman" w:hAnsi="Arial" w:cs="Arial"/>
                <w:sz w:val="20"/>
                <w:szCs w:val="20"/>
                <w:lang w:eastAsia="en-GB"/>
              </w:rPr>
              <w:t>0</w:t>
            </w:r>
          </w:p>
        </w:tc>
        <w:tc>
          <w:tcPr>
            <w:tcW w:w="1558" w:type="dxa"/>
            <w:tcBorders>
              <w:top w:val="nil"/>
              <w:left w:val="nil"/>
              <w:bottom w:val="single" w:sz="6" w:space="0" w:color="auto"/>
              <w:right w:val="single" w:sz="6" w:space="0" w:color="auto"/>
            </w:tcBorders>
            <w:shd w:val="clear" w:color="auto" w:fill="auto"/>
          </w:tcPr>
          <w:p w14:paraId="61BDECFF" w14:textId="25AB09C4" w:rsidR="00982D3F" w:rsidRPr="001B2DED" w:rsidRDefault="00982D3F" w:rsidP="00982D3F">
            <w:pPr>
              <w:spacing w:after="0" w:line="240" w:lineRule="auto"/>
              <w:textAlignment w:val="baseline"/>
              <w:rPr>
                <w:rFonts w:ascii="Arial" w:eastAsia="Times New Roman" w:hAnsi="Arial" w:cs="Arial"/>
                <w:sz w:val="16"/>
                <w:szCs w:val="16"/>
                <w:lang w:eastAsia="en-GB"/>
              </w:rPr>
            </w:pPr>
            <w:r w:rsidRPr="008765A8">
              <w:rPr>
                <w:rFonts w:ascii="Arial" w:eastAsia="Times New Roman" w:hAnsi="Arial" w:cs="Arial"/>
                <w:sz w:val="16"/>
                <w:szCs w:val="16"/>
                <w:lang w:eastAsia="en-GB"/>
              </w:rPr>
              <w:t>Reducing Environmental Impact</w:t>
            </w:r>
          </w:p>
        </w:tc>
        <w:tc>
          <w:tcPr>
            <w:tcW w:w="2276" w:type="dxa"/>
            <w:tcBorders>
              <w:top w:val="nil"/>
              <w:left w:val="nil"/>
              <w:bottom w:val="single" w:sz="6" w:space="0" w:color="auto"/>
              <w:right w:val="single" w:sz="6" w:space="0" w:color="auto"/>
            </w:tcBorders>
            <w:shd w:val="clear" w:color="auto" w:fill="auto"/>
          </w:tcPr>
          <w:p w14:paraId="4E39EA99" w14:textId="7754FC39" w:rsidR="00982D3F" w:rsidRPr="002B4A77" w:rsidRDefault="00982D3F" w:rsidP="00982D3F">
            <w:pPr>
              <w:spacing w:after="0" w:line="240" w:lineRule="auto"/>
              <w:ind w:left="155"/>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Optimization of collection rounds</w:t>
            </w:r>
          </w:p>
        </w:tc>
        <w:tc>
          <w:tcPr>
            <w:tcW w:w="9637" w:type="dxa"/>
            <w:tcBorders>
              <w:top w:val="nil"/>
              <w:left w:val="nil"/>
              <w:bottom w:val="single" w:sz="6" w:space="0" w:color="auto"/>
              <w:right w:val="single" w:sz="6" w:space="0" w:color="auto"/>
            </w:tcBorders>
            <w:shd w:val="clear" w:color="auto" w:fill="auto"/>
          </w:tcPr>
          <w:p w14:paraId="1EE9C201" w14:textId="5883FB67" w:rsidR="00982D3F" w:rsidRPr="002B4A77" w:rsidRDefault="00982D3F" w:rsidP="00982D3F">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 xml:space="preserve">The waste collections rounds have been reduced from 10 to 8 rounds for refuse and from 5 to 4 rounds for recycling. Procurement of a new waste management solution will among other functions further optimise collection route. LBBD is procuring a waste management solution (digitisation and data management) - </w:t>
            </w:r>
            <w:proofErr w:type="spellStart"/>
            <w:r w:rsidRPr="002B4A77">
              <w:rPr>
                <w:rFonts w:ascii="Arial" w:eastAsia="Times New Roman" w:hAnsi="Arial" w:cs="Arial"/>
                <w:sz w:val="20"/>
                <w:szCs w:val="20"/>
                <w:lang w:eastAsia="en-GB"/>
              </w:rPr>
              <w:t>Bartec</w:t>
            </w:r>
            <w:proofErr w:type="spellEnd"/>
            <w:r w:rsidRPr="002B4A77">
              <w:rPr>
                <w:rFonts w:ascii="Arial" w:eastAsia="Times New Roman" w:hAnsi="Arial" w:cs="Arial"/>
                <w:sz w:val="20"/>
                <w:szCs w:val="20"/>
                <w:lang w:eastAsia="en-GB"/>
              </w:rPr>
              <w:t xml:space="preserve"> system - to track and manage waste collection operation. </w:t>
            </w:r>
          </w:p>
        </w:tc>
        <w:tc>
          <w:tcPr>
            <w:tcW w:w="4399" w:type="dxa"/>
            <w:tcBorders>
              <w:top w:val="nil"/>
              <w:left w:val="nil"/>
              <w:bottom w:val="single" w:sz="6" w:space="0" w:color="auto"/>
              <w:right w:val="single" w:sz="6" w:space="0" w:color="auto"/>
            </w:tcBorders>
            <w:shd w:val="clear" w:color="auto" w:fill="auto"/>
          </w:tcPr>
          <w:p w14:paraId="08C472B7" w14:textId="69E202CB" w:rsidR="00982D3F" w:rsidRPr="002B4A77" w:rsidRDefault="00982D3F" w:rsidP="00982D3F">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Helps to reduce our carbon footprint by virtue of reduced vehicular movement and for managing waste and operational data.</w:t>
            </w:r>
          </w:p>
        </w:tc>
        <w:tc>
          <w:tcPr>
            <w:tcW w:w="2689" w:type="dxa"/>
            <w:tcBorders>
              <w:top w:val="nil"/>
              <w:left w:val="nil"/>
              <w:bottom w:val="single" w:sz="6" w:space="0" w:color="auto"/>
              <w:right w:val="single" w:sz="6" w:space="0" w:color="auto"/>
            </w:tcBorders>
            <w:shd w:val="clear" w:color="auto" w:fill="auto"/>
          </w:tcPr>
          <w:p w14:paraId="73717B7E" w14:textId="1C8B2E8D" w:rsidR="00982D3F" w:rsidRPr="002B4A77" w:rsidRDefault="00982D3F" w:rsidP="00982D3F">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September 2023</w:t>
            </w:r>
          </w:p>
        </w:tc>
        <w:tc>
          <w:tcPr>
            <w:tcW w:w="850" w:type="dxa"/>
            <w:tcBorders>
              <w:top w:val="nil"/>
              <w:left w:val="nil"/>
              <w:bottom w:val="single" w:sz="6" w:space="0" w:color="auto"/>
              <w:right w:val="single" w:sz="6" w:space="0" w:color="auto"/>
            </w:tcBorders>
            <w:shd w:val="clear" w:color="auto" w:fill="auto"/>
          </w:tcPr>
          <w:p w14:paraId="639B86A2" w14:textId="094817A5" w:rsidR="00982D3F" w:rsidRPr="002B4A77" w:rsidRDefault="00982D3F" w:rsidP="00982D3F">
            <w:pPr>
              <w:spacing w:after="0" w:line="240" w:lineRule="auto"/>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WCA</w:t>
            </w:r>
          </w:p>
        </w:tc>
      </w:tr>
      <w:tr w:rsidR="00982D3F" w:rsidRPr="005C257E" w14:paraId="4841E0E5" w14:textId="77777777" w:rsidTr="00F51442">
        <w:trPr>
          <w:trHeight w:val="300"/>
        </w:trPr>
        <w:tc>
          <w:tcPr>
            <w:tcW w:w="988" w:type="dxa"/>
            <w:tcBorders>
              <w:top w:val="nil"/>
              <w:left w:val="single" w:sz="6" w:space="0" w:color="auto"/>
              <w:bottom w:val="single" w:sz="6" w:space="0" w:color="auto"/>
              <w:right w:val="single" w:sz="6" w:space="0" w:color="auto"/>
            </w:tcBorders>
            <w:shd w:val="clear" w:color="auto" w:fill="auto"/>
          </w:tcPr>
          <w:p w14:paraId="7B7D249D" w14:textId="6C5EC2B0" w:rsidR="00982D3F" w:rsidRPr="00115600" w:rsidRDefault="00982D3F" w:rsidP="00982D3F">
            <w:pPr>
              <w:spacing w:after="0" w:line="240" w:lineRule="auto"/>
              <w:textAlignment w:val="baseline"/>
              <w:rPr>
                <w:rFonts w:ascii="Arial" w:eastAsia="Times New Roman" w:hAnsi="Arial" w:cs="Arial"/>
                <w:sz w:val="20"/>
                <w:szCs w:val="20"/>
                <w:lang w:eastAsia="en-GB"/>
              </w:rPr>
            </w:pPr>
            <w:r w:rsidRPr="000153EC">
              <w:rPr>
                <w:rFonts w:ascii="Arial" w:eastAsia="Times New Roman" w:hAnsi="Arial" w:cs="Arial"/>
                <w:sz w:val="20"/>
                <w:szCs w:val="20"/>
                <w:lang w:eastAsia="en-GB"/>
              </w:rPr>
              <w:t xml:space="preserve">LBBD </w:t>
            </w:r>
            <w:r w:rsidR="004B5B87">
              <w:rPr>
                <w:rFonts w:ascii="Arial" w:eastAsia="Times New Roman" w:hAnsi="Arial" w:cs="Arial"/>
                <w:sz w:val="20"/>
                <w:szCs w:val="20"/>
                <w:lang w:eastAsia="en-GB"/>
              </w:rPr>
              <w:t>–</w:t>
            </w:r>
            <w:r w:rsidRPr="000153EC">
              <w:rPr>
                <w:rFonts w:ascii="Arial" w:eastAsia="Times New Roman" w:hAnsi="Arial" w:cs="Arial"/>
                <w:sz w:val="20"/>
                <w:szCs w:val="20"/>
                <w:lang w:eastAsia="en-GB"/>
              </w:rPr>
              <w:t xml:space="preserve"> 3</w:t>
            </w:r>
            <w:r w:rsidR="004B5B87">
              <w:rPr>
                <w:rFonts w:ascii="Arial" w:eastAsia="Times New Roman" w:hAnsi="Arial" w:cs="Arial"/>
                <w:sz w:val="20"/>
                <w:szCs w:val="20"/>
                <w:lang w:eastAsia="en-GB"/>
              </w:rPr>
              <w:t>1</w:t>
            </w:r>
          </w:p>
        </w:tc>
        <w:tc>
          <w:tcPr>
            <w:tcW w:w="1558" w:type="dxa"/>
            <w:tcBorders>
              <w:top w:val="nil"/>
              <w:left w:val="nil"/>
              <w:bottom w:val="single" w:sz="6" w:space="0" w:color="auto"/>
              <w:right w:val="single" w:sz="6" w:space="0" w:color="auto"/>
            </w:tcBorders>
            <w:shd w:val="clear" w:color="auto" w:fill="auto"/>
          </w:tcPr>
          <w:p w14:paraId="0AF28A28" w14:textId="2DA25B94" w:rsidR="00982D3F" w:rsidRPr="001B2DED" w:rsidRDefault="00982D3F" w:rsidP="00982D3F">
            <w:pPr>
              <w:spacing w:after="0" w:line="240" w:lineRule="auto"/>
              <w:textAlignment w:val="baseline"/>
              <w:rPr>
                <w:rFonts w:ascii="Arial" w:eastAsia="Times New Roman" w:hAnsi="Arial" w:cs="Arial"/>
                <w:sz w:val="16"/>
                <w:szCs w:val="16"/>
                <w:lang w:eastAsia="en-GB"/>
              </w:rPr>
            </w:pPr>
            <w:r w:rsidRPr="008765A8">
              <w:rPr>
                <w:rFonts w:ascii="Arial" w:eastAsia="Times New Roman" w:hAnsi="Arial" w:cs="Arial"/>
                <w:sz w:val="16"/>
                <w:szCs w:val="16"/>
                <w:lang w:eastAsia="en-GB"/>
              </w:rPr>
              <w:t>Reducing Environmental Impact</w:t>
            </w:r>
          </w:p>
        </w:tc>
        <w:tc>
          <w:tcPr>
            <w:tcW w:w="2276" w:type="dxa"/>
            <w:tcBorders>
              <w:top w:val="nil"/>
              <w:left w:val="nil"/>
              <w:bottom w:val="single" w:sz="6" w:space="0" w:color="auto"/>
              <w:right w:val="single" w:sz="6" w:space="0" w:color="auto"/>
            </w:tcBorders>
            <w:shd w:val="clear" w:color="auto" w:fill="auto"/>
          </w:tcPr>
          <w:p w14:paraId="15AAE265" w14:textId="48731EEA" w:rsidR="00982D3F" w:rsidRPr="002B4A77" w:rsidRDefault="00982D3F" w:rsidP="00982D3F">
            <w:pPr>
              <w:spacing w:after="0" w:line="240" w:lineRule="auto"/>
              <w:ind w:left="155"/>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Innovative waste collection system</w:t>
            </w:r>
          </w:p>
        </w:tc>
        <w:tc>
          <w:tcPr>
            <w:tcW w:w="9637" w:type="dxa"/>
            <w:tcBorders>
              <w:top w:val="nil"/>
              <w:left w:val="nil"/>
              <w:bottom w:val="single" w:sz="6" w:space="0" w:color="auto"/>
              <w:right w:val="single" w:sz="6" w:space="0" w:color="auto"/>
            </w:tcBorders>
            <w:shd w:val="clear" w:color="auto" w:fill="auto"/>
          </w:tcPr>
          <w:p w14:paraId="1BA95CAA" w14:textId="77777777" w:rsidR="00982D3F" w:rsidRPr="002B4A77" w:rsidRDefault="00982D3F" w:rsidP="00982D3F">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Introduction of ENVAC waste collection system (e.g., Barking Riverside development) which compacts waste and allows for bulk collection. We continue to encourage developers to consider integrating such new technologies in their waste strategy for new developments.</w:t>
            </w:r>
          </w:p>
          <w:p w14:paraId="63E88FA5" w14:textId="77777777" w:rsidR="00BF1F86" w:rsidRPr="002B4A77" w:rsidRDefault="00BF1F86" w:rsidP="00BF1F86">
            <w:pPr>
              <w:spacing w:after="0" w:line="240" w:lineRule="auto"/>
              <w:textAlignment w:val="baseline"/>
              <w:rPr>
                <w:rFonts w:ascii="Arial" w:eastAsia="Times New Roman" w:hAnsi="Arial" w:cs="Arial"/>
                <w:sz w:val="20"/>
                <w:szCs w:val="20"/>
                <w:lang w:eastAsia="en-GB"/>
              </w:rPr>
            </w:pPr>
          </w:p>
          <w:p w14:paraId="59EF304C" w14:textId="77777777" w:rsidR="00E03602" w:rsidRPr="002B4A77" w:rsidRDefault="00E03602" w:rsidP="00BF1F86">
            <w:pPr>
              <w:spacing w:after="0" w:line="240" w:lineRule="auto"/>
              <w:textAlignment w:val="baseline"/>
              <w:rPr>
                <w:rFonts w:ascii="Arial" w:eastAsia="Times New Roman" w:hAnsi="Arial" w:cs="Arial"/>
                <w:sz w:val="20"/>
                <w:szCs w:val="20"/>
                <w:lang w:eastAsia="en-GB"/>
              </w:rPr>
            </w:pPr>
          </w:p>
          <w:p w14:paraId="57BC0991" w14:textId="299F61F7" w:rsidR="00BF1F86" w:rsidRPr="002B4A77" w:rsidRDefault="00B11B93" w:rsidP="00982D3F">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 xml:space="preserve">Introduction of </w:t>
            </w:r>
            <w:r w:rsidR="00B93FD7" w:rsidRPr="002B4A77">
              <w:rPr>
                <w:rFonts w:ascii="Arial" w:eastAsia="Times New Roman" w:hAnsi="Arial" w:cs="Arial"/>
                <w:sz w:val="20"/>
                <w:szCs w:val="20"/>
                <w:lang w:eastAsia="en-GB"/>
              </w:rPr>
              <w:t xml:space="preserve">Underground Refuse System (URS) </w:t>
            </w:r>
            <w:r w:rsidR="00E90F7E" w:rsidRPr="002B4A77">
              <w:rPr>
                <w:rFonts w:ascii="Arial" w:eastAsia="Times New Roman" w:hAnsi="Arial" w:cs="Arial"/>
                <w:sz w:val="20"/>
                <w:szCs w:val="20"/>
                <w:lang w:eastAsia="en-GB"/>
              </w:rPr>
              <w:t xml:space="preserve">at </w:t>
            </w:r>
            <w:r w:rsidR="00E23D84" w:rsidRPr="002B4A77">
              <w:rPr>
                <w:rFonts w:ascii="Arial" w:eastAsia="Times New Roman" w:hAnsi="Arial" w:cs="Arial"/>
                <w:sz w:val="20"/>
                <w:szCs w:val="20"/>
                <w:lang w:eastAsia="en-GB"/>
              </w:rPr>
              <w:t xml:space="preserve">the Gascoigne </w:t>
            </w:r>
            <w:r w:rsidR="003B367E" w:rsidRPr="002B4A77">
              <w:rPr>
                <w:rFonts w:ascii="Arial" w:eastAsia="Times New Roman" w:hAnsi="Arial" w:cs="Arial"/>
                <w:sz w:val="20"/>
                <w:szCs w:val="20"/>
                <w:lang w:eastAsia="en-GB"/>
              </w:rPr>
              <w:t>Estate</w:t>
            </w:r>
            <w:r w:rsidR="00607239" w:rsidRPr="002B4A77">
              <w:rPr>
                <w:rFonts w:ascii="Arial" w:eastAsia="Times New Roman" w:hAnsi="Arial" w:cs="Arial"/>
                <w:sz w:val="20"/>
                <w:szCs w:val="20"/>
                <w:lang w:eastAsia="en-GB"/>
              </w:rPr>
              <w:t xml:space="preserve"> in Barking. The new system </w:t>
            </w:r>
            <w:r w:rsidR="00A67023" w:rsidRPr="002B4A77">
              <w:rPr>
                <w:rFonts w:ascii="Arial" w:eastAsia="Times New Roman" w:hAnsi="Arial" w:cs="Arial"/>
                <w:sz w:val="20"/>
                <w:szCs w:val="20"/>
                <w:lang w:eastAsia="en-GB"/>
              </w:rPr>
              <w:t xml:space="preserve">will be </w:t>
            </w:r>
            <w:r w:rsidR="009502E1" w:rsidRPr="002B4A77">
              <w:rPr>
                <w:rFonts w:ascii="Arial" w:eastAsia="Times New Roman" w:hAnsi="Arial" w:cs="Arial"/>
                <w:sz w:val="20"/>
                <w:szCs w:val="20"/>
                <w:lang w:eastAsia="en-GB"/>
              </w:rPr>
              <w:t>accessed</w:t>
            </w:r>
            <w:r w:rsidR="00A67023" w:rsidRPr="002B4A77">
              <w:rPr>
                <w:rFonts w:ascii="Arial" w:eastAsia="Times New Roman" w:hAnsi="Arial" w:cs="Arial"/>
                <w:sz w:val="20"/>
                <w:szCs w:val="20"/>
                <w:lang w:eastAsia="en-GB"/>
              </w:rPr>
              <w:t xml:space="preserve"> </w:t>
            </w:r>
            <w:r w:rsidR="004959BE" w:rsidRPr="002B4A77">
              <w:rPr>
                <w:rFonts w:ascii="Arial" w:eastAsia="Times New Roman" w:hAnsi="Arial" w:cs="Arial"/>
                <w:sz w:val="20"/>
                <w:szCs w:val="20"/>
                <w:lang w:eastAsia="en-GB"/>
              </w:rPr>
              <w:t>via fobs by</w:t>
            </w:r>
            <w:r w:rsidR="00D7449A" w:rsidRPr="002B4A77">
              <w:rPr>
                <w:rFonts w:ascii="Arial" w:eastAsia="Times New Roman" w:hAnsi="Arial" w:cs="Arial"/>
                <w:sz w:val="20"/>
                <w:szCs w:val="20"/>
                <w:lang w:eastAsia="en-GB"/>
              </w:rPr>
              <w:t xml:space="preserve"> residents </w:t>
            </w:r>
            <w:r w:rsidR="004959BE" w:rsidRPr="002B4A77">
              <w:rPr>
                <w:rFonts w:ascii="Arial" w:eastAsia="Times New Roman" w:hAnsi="Arial" w:cs="Arial"/>
                <w:sz w:val="20"/>
                <w:szCs w:val="20"/>
                <w:lang w:eastAsia="en-GB"/>
              </w:rPr>
              <w:t xml:space="preserve">so allows for </w:t>
            </w:r>
            <w:r w:rsidR="00F5640E" w:rsidRPr="002B4A77">
              <w:rPr>
                <w:rFonts w:ascii="Arial" w:eastAsia="Times New Roman" w:hAnsi="Arial" w:cs="Arial"/>
                <w:sz w:val="20"/>
                <w:szCs w:val="20"/>
                <w:lang w:eastAsia="en-GB"/>
              </w:rPr>
              <w:t>greater</w:t>
            </w:r>
            <w:r w:rsidR="004959BE" w:rsidRPr="002B4A77">
              <w:rPr>
                <w:rFonts w:ascii="Arial" w:eastAsia="Times New Roman" w:hAnsi="Arial" w:cs="Arial"/>
                <w:sz w:val="20"/>
                <w:szCs w:val="20"/>
                <w:lang w:eastAsia="en-GB"/>
              </w:rPr>
              <w:t xml:space="preserve"> accountability in waste disposal</w:t>
            </w:r>
            <w:r w:rsidR="00F5640E" w:rsidRPr="002B4A77">
              <w:rPr>
                <w:rFonts w:ascii="Arial" w:eastAsia="Times New Roman" w:hAnsi="Arial" w:cs="Arial"/>
                <w:sz w:val="20"/>
                <w:szCs w:val="20"/>
                <w:lang w:eastAsia="en-GB"/>
              </w:rPr>
              <w:t xml:space="preserve"> and monitoring of resident behaviour.</w:t>
            </w:r>
            <w:r w:rsidR="009502E1" w:rsidRPr="002B4A77">
              <w:rPr>
                <w:rFonts w:ascii="Arial" w:eastAsia="Times New Roman" w:hAnsi="Arial" w:cs="Arial"/>
                <w:sz w:val="20"/>
                <w:szCs w:val="20"/>
                <w:lang w:eastAsia="en-GB"/>
              </w:rPr>
              <w:t xml:space="preserve"> </w:t>
            </w:r>
          </w:p>
        </w:tc>
        <w:tc>
          <w:tcPr>
            <w:tcW w:w="4399" w:type="dxa"/>
            <w:tcBorders>
              <w:top w:val="nil"/>
              <w:left w:val="nil"/>
              <w:bottom w:val="single" w:sz="6" w:space="0" w:color="auto"/>
              <w:right w:val="single" w:sz="6" w:space="0" w:color="auto"/>
            </w:tcBorders>
            <w:shd w:val="clear" w:color="auto" w:fill="auto"/>
          </w:tcPr>
          <w:p w14:paraId="1A248C58" w14:textId="77777777" w:rsidR="00982D3F" w:rsidRPr="002B4A77" w:rsidRDefault="00982D3F" w:rsidP="00982D3F">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Reduced collection rounds and vehicular movement with positive impact for carbon emission for the specialised collection vehicles.</w:t>
            </w:r>
          </w:p>
          <w:p w14:paraId="4E0A238E" w14:textId="77777777" w:rsidR="00B26A2D" w:rsidRPr="002B4A77" w:rsidRDefault="00B26A2D" w:rsidP="00B26A2D">
            <w:pPr>
              <w:pStyle w:val="ListParagraph"/>
              <w:spacing w:after="0" w:line="240" w:lineRule="auto"/>
              <w:ind w:left="285"/>
              <w:textAlignment w:val="baseline"/>
              <w:rPr>
                <w:rFonts w:ascii="Arial" w:eastAsia="Times New Roman" w:hAnsi="Arial" w:cs="Arial"/>
                <w:sz w:val="20"/>
                <w:szCs w:val="20"/>
                <w:lang w:eastAsia="en-GB"/>
              </w:rPr>
            </w:pPr>
          </w:p>
          <w:p w14:paraId="47BBCBAD" w14:textId="7E1D03F0" w:rsidR="00BF2F58" w:rsidRPr="002B4A77" w:rsidRDefault="00541773" w:rsidP="00982D3F">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It is expected that</w:t>
            </w:r>
            <w:r w:rsidR="009F578B" w:rsidRPr="002B4A77">
              <w:rPr>
                <w:rFonts w:ascii="Arial" w:eastAsia="Times New Roman" w:hAnsi="Arial" w:cs="Arial"/>
                <w:sz w:val="20"/>
                <w:szCs w:val="20"/>
                <w:lang w:eastAsia="en-GB"/>
              </w:rPr>
              <w:t xml:space="preserve"> around 100 URS</w:t>
            </w:r>
            <w:r w:rsidR="00D564C4" w:rsidRPr="002B4A77">
              <w:rPr>
                <w:rFonts w:ascii="Arial" w:eastAsia="Times New Roman" w:hAnsi="Arial" w:cs="Arial"/>
                <w:sz w:val="20"/>
                <w:szCs w:val="20"/>
                <w:lang w:eastAsia="en-GB"/>
              </w:rPr>
              <w:t xml:space="preserve"> in</w:t>
            </w:r>
            <w:r w:rsidR="009F578B" w:rsidRPr="002B4A77">
              <w:rPr>
                <w:rFonts w:ascii="Arial" w:eastAsia="Times New Roman" w:hAnsi="Arial" w:cs="Arial"/>
                <w:sz w:val="20"/>
                <w:szCs w:val="20"/>
                <w:lang w:eastAsia="en-GB"/>
              </w:rPr>
              <w:t xml:space="preserve"> will be installed </w:t>
            </w:r>
            <w:r w:rsidR="00E456EE" w:rsidRPr="002B4A77">
              <w:rPr>
                <w:rFonts w:ascii="Arial" w:eastAsia="Times New Roman" w:hAnsi="Arial" w:cs="Arial"/>
                <w:sz w:val="20"/>
                <w:szCs w:val="20"/>
                <w:lang w:eastAsia="en-GB"/>
              </w:rPr>
              <w:t xml:space="preserve">in the whole of </w:t>
            </w:r>
            <w:r w:rsidR="00B40C6E" w:rsidRPr="002B4A77">
              <w:rPr>
                <w:rFonts w:ascii="Arial" w:eastAsia="Times New Roman" w:hAnsi="Arial" w:cs="Arial"/>
                <w:sz w:val="20"/>
                <w:szCs w:val="20"/>
                <w:lang w:eastAsia="en-GB"/>
              </w:rPr>
              <w:t>development</w:t>
            </w:r>
            <w:r w:rsidR="00C75D6A" w:rsidRPr="002B4A77">
              <w:rPr>
                <w:rFonts w:ascii="Arial" w:eastAsia="Times New Roman" w:hAnsi="Arial" w:cs="Arial"/>
                <w:sz w:val="20"/>
                <w:szCs w:val="20"/>
                <w:lang w:eastAsia="en-GB"/>
              </w:rPr>
              <w:t>.</w:t>
            </w:r>
          </w:p>
          <w:p w14:paraId="4325547D" w14:textId="77777777" w:rsidR="00F5640E" w:rsidRPr="002B4A77" w:rsidRDefault="00F5640E" w:rsidP="00F5640E">
            <w:pPr>
              <w:spacing w:after="0" w:line="240" w:lineRule="auto"/>
              <w:textAlignment w:val="baseline"/>
              <w:rPr>
                <w:rFonts w:ascii="Arial" w:eastAsia="Times New Roman" w:hAnsi="Arial" w:cs="Arial"/>
                <w:sz w:val="20"/>
                <w:szCs w:val="20"/>
                <w:lang w:eastAsia="en-GB"/>
              </w:rPr>
            </w:pPr>
          </w:p>
          <w:p w14:paraId="63C7E773" w14:textId="627E1626" w:rsidR="00F5640E" w:rsidRPr="002B4A77" w:rsidRDefault="00F5640E" w:rsidP="0092246C">
            <w:pPr>
              <w:pStyle w:val="ListParagraph"/>
              <w:spacing w:after="0" w:line="240" w:lineRule="auto"/>
              <w:ind w:left="285"/>
              <w:textAlignment w:val="baseline"/>
              <w:rPr>
                <w:rFonts w:ascii="Arial" w:eastAsia="Times New Roman" w:hAnsi="Arial" w:cs="Arial"/>
                <w:sz w:val="20"/>
                <w:szCs w:val="20"/>
                <w:lang w:eastAsia="en-GB"/>
              </w:rPr>
            </w:pPr>
          </w:p>
        </w:tc>
        <w:tc>
          <w:tcPr>
            <w:tcW w:w="2689" w:type="dxa"/>
            <w:tcBorders>
              <w:top w:val="nil"/>
              <w:left w:val="nil"/>
              <w:bottom w:val="single" w:sz="6" w:space="0" w:color="auto"/>
              <w:right w:val="single" w:sz="6" w:space="0" w:color="auto"/>
            </w:tcBorders>
            <w:shd w:val="clear" w:color="auto" w:fill="auto"/>
          </w:tcPr>
          <w:p w14:paraId="6AAB2562" w14:textId="77777777" w:rsidR="00982D3F" w:rsidRPr="002B4A77" w:rsidRDefault="00982D3F" w:rsidP="00982D3F">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Ongoing</w:t>
            </w:r>
          </w:p>
          <w:p w14:paraId="11759FB7" w14:textId="77777777" w:rsidR="00C75D6A" w:rsidRPr="002B4A77" w:rsidRDefault="00C75D6A" w:rsidP="00C75D6A">
            <w:pPr>
              <w:spacing w:after="0" w:line="240" w:lineRule="auto"/>
              <w:textAlignment w:val="baseline"/>
              <w:rPr>
                <w:rFonts w:ascii="Arial" w:eastAsia="Times New Roman" w:hAnsi="Arial" w:cs="Arial"/>
                <w:sz w:val="20"/>
                <w:szCs w:val="20"/>
                <w:lang w:eastAsia="en-GB"/>
              </w:rPr>
            </w:pPr>
          </w:p>
          <w:p w14:paraId="4C3237AB" w14:textId="77777777" w:rsidR="00C75D6A" w:rsidRPr="002B4A77" w:rsidRDefault="00C75D6A" w:rsidP="00C75D6A">
            <w:pPr>
              <w:spacing w:after="0" w:line="240" w:lineRule="auto"/>
              <w:textAlignment w:val="baseline"/>
              <w:rPr>
                <w:rFonts w:ascii="Arial" w:eastAsia="Times New Roman" w:hAnsi="Arial" w:cs="Arial"/>
                <w:sz w:val="20"/>
                <w:szCs w:val="20"/>
                <w:lang w:eastAsia="en-GB"/>
              </w:rPr>
            </w:pPr>
          </w:p>
          <w:p w14:paraId="1D942E42" w14:textId="77777777" w:rsidR="00C75D6A" w:rsidRPr="002B4A77" w:rsidRDefault="00C75D6A" w:rsidP="00C75D6A">
            <w:pPr>
              <w:spacing w:after="0" w:line="240" w:lineRule="auto"/>
              <w:textAlignment w:val="baseline"/>
              <w:rPr>
                <w:rFonts w:ascii="Arial" w:eastAsia="Times New Roman" w:hAnsi="Arial" w:cs="Arial"/>
                <w:sz w:val="20"/>
                <w:szCs w:val="20"/>
                <w:lang w:eastAsia="en-GB"/>
              </w:rPr>
            </w:pPr>
          </w:p>
          <w:p w14:paraId="3E1F4BE8" w14:textId="77777777" w:rsidR="00C75D6A" w:rsidRPr="002B4A77" w:rsidRDefault="00C75D6A" w:rsidP="00C75D6A">
            <w:pPr>
              <w:spacing w:after="0" w:line="240" w:lineRule="auto"/>
              <w:textAlignment w:val="baseline"/>
              <w:rPr>
                <w:rFonts w:ascii="Arial" w:eastAsia="Times New Roman" w:hAnsi="Arial" w:cs="Arial"/>
                <w:sz w:val="20"/>
                <w:szCs w:val="20"/>
                <w:lang w:eastAsia="en-GB"/>
              </w:rPr>
            </w:pPr>
          </w:p>
          <w:p w14:paraId="07071693" w14:textId="12235854" w:rsidR="00C75D6A" w:rsidRPr="002B4A77" w:rsidRDefault="00C07F55" w:rsidP="00982D3F">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 xml:space="preserve">Around 30 URS </w:t>
            </w:r>
            <w:r w:rsidR="00942536" w:rsidRPr="002B4A77">
              <w:rPr>
                <w:rFonts w:ascii="Arial" w:eastAsia="Times New Roman" w:hAnsi="Arial" w:cs="Arial"/>
                <w:sz w:val="20"/>
                <w:szCs w:val="20"/>
                <w:lang w:eastAsia="en-GB"/>
              </w:rPr>
              <w:t xml:space="preserve">will come online in </w:t>
            </w:r>
            <w:r w:rsidR="00AB408F" w:rsidRPr="002B4A77">
              <w:rPr>
                <w:rFonts w:ascii="Arial" w:eastAsia="Times New Roman" w:hAnsi="Arial" w:cs="Arial"/>
                <w:sz w:val="20"/>
                <w:szCs w:val="20"/>
                <w:lang w:eastAsia="en-GB"/>
              </w:rPr>
              <w:t>the next 12 months.</w:t>
            </w:r>
          </w:p>
        </w:tc>
        <w:tc>
          <w:tcPr>
            <w:tcW w:w="850" w:type="dxa"/>
            <w:tcBorders>
              <w:top w:val="nil"/>
              <w:left w:val="nil"/>
              <w:bottom w:val="single" w:sz="6" w:space="0" w:color="auto"/>
              <w:right w:val="single" w:sz="6" w:space="0" w:color="auto"/>
            </w:tcBorders>
            <w:shd w:val="clear" w:color="auto" w:fill="auto"/>
          </w:tcPr>
          <w:p w14:paraId="33E78850" w14:textId="77777777" w:rsidR="00982D3F" w:rsidRPr="002B4A77" w:rsidRDefault="00982D3F" w:rsidP="00982D3F">
            <w:pPr>
              <w:spacing w:after="0" w:line="240" w:lineRule="auto"/>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WCA</w:t>
            </w:r>
          </w:p>
          <w:p w14:paraId="295ED450" w14:textId="77777777" w:rsidR="005909A4" w:rsidRPr="002B4A77" w:rsidRDefault="005909A4" w:rsidP="00982D3F">
            <w:pPr>
              <w:spacing w:after="0" w:line="240" w:lineRule="auto"/>
              <w:textAlignment w:val="baseline"/>
              <w:rPr>
                <w:rFonts w:ascii="Arial" w:eastAsia="Times New Roman" w:hAnsi="Arial" w:cs="Arial"/>
                <w:sz w:val="20"/>
                <w:szCs w:val="20"/>
                <w:lang w:eastAsia="en-GB"/>
              </w:rPr>
            </w:pPr>
          </w:p>
          <w:p w14:paraId="47AD7E3E" w14:textId="77777777" w:rsidR="005909A4" w:rsidRPr="002B4A77" w:rsidRDefault="005909A4" w:rsidP="00982D3F">
            <w:pPr>
              <w:spacing w:after="0" w:line="240" w:lineRule="auto"/>
              <w:textAlignment w:val="baseline"/>
              <w:rPr>
                <w:rFonts w:ascii="Arial" w:eastAsia="Times New Roman" w:hAnsi="Arial" w:cs="Arial"/>
                <w:sz w:val="20"/>
                <w:szCs w:val="20"/>
                <w:lang w:eastAsia="en-GB"/>
              </w:rPr>
            </w:pPr>
          </w:p>
          <w:p w14:paraId="1CDB0B04" w14:textId="77777777" w:rsidR="005909A4" w:rsidRPr="002B4A77" w:rsidRDefault="005909A4" w:rsidP="00982D3F">
            <w:pPr>
              <w:spacing w:after="0" w:line="240" w:lineRule="auto"/>
              <w:textAlignment w:val="baseline"/>
              <w:rPr>
                <w:rFonts w:ascii="Arial" w:eastAsia="Times New Roman" w:hAnsi="Arial" w:cs="Arial"/>
                <w:sz w:val="20"/>
                <w:szCs w:val="20"/>
                <w:lang w:eastAsia="en-GB"/>
              </w:rPr>
            </w:pPr>
          </w:p>
          <w:p w14:paraId="0058ADBE" w14:textId="77777777" w:rsidR="005909A4" w:rsidRPr="002B4A77" w:rsidRDefault="005909A4" w:rsidP="00982D3F">
            <w:pPr>
              <w:spacing w:after="0" w:line="240" w:lineRule="auto"/>
              <w:textAlignment w:val="baseline"/>
              <w:rPr>
                <w:rFonts w:ascii="Arial" w:eastAsia="Times New Roman" w:hAnsi="Arial" w:cs="Arial"/>
                <w:sz w:val="20"/>
                <w:szCs w:val="20"/>
                <w:lang w:eastAsia="en-GB"/>
              </w:rPr>
            </w:pPr>
          </w:p>
          <w:p w14:paraId="67969E6B" w14:textId="2AE6B3B6" w:rsidR="005909A4" w:rsidRPr="002B4A77" w:rsidRDefault="005909A4" w:rsidP="00982D3F">
            <w:pPr>
              <w:spacing w:after="0" w:line="240" w:lineRule="auto"/>
              <w:textAlignment w:val="baseline"/>
              <w:rPr>
                <w:rFonts w:ascii="Arial" w:eastAsia="Times New Roman" w:hAnsi="Arial" w:cs="Arial"/>
                <w:sz w:val="20"/>
                <w:szCs w:val="20"/>
                <w:lang w:eastAsia="en-GB"/>
              </w:rPr>
            </w:pPr>
            <w:r w:rsidRPr="002B4A77">
              <w:rPr>
                <w:rFonts w:ascii="Arial" w:eastAsia="Times New Roman" w:hAnsi="Arial" w:cs="Arial"/>
                <w:sz w:val="20"/>
                <w:szCs w:val="20"/>
                <w:lang w:eastAsia="en-GB"/>
              </w:rPr>
              <w:t>WCA</w:t>
            </w:r>
          </w:p>
          <w:p w14:paraId="35F9B92E" w14:textId="0E7F7A20" w:rsidR="00AB408F" w:rsidRPr="002B4A77" w:rsidRDefault="00AB408F" w:rsidP="00982D3F">
            <w:pPr>
              <w:spacing w:after="0" w:line="240" w:lineRule="auto"/>
              <w:textAlignment w:val="baseline"/>
              <w:rPr>
                <w:rFonts w:ascii="Arial" w:eastAsia="Times New Roman" w:hAnsi="Arial" w:cs="Arial"/>
                <w:sz w:val="20"/>
                <w:szCs w:val="20"/>
                <w:lang w:eastAsia="en-GB"/>
              </w:rPr>
            </w:pPr>
          </w:p>
        </w:tc>
      </w:tr>
      <w:tr w:rsidR="00982D3F" w:rsidRPr="005C257E" w14:paraId="5307EC1E" w14:textId="77777777" w:rsidTr="00F51442">
        <w:trPr>
          <w:trHeight w:val="300"/>
        </w:trPr>
        <w:tc>
          <w:tcPr>
            <w:tcW w:w="988" w:type="dxa"/>
            <w:tcBorders>
              <w:top w:val="nil"/>
              <w:left w:val="single" w:sz="6" w:space="0" w:color="auto"/>
              <w:bottom w:val="single" w:sz="6" w:space="0" w:color="auto"/>
              <w:right w:val="single" w:sz="6" w:space="0" w:color="auto"/>
            </w:tcBorders>
            <w:shd w:val="clear" w:color="auto" w:fill="AEAAAA" w:themeFill="background2" w:themeFillShade="BF"/>
          </w:tcPr>
          <w:p w14:paraId="2698C46D" w14:textId="0A9C6860" w:rsidR="00982D3F" w:rsidRPr="00115600" w:rsidRDefault="00982D3F" w:rsidP="00982D3F">
            <w:pPr>
              <w:spacing w:after="0" w:line="240" w:lineRule="auto"/>
              <w:textAlignment w:val="baseline"/>
              <w:rPr>
                <w:rFonts w:ascii="Arial" w:eastAsia="Times New Roman" w:hAnsi="Arial" w:cs="Arial"/>
                <w:sz w:val="20"/>
                <w:szCs w:val="20"/>
                <w:lang w:eastAsia="en-GB"/>
              </w:rPr>
            </w:pPr>
          </w:p>
        </w:tc>
        <w:tc>
          <w:tcPr>
            <w:tcW w:w="1558" w:type="dxa"/>
            <w:tcBorders>
              <w:top w:val="nil"/>
              <w:left w:val="nil"/>
              <w:bottom w:val="single" w:sz="6" w:space="0" w:color="auto"/>
              <w:right w:val="single" w:sz="6" w:space="0" w:color="auto"/>
            </w:tcBorders>
            <w:shd w:val="clear" w:color="auto" w:fill="AEAAAA" w:themeFill="background2" w:themeFillShade="BF"/>
          </w:tcPr>
          <w:p w14:paraId="4DB45101" w14:textId="77777777" w:rsidR="00982D3F" w:rsidRPr="001B2DED" w:rsidRDefault="00982D3F" w:rsidP="00982D3F">
            <w:pPr>
              <w:spacing w:after="0" w:line="240" w:lineRule="auto"/>
              <w:textAlignment w:val="baseline"/>
              <w:rPr>
                <w:rFonts w:ascii="Arial" w:eastAsia="Times New Roman" w:hAnsi="Arial" w:cs="Arial"/>
                <w:sz w:val="16"/>
                <w:szCs w:val="16"/>
                <w:lang w:eastAsia="en-GB"/>
              </w:rPr>
            </w:pPr>
          </w:p>
        </w:tc>
        <w:tc>
          <w:tcPr>
            <w:tcW w:w="2276" w:type="dxa"/>
            <w:tcBorders>
              <w:top w:val="nil"/>
              <w:left w:val="nil"/>
              <w:bottom w:val="single" w:sz="6" w:space="0" w:color="auto"/>
              <w:right w:val="single" w:sz="6" w:space="0" w:color="auto"/>
            </w:tcBorders>
            <w:shd w:val="clear" w:color="auto" w:fill="AEAAAA" w:themeFill="background2" w:themeFillShade="BF"/>
          </w:tcPr>
          <w:p w14:paraId="1994712D" w14:textId="77777777" w:rsidR="00982D3F" w:rsidRDefault="00982D3F" w:rsidP="00982D3F">
            <w:pPr>
              <w:spacing w:after="0" w:line="240" w:lineRule="auto"/>
              <w:ind w:left="155"/>
              <w:textAlignment w:val="baseline"/>
              <w:rPr>
                <w:rFonts w:ascii="Arial" w:eastAsia="Times New Roman" w:hAnsi="Arial" w:cs="Arial"/>
                <w:sz w:val="20"/>
                <w:szCs w:val="20"/>
                <w:lang w:eastAsia="en-GB"/>
              </w:rPr>
            </w:pPr>
          </w:p>
        </w:tc>
        <w:tc>
          <w:tcPr>
            <w:tcW w:w="9637" w:type="dxa"/>
            <w:tcBorders>
              <w:top w:val="nil"/>
              <w:left w:val="nil"/>
              <w:bottom w:val="single" w:sz="6" w:space="0" w:color="auto"/>
              <w:right w:val="single" w:sz="6" w:space="0" w:color="auto"/>
            </w:tcBorders>
            <w:shd w:val="clear" w:color="auto" w:fill="AEAAAA" w:themeFill="background2" w:themeFillShade="BF"/>
          </w:tcPr>
          <w:p w14:paraId="6EC68EB5" w14:textId="77777777" w:rsidR="00982D3F" w:rsidRPr="00C32909" w:rsidRDefault="00982D3F" w:rsidP="00982D3F">
            <w:pPr>
              <w:pStyle w:val="ListParagraph"/>
              <w:spacing w:after="0" w:line="240" w:lineRule="auto"/>
              <w:ind w:left="277"/>
              <w:textAlignment w:val="baseline"/>
              <w:rPr>
                <w:rFonts w:ascii="Arial" w:hAnsi="Arial" w:cs="Arial"/>
                <w:color w:val="0B0C0C"/>
                <w:sz w:val="20"/>
                <w:szCs w:val="20"/>
              </w:rPr>
            </w:pPr>
          </w:p>
        </w:tc>
        <w:tc>
          <w:tcPr>
            <w:tcW w:w="4399" w:type="dxa"/>
            <w:tcBorders>
              <w:top w:val="nil"/>
              <w:left w:val="nil"/>
              <w:bottom w:val="single" w:sz="6" w:space="0" w:color="auto"/>
              <w:right w:val="single" w:sz="6" w:space="0" w:color="auto"/>
            </w:tcBorders>
            <w:shd w:val="clear" w:color="auto" w:fill="AEAAAA" w:themeFill="background2" w:themeFillShade="BF"/>
          </w:tcPr>
          <w:p w14:paraId="525D9AE8" w14:textId="77777777" w:rsidR="00982D3F" w:rsidRDefault="00982D3F" w:rsidP="00982D3F">
            <w:pPr>
              <w:pStyle w:val="ListParagraph"/>
              <w:spacing w:after="0" w:line="240" w:lineRule="auto"/>
              <w:ind w:left="285"/>
              <w:textAlignment w:val="baseline"/>
              <w:rPr>
                <w:rFonts w:ascii="Arial" w:eastAsia="Times New Roman" w:hAnsi="Arial" w:cs="Arial"/>
                <w:sz w:val="20"/>
                <w:szCs w:val="20"/>
                <w:lang w:eastAsia="en-GB"/>
              </w:rPr>
            </w:pPr>
          </w:p>
        </w:tc>
        <w:tc>
          <w:tcPr>
            <w:tcW w:w="2689" w:type="dxa"/>
            <w:tcBorders>
              <w:top w:val="nil"/>
              <w:left w:val="nil"/>
              <w:bottom w:val="single" w:sz="6" w:space="0" w:color="auto"/>
              <w:right w:val="single" w:sz="6" w:space="0" w:color="auto"/>
            </w:tcBorders>
            <w:shd w:val="clear" w:color="auto" w:fill="AEAAAA" w:themeFill="background2" w:themeFillShade="BF"/>
          </w:tcPr>
          <w:p w14:paraId="6C0C9883" w14:textId="77777777" w:rsidR="00982D3F" w:rsidRDefault="00982D3F" w:rsidP="00982D3F">
            <w:pPr>
              <w:pStyle w:val="ListParagraph"/>
              <w:spacing w:after="0" w:line="240" w:lineRule="auto"/>
              <w:ind w:left="277"/>
              <w:textAlignment w:val="baseline"/>
              <w:rPr>
                <w:rFonts w:ascii="Arial" w:eastAsia="Times New Roman" w:hAnsi="Arial" w:cs="Arial"/>
                <w:sz w:val="20"/>
                <w:szCs w:val="20"/>
                <w:lang w:eastAsia="en-GB"/>
              </w:rPr>
            </w:pPr>
          </w:p>
        </w:tc>
        <w:tc>
          <w:tcPr>
            <w:tcW w:w="850" w:type="dxa"/>
            <w:tcBorders>
              <w:top w:val="nil"/>
              <w:left w:val="nil"/>
              <w:bottom w:val="single" w:sz="6" w:space="0" w:color="auto"/>
              <w:right w:val="single" w:sz="6" w:space="0" w:color="auto"/>
            </w:tcBorders>
            <w:shd w:val="clear" w:color="auto" w:fill="AEAAAA" w:themeFill="background2" w:themeFillShade="BF"/>
          </w:tcPr>
          <w:p w14:paraId="3A43B873" w14:textId="77777777" w:rsidR="00982D3F" w:rsidRDefault="00982D3F" w:rsidP="00982D3F">
            <w:pPr>
              <w:spacing w:after="0" w:line="240" w:lineRule="auto"/>
              <w:textAlignment w:val="baseline"/>
              <w:rPr>
                <w:rFonts w:ascii="Arial" w:eastAsia="Times New Roman" w:hAnsi="Arial" w:cs="Arial"/>
                <w:sz w:val="20"/>
                <w:szCs w:val="20"/>
                <w:lang w:eastAsia="en-GB"/>
              </w:rPr>
            </w:pPr>
          </w:p>
        </w:tc>
      </w:tr>
      <w:tr w:rsidR="00982D3F" w:rsidRPr="005C257E" w14:paraId="5583AA55" w14:textId="77777777" w:rsidTr="00F51442">
        <w:trPr>
          <w:trHeight w:val="300"/>
        </w:trPr>
        <w:tc>
          <w:tcPr>
            <w:tcW w:w="988" w:type="dxa"/>
            <w:tcBorders>
              <w:top w:val="nil"/>
              <w:left w:val="single" w:sz="6" w:space="0" w:color="auto"/>
              <w:bottom w:val="single" w:sz="6" w:space="0" w:color="auto"/>
              <w:right w:val="single" w:sz="6" w:space="0" w:color="auto"/>
            </w:tcBorders>
            <w:shd w:val="clear" w:color="auto" w:fill="auto"/>
          </w:tcPr>
          <w:p w14:paraId="12809111" w14:textId="0A5FCAA2" w:rsidR="00982D3F" w:rsidRPr="00115600" w:rsidRDefault="00982D3F" w:rsidP="00982D3F">
            <w:pPr>
              <w:spacing w:after="0" w:line="240" w:lineRule="auto"/>
              <w:textAlignment w:val="baseline"/>
              <w:rPr>
                <w:rFonts w:ascii="Arial" w:eastAsia="Times New Roman" w:hAnsi="Arial" w:cs="Arial"/>
                <w:sz w:val="20"/>
                <w:szCs w:val="20"/>
                <w:lang w:eastAsia="en-GB"/>
              </w:rPr>
            </w:pPr>
            <w:r w:rsidRPr="000153EC">
              <w:rPr>
                <w:rFonts w:ascii="Arial" w:eastAsia="Times New Roman" w:hAnsi="Arial" w:cs="Arial"/>
                <w:sz w:val="20"/>
                <w:szCs w:val="20"/>
                <w:lang w:eastAsia="en-GB"/>
              </w:rPr>
              <w:t>LBBD - 3</w:t>
            </w:r>
            <w:r w:rsidR="004B5B87">
              <w:rPr>
                <w:rFonts w:ascii="Arial" w:eastAsia="Times New Roman" w:hAnsi="Arial" w:cs="Arial"/>
                <w:sz w:val="20"/>
                <w:szCs w:val="20"/>
                <w:lang w:eastAsia="en-GB"/>
              </w:rPr>
              <w:t>2</w:t>
            </w:r>
          </w:p>
        </w:tc>
        <w:tc>
          <w:tcPr>
            <w:tcW w:w="1558" w:type="dxa"/>
            <w:tcBorders>
              <w:top w:val="nil"/>
              <w:left w:val="nil"/>
              <w:bottom w:val="single" w:sz="6" w:space="0" w:color="auto"/>
              <w:right w:val="single" w:sz="6" w:space="0" w:color="auto"/>
            </w:tcBorders>
            <w:shd w:val="clear" w:color="auto" w:fill="auto"/>
          </w:tcPr>
          <w:p w14:paraId="6949F737" w14:textId="5F32F992" w:rsidR="00982D3F" w:rsidRPr="001B2DED" w:rsidRDefault="00982D3F" w:rsidP="00982D3F">
            <w:pPr>
              <w:spacing w:after="0" w:line="240" w:lineRule="auto"/>
              <w:textAlignment w:val="baseline"/>
              <w:rPr>
                <w:rFonts w:ascii="Arial" w:eastAsia="Times New Roman" w:hAnsi="Arial" w:cs="Arial"/>
                <w:sz w:val="16"/>
                <w:szCs w:val="16"/>
                <w:lang w:eastAsia="en-GB"/>
              </w:rPr>
            </w:pPr>
            <w:r w:rsidRPr="00127104">
              <w:rPr>
                <w:rFonts w:ascii="Arial" w:eastAsia="Times New Roman" w:hAnsi="Arial" w:cs="Arial"/>
                <w:sz w:val="16"/>
                <w:szCs w:val="16"/>
                <w:lang w:eastAsia="en-GB"/>
              </w:rPr>
              <w:t>Maximising local waste sites</w:t>
            </w:r>
          </w:p>
        </w:tc>
        <w:tc>
          <w:tcPr>
            <w:tcW w:w="2276" w:type="dxa"/>
            <w:tcBorders>
              <w:top w:val="nil"/>
              <w:left w:val="nil"/>
              <w:bottom w:val="single" w:sz="6" w:space="0" w:color="auto"/>
              <w:right w:val="single" w:sz="6" w:space="0" w:color="auto"/>
            </w:tcBorders>
            <w:shd w:val="clear" w:color="auto" w:fill="auto"/>
          </w:tcPr>
          <w:p w14:paraId="559DE21B" w14:textId="06DFA7F2" w:rsidR="00982D3F" w:rsidRPr="00702F3F" w:rsidRDefault="00982D3F" w:rsidP="00982D3F">
            <w:pPr>
              <w:spacing w:after="0" w:line="240" w:lineRule="auto"/>
              <w:ind w:left="15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Improving reuse and recycling performance of RRCs (ELWA)</w:t>
            </w:r>
          </w:p>
        </w:tc>
        <w:tc>
          <w:tcPr>
            <w:tcW w:w="9637" w:type="dxa"/>
            <w:tcBorders>
              <w:top w:val="nil"/>
              <w:left w:val="nil"/>
              <w:bottom w:val="single" w:sz="6" w:space="0" w:color="auto"/>
              <w:right w:val="single" w:sz="6" w:space="0" w:color="auto"/>
            </w:tcBorders>
            <w:shd w:val="clear" w:color="auto" w:fill="auto"/>
          </w:tcPr>
          <w:p w14:paraId="5435CF42" w14:textId="77777777" w:rsidR="00982D3F" w:rsidRDefault="00982D3F" w:rsidP="00982D3F">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Renewi, the Operator of ELWA’s Integrated Waste Management Services contract (2002-27), has in place a </w:t>
            </w:r>
            <w:hyperlink r:id="rId23" w:history="1">
              <w:r w:rsidRPr="00DF1A1B">
                <w:rPr>
                  <w:rStyle w:val="Hyperlink"/>
                  <w:rFonts w:ascii="Arial" w:eastAsia="Times New Roman" w:hAnsi="Arial" w:cs="Arial"/>
                  <w:sz w:val="20"/>
                  <w:szCs w:val="20"/>
                  <w:lang w:eastAsia="en-GB"/>
                </w:rPr>
                <w:t>Five Year Service Delivery Plan</w:t>
              </w:r>
            </w:hyperlink>
            <w:r>
              <w:rPr>
                <w:rFonts w:ascii="Arial" w:eastAsia="Times New Roman" w:hAnsi="Arial" w:cs="Arial"/>
                <w:sz w:val="20"/>
                <w:szCs w:val="20"/>
                <w:lang w:eastAsia="en-GB"/>
              </w:rPr>
              <w:t xml:space="preserve"> (2020-25), which includes targets to increase reuse and recycling </w:t>
            </w:r>
            <w:r>
              <w:rPr>
                <w:rFonts w:ascii="Arial" w:eastAsia="Times New Roman" w:hAnsi="Arial" w:cs="Arial"/>
                <w:sz w:val="20"/>
                <w:szCs w:val="20"/>
                <w:lang w:eastAsia="en-GB"/>
              </w:rPr>
              <w:lastRenderedPageBreak/>
              <w:t>performance at the four Reuse and Recycling Centres (RRCs) that cover the London Boroughs of Barking and Dagenham, Havering, Newham and Redbridge.</w:t>
            </w:r>
          </w:p>
          <w:p w14:paraId="2F5D08A5" w14:textId="77777777" w:rsidR="00982D3F" w:rsidRDefault="00982D3F" w:rsidP="00982D3F">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The uplift in reuse and recycling performance will be delivered through a combination of general site improvements and greater separation of recyclable materials from residual waste.  Site improvements will include layout changes where possible to encourage visitors to separate more items from the residual stream, an increased range of materials accepted for recycling where the market allows, and improved performance of on-site reuse schemes.</w:t>
            </w:r>
          </w:p>
          <w:p w14:paraId="24F7F995" w14:textId="6A99EB1B" w:rsidR="00982D3F" w:rsidRPr="001143FA" w:rsidRDefault="00982D3F" w:rsidP="001143FA">
            <w:pPr>
              <w:pStyle w:val="ListParagraph"/>
              <w:numPr>
                <w:ilvl w:val="0"/>
                <w:numId w:val="8"/>
              </w:numPr>
              <w:ind w:left="277" w:hanging="142"/>
              <w:rPr>
                <w:rFonts w:ascii="Arial" w:eastAsia="Times New Roman" w:hAnsi="Arial" w:cs="Arial"/>
                <w:sz w:val="20"/>
                <w:szCs w:val="20"/>
                <w:lang w:eastAsia="en-GB"/>
              </w:rPr>
            </w:pPr>
            <w:r>
              <w:rPr>
                <w:rFonts w:ascii="Arial" w:eastAsia="Times New Roman" w:hAnsi="Arial" w:cs="Arial"/>
                <w:sz w:val="20"/>
                <w:szCs w:val="20"/>
                <w:lang w:eastAsia="en-GB"/>
              </w:rPr>
              <w:t>ELWA notes that a number of proposed Government policies and regulatory changes may impact on the ability of the Operator to achieve its targets, including the potential need to discontinue recycling activities for materials identified as containing persistent organic pollutants and the diversion of recyclable materials away to deposit return schemes.</w:t>
            </w:r>
          </w:p>
        </w:tc>
        <w:tc>
          <w:tcPr>
            <w:tcW w:w="4399" w:type="dxa"/>
            <w:tcBorders>
              <w:top w:val="nil"/>
              <w:left w:val="nil"/>
              <w:bottom w:val="single" w:sz="6" w:space="0" w:color="auto"/>
              <w:right w:val="single" w:sz="6" w:space="0" w:color="auto"/>
            </w:tcBorders>
            <w:shd w:val="clear" w:color="auto" w:fill="auto"/>
          </w:tcPr>
          <w:p w14:paraId="582E7F73" w14:textId="1B354887" w:rsidR="00982D3F" w:rsidRPr="003D225B" w:rsidRDefault="00982D3F" w:rsidP="00982D3F">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3D225B">
              <w:rPr>
                <w:rFonts w:ascii="Arial" w:hAnsi="Arial" w:cs="Arial"/>
                <w:sz w:val="20"/>
                <w:szCs w:val="20"/>
              </w:rPr>
              <w:lastRenderedPageBreak/>
              <w:t>67% reuse and recycling across the RRC network.</w:t>
            </w:r>
          </w:p>
        </w:tc>
        <w:tc>
          <w:tcPr>
            <w:tcW w:w="2689" w:type="dxa"/>
            <w:tcBorders>
              <w:top w:val="nil"/>
              <w:left w:val="nil"/>
              <w:bottom w:val="single" w:sz="6" w:space="0" w:color="auto"/>
              <w:right w:val="single" w:sz="6" w:space="0" w:color="auto"/>
            </w:tcBorders>
            <w:shd w:val="clear" w:color="auto" w:fill="auto"/>
          </w:tcPr>
          <w:p w14:paraId="0ADC5312" w14:textId="5730CAD5" w:rsidR="00982D3F" w:rsidRPr="003D225B" w:rsidRDefault="00982D3F" w:rsidP="00982D3F">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3D225B">
              <w:rPr>
                <w:rFonts w:ascii="Arial" w:hAnsi="Arial" w:cs="Arial"/>
                <w:sz w:val="20"/>
                <w:szCs w:val="20"/>
              </w:rPr>
              <w:t>By March 2025</w:t>
            </w:r>
          </w:p>
        </w:tc>
        <w:tc>
          <w:tcPr>
            <w:tcW w:w="850" w:type="dxa"/>
            <w:tcBorders>
              <w:top w:val="nil"/>
              <w:left w:val="nil"/>
              <w:bottom w:val="single" w:sz="6" w:space="0" w:color="auto"/>
              <w:right w:val="single" w:sz="6" w:space="0" w:color="auto"/>
            </w:tcBorders>
            <w:shd w:val="clear" w:color="auto" w:fill="auto"/>
          </w:tcPr>
          <w:p w14:paraId="416B896B" w14:textId="05E23994" w:rsidR="00982D3F" w:rsidRPr="003D225B" w:rsidRDefault="00982D3F" w:rsidP="00982D3F">
            <w:pPr>
              <w:spacing w:after="0" w:line="240" w:lineRule="auto"/>
              <w:textAlignment w:val="baseline"/>
              <w:rPr>
                <w:rFonts w:ascii="Arial" w:eastAsia="Times New Roman" w:hAnsi="Arial" w:cs="Arial"/>
                <w:sz w:val="20"/>
                <w:szCs w:val="20"/>
                <w:lang w:eastAsia="en-GB"/>
              </w:rPr>
            </w:pPr>
            <w:r w:rsidRPr="003D225B">
              <w:rPr>
                <w:rFonts w:ascii="Arial" w:hAnsi="Arial" w:cs="Arial"/>
                <w:sz w:val="20"/>
                <w:szCs w:val="20"/>
              </w:rPr>
              <w:t>WDA</w:t>
            </w:r>
          </w:p>
        </w:tc>
      </w:tr>
    </w:tbl>
    <w:p w14:paraId="74720721" w14:textId="4CAD96AC" w:rsidR="00A92D2A" w:rsidRPr="005C257E" w:rsidRDefault="00864944" w:rsidP="001A7A9B">
      <w:pPr>
        <w:spacing w:after="0" w:line="240" w:lineRule="auto"/>
        <w:textAlignment w:val="baseline"/>
        <w:rPr>
          <w:rFonts w:ascii="Arial" w:eastAsia="Times New Roman" w:hAnsi="Arial" w:cs="Arial"/>
          <w:lang w:eastAsia="en-GB"/>
        </w:rPr>
      </w:pPr>
      <w:r w:rsidRPr="005C257E">
        <w:rPr>
          <w:rFonts w:ascii="Arial" w:eastAsia="Times New Roman" w:hAnsi="Arial" w:cs="Arial"/>
          <w:lang w:eastAsia="en-GB"/>
        </w:rPr>
        <w:t> </w:t>
      </w:r>
    </w:p>
    <w:p w14:paraId="0B084B98" w14:textId="2CC03B77" w:rsidR="00F51442" w:rsidRDefault="00F51442">
      <w:pPr>
        <w:rPr>
          <w:rFonts w:ascii="Arial" w:eastAsia="Times New Roman" w:hAnsi="Arial" w:cs="Arial"/>
          <w:b/>
          <w:bCs/>
          <w:sz w:val="28"/>
          <w:szCs w:val="28"/>
          <w:lang w:eastAsia="en-GB"/>
        </w:rPr>
      </w:pPr>
      <w:r>
        <w:rPr>
          <w:rFonts w:ascii="Arial" w:eastAsia="Times New Roman" w:hAnsi="Arial" w:cs="Arial"/>
          <w:b/>
          <w:bCs/>
          <w:sz w:val="28"/>
          <w:szCs w:val="28"/>
          <w:lang w:eastAsia="en-GB"/>
        </w:rPr>
        <w:br w:type="page"/>
      </w:r>
    </w:p>
    <w:p w14:paraId="65B6141A" w14:textId="77777777" w:rsidR="009516DF" w:rsidRPr="005C257E" w:rsidRDefault="009516DF">
      <w:pPr>
        <w:rPr>
          <w:rFonts w:ascii="Arial" w:eastAsia="Times New Roman" w:hAnsi="Arial" w:cs="Arial"/>
          <w:b/>
          <w:bCs/>
          <w:sz w:val="28"/>
          <w:szCs w:val="28"/>
          <w:lang w:eastAsia="en-GB"/>
        </w:rPr>
      </w:pPr>
    </w:p>
    <w:p w14:paraId="007F0944" w14:textId="22096F72" w:rsidR="00864944" w:rsidRPr="0009214F" w:rsidRDefault="001A7A9B" w:rsidP="0009214F">
      <w:pPr>
        <w:pStyle w:val="ListParagraph"/>
        <w:spacing w:after="0" w:line="240" w:lineRule="auto"/>
        <w:ind w:hanging="360"/>
        <w:rPr>
          <w:rFonts w:ascii="Arial" w:eastAsia="Times New Roman" w:hAnsi="Arial" w:cs="Times New Roman"/>
          <w:b/>
          <w:color w:val="313231"/>
          <w:sz w:val="26"/>
          <w:szCs w:val="24"/>
          <w:lang w:eastAsia="en-GB"/>
        </w:rPr>
      </w:pPr>
      <w:r w:rsidRPr="0009214F">
        <w:rPr>
          <w:rFonts w:ascii="Arial" w:eastAsia="Times New Roman" w:hAnsi="Arial" w:cs="Times New Roman"/>
          <w:b/>
          <w:color w:val="313231"/>
          <w:sz w:val="26"/>
          <w:szCs w:val="24"/>
          <w:lang w:eastAsia="en-GB"/>
        </w:rPr>
        <w:t xml:space="preserve">5. </w:t>
      </w:r>
      <w:r w:rsidR="00864944" w:rsidRPr="0009214F">
        <w:rPr>
          <w:rFonts w:ascii="Arial" w:eastAsia="Times New Roman" w:hAnsi="Arial" w:cs="Times New Roman"/>
          <w:b/>
          <w:color w:val="313231"/>
          <w:sz w:val="26"/>
          <w:szCs w:val="24"/>
          <w:lang w:eastAsia="en-GB"/>
        </w:rPr>
        <w:t xml:space="preserve">RRP </w:t>
      </w:r>
      <w:r w:rsidR="001753FA" w:rsidRPr="0009214F">
        <w:rPr>
          <w:rFonts w:ascii="Arial" w:eastAsia="Times New Roman" w:hAnsi="Arial" w:cs="Times New Roman"/>
          <w:b/>
          <w:color w:val="313231"/>
          <w:sz w:val="26"/>
          <w:szCs w:val="24"/>
          <w:lang w:eastAsia="en-GB"/>
        </w:rPr>
        <w:t xml:space="preserve">Action </w:t>
      </w:r>
      <w:r w:rsidR="00864944" w:rsidRPr="0009214F">
        <w:rPr>
          <w:rFonts w:ascii="Arial" w:eastAsia="Times New Roman" w:hAnsi="Arial" w:cs="Times New Roman"/>
          <w:b/>
          <w:color w:val="313231"/>
          <w:sz w:val="26"/>
          <w:szCs w:val="24"/>
          <w:lang w:eastAsia="en-GB"/>
        </w:rPr>
        <w:t>update template </w:t>
      </w:r>
      <w:r w:rsidR="005D0257" w:rsidRPr="0009214F">
        <w:rPr>
          <w:rFonts w:ascii="Arial" w:eastAsia="Times New Roman" w:hAnsi="Arial" w:cs="Times New Roman"/>
          <w:b/>
          <w:color w:val="313231"/>
          <w:sz w:val="26"/>
          <w:szCs w:val="24"/>
          <w:lang w:eastAsia="en-GB"/>
        </w:rPr>
        <w:t>Part one</w:t>
      </w:r>
    </w:p>
    <w:p w14:paraId="24932356" w14:textId="77777777" w:rsidR="00864944" w:rsidRPr="005C257E" w:rsidRDefault="00864944" w:rsidP="00864944">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t> </w:t>
      </w:r>
    </w:p>
    <w:p w14:paraId="3BBF6579" w14:textId="77777777" w:rsidR="00864944" w:rsidRPr="005C257E" w:rsidRDefault="00864944" w:rsidP="00864944">
      <w:pPr>
        <w:numPr>
          <w:ilvl w:val="0"/>
          <w:numId w:val="3"/>
        </w:numPr>
        <w:spacing w:after="0" w:line="240" w:lineRule="auto"/>
        <w:ind w:left="1080" w:firstLine="0"/>
        <w:textAlignment w:val="baseline"/>
        <w:rPr>
          <w:rFonts w:ascii="Arial" w:eastAsia="Times New Roman" w:hAnsi="Arial" w:cs="Arial"/>
          <w:lang w:eastAsia="en-GB"/>
        </w:rPr>
      </w:pPr>
      <w:r w:rsidRPr="005C257E">
        <w:rPr>
          <w:rFonts w:ascii="Arial" w:eastAsia="Times New Roman" w:hAnsi="Arial" w:cs="Arial"/>
          <w:lang w:eastAsia="en-GB"/>
        </w:rPr>
        <w:t>To be completed annually </w:t>
      </w:r>
    </w:p>
    <w:p w14:paraId="38A4A006" w14:textId="208B802B" w:rsidR="00864944" w:rsidRPr="005C257E" w:rsidRDefault="00864944" w:rsidP="00864944">
      <w:pPr>
        <w:numPr>
          <w:ilvl w:val="0"/>
          <w:numId w:val="3"/>
        </w:numPr>
        <w:spacing w:after="0" w:line="240" w:lineRule="auto"/>
        <w:ind w:left="1080" w:firstLine="0"/>
        <w:textAlignment w:val="baseline"/>
        <w:rPr>
          <w:rFonts w:ascii="Arial" w:eastAsia="Times New Roman" w:hAnsi="Arial" w:cs="Arial"/>
          <w:lang w:eastAsia="en-GB"/>
        </w:rPr>
      </w:pPr>
      <w:r w:rsidRPr="005C257E">
        <w:rPr>
          <w:rFonts w:ascii="Arial" w:eastAsia="Times New Roman" w:hAnsi="Arial" w:cs="Arial"/>
          <w:lang w:eastAsia="en-GB"/>
        </w:rPr>
        <w:t>Action table to be updated with new dates/targets etc at same time </w:t>
      </w:r>
    </w:p>
    <w:p w14:paraId="22C0B56F" w14:textId="77777777" w:rsidR="001A7A9B" w:rsidRPr="005C257E" w:rsidRDefault="001A7A9B" w:rsidP="001A7A9B">
      <w:pPr>
        <w:spacing w:after="0" w:line="240" w:lineRule="auto"/>
        <w:ind w:left="1080"/>
        <w:textAlignment w:val="baseline"/>
        <w:rPr>
          <w:rFonts w:ascii="Arial" w:eastAsia="Times New Roman" w:hAnsi="Arial" w:cs="Arial"/>
          <w:lang w:eastAsia="en-GB"/>
        </w:rPr>
      </w:pPr>
    </w:p>
    <w:tbl>
      <w:tblPr>
        <w:tblW w:w="22539"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35"/>
        <w:gridCol w:w="2551"/>
        <w:gridCol w:w="17577"/>
        <w:gridCol w:w="1276"/>
      </w:tblGrid>
      <w:tr w:rsidR="00B02D1C" w:rsidRPr="005C257E" w14:paraId="012ACF4A" w14:textId="77777777" w:rsidTr="009F2114">
        <w:trPr>
          <w:trHeight w:val="300"/>
          <w:tblHeader/>
        </w:trPr>
        <w:tc>
          <w:tcPr>
            <w:tcW w:w="1135"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1E9BC5DF" w14:textId="21E74C54" w:rsidR="00B02D1C" w:rsidRPr="005C257E" w:rsidRDefault="00B02D1C"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Ref</w:t>
            </w:r>
            <w:r w:rsidRPr="005C257E">
              <w:rPr>
                <w:rFonts w:ascii="Arial" w:eastAsia="Times New Roman" w:hAnsi="Arial" w:cs="Arial"/>
                <w:lang w:eastAsia="en-GB"/>
              </w:rPr>
              <w:t> </w:t>
            </w:r>
            <w:r w:rsidR="004D1C74" w:rsidRPr="004D1C74">
              <w:rPr>
                <w:rFonts w:ascii="Arial" w:eastAsia="Times New Roman" w:hAnsi="Arial" w:cs="Arial"/>
                <w:sz w:val="16"/>
                <w:szCs w:val="16"/>
                <w:lang w:eastAsia="en-GB"/>
              </w:rPr>
              <w:t>(</w:t>
            </w:r>
            <w:r w:rsidR="004D1C74">
              <w:rPr>
                <w:rFonts w:ascii="Arial" w:eastAsia="Times New Roman" w:hAnsi="Arial" w:cs="Arial"/>
                <w:sz w:val="16"/>
                <w:szCs w:val="16"/>
                <w:lang w:eastAsia="en-GB"/>
              </w:rPr>
              <w:t xml:space="preserve">to align with </w:t>
            </w:r>
            <w:r w:rsidR="00341D7A">
              <w:rPr>
                <w:rFonts w:ascii="Arial" w:eastAsia="Times New Roman" w:hAnsi="Arial" w:cs="Arial"/>
                <w:sz w:val="16"/>
                <w:szCs w:val="16"/>
                <w:lang w:eastAsia="en-GB"/>
              </w:rPr>
              <w:t xml:space="preserve">table in </w:t>
            </w:r>
            <w:r w:rsidR="004D1C74">
              <w:rPr>
                <w:rFonts w:ascii="Arial" w:eastAsia="Times New Roman" w:hAnsi="Arial" w:cs="Arial"/>
                <w:sz w:val="16"/>
                <w:szCs w:val="16"/>
                <w:lang w:eastAsia="en-GB"/>
              </w:rPr>
              <w:t>4.</w:t>
            </w:r>
            <w:r w:rsidR="004D1C74" w:rsidRPr="004D1C74">
              <w:rPr>
                <w:rFonts w:ascii="Arial" w:eastAsia="Times New Roman" w:hAnsi="Arial" w:cs="Arial"/>
                <w:sz w:val="16"/>
                <w:szCs w:val="16"/>
                <w:lang w:eastAsia="en-GB"/>
              </w:rPr>
              <w:t>)</w:t>
            </w:r>
          </w:p>
        </w:tc>
        <w:tc>
          <w:tcPr>
            <w:tcW w:w="2551" w:type="dxa"/>
            <w:tcBorders>
              <w:top w:val="single" w:sz="6" w:space="0" w:color="auto"/>
              <w:left w:val="nil"/>
              <w:bottom w:val="single" w:sz="6" w:space="0" w:color="auto"/>
              <w:right w:val="single" w:sz="6" w:space="0" w:color="auto"/>
            </w:tcBorders>
            <w:shd w:val="clear" w:color="auto" w:fill="E2EFD9" w:themeFill="accent6" w:themeFillTint="33"/>
            <w:hideMark/>
          </w:tcPr>
          <w:p w14:paraId="5957C5F5" w14:textId="77777777" w:rsidR="00B02D1C" w:rsidRPr="005C257E" w:rsidRDefault="00B02D1C"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title</w:t>
            </w:r>
            <w:r w:rsidRPr="005C257E">
              <w:rPr>
                <w:rFonts w:ascii="Arial" w:eastAsia="Times New Roman" w:hAnsi="Arial" w:cs="Arial"/>
                <w:lang w:eastAsia="en-GB"/>
              </w:rPr>
              <w:t> </w:t>
            </w:r>
          </w:p>
        </w:tc>
        <w:tc>
          <w:tcPr>
            <w:tcW w:w="17577" w:type="dxa"/>
            <w:tcBorders>
              <w:top w:val="single" w:sz="6" w:space="0" w:color="auto"/>
              <w:left w:val="nil"/>
              <w:bottom w:val="single" w:sz="6" w:space="0" w:color="auto"/>
              <w:right w:val="single" w:sz="4" w:space="0" w:color="auto"/>
            </w:tcBorders>
            <w:shd w:val="clear" w:color="auto" w:fill="E2EFD9" w:themeFill="accent6" w:themeFillTint="33"/>
            <w:hideMark/>
          </w:tcPr>
          <w:p w14:paraId="17522CEF" w14:textId="7D7D3A5F" w:rsidR="00B02D1C" w:rsidRPr="005C257E" w:rsidRDefault="00B02D1C"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update</w:t>
            </w:r>
            <w:r w:rsidRPr="005C257E">
              <w:rPr>
                <w:rFonts w:ascii="Arial" w:eastAsia="Times New Roman" w:hAnsi="Arial" w:cs="Arial"/>
                <w:lang w:eastAsia="en-GB"/>
              </w:rPr>
              <w:t> </w:t>
            </w:r>
            <w:r w:rsidRPr="002C06DE">
              <w:rPr>
                <w:rFonts w:ascii="Arial" w:eastAsia="Times New Roman" w:hAnsi="Arial" w:cs="Arial"/>
                <w:b/>
                <w:bCs/>
                <w:lang w:eastAsia="en-GB"/>
              </w:rPr>
              <w:t>/</w:t>
            </w:r>
            <w:r>
              <w:rPr>
                <w:rFonts w:ascii="Arial" w:eastAsia="Times New Roman" w:hAnsi="Arial" w:cs="Arial"/>
                <w:lang w:eastAsia="en-GB"/>
              </w:rPr>
              <w:t xml:space="preserve"> </w:t>
            </w:r>
            <w:r w:rsidRPr="002C06DE">
              <w:rPr>
                <w:rFonts w:ascii="Arial" w:eastAsia="Times New Roman" w:hAnsi="Arial" w:cs="Arial"/>
                <w:b/>
                <w:bCs/>
                <w:lang w:eastAsia="en-GB"/>
              </w:rPr>
              <w:t>Performance</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CBD534B" w14:textId="2F38D17F" w:rsidR="00B02D1C" w:rsidRPr="005C257E" w:rsidRDefault="00B02D1C" w:rsidP="00864944">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Date of Update</w:t>
            </w:r>
          </w:p>
        </w:tc>
      </w:tr>
      <w:tr w:rsidR="00B02D1C" w:rsidRPr="005C257E" w14:paraId="4DF26021" w14:textId="77777777" w:rsidTr="009F2114">
        <w:trPr>
          <w:trHeight w:val="300"/>
        </w:trPr>
        <w:tc>
          <w:tcPr>
            <w:tcW w:w="1135" w:type="dxa"/>
            <w:tcBorders>
              <w:top w:val="nil"/>
              <w:left w:val="single" w:sz="6" w:space="0" w:color="auto"/>
              <w:bottom w:val="single" w:sz="6" w:space="0" w:color="auto"/>
              <w:right w:val="single" w:sz="6" w:space="0" w:color="auto"/>
            </w:tcBorders>
            <w:shd w:val="clear" w:color="auto" w:fill="auto"/>
          </w:tcPr>
          <w:p w14:paraId="625F02D4" w14:textId="68CD116F" w:rsidR="00B02D1C" w:rsidRPr="00115600" w:rsidRDefault="00B02D1C" w:rsidP="00FF5BC8">
            <w:pPr>
              <w:spacing w:after="0" w:line="240" w:lineRule="auto"/>
              <w:textAlignment w:val="baseline"/>
              <w:rPr>
                <w:rFonts w:ascii="Arial" w:eastAsia="Times New Roman" w:hAnsi="Arial" w:cs="Arial"/>
                <w:sz w:val="20"/>
                <w:szCs w:val="20"/>
                <w:lang w:eastAsia="en-GB"/>
              </w:rPr>
            </w:pPr>
          </w:p>
        </w:tc>
        <w:tc>
          <w:tcPr>
            <w:tcW w:w="2551" w:type="dxa"/>
            <w:tcBorders>
              <w:top w:val="nil"/>
              <w:left w:val="nil"/>
              <w:bottom w:val="single" w:sz="6" w:space="0" w:color="auto"/>
              <w:right w:val="single" w:sz="6" w:space="0" w:color="auto"/>
            </w:tcBorders>
            <w:shd w:val="clear" w:color="auto" w:fill="auto"/>
          </w:tcPr>
          <w:p w14:paraId="792EA396" w14:textId="794B0841" w:rsidR="00B02D1C" w:rsidRPr="00115600" w:rsidRDefault="00B02D1C" w:rsidP="00FF5BC8">
            <w:pPr>
              <w:spacing w:after="0" w:line="240" w:lineRule="auto"/>
              <w:ind w:left="150"/>
              <w:textAlignment w:val="baseline"/>
              <w:rPr>
                <w:rFonts w:ascii="Arial" w:eastAsia="Times New Roman" w:hAnsi="Arial" w:cs="Arial"/>
                <w:sz w:val="20"/>
                <w:szCs w:val="20"/>
                <w:lang w:eastAsia="en-GB"/>
              </w:rPr>
            </w:pPr>
          </w:p>
        </w:tc>
        <w:tc>
          <w:tcPr>
            <w:tcW w:w="17577" w:type="dxa"/>
            <w:tcBorders>
              <w:top w:val="nil"/>
              <w:left w:val="nil"/>
              <w:bottom w:val="single" w:sz="6" w:space="0" w:color="auto"/>
              <w:right w:val="single" w:sz="4" w:space="0" w:color="auto"/>
            </w:tcBorders>
            <w:shd w:val="clear" w:color="auto" w:fill="auto"/>
          </w:tcPr>
          <w:p w14:paraId="0D46B97E" w14:textId="48BBB50B"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4343BFCB" w14:textId="3546E6F6" w:rsidR="00B02D1C" w:rsidRPr="00115600" w:rsidRDefault="00B02D1C" w:rsidP="00FF5BC8">
            <w:pPr>
              <w:spacing w:after="0" w:line="240" w:lineRule="auto"/>
              <w:textAlignment w:val="baseline"/>
              <w:rPr>
                <w:rFonts w:ascii="Arial" w:eastAsia="Times New Roman" w:hAnsi="Arial" w:cs="Arial"/>
                <w:sz w:val="20"/>
                <w:szCs w:val="20"/>
                <w:lang w:eastAsia="en-GB"/>
              </w:rPr>
            </w:pPr>
          </w:p>
        </w:tc>
      </w:tr>
      <w:tr w:rsidR="00B02D1C" w:rsidRPr="005C257E" w14:paraId="03EA4315" w14:textId="77777777" w:rsidTr="009F2114">
        <w:trPr>
          <w:trHeight w:val="300"/>
        </w:trPr>
        <w:tc>
          <w:tcPr>
            <w:tcW w:w="1135" w:type="dxa"/>
            <w:tcBorders>
              <w:top w:val="nil"/>
              <w:left w:val="single" w:sz="6" w:space="0" w:color="auto"/>
              <w:bottom w:val="single" w:sz="6" w:space="0" w:color="auto"/>
              <w:right w:val="single" w:sz="6" w:space="0" w:color="auto"/>
            </w:tcBorders>
            <w:shd w:val="clear" w:color="auto" w:fill="auto"/>
          </w:tcPr>
          <w:p w14:paraId="665EC334" w14:textId="2D1F2A0B" w:rsidR="00B02D1C" w:rsidRPr="00115600" w:rsidRDefault="00B02D1C" w:rsidP="00FF5BC8">
            <w:pPr>
              <w:spacing w:after="0" w:line="240" w:lineRule="auto"/>
              <w:textAlignment w:val="baseline"/>
              <w:rPr>
                <w:rFonts w:ascii="Arial" w:eastAsia="Times New Roman" w:hAnsi="Arial" w:cs="Arial"/>
                <w:sz w:val="20"/>
                <w:szCs w:val="20"/>
                <w:lang w:eastAsia="en-GB"/>
              </w:rPr>
            </w:pPr>
          </w:p>
        </w:tc>
        <w:tc>
          <w:tcPr>
            <w:tcW w:w="2551" w:type="dxa"/>
            <w:tcBorders>
              <w:top w:val="nil"/>
              <w:left w:val="nil"/>
              <w:bottom w:val="single" w:sz="6" w:space="0" w:color="auto"/>
              <w:right w:val="single" w:sz="6" w:space="0" w:color="auto"/>
            </w:tcBorders>
            <w:shd w:val="clear" w:color="auto" w:fill="auto"/>
          </w:tcPr>
          <w:p w14:paraId="58020836" w14:textId="1E22CD5B" w:rsidR="00B02D1C" w:rsidRPr="00115600" w:rsidRDefault="00B02D1C" w:rsidP="00FF5BC8">
            <w:pPr>
              <w:spacing w:after="0" w:line="240" w:lineRule="auto"/>
              <w:ind w:left="150"/>
              <w:textAlignment w:val="baseline"/>
              <w:rPr>
                <w:rFonts w:ascii="Arial" w:eastAsia="Times New Roman" w:hAnsi="Arial" w:cs="Arial"/>
                <w:sz w:val="20"/>
                <w:szCs w:val="20"/>
                <w:lang w:eastAsia="en-GB"/>
              </w:rPr>
            </w:pPr>
          </w:p>
        </w:tc>
        <w:tc>
          <w:tcPr>
            <w:tcW w:w="17577" w:type="dxa"/>
            <w:tcBorders>
              <w:top w:val="nil"/>
              <w:left w:val="nil"/>
              <w:bottom w:val="single" w:sz="6" w:space="0" w:color="auto"/>
              <w:right w:val="single" w:sz="4" w:space="0" w:color="auto"/>
            </w:tcBorders>
            <w:shd w:val="clear" w:color="auto" w:fill="auto"/>
          </w:tcPr>
          <w:p w14:paraId="6101F601" w14:textId="01267400"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463801D4" w14:textId="77777777" w:rsidR="00B02D1C" w:rsidRPr="00115600" w:rsidRDefault="00B02D1C" w:rsidP="00FF5BC8">
            <w:pPr>
              <w:spacing w:after="0" w:line="240" w:lineRule="auto"/>
              <w:textAlignment w:val="baseline"/>
              <w:rPr>
                <w:rFonts w:ascii="Arial" w:eastAsia="Times New Roman" w:hAnsi="Arial" w:cs="Arial"/>
                <w:sz w:val="20"/>
                <w:szCs w:val="20"/>
                <w:lang w:eastAsia="en-GB"/>
              </w:rPr>
            </w:pPr>
          </w:p>
        </w:tc>
      </w:tr>
      <w:tr w:rsidR="00B02D1C" w:rsidRPr="005C257E" w14:paraId="069E3FFC" w14:textId="77777777" w:rsidTr="009F2114">
        <w:trPr>
          <w:trHeight w:val="300"/>
        </w:trPr>
        <w:tc>
          <w:tcPr>
            <w:tcW w:w="1135" w:type="dxa"/>
            <w:tcBorders>
              <w:top w:val="nil"/>
              <w:left w:val="single" w:sz="6" w:space="0" w:color="auto"/>
              <w:bottom w:val="single" w:sz="6" w:space="0" w:color="auto"/>
              <w:right w:val="single" w:sz="6" w:space="0" w:color="auto"/>
            </w:tcBorders>
            <w:shd w:val="clear" w:color="auto" w:fill="auto"/>
          </w:tcPr>
          <w:p w14:paraId="4D1C4024" w14:textId="7529A4B2" w:rsidR="00B02D1C" w:rsidRPr="00115600" w:rsidRDefault="00B02D1C" w:rsidP="00FF5BC8">
            <w:pPr>
              <w:spacing w:after="0" w:line="240" w:lineRule="auto"/>
              <w:textAlignment w:val="baseline"/>
              <w:rPr>
                <w:rFonts w:ascii="Arial" w:eastAsia="Times New Roman" w:hAnsi="Arial" w:cs="Arial"/>
                <w:sz w:val="20"/>
                <w:szCs w:val="20"/>
                <w:lang w:eastAsia="en-GB"/>
              </w:rPr>
            </w:pPr>
          </w:p>
        </w:tc>
        <w:tc>
          <w:tcPr>
            <w:tcW w:w="2551" w:type="dxa"/>
            <w:tcBorders>
              <w:top w:val="nil"/>
              <w:left w:val="nil"/>
              <w:bottom w:val="single" w:sz="6" w:space="0" w:color="auto"/>
              <w:right w:val="single" w:sz="6" w:space="0" w:color="auto"/>
            </w:tcBorders>
            <w:shd w:val="clear" w:color="auto" w:fill="auto"/>
          </w:tcPr>
          <w:p w14:paraId="4A7BC5AD" w14:textId="1F9CAB5C" w:rsidR="00B02D1C" w:rsidRPr="00115600" w:rsidRDefault="00B02D1C" w:rsidP="00FF5BC8">
            <w:pPr>
              <w:spacing w:after="0" w:line="240" w:lineRule="auto"/>
              <w:ind w:left="150"/>
              <w:textAlignment w:val="baseline"/>
              <w:rPr>
                <w:rFonts w:ascii="Arial" w:eastAsia="Times New Roman" w:hAnsi="Arial" w:cs="Arial"/>
                <w:sz w:val="20"/>
                <w:szCs w:val="20"/>
                <w:lang w:eastAsia="en-GB"/>
              </w:rPr>
            </w:pPr>
          </w:p>
        </w:tc>
        <w:tc>
          <w:tcPr>
            <w:tcW w:w="17577" w:type="dxa"/>
            <w:tcBorders>
              <w:top w:val="nil"/>
              <w:left w:val="nil"/>
              <w:bottom w:val="single" w:sz="6" w:space="0" w:color="auto"/>
              <w:right w:val="single" w:sz="4" w:space="0" w:color="auto"/>
            </w:tcBorders>
            <w:shd w:val="clear" w:color="auto" w:fill="auto"/>
          </w:tcPr>
          <w:p w14:paraId="095B4F86" w14:textId="6535B4E8"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0BA6E881" w14:textId="77777777" w:rsidR="00B02D1C" w:rsidRPr="00115600" w:rsidRDefault="00B02D1C" w:rsidP="00FF5BC8">
            <w:pPr>
              <w:spacing w:after="0" w:line="240" w:lineRule="auto"/>
              <w:textAlignment w:val="baseline"/>
              <w:rPr>
                <w:rFonts w:ascii="Arial" w:eastAsia="Times New Roman" w:hAnsi="Arial" w:cs="Arial"/>
                <w:sz w:val="20"/>
                <w:szCs w:val="20"/>
                <w:lang w:eastAsia="en-GB"/>
              </w:rPr>
            </w:pPr>
          </w:p>
        </w:tc>
      </w:tr>
      <w:tr w:rsidR="00B02D1C" w:rsidRPr="005C257E" w14:paraId="23714424" w14:textId="77777777" w:rsidTr="009F2114">
        <w:trPr>
          <w:trHeight w:val="300"/>
        </w:trPr>
        <w:tc>
          <w:tcPr>
            <w:tcW w:w="1135" w:type="dxa"/>
            <w:tcBorders>
              <w:top w:val="nil"/>
              <w:left w:val="single" w:sz="6" w:space="0" w:color="auto"/>
              <w:bottom w:val="single" w:sz="6" w:space="0" w:color="auto"/>
              <w:right w:val="single" w:sz="6" w:space="0" w:color="auto"/>
            </w:tcBorders>
            <w:shd w:val="clear" w:color="auto" w:fill="auto"/>
          </w:tcPr>
          <w:p w14:paraId="00094BF1" w14:textId="7D722830" w:rsidR="00B02D1C" w:rsidRPr="00115600" w:rsidRDefault="00B02D1C" w:rsidP="00FF5BC8">
            <w:pPr>
              <w:spacing w:after="0" w:line="240" w:lineRule="auto"/>
              <w:textAlignment w:val="baseline"/>
              <w:rPr>
                <w:rFonts w:ascii="Arial" w:eastAsia="Times New Roman" w:hAnsi="Arial" w:cs="Arial"/>
                <w:sz w:val="20"/>
                <w:szCs w:val="20"/>
                <w:lang w:eastAsia="en-GB"/>
              </w:rPr>
            </w:pPr>
          </w:p>
        </w:tc>
        <w:tc>
          <w:tcPr>
            <w:tcW w:w="2551" w:type="dxa"/>
            <w:tcBorders>
              <w:top w:val="nil"/>
              <w:left w:val="nil"/>
              <w:bottom w:val="single" w:sz="6" w:space="0" w:color="auto"/>
              <w:right w:val="single" w:sz="6" w:space="0" w:color="auto"/>
            </w:tcBorders>
            <w:shd w:val="clear" w:color="auto" w:fill="auto"/>
          </w:tcPr>
          <w:p w14:paraId="1166E625" w14:textId="59A037F3" w:rsidR="00B02D1C" w:rsidRPr="00115600" w:rsidRDefault="00B02D1C" w:rsidP="00FF5BC8">
            <w:pPr>
              <w:spacing w:after="0" w:line="240" w:lineRule="auto"/>
              <w:ind w:left="150"/>
              <w:textAlignment w:val="baseline"/>
              <w:rPr>
                <w:rFonts w:ascii="Arial" w:eastAsia="Times New Roman" w:hAnsi="Arial" w:cs="Arial"/>
                <w:sz w:val="20"/>
                <w:szCs w:val="20"/>
                <w:lang w:eastAsia="en-GB"/>
              </w:rPr>
            </w:pPr>
          </w:p>
        </w:tc>
        <w:tc>
          <w:tcPr>
            <w:tcW w:w="17577" w:type="dxa"/>
            <w:tcBorders>
              <w:top w:val="nil"/>
              <w:left w:val="nil"/>
              <w:bottom w:val="single" w:sz="6" w:space="0" w:color="auto"/>
              <w:right w:val="single" w:sz="4" w:space="0" w:color="auto"/>
            </w:tcBorders>
            <w:shd w:val="clear" w:color="auto" w:fill="auto"/>
          </w:tcPr>
          <w:p w14:paraId="3397D54F" w14:textId="2D5EBD7B"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25C7783" w14:textId="77777777" w:rsidR="00B02D1C" w:rsidRPr="00115600" w:rsidRDefault="00B02D1C" w:rsidP="00FF5BC8">
            <w:pPr>
              <w:spacing w:after="0" w:line="240" w:lineRule="auto"/>
              <w:textAlignment w:val="baseline"/>
              <w:rPr>
                <w:rFonts w:ascii="Arial" w:eastAsia="Times New Roman" w:hAnsi="Arial" w:cs="Arial"/>
                <w:sz w:val="20"/>
                <w:szCs w:val="20"/>
                <w:lang w:eastAsia="en-GB"/>
              </w:rPr>
            </w:pPr>
          </w:p>
        </w:tc>
      </w:tr>
      <w:tr w:rsidR="00B02D1C" w:rsidRPr="005C257E" w14:paraId="50C07593" w14:textId="77777777" w:rsidTr="009F2114">
        <w:trPr>
          <w:trHeight w:val="300"/>
        </w:trPr>
        <w:tc>
          <w:tcPr>
            <w:tcW w:w="1135" w:type="dxa"/>
            <w:tcBorders>
              <w:top w:val="nil"/>
              <w:left w:val="single" w:sz="6" w:space="0" w:color="auto"/>
              <w:bottom w:val="single" w:sz="6" w:space="0" w:color="auto"/>
              <w:right w:val="single" w:sz="6" w:space="0" w:color="auto"/>
            </w:tcBorders>
            <w:shd w:val="clear" w:color="auto" w:fill="auto"/>
          </w:tcPr>
          <w:p w14:paraId="4B4FEAE6" w14:textId="3045A451" w:rsidR="00B02D1C" w:rsidRPr="00115600" w:rsidRDefault="00B02D1C" w:rsidP="00FF5BC8">
            <w:pPr>
              <w:spacing w:after="0" w:line="240" w:lineRule="auto"/>
              <w:textAlignment w:val="baseline"/>
              <w:rPr>
                <w:rFonts w:ascii="Arial" w:eastAsia="Times New Roman" w:hAnsi="Arial" w:cs="Arial"/>
                <w:sz w:val="20"/>
                <w:szCs w:val="20"/>
                <w:lang w:eastAsia="en-GB"/>
              </w:rPr>
            </w:pPr>
          </w:p>
        </w:tc>
        <w:tc>
          <w:tcPr>
            <w:tcW w:w="2551" w:type="dxa"/>
            <w:tcBorders>
              <w:top w:val="nil"/>
              <w:left w:val="nil"/>
              <w:bottom w:val="single" w:sz="6" w:space="0" w:color="auto"/>
              <w:right w:val="single" w:sz="6" w:space="0" w:color="auto"/>
            </w:tcBorders>
            <w:shd w:val="clear" w:color="auto" w:fill="auto"/>
          </w:tcPr>
          <w:p w14:paraId="3AD88416" w14:textId="1F7CA7F6" w:rsidR="00B02D1C" w:rsidRPr="00115600" w:rsidRDefault="00B02D1C" w:rsidP="00FF5BC8">
            <w:pPr>
              <w:spacing w:after="0" w:line="240" w:lineRule="auto"/>
              <w:ind w:left="150"/>
              <w:textAlignment w:val="baseline"/>
              <w:rPr>
                <w:rFonts w:ascii="Arial" w:eastAsia="Times New Roman" w:hAnsi="Arial" w:cs="Arial"/>
                <w:sz w:val="20"/>
                <w:szCs w:val="20"/>
                <w:lang w:eastAsia="en-GB"/>
              </w:rPr>
            </w:pPr>
          </w:p>
        </w:tc>
        <w:tc>
          <w:tcPr>
            <w:tcW w:w="17577" w:type="dxa"/>
            <w:tcBorders>
              <w:top w:val="nil"/>
              <w:left w:val="nil"/>
              <w:bottom w:val="single" w:sz="6" w:space="0" w:color="auto"/>
              <w:right w:val="single" w:sz="4" w:space="0" w:color="auto"/>
            </w:tcBorders>
            <w:shd w:val="clear" w:color="auto" w:fill="auto"/>
          </w:tcPr>
          <w:p w14:paraId="1F500C7F" w14:textId="683DAE27"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7031AEC5" w14:textId="77777777" w:rsidR="00B02D1C" w:rsidRPr="00115600" w:rsidRDefault="00B02D1C" w:rsidP="00FF5BC8">
            <w:pPr>
              <w:spacing w:after="0" w:line="240" w:lineRule="auto"/>
              <w:textAlignment w:val="baseline"/>
              <w:rPr>
                <w:rFonts w:ascii="Arial" w:eastAsia="Times New Roman" w:hAnsi="Arial" w:cs="Arial"/>
                <w:sz w:val="20"/>
                <w:szCs w:val="20"/>
                <w:lang w:eastAsia="en-GB"/>
              </w:rPr>
            </w:pPr>
          </w:p>
        </w:tc>
      </w:tr>
      <w:tr w:rsidR="00B02D1C" w:rsidRPr="005C257E" w14:paraId="67BB258C" w14:textId="77777777" w:rsidTr="009F2114">
        <w:trPr>
          <w:trHeight w:val="300"/>
        </w:trPr>
        <w:tc>
          <w:tcPr>
            <w:tcW w:w="1135" w:type="dxa"/>
            <w:tcBorders>
              <w:top w:val="nil"/>
              <w:left w:val="single" w:sz="6" w:space="0" w:color="auto"/>
              <w:bottom w:val="single" w:sz="4" w:space="0" w:color="auto"/>
              <w:right w:val="single" w:sz="6" w:space="0" w:color="auto"/>
            </w:tcBorders>
            <w:shd w:val="clear" w:color="auto" w:fill="auto"/>
          </w:tcPr>
          <w:p w14:paraId="6C6858E9" w14:textId="4B165A29" w:rsidR="00B02D1C" w:rsidRPr="00115600" w:rsidRDefault="00B02D1C" w:rsidP="00FF5BC8">
            <w:pPr>
              <w:spacing w:after="0" w:line="240" w:lineRule="auto"/>
              <w:textAlignment w:val="baseline"/>
              <w:rPr>
                <w:rFonts w:ascii="Arial" w:eastAsia="Times New Roman" w:hAnsi="Arial" w:cs="Arial"/>
                <w:sz w:val="20"/>
                <w:szCs w:val="20"/>
                <w:lang w:eastAsia="en-GB"/>
              </w:rPr>
            </w:pPr>
          </w:p>
        </w:tc>
        <w:tc>
          <w:tcPr>
            <w:tcW w:w="2551" w:type="dxa"/>
            <w:tcBorders>
              <w:top w:val="nil"/>
              <w:left w:val="nil"/>
              <w:bottom w:val="single" w:sz="4" w:space="0" w:color="auto"/>
              <w:right w:val="single" w:sz="6" w:space="0" w:color="auto"/>
            </w:tcBorders>
            <w:shd w:val="clear" w:color="auto" w:fill="auto"/>
          </w:tcPr>
          <w:p w14:paraId="62DE19A1" w14:textId="7ABD75D6" w:rsidR="00B02D1C" w:rsidRPr="00115600" w:rsidRDefault="00B02D1C" w:rsidP="00FF5BC8">
            <w:pPr>
              <w:spacing w:after="0" w:line="240" w:lineRule="auto"/>
              <w:ind w:left="150"/>
              <w:textAlignment w:val="baseline"/>
              <w:rPr>
                <w:rFonts w:ascii="Arial" w:eastAsia="Times New Roman" w:hAnsi="Arial" w:cs="Arial"/>
                <w:sz w:val="20"/>
                <w:szCs w:val="20"/>
                <w:lang w:eastAsia="en-GB"/>
              </w:rPr>
            </w:pPr>
          </w:p>
        </w:tc>
        <w:tc>
          <w:tcPr>
            <w:tcW w:w="17577" w:type="dxa"/>
            <w:tcBorders>
              <w:top w:val="nil"/>
              <w:left w:val="nil"/>
              <w:bottom w:val="single" w:sz="4" w:space="0" w:color="auto"/>
              <w:right w:val="single" w:sz="4" w:space="0" w:color="auto"/>
            </w:tcBorders>
            <w:shd w:val="clear" w:color="auto" w:fill="auto"/>
          </w:tcPr>
          <w:p w14:paraId="7D8A22CE" w14:textId="55A83398"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189B453E" w14:textId="77777777" w:rsidR="00B02D1C" w:rsidRPr="00115600" w:rsidRDefault="00B02D1C" w:rsidP="00FF5BC8">
            <w:pPr>
              <w:spacing w:after="0" w:line="240" w:lineRule="auto"/>
              <w:textAlignment w:val="baseline"/>
              <w:rPr>
                <w:rFonts w:ascii="Arial" w:eastAsia="Times New Roman" w:hAnsi="Arial" w:cs="Arial"/>
                <w:sz w:val="20"/>
                <w:szCs w:val="20"/>
                <w:lang w:eastAsia="en-GB"/>
              </w:rPr>
            </w:pPr>
          </w:p>
        </w:tc>
      </w:tr>
      <w:tr w:rsidR="00B02D1C" w:rsidRPr="005C257E" w14:paraId="13842C00"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19C5CB4" w14:textId="20E7DA21" w:rsidR="00B02D1C" w:rsidRPr="00115600" w:rsidRDefault="00B02D1C" w:rsidP="00FF5BC8">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6FA69DA" w14:textId="338DB934" w:rsidR="00B02D1C" w:rsidRPr="00115600" w:rsidRDefault="00B02D1C" w:rsidP="00FF5BC8">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0FBB9E59" w14:textId="05B0E24C"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32E9E719" w14:textId="77777777" w:rsidR="00B02D1C" w:rsidRPr="00115600" w:rsidRDefault="00B02D1C" w:rsidP="00FF5BC8">
            <w:pPr>
              <w:spacing w:after="0" w:line="240" w:lineRule="auto"/>
              <w:textAlignment w:val="baseline"/>
              <w:rPr>
                <w:rFonts w:ascii="Arial" w:eastAsia="Times New Roman" w:hAnsi="Arial" w:cs="Arial"/>
                <w:sz w:val="20"/>
                <w:szCs w:val="20"/>
                <w:lang w:eastAsia="en-GB"/>
              </w:rPr>
            </w:pPr>
          </w:p>
        </w:tc>
      </w:tr>
      <w:tr w:rsidR="00B02D1C" w:rsidRPr="005C257E" w14:paraId="7CD29E85" w14:textId="1BE96AC8"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315EBAE"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A5856F8" w14:textId="77777777" w:rsidR="00B02D1C" w:rsidRPr="00115600" w:rsidRDefault="00B02D1C" w:rsidP="00D473A0">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A0D4E39" w14:textId="77777777"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B7EAA4A"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r>
      <w:tr w:rsidR="00B02D1C" w:rsidRPr="005C257E" w14:paraId="278357D2"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B12C9CC"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0128D94" w14:textId="77777777" w:rsidR="00B02D1C" w:rsidRPr="00115600" w:rsidRDefault="00B02D1C" w:rsidP="00D473A0">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2CE1718" w14:textId="77777777"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758D3A1"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r>
      <w:tr w:rsidR="00B02D1C" w:rsidRPr="005C257E" w14:paraId="0A966062"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2494AFE"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967F279" w14:textId="77777777" w:rsidR="00B02D1C" w:rsidRPr="00115600" w:rsidRDefault="00B02D1C" w:rsidP="00D473A0">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23CE05DE" w14:textId="77777777"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31C3DD82"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r>
      <w:tr w:rsidR="00B02D1C" w:rsidRPr="005C257E" w14:paraId="4ECDFE39"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66D82A4"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A6253D4" w14:textId="77777777" w:rsidR="00B02D1C" w:rsidRPr="00115600" w:rsidRDefault="00B02D1C" w:rsidP="00D473A0">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1936A9FC" w14:textId="77777777"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6123E457"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r>
      <w:tr w:rsidR="00B02D1C" w:rsidRPr="005C257E" w14:paraId="585E61D1"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97BB470"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8C50AF3" w14:textId="77777777" w:rsidR="00B02D1C" w:rsidRPr="00115600" w:rsidRDefault="00B02D1C" w:rsidP="00D473A0">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A420EA7" w14:textId="77777777"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1338F89C"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r>
      <w:tr w:rsidR="00B02D1C" w:rsidRPr="005C257E" w14:paraId="68045305"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3FD8E25"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D229F34" w14:textId="77777777" w:rsidR="00B02D1C" w:rsidRPr="00115600" w:rsidRDefault="00B02D1C" w:rsidP="0049172B">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4427AB0" w14:textId="77777777" w:rsidR="00B02D1C" w:rsidRPr="00151083" w:rsidRDefault="00B02D1C" w:rsidP="0049172B">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75698D6C"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r>
      <w:tr w:rsidR="00B02D1C" w:rsidRPr="005C257E" w14:paraId="5172C59F"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84C9765"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96D333C" w14:textId="77777777" w:rsidR="00B02D1C" w:rsidRPr="00115600" w:rsidRDefault="00B02D1C" w:rsidP="0049172B">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2D5362E9" w14:textId="77777777" w:rsidR="00B02D1C" w:rsidRPr="00151083" w:rsidRDefault="00B02D1C" w:rsidP="0049172B">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73063D83"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r>
      <w:tr w:rsidR="00B02D1C" w:rsidRPr="005C257E" w14:paraId="5488B98D"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8798139"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D05BFA2" w14:textId="77777777" w:rsidR="00B02D1C" w:rsidRPr="00115600" w:rsidRDefault="00B02D1C" w:rsidP="0049172B">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00956460" w14:textId="77777777" w:rsidR="00B02D1C" w:rsidRPr="00151083" w:rsidRDefault="00B02D1C" w:rsidP="0049172B">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7E386507"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r>
      <w:tr w:rsidR="00B02D1C" w:rsidRPr="005C257E" w14:paraId="45E49724"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8F439BF"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EB5AFF3" w14:textId="77777777" w:rsidR="00B02D1C" w:rsidRPr="00115600" w:rsidRDefault="00B02D1C" w:rsidP="0049172B">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0B2BCAFB" w14:textId="77777777" w:rsidR="00B02D1C" w:rsidRPr="00151083" w:rsidRDefault="00B02D1C" w:rsidP="0049172B">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A16C086"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r>
      <w:tr w:rsidR="00B02D1C" w:rsidRPr="005C257E" w14:paraId="5371134E"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455AD23"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B28C76C" w14:textId="77777777" w:rsidR="00B02D1C" w:rsidRPr="00115600" w:rsidRDefault="00B02D1C" w:rsidP="0049172B">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2677525A" w14:textId="77777777" w:rsidR="00B02D1C" w:rsidRPr="00151083" w:rsidRDefault="00B02D1C" w:rsidP="0049172B">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4A9F118C"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r>
      <w:tr w:rsidR="00B02D1C" w:rsidRPr="005C257E" w14:paraId="7E3C648F"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5490707"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30DD07D" w14:textId="77777777" w:rsidR="00B02D1C" w:rsidRPr="00115600" w:rsidRDefault="00B02D1C" w:rsidP="0049172B">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240424F4" w14:textId="77777777" w:rsidR="00B02D1C" w:rsidRPr="00151083" w:rsidRDefault="00B02D1C" w:rsidP="0049172B">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4E0A5A70"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r>
      <w:tr w:rsidR="00B02D1C" w:rsidRPr="005C257E" w14:paraId="734FAC5A"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92CEAC2"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9919ADD" w14:textId="77777777" w:rsidR="00B02D1C" w:rsidRPr="00115600" w:rsidRDefault="00B02D1C" w:rsidP="0049172B">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1EEC0C4" w14:textId="77777777" w:rsidR="00B02D1C" w:rsidRPr="00151083" w:rsidRDefault="00B02D1C" w:rsidP="0049172B">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F65E6B0"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r>
    </w:tbl>
    <w:p w14:paraId="3068E87B" w14:textId="77777777" w:rsidR="0068600C" w:rsidRPr="005C257E" w:rsidRDefault="0068600C" w:rsidP="0068600C">
      <w:pPr>
        <w:spacing w:after="0" w:line="240" w:lineRule="auto"/>
        <w:textAlignment w:val="baseline"/>
        <w:rPr>
          <w:rFonts w:ascii="Arial" w:eastAsia="Times New Roman" w:hAnsi="Arial" w:cs="Arial"/>
          <w:b/>
          <w:bCs/>
          <w:sz w:val="28"/>
          <w:szCs w:val="28"/>
          <w:lang w:eastAsia="en-GB"/>
        </w:rPr>
      </w:pPr>
    </w:p>
    <w:p w14:paraId="5C35A372" w14:textId="03851186" w:rsidR="00864944" w:rsidRPr="00A376BA" w:rsidRDefault="00864944" w:rsidP="00A376BA">
      <w:pPr>
        <w:spacing w:after="0" w:line="240" w:lineRule="auto"/>
        <w:textAlignment w:val="baseline"/>
        <w:rPr>
          <w:rFonts w:ascii="Segoe UI" w:eastAsia="Times New Roman" w:hAnsi="Segoe UI" w:cs="Segoe UI"/>
          <w:sz w:val="18"/>
          <w:szCs w:val="18"/>
          <w:lang w:eastAsia="en-GB"/>
        </w:rPr>
      </w:pPr>
    </w:p>
    <w:sectPr w:rsidR="00864944" w:rsidRPr="00A376BA" w:rsidSect="00390A50">
      <w:pgSz w:w="23808" w:h="16840" w:orient="landscape" w:code="8"/>
      <w:pgMar w:top="1440" w:right="127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11F30" w14:textId="77777777" w:rsidR="005502D3" w:rsidRDefault="005502D3" w:rsidP="00EF6BF3">
      <w:pPr>
        <w:spacing w:after="0" w:line="240" w:lineRule="auto"/>
      </w:pPr>
      <w:r>
        <w:separator/>
      </w:r>
    </w:p>
  </w:endnote>
  <w:endnote w:type="continuationSeparator" w:id="0">
    <w:p w14:paraId="5107409A" w14:textId="77777777" w:rsidR="005502D3" w:rsidRDefault="005502D3" w:rsidP="00EF6BF3">
      <w:pPr>
        <w:spacing w:after="0" w:line="240" w:lineRule="auto"/>
      </w:pPr>
      <w:r>
        <w:continuationSeparator/>
      </w:r>
    </w:p>
  </w:endnote>
  <w:endnote w:type="continuationNotice" w:id="1">
    <w:p w14:paraId="05238C06" w14:textId="77777777" w:rsidR="005502D3" w:rsidRDefault="005502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A8E23" w14:textId="77777777" w:rsidR="005502D3" w:rsidRDefault="005502D3" w:rsidP="00EF6BF3">
      <w:pPr>
        <w:spacing w:after="0" w:line="240" w:lineRule="auto"/>
      </w:pPr>
      <w:r>
        <w:separator/>
      </w:r>
    </w:p>
  </w:footnote>
  <w:footnote w:type="continuationSeparator" w:id="0">
    <w:p w14:paraId="2A59AFC4" w14:textId="77777777" w:rsidR="005502D3" w:rsidRDefault="005502D3" w:rsidP="00EF6BF3">
      <w:pPr>
        <w:spacing w:after="0" w:line="240" w:lineRule="auto"/>
      </w:pPr>
      <w:r>
        <w:continuationSeparator/>
      </w:r>
    </w:p>
  </w:footnote>
  <w:footnote w:type="continuationNotice" w:id="1">
    <w:p w14:paraId="448CDE46" w14:textId="77777777" w:rsidR="005502D3" w:rsidRDefault="005502D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6BD5"/>
    <w:multiLevelType w:val="hybridMultilevel"/>
    <w:tmpl w:val="7520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C82673"/>
    <w:multiLevelType w:val="multilevel"/>
    <w:tmpl w:val="2A8A64F2"/>
    <w:lvl w:ilvl="0">
      <w:start w:val="1"/>
      <w:numFmt w:val="bullet"/>
      <w:lvlText w:val=""/>
      <w:lvlJc w:val="left"/>
      <w:pPr>
        <w:tabs>
          <w:tab w:val="num" w:pos="-360"/>
        </w:tabs>
        <w:ind w:left="-360" w:hanging="360"/>
      </w:pPr>
      <w:rPr>
        <w:rFonts w:ascii="Symbol" w:hAnsi="Symbol" w:hint="default"/>
        <w:sz w:val="20"/>
      </w:rPr>
    </w:lvl>
    <w:lvl w:ilvl="1">
      <w:start w:val="6"/>
      <w:numFmt w:val="decimal"/>
      <w:lvlText w:val="%2."/>
      <w:lvlJc w:val="left"/>
      <w:pPr>
        <w:ind w:left="360" w:hanging="360"/>
      </w:pPr>
      <w:rPr>
        <w:rFonts w:ascii="Calibri" w:hAnsi="Calibri" w:cs="Calibri" w:hint="default"/>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2" w15:restartNumberingAfterBreak="0">
    <w:nsid w:val="27C606B4"/>
    <w:multiLevelType w:val="hybridMultilevel"/>
    <w:tmpl w:val="24A8CA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38373F"/>
    <w:multiLevelType w:val="hybridMultilevel"/>
    <w:tmpl w:val="302C6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565B87"/>
    <w:multiLevelType w:val="hybridMultilevel"/>
    <w:tmpl w:val="A2A2BE86"/>
    <w:lvl w:ilvl="0" w:tplc="B3100358">
      <w:start w:val="1"/>
      <w:numFmt w:val="bullet"/>
      <w:lvlText w:val=""/>
      <w:lvlJc w:val="left"/>
      <w:pPr>
        <w:ind w:left="856" w:hanging="360"/>
      </w:pPr>
      <w:rPr>
        <w:rFonts w:ascii="Symbol" w:hAnsi="Symbol" w:hint="default"/>
        <w:color w:val="auto"/>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5" w15:restartNumberingAfterBreak="0">
    <w:nsid w:val="3F17070C"/>
    <w:multiLevelType w:val="multilevel"/>
    <w:tmpl w:val="04E2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1A79FE"/>
    <w:multiLevelType w:val="hybridMultilevel"/>
    <w:tmpl w:val="D28CC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286FF7"/>
    <w:multiLevelType w:val="hybridMultilevel"/>
    <w:tmpl w:val="2FA0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023D59"/>
    <w:multiLevelType w:val="hybridMultilevel"/>
    <w:tmpl w:val="8CBA3E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1B59EE"/>
    <w:multiLevelType w:val="hybridMultilevel"/>
    <w:tmpl w:val="EBBE6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BB1414"/>
    <w:multiLevelType w:val="hybridMultilevel"/>
    <w:tmpl w:val="B69E5FB0"/>
    <w:lvl w:ilvl="0" w:tplc="734E026A">
      <w:start w:val="1"/>
      <w:numFmt w:val="bullet"/>
      <w:lvlText w:val=""/>
      <w:lvlJc w:val="left"/>
      <w:pPr>
        <w:ind w:left="502" w:hanging="360"/>
      </w:pPr>
      <w:rPr>
        <w:rFonts w:ascii="Symbol" w:hAnsi="Symbol" w:hint="default"/>
        <w:color w:val="auto"/>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718C51B8"/>
    <w:multiLevelType w:val="hybridMultilevel"/>
    <w:tmpl w:val="4FDC0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7237213">
    <w:abstractNumId w:val="6"/>
  </w:num>
  <w:num w:numId="2" w16cid:durableId="875384882">
    <w:abstractNumId w:val="1"/>
  </w:num>
  <w:num w:numId="3" w16cid:durableId="1885219016">
    <w:abstractNumId w:val="5"/>
  </w:num>
  <w:num w:numId="4" w16cid:durableId="496894074">
    <w:abstractNumId w:val="2"/>
  </w:num>
  <w:num w:numId="5" w16cid:durableId="503862334">
    <w:abstractNumId w:val="8"/>
  </w:num>
  <w:num w:numId="6" w16cid:durableId="1973554291">
    <w:abstractNumId w:val="7"/>
  </w:num>
  <w:num w:numId="7" w16cid:durableId="645667726">
    <w:abstractNumId w:val="9"/>
  </w:num>
  <w:num w:numId="8" w16cid:durableId="1680814869">
    <w:abstractNumId w:val="3"/>
  </w:num>
  <w:num w:numId="9" w16cid:durableId="1141382088">
    <w:abstractNumId w:val="11"/>
  </w:num>
  <w:num w:numId="10" w16cid:durableId="1858150657">
    <w:abstractNumId w:val="4"/>
  </w:num>
  <w:num w:numId="11" w16cid:durableId="2012563894">
    <w:abstractNumId w:val="0"/>
  </w:num>
  <w:num w:numId="12" w16cid:durableId="15618637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AE"/>
    <w:rsid w:val="00000CA3"/>
    <w:rsid w:val="0000237E"/>
    <w:rsid w:val="00003652"/>
    <w:rsid w:val="00003B4C"/>
    <w:rsid w:val="000050C5"/>
    <w:rsid w:val="00005228"/>
    <w:rsid w:val="00005DAF"/>
    <w:rsid w:val="00007AA6"/>
    <w:rsid w:val="0001084F"/>
    <w:rsid w:val="00010DD1"/>
    <w:rsid w:val="0001151F"/>
    <w:rsid w:val="00011987"/>
    <w:rsid w:val="00013818"/>
    <w:rsid w:val="000159A2"/>
    <w:rsid w:val="00016C75"/>
    <w:rsid w:val="00021F26"/>
    <w:rsid w:val="00022388"/>
    <w:rsid w:val="00023484"/>
    <w:rsid w:val="00026265"/>
    <w:rsid w:val="00026ADF"/>
    <w:rsid w:val="000308B2"/>
    <w:rsid w:val="000322F9"/>
    <w:rsid w:val="000344B7"/>
    <w:rsid w:val="000347F8"/>
    <w:rsid w:val="00036BD6"/>
    <w:rsid w:val="00037728"/>
    <w:rsid w:val="000421DE"/>
    <w:rsid w:val="00044AC5"/>
    <w:rsid w:val="00044F5D"/>
    <w:rsid w:val="00045DE4"/>
    <w:rsid w:val="0004661A"/>
    <w:rsid w:val="00046648"/>
    <w:rsid w:val="00046A44"/>
    <w:rsid w:val="00046CC2"/>
    <w:rsid w:val="00047174"/>
    <w:rsid w:val="00050229"/>
    <w:rsid w:val="000511F9"/>
    <w:rsid w:val="00052C8F"/>
    <w:rsid w:val="000546D8"/>
    <w:rsid w:val="000561EA"/>
    <w:rsid w:val="000605C0"/>
    <w:rsid w:val="00061267"/>
    <w:rsid w:val="00061610"/>
    <w:rsid w:val="00061817"/>
    <w:rsid w:val="00061924"/>
    <w:rsid w:val="0006252E"/>
    <w:rsid w:val="00063166"/>
    <w:rsid w:val="00067F78"/>
    <w:rsid w:val="000730D5"/>
    <w:rsid w:val="00073C51"/>
    <w:rsid w:val="00074AE6"/>
    <w:rsid w:val="00075978"/>
    <w:rsid w:val="00076C40"/>
    <w:rsid w:val="0007779C"/>
    <w:rsid w:val="00077853"/>
    <w:rsid w:val="00077B15"/>
    <w:rsid w:val="00080904"/>
    <w:rsid w:val="00081BE7"/>
    <w:rsid w:val="00082BEC"/>
    <w:rsid w:val="000866BD"/>
    <w:rsid w:val="00087834"/>
    <w:rsid w:val="00090162"/>
    <w:rsid w:val="0009021A"/>
    <w:rsid w:val="0009036E"/>
    <w:rsid w:val="00090FFD"/>
    <w:rsid w:val="0009207A"/>
    <w:rsid w:val="0009214F"/>
    <w:rsid w:val="0009215D"/>
    <w:rsid w:val="0009297E"/>
    <w:rsid w:val="000A446D"/>
    <w:rsid w:val="000A53FD"/>
    <w:rsid w:val="000A61C0"/>
    <w:rsid w:val="000A720A"/>
    <w:rsid w:val="000B46F4"/>
    <w:rsid w:val="000B70F6"/>
    <w:rsid w:val="000C27EF"/>
    <w:rsid w:val="000C307F"/>
    <w:rsid w:val="000C313F"/>
    <w:rsid w:val="000C3D8B"/>
    <w:rsid w:val="000C3E84"/>
    <w:rsid w:val="000C54A7"/>
    <w:rsid w:val="000C6F96"/>
    <w:rsid w:val="000C7259"/>
    <w:rsid w:val="000C7AFB"/>
    <w:rsid w:val="000D18EB"/>
    <w:rsid w:val="000D524C"/>
    <w:rsid w:val="000D6E73"/>
    <w:rsid w:val="000E0862"/>
    <w:rsid w:val="000E0D76"/>
    <w:rsid w:val="000E38A3"/>
    <w:rsid w:val="000E3E69"/>
    <w:rsid w:val="000E683B"/>
    <w:rsid w:val="000E6E63"/>
    <w:rsid w:val="000F24BD"/>
    <w:rsid w:val="000F2B59"/>
    <w:rsid w:val="000F398E"/>
    <w:rsid w:val="0010050B"/>
    <w:rsid w:val="00100894"/>
    <w:rsid w:val="001008CB"/>
    <w:rsid w:val="00100A5A"/>
    <w:rsid w:val="00101A90"/>
    <w:rsid w:val="00102C3E"/>
    <w:rsid w:val="00103870"/>
    <w:rsid w:val="00103EAB"/>
    <w:rsid w:val="00104214"/>
    <w:rsid w:val="00104486"/>
    <w:rsid w:val="00105760"/>
    <w:rsid w:val="00106420"/>
    <w:rsid w:val="001073F4"/>
    <w:rsid w:val="00110D36"/>
    <w:rsid w:val="00111054"/>
    <w:rsid w:val="00111EA2"/>
    <w:rsid w:val="00113141"/>
    <w:rsid w:val="001143FA"/>
    <w:rsid w:val="00114E6B"/>
    <w:rsid w:val="00115600"/>
    <w:rsid w:val="00116204"/>
    <w:rsid w:val="00116376"/>
    <w:rsid w:val="00117A62"/>
    <w:rsid w:val="00121235"/>
    <w:rsid w:val="0012309F"/>
    <w:rsid w:val="001248BD"/>
    <w:rsid w:val="00124EA9"/>
    <w:rsid w:val="00125220"/>
    <w:rsid w:val="001252BE"/>
    <w:rsid w:val="00132946"/>
    <w:rsid w:val="0013319F"/>
    <w:rsid w:val="00133DE0"/>
    <w:rsid w:val="001359DB"/>
    <w:rsid w:val="00135BD2"/>
    <w:rsid w:val="0014044A"/>
    <w:rsid w:val="00140633"/>
    <w:rsid w:val="00141209"/>
    <w:rsid w:val="00141D0F"/>
    <w:rsid w:val="00141F55"/>
    <w:rsid w:val="001438B2"/>
    <w:rsid w:val="00143956"/>
    <w:rsid w:val="00144FB9"/>
    <w:rsid w:val="0014644A"/>
    <w:rsid w:val="00146807"/>
    <w:rsid w:val="00146A93"/>
    <w:rsid w:val="00147C4C"/>
    <w:rsid w:val="00150A45"/>
    <w:rsid w:val="00151083"/>
    <w:rsid w:val="001513AA"/>
    <w:rsid w:val="001515B2"/>
    <w:rsid w:val="00152D06"/>
    <w:rsid w:val="00154FEB"/>
    <w:rsid w:val="00155564"/>
    <w:rsid w:val="0015604E"/>
    <w:rsid w:val="00156F47"/>
    <w:rsid w:val="00157264"/>
    <w:rsid w:val="00160727"/>
    <w:rsid w:val="00162435"/>
    <w:rsid w:val="001626B5"/>
    <w:rsid w:val="001627F1"/>
    <w:rsid w:val="001630BD"/>
    <w:rsid w:val="00163476"/>
    <w:rsid w:val="001638F7"/>
    <w:rsid w:val="00170C8F"/>
    <w:rsid w:val="001718B0"/>
    <w:rsid w:val="00171FCF"/>
    <w:rsid w:val="00174077"/>
    <w:rsid w:val="0017497E"/>
    <w:rsid w:val="001753FA"/>
    <w:rsid w:val="00176371"/>
    <w:rsid w:val="001773BA"/>
    <w:rsid w:val="00181DCF"/>
    <w:rsid w:val="001824B9"/>
    <w:rsid w:val="00182880"/>
    <w:rsid w:val="00182BAE"/>
    <w:rsid w:val="001836CE"/>
    <w:rsid w:val="00183A17"/>
    <w:rsid w:val="00183AC4"/>
    <w:rsid w:val="00184998"/>
    <w:rsid w:val="00184FA9"/>
    <w:rsid w:val="0018646B"/>
    <w:rsid w:val="00187172"/>
    <w:rsid w:val="00190707"/>
    <w:rsid w:val="001908DD"/>
    <w:rsid w:val="00190B1E"/>
    <w:rsid w:val="00192E89"/>
    <w:rsid w:val="00193172"/>
    <w:rsid w:val="00194B45"/>
    <w:rsid w:val="00194BAA"/>
    <w:rsid w:val="00194E0B"/>
    <w:rsid w:val="0019595F"/>
    <w:rsid w:val="001965FE"/>
    <w:rsid w:val="00197A56"/>
    <w:rsid w:val="001A0961"/>
    <w:rsid w:val="001A0C98"/>
    <w:rsid w:val="001A1750"/>
    <w:rsid w:val="001A2206"/>
    <w:rsid w:val="001A2801"/>
    <w:rsid w:val="001A43A0"/>
    <w:rsid w:val="001A7A9B"/>
    <w:rsid w:val="001A7EEC"/>
    <w:rsid w:val="001B0915"/>
    <w:rsid w:val="001B0A4A"/>
    <w:rsid w:val="001B0BE1"/>
    <w:rsid w:val="001B1802"/>
    <w:rsid w:val="001B27B0"/>
    <w:rsid w:val="001B30FA"/>
    <w:rsid w:val="001B333C"/>
    <w:rsid w:val="001B522C"/>
    <w:rsid w:val="001B661B"/>
    <w:rsid w:val="001C0FF4"/>
    <w:rsid w:val="001C272E"/>
    <w:rsid w:val="001C5182"/>
    <w:rsid w:val="001C7C8D"/>
    <w:rsid w:val="001D199E"/>
    <w:rsid w:val="001D38A4"/>
    <w:rsid w:val="001D42EB"/>
    <w:rsid w:val="001E165B"/>
    <w:rsid w:val="001E18EA"/>
    <w:rsid w:val="001E1C57"/>
    <w:rsid w:val="001E22B2"/>
    <w:rsid w:val="001E233B"/>
    <w:rsid w:val="001E25F8"/>
    <w:rsid w:val="001E2FDC"/>
    <w:rsid w:val="001E30C2"/>
    <w:rsid w:val="001E525C"/>
    <w:rsid w:val="001E6BD9"/>
    <w:rsid w:val="001F0DD8"/>
    <w:rsid w:val="001F1DFE"/>
    <w:rsid w:val="001F3E83"/>
    <w:rsid w:val="001F4C4B"/>
    <w:rsid w:val="001F7021"/>
    <w:rsid w:val="00200007"/>
    <w:rsid w:val="00200190"/>
    <w:rsid w:val="00202499"/>
    <w:rsid w:val="00204D85"/>
    <w:rsid w:val="00206034"/>
    <w:rsid w:val="00206841"/>
    <w:rsid w:val="00207202"/>
    <w:rsid w:val="00210601"/>
    <w:rsid w:val="00211856"/>
    <w:rsid w:val="00211B19"/>
    <w:rsid w:val="00213B60"/>
    <w:rsid w:val="00216F0D"/>
    <w:rsid w:val="002173E0"/>
    <w:rsid w:val="00217FA8"/>
    <w:rsid w:val="00220FC7"/>
    <w:rsid w:val="002212C3"/>
    <w:rsid w:val="00221323"/>
    <w:rsid w:val="0022305E"/>
    <w:rsid w:val="00223F45"/>
    <w:rsid w:val="00225738"/>
    <w:rsid w:val="00226C7A"/>
    <w:rsid w:val="002271FE"/>
    <w:rsid w:val="002274AA"/>
    <w:rsid w:val="0022785E"/>
    <w:rsid w:val="00230253"/>
    <w:rsid w:val="0023027E"/>
    <w:rsid w:val="0023230E"/>
    <w:rsid w:val="002374E7"/>
    <w:rsid w:val="0024345C"/>
    <w:rsid w:val="00243E55"/>
    <w:rsid w:val="0024499A"/>
    <w:rsid w:val="0024765B"/>
    <w:rsid w:val="002515B7"/>
    <w:rsid w:val="0025205F"/>
    <w:rsid w:val="00252BAE"/>
    <w:rsid w:val="00254E48"/>
    <w:rsid w:val="00256196"/>
    <w:rsid w:val="00256635"/>
    <w:rsid w:val="00260A35"/>
    <w:rsid w:val="00261BD5"/>
    <w:rsid w:val="00261C4B"/>
    <w:rsid w:val="00262654"/>
    <w:rsid w:val="00266B3B"/>
    <w:rsid w:val="002671E5"/>
    <w:rsid w:val="00267C38"/>
    <w:rsid w:val="00270848"/>
    <w:rsid w:val="002711BB"/>
    <w:rsid w:val="00272E8F"/>
    <w:rsid w:val="0027472B"/>
    <w:rsid w:val="00274D08"/>
    <w:rsid w:val="00274FBD"/>
    <w:rsid w:val="002762AA"/>
    <w:rsid w:val="002772F2"/>
    <w:rsid w:val="002804B5"/>
    <w:rsid w:val="002813DD"/>
    <w:rsid w:val="00281603"/>
    <w:rsid w:val="00281FEB"/>
    <w:rsid w:val="002826CF"/>
    <w:rsid w:val="002835C2"/>
    <w:rsid w:val="002835F7"/>
    <w:rsid w:val="00283ACA"/>
    <w:rsid w:val="00285149"/>
    <w:rsid w:val="00285875"/>
    <w:rsid w:val="00285882"/>
    <w:rsid w:val="00285AD3"/>
    <w:rsid w:val="00285F94"/>
    <w:rsid w:val="002878CD"/>
    <w:rsid w:val="00292677"/>
    <w:rsid w:val="002927D5"/>
    <w:rsid w:val="00292823"/>
    <w:rsid w:val="00292BFA"/>
    <w:rsid w:val="00296004"/>
    <w:rsid w:val="00297A9B"/>
    <w:rsid w:val="002A06CE"/>
    <w:rsid w:val="002A12E2"/>
    <w:rsid w:val="002A1974"/>
    <w:rsid w:val="002A2E64"/>
    <w:rsid w:val="002A4285"/>
    <w:rsid w:val="002A4DC2"/>
    <w:rsid w:val="002A4E0E"/>
    <w:rsid w:val="002A61F9"/>
    <w:rsid w:val="002A64E8"/>
    <w:rsid w:val="002B1359"/>
    <w:rsid w:val="002B1693"/>
    <w:rsid w:val="002B21DD"/>
    <w:rsid w:val="002B3247"/>
    <w:rsid w:val="002B346D"/>
    <w:rsid w:val="002B4A77"/>
    <w:rsid w:val="002B64B4"/>
    <w:rsid w:val="002B7A99"/>
    <w:rsid w:val="002C06DE"/>
    <w:rsid w:val="002C1112"/>
    <w:rsid w:val="002C1419"/>
    <w:rsid w:val="002C16FC"/>
    <w:rsid w:val="002C2581"/>
    <w:rsid w:val="002C3C06"/>
    <w:rsid w:val="002C4474"/>
    <w:rsid w:val="002C6104"/>
    <w:rsid w:val="002D5F3F"/>
    <w:rsid w:val="002D6FFC"/>
    <w:rsid w:val="002D72FD"/>
    <w:rsid w:val="002E0289"/>
    <w:rsid w:val="002E115C"/>
    <w:rsid w:val="002E1B34"/>
    <w:rsid w:val="002E2B88"/>
    <w:rsid w:val="002E2E6C"/>
    <w:rsid w:val="002E406B"/>
    <w:rsid w:val="002E44C8"/>
    <w:rsid w:val="002E5895"/>
    <w:rsid w:val="002E621B"/>
    <w:rsid w:val="002E65B0"/>
    <w:rsid w:val="002E745F"/>
    <w:rsid w:val="002E7CF0"/>
    <w:rsid w:val="002F283C"/>
    <w:rsid w:val="002F5D6D"/>
    <w:rsid w:val="002F6410"/>
    <w:rsid w:val="002F77CA"/>
    <w:rsid w:val="00303941"/>
    <w:rsid w:val="00305B7C"/>
    <w:rsid w:val="003100A7"/>
    <w:rsid w:val="00310E17"/>
    <w:rsid w:val="00312B99"/>
    <w:rsid w:val="00314443"/>
    <w:rsid w:val="00314968"/>
    <w:rsid w:val="00314B21"/>
    <w:rsid w:val="00317A05"/>
    <w:rsid w:val="00320031"/>
    <w:rsid w:val="003202C9"/>
    <w:rsid w:val="00320E45"/>
    <w:rsid w:val="00321BDE"/>
    <w:rsid w:val="00321D46"/>
    <w:rsid w:val="00322A35"/>
    <w:rsid w:val="00322E4A"/>
    <w:rsid w:val="00322FE7"/>
    <w:rsid w:val="00324057"/>
    <w:rsid w:val="00327419"/>
    <w:rsid w:val="00327EBE"/>
    <w:rsid w:val="003314A7"/>
    <w:rsid w:val="00332FD9"/>
    <w:rsid w:val="00332FFD"/>
    <w:rsid w:val="003331F3"/>
    <w:rsid w:val="00333D56"/>
    <w:rsid w:val="00333F03"/>
    <w:rsid w:val="00335A9E"/>
    <w:rsid w:val="003364EA"/>
    <w:rsid w:val="0033769E"/>
    <w:rsid w:val="00340306"/>
    <w:rsid w:val="00341577"/>
    <w:rsid w:val="00341D7A"/>
    <w:rsid w:val="00343178"/>
    <w:rsid w:val="003445B5"/>
    <w:rsid w:val="003455E2"/>
    <w:rsid w:val="00345D87"/>
    <w:rsid w:val="00346209"/>
    <w:rsid w:val="00347BD1"/>
    <w:rsid w:val="003504DB"/>
    <w:rsid w:val="00351ED3"/>
    <w:rsid w:val="00352A73"/>
    <w:rsid w:val="00352F9B"/>
    <w:rsid w:val="003540F7"/>
    <w:rsid w:val="00354390"/>
    <w:rsid w:val="00354628"/>
    <w:rsid w:val="00355B3D"/>
    <w:rsid w:val="00356941"/>
    <w:rsid w:val="003569F6"/>
    <w:rsid w:val="00357550"/>
    <w:rsid w:val="00361835"/>
    <w:rsid w:val="00362D78"/>
    <w:rsid w:val="00363F67"/>
    <w:rsid w:val="00365318"/>
    <w:rsid w:val="00365F80"/>
    <w:rsid w:val="00371207"/>
    <w:rsid w:val="00371548"/>
    <w:rsid w:val="00371D3C"/>
    <w:rsid w:val="00373B67"/>
    <w:rsid w:val="00373C20"/>
    <w:rsid w:val="00374013"/>
    <w:rsid w:val="0037471F"/>
    <w:rsid w:val="003757F0"/>
    <w:rsid w:val="00377F3D"/>
    <w:rsid w:val="00380468"/>
    <w:rsid w:val="00381A14"/>
    <w:rsid w:val="00381E11"/>
    <w:rsid w:val="0038260F"/>
    <w:rsid w:val="00383DBA"/>
    <w:rsid w:val="003863DD"/>
    <w:rsid w:val="003866FB"/>
    <w:rsid w:val="0039077F"/>
    <w:rsid w:val="00390A50"/>
    <w:rsid w:val="003914E6"/>
    <w:rsid w:val="0039172E"/>
    <w:rsid w:val="00392A96"/>
    <w:rsid w:val="003939CD"/>
    <w:rsid w:val="00394A6B"/>
    <w:rsid w:val="003961FC"/>
    <w:rsid w:val="003970C0"/>
    <w:rsid w:val="003A173E"/>
    <w:rsid w:val="003A1E01"/>
    <w:rsid w:val="003A3A6A"/>
    <w:rsid w:val="003A4AE4"/>
    <w:rsid w:val="003A7747"/>
    <w:rsid w:val="003B147A"/>
    <w:rsid w:val="003B261C"/>
    <w:rsid w:val="003B367E"/>
    <w:rsid w:val="003B6437"/>
    <w:rsid w:val="003B7BBE"/>
    <w:rsid w:val="003C2CCD"/>
    <w:rsid w:val="003C4F41"/>
    <w:rsid w:val="003C6C8F"/>
    <w:rsid w:val="003D19B6"/>
    <w:rsid w:val="003D2093"/>
    <w:rsid w:val="003D225B"/>
    <w:rsid w:val="003D2578"/>
    <w:rsid w:val="003D2AF6"/>
    <w:rsid w:val="003D33A3"/>
    <w:rsid w:val="003D3F6E"/>
    <w:rsid w:val="003D5519"/>
    <w:rsid w:val="003D5E99"/>
    <w:rsid w:val="003E09DF"/>
    <w:rsid w:val="003E18AD"/>
    <w:rsid w:val="003E198A"/>
    <w:rsid w:val="003E220D"/>
    <w:rsid w:val="003E3265"/>
    <w:rsid w:val="003E34AD"/>
    <w:rsid w:val="003E4CB6"/>
    <w:rsid w:val="003E55E9"/>
    <w:rsid w:val="003E7863"/>
    <w:rsid w:val="003F0393"/>
    <w:rsid w:val="003F0713"/>
    <w:rsid w:val="003F0D36"/>
    <w:rsid w:val="003F0FEA"/>
    <w:rsid w:val="003F135B"/>
    <w:rsid w:val="003F1A28"/>
    <w:rsid w:val="003F4FDE"/>
    <w:rsid w:val="003F6C09"/>
    <w:rsid w:val="004006EE"/>
    <w:rsid w:val="00400755"/>
    <w:rsid w:val="00400E1D"/>
    <w:rsid w:val="00401441"/>
    <w:rsid w:val="004025B7"/>
    <w:rsid w:val="00402992"/>
    <w:rsid w:val="00403B6F"/>
    <w:rsid w:val="00403FA9"/>
    <w:rsid w:val="00404B12"/>
    <w:rsid w:val="00404B9F"/>
    <w:rsid w:val="0040529E"/>
    <w:rsid w:val="00405305"/>
    <w:rsid w:val="00406CBA"/>
    <w:rsid w:val="0040706E"/>
    <w:rsid w:val="00407265"/>
    <w:rsid w:val="00411F6F"/>
    <w:rsid w:val="00412B21"/>
    <w:rsid w:val="004238C0"/>
    <w:rsid w:val="0042660C"/>
    <w:rsid w:val="0042767D"/>
    <w:rsid w:val="00430DA7"/>
    <w:rsid w:val="00431732"/>
    <w:rsid w:val="004329C9"/>
    <w:rsid w:val="00433C25"/>
    <w:rsid w:val="00435E1B"/>
    <w:rsid w:val="0043746E"/>
    <w:rsid w:val="004420C2"/>
    <w:rsid w:val="0044284B"/>
    <w:rsid w:val="004444F5"/>
    <w:rsid w:val="004450B8"/>
    <w:rsid w:val="00446915"/>
    <w:rsid w:val="00446943"/>
    <w:rsid w:val="00446F64"/>
    <w:rsid w:val="004471B0"/>
    <w:rsid w:val="004511CF"/>
    <w:rsid w:val="004527E0"/>
    <w:rsid w:val="00457559"/>
    <w:rsid w:val="004604FF"/>
    <w:rsid w:val="004611A7"/>
    <w:rsid w:val="004612EC"/>
    <w:rsid w:val="004623D4"/>
    <w:rsid w:val="00462468"/>
    <w:rsid w:val="004637B4"/>
    <w:rsid w:val="004637ED"/>
    <w:rsid w:val="004639E9"/>
    <w:rsid w:val="0046439A"/>
    <w:rsid w:val="00464DC0"/>
    <w:rsid w:val="004665F4"/>
    <w:rsid w:val="00467B8D"/>
    <w:rsid w:val="00467C93"/>
    <w:rsid w:val="00471008"/>
    <w:rsid w:val="00471494"/>
    <w:rsid w:val="004725BF"/>
    <w:rsid w:val="00472E90"/>
    <w:rsid w:val="00476B85"/>
    <w:rsid w:val="0048051F"/>
    <w:rsid w:val="0048119E"/>
    <w:rsid w:val="00482202"/>
    <w:rsid w:val="00483844"/>
    <w:rsid w:val="00484F84"/>
    <w:rsid w:val="004863FD"/>
    <w:rsid w:val="00486488"/>
    <w:rsid w:val="0049172B"/>
    <w:rsid w:val="00491A07"/>
    <w:rsid w:val="00492E27"/>
    <w:rsid w:val="004931D9"/>
    <w:rsid w:val="00494A83"/>
    <w:rsid w:val="004959BE"/>
    <w:rsid w:val="00497507"/>
    <w:rsid w:val="004A1A62"/>
    <w:rsid w:val="004A1D5D"/>
    <w:rsid w:val="004A1DB1"/>
    <w:rsid w:val="004A22E4"/>
    <w:rsid w:val="004A40B5"/>
    <w:rsid w:val="004A6EBA"/>
    <w:rsid w:val="004A7BF6"/>
    <w:rsid w:val="004B0630"/>
    <w:rsid w:val="004B40A1"/>
    <w:rsid w:val="004B47E7"/>
    <w:rsid w:val="004B4C5A"/>
    <w:rsid w:val="004B5B87"/>
    <w:rsid w:val="004B5CC1"/>
    <w:rsid w:val="004B63C3"/>
    <w:rsid w:val="004B7A6B"/>
    <w:rsid w:val="004C0E33"/>
    <w:rsid w:val="004C23F7"/>
    <w:rsid w:val="004C4384"/>
    <w:rsid w:val="004C4A43"/>
    <w:rsid w:val="004C4D3C"/>
    <w:rsid w:val="004C4F7E"/>
    <w:rsid w:val="004C5461"/>
    <w:rsid w:val="004C7CBC"/>
    <w:rsid w:val="004D1C74"/>
    <w:rsid w:val="004D27BB"/>
    <w:rsid w:val="004D4D0B"/>
    <w:rsid w:val="004D5B30"/>
    <w:rsid w:val="004D6D06"/>
    <w:rsid w:val="004D6EE5"/>
    <w:rsid w:val="004D7699"/>
    <w:rsid w:val="004E024C"/>
    <w:rsid w:val="004E0AD1"/>
    <w:rsid w:val="004E120B"/>
    <w:rsid w:val="004E1582"/>
    <w:rsid w:val="004E1AE0"/>
    <w:rsid w:val="004E26F5"/>
    <w:rsid w:val="004E2E0D"/>
    <w:rsid w:val="004E49ED"/>
    <w:rsid w:val="004E5F42"/>
    <w:rsid w:val="004E6C82"/>
    <w:rsid w:val="004E7DB6"/>
    <w:rsid w:val="004F0931"/>
    <w:rsid w:val="004F0B4D"/>
    <w:rsid w:val="004F3829"/>
    <w:rsid w:val="004F60DA"/>
    <w:rsid w:val="004F66A9"/>
    <w:rsid w:val="004F6BDE"/>
    <w:rsid w:val="004F7847"/>
    <w:rsid w:val="00500310"/>
    <w:rsid w:val="005004DB"/>
    <w:rsid w:val="00504360"/>
    <w:rsid w:val="005047C8"/>
    <w:rsid w:val="00505870"/>
    <w:rsid w:val="005077D0"/>
    <w:rsid w:val="00507F91"/>
    <w:rsid w:val="0051291A"/>
    <w:rsid w:val="00513C98"/>
    <w:rsid w:val="00515764"/>
    <w:rsid w:val="0051646C"/>
    <w:rsid w:val="0052079C"/>
    <w:rsid w:val="00520847"/>
    <w:rsid w:val="00521A74"/>
    <w:rsid w:val="00522DC8"/>
    <w:rsid w:val="00523092"/>
    <w:rsid w:val="005254DE"/>
    <w:rsid w:val="005260B1"/>
    <w:rsid w:val="00526D01"/>
    <w:rsid w:val="0053002C"/>
    <w:rsid w:val="00531513"/>
    <w:rsid w:val="00531EA7"/>
    <w:rsid w:val="00533342"/>
    <w:rsid w:val="00534B17"/>
    <w:rsid w:val="005357C6"/>
    <w:rsid w:val="00537947"/>
    <w:rsid w:val="00537BF0"/>
    <w:rsid w:val="005402F6"/>
    <w:rsid w:val="00540C5F"/>
    <w:rsid w:val="005413C2"/>
    <w:rsid w:val="00541773"/>
    <w:rsid w:val="005419CD"/>
    <w:rsid w:val="00542AE4"/>
    <w:rsid w:val="00545484"/>
    <w:rsid w:val="00546966"/>
    <w:rsid w:val="00546A3D"/>
    <w:rsid w:val="00547B7B"/>
    <w:rsid w:val="005502D3"/>
    <w:rsid w:val="00552AAF"/>
    <w:rsid w:val="00553EB9"/>
    <w:rsid w:val="00557B84"/>
    <w:rsid w:val="00557D20"/>
    <w:rsid w:val="00560C7E"/>
    <w:rsid w:val="005619D4"/>
    <w:rsid w:val="005640EE"/>
    <w:rsid w:val="00565B38"/>
    <w:rsid w:val="00566026"/>
    <w:rsid w:val="00566CB7"/>
    <w:rsid w:val="005672C0"/>
    <w:rsid w:val="00570508"/>
    <w:rsid w:val="00571AD5"/>
    <w:rsid w:val="00573361"/>
    <w:rsid w:val="0057624D"/>
    <w:rsid w:val="0057720A"/>
    <w:rsid w:val="005818C1"/>
    <w:rsid w:val="00581AEF"/>
    <w:rsid w:val="00581D42"/>
    <w:rsid w:val="00582C23"/>
    <w:rsid w:val="005845F2"/>
    <w:rsid w:val="005875F9"/>
    <w:rsid w:val="005902B3"/>
    <w:rsid w:val="005909A4"/>
    <w:rsid w:val="00590D63"/>
    <w:rsid w:val="00591BC2"/>
    <w:rsid w:val="00592533"/>
    <w:rsid w:val="00592F3B"/>
    <w:rsid w:val="00594214"/>
    <w:rsid w:val="00594764"/>
    <w:rsid w:val="00595142"/>
    <w:rsid w:val="00596B74"/>
    <w:rsid w:val="005A0174"/>
    <w:rsid w:val="005A0F30"/>
    <w:rsid w:val="005A4044"/>
    <w:rsid w:val="005A4D19"/>
    <w:rsid w:val="005B54AE"/>
    <w:rsid w:val="005C05B0"/>
    <w:rsid w:val="005C1FF1"/>
    <w:rsid w:val="005C257E"/>
    <w:rsid w:val="005C3B4E"/>
    <w:rsid w:val="005C4CFD"/>
    <w:rsid w:val="005C6113"/>
    <w:rsid w:val="005C656B"/>
    <w:rsid w:val="005C68AF"/>
    <w:rsid w:val="005D0257"/>
    <w:rsid w:val="005D0519"/>
    <w:rsid w:val="005D0C7A"/>
    <w:rsid w:val="005D2734"/>
    <w:rsid w:val="005D772B"/>
    <w:rsid w:val="005E06BB"/>
    <w:rsid w:val="005E0B75"/>
    <w:rsid w:val="005E0EE3"/>
    <w:rsid w:val="005E282D"/>
    <w:rsid w:val="005E2942"/>
    <w:rsid w:val="005F0DF3"/>
    <w:rsid w:val="005F19C5"/>
    <w:rsid w:val="005F1F1C"/>
    <w:rsid w:val="005F2C52"/>
    <w:rsid w:val="005F5C34"/>
    <w:rsid w:val="005F7D0F"/>
    <w:rsid w:val="00600315"/>
    <w:rsid w:val="00600481"/>
    <w:rsid w:val="00601152"/>
    <w:rsid w:val="006012F4"/>
    <w:rsid w:val="006027A8"/>
    <w:rsid w:val="0060308A"/>
    <w:rsid w:val="00607239"/>
    <w:rsid w:val="00607426"/>
    <w:rsid w:val="0061051F"/>
    <w:rsid w:val="0061071D"/>
    <w:rsid w:val="006117D1"/>
    <w:rsid w:val="00612168"/>
    <w:rsid w:val="0061261B"/>
    <w:rsid w:val="006129C0"/>
    <w:rsid w:val="00613E26"/>
    <w:rsid w:val="006158F3"/>
    <w:rsid w:val="006159A6"/>
    <w:rsid w:val="00615B9B"/>
    <w:rsid w:val="00615CD2"/>
    <w:rsid w:val="00621255"/>
    <w:rsid w:val="0062194B"/>
    <w:rsid w:val="00621F43"/>
    <w:rsid w:val="00625C40"/>
    <w:rsid w:val="00626433"/>
    <w:rsid w:val="00626528"/>
    <w:rsid w:val="00627104"/>
    <w:rsid w:val="00627476"/>
    <w:rsid w:val="00627D01"/>
    <w:rsid w:val="00632B8E"/>
    <w:rsid w:val="006337E0"/>
    <w:rsid w:val="006338EC"/>
    <w:rsid w:val="00633AAF"/>
    <w:rsid w:val="00633D3B"/>
    <w:rsid w:val="00635C1D"/>
    <w:rsid w:val="006360FB"/>
    <w:rsid w:val="006366F7"/>
    <w:rsid w:val="00636F8B"/>
    <w:rsid w:val="006374E7"/>
    <w:rsid w:val="006379AD"/>
    <w:rsid w:val="006403DF"/>
    <w:rsid w:val="00641EE9"/>
    <w:rsid w:val="006438C9"/>
    <w:rsid w:val="006445FD"/>
    <w:rsid w:val="006446DA"/>
    <w:rsid w:val="00646437"/>
    <w:rsid w:val="006479C1"/>
    <w:rsid w:val="006505D9"/>
    <w:rsid w:val="006521D7"/>
    <w:rsid w:val="00652DC2"/>
    <w:rsid w:val="00653E4B"/>
    <w:rsid w:val="00654992"/>
    <w:rsid w:val="00660A07"/>
    <w:rsid w:val="00665DC4"/>
    <w:rsid w:val="00666FF2"/>
    <w:rsid w:val="00667760"/>
    <w:rsid w:val="00667DEE"/>
    <w:rsid w:val="00667F59"/>
    <w:rsid w:val="0067058D"/>
    <w:rsid w:val="006721C0"/>
    <w:rsid w:val="0067243A"/>
    <w:rsid w:val="00672AFC"/>
    <w:rsid w:val="00672D40"/>
    <w:rsid w:val="00676C49"/>
    <w:rsid w:val="006777EC"/>
    <w:rsid w:val="00677D2B"/>
    <w:rsid w:val="006808F9"/>
    <w:rsid w:val="0068188F"/>
    <w:rsid w:val="0068225B"/>
    <w:rsid w:val="00683F74"/>
    <w:rsid w:val="0068600C"/>
    <w:rsid w:val="00686079"/>
    <w:rsid w:val="006863E5"/>
    <w:rsid w:val="0068668E"/>
    <w:rsid w:val="00690EA1"/>
    <w:rsid w:val="006954BE"/>
    <w:rsid w:val="006959FB"/>
    <w:rsid w:val="006A37E0"/>
    <w:rsid w:val="006A4664"/>
    <w:rsid w:val="006A5A3C"/>
    <w:rsid w:val="006A6602"/>
    <w:rsid w:val="006A752B"/>
    <w:rsid w:val="006B1BD8"/>
    <w:rsid w:val="006B275A"/>
    <w:rsid w:val="006B34B3"/>
    <w:rsid w:val="006B51BC"/>
    <w:rsid w:val="006B53FE"/>
    <w:rsid w:val="006B59EA"/>
    <w:rsid w:val="006B7182"/>
    <w:rsid w:val="006B71A3"/>
    <w:rsid w:val="006B7DD3"/>
    <w:rsid w:val="006C1186"/>
    <w:rsid w:val="006C1C65"/>
    <w:rsid w:val="006C4FA8"/>
    <w:rsid w:val="006C5197"/>
    <w:rsid w:val="006D04F9"/>
    <w:rsid w:val="006D1DDC"/>
    <w:rsid w:val="006D2D52"/>
    <w:rsid w:val="006D3089"/>
    <w:rsid w:val="006D3875"/>
    <w:rsid w:val="006D5566"/>
    <w:rsid w:val="006D5BB6"/>
    <w:rsid w:val="006D6087"/>
    <w:rsid w:val="006D7AC9"/>
    <w:rsid w:val="006E1585"/>
    <w:rsid w:val="006E2399"/>
    <w:rsid w:val="006E2416"/>
    <w:rsid w:val="006E3ADB"/>
    <w:rsid w:val="006E45CB"/>
    <w:rsid w:val="006E6B10"/>
    <w:rsid w:val="006E7298"/>
    <w:rsid w:val="006F0DCE"/>
    <w:rsid w:val="006F31A8"/>
    <w:rsid w:val="006F3A19"/>
    <w:rsid w:val="006F4008"/>
    <w:rsid w:val="006F4C13"/>
    <w:rsid w:val="0070234B"/>
    <w:rsid w:val="00702F3F"/>
    <w:rsid w:val="00703C6B"/>
    <w:rsid w:val="00703DE0"/>
    <w:rsid w:val="0070454A"/>
    <w:rsid w:val="007047E8"/>
    <w:rsid w:val="0070568D"/>
    <w:rsid w:val="00706E8E"/>
    <w:rsid w:val="00706EB0"/>
    <w:rsid w:val="00707E85"/>
    <w:rsid w:val="007101C8"/>
    <w:rsid w:val="007109D8"/>
    <w:rsid w:val="00710ECC"/>
    <w:rsid w:val="00713CB3"/>
    <w:rsid w:val="00714080"/>
    <w:rsid w:val="0071443B"/>
    <w:rsid w:val="00714BBA"/>
    <w:rsid w:val="00714D0E"/>
    <w:rsid w:val="00715BA7"/>
    <w:rsid w:val="00715FD3"/>
    <w:rsid w:val="0071788A"/>
    <w:rsid w:val="007218D4"/>
    <w:rsid w:val="00721C07"/>
    <w:rsid w:val="007224CE"/>
    <w:rsid w:val="0072404F"/>
    <w:rsid w:val="007270C6"/>
    <w:rsid w:val="007277F1"/>
    <w:rsid w:val="00731814"/>
    <w:rsid w:val="00732450"/>
    <w:rsid w:val="00733D72"/>
    <w:rsid w:val="00734660"/>
    <w:rsid w:val="00735173"/>
    <w:rsid w:val="00735235"/>
    <w:rsid w:val="00740016"/>
    <w:rsid w:val="00743AE9"/>
    <w:rsid w:val="007473B3"/>
    <w:rsid w:val="00755071"/>
    <w:rsid w:val="0075587A"/>
    <w:rsid w:val="00757610"/>
    <w:rsid w:val="007601C6"/>
    <w:rsid w:val="00760551"/>
    <w:rsid w:val="0076207A"/>
    <w:rsid w:val="007708B5"/>
    <w:rsid w:val="00773F7D"/>
    <w:rsid w:val="00774255"/>
    <w:rsid w:val="00775F6A"/>
    <w:rsid w:val="007803CA"/>
    <w:rsid w:val="00781340"/>
    <w:rsid w:val="007837DA"/>
    <w:rsid w:val="0078522C"/>
    <w:rsid w:val="00785CC1"/>
    <w:rsid w:val="00785FE9"/>
    <w:rsid w:val="00791890"/>
    <w:rsid w:val="007918B1"/>
    <w:rsid w:val="007924E7"/>
    <w:rsid w:val="0079257C"/>
    <w:rsid w:val="00792919"/>
    <w:rsid w:val="00796CEC"/>
    <w:rsid w:val="007976AD"/>
    <w:rsid w:val="007A020F"/>
    <w:rsid w:val="007A0860"/>
    <w:rsid w:val="007A2B4A"/>
    <w:rsid w:val="007A309F"/>
    <w:rsid w:val="007A34F4"/>
    <w:rsid w:val="007A64BD"/>
    <w:rsid w:val="007B1457"/>
    <w:rsid w:val="007B1775"/>
    <w:rsid w:val="007B19C8"/>
    <w:rsid w:val="007B2A41"/>
    <w:rsid w:val="007B33E7"/>
    <w:rsid w:val="007B362C"/>
    <w:rsid w:val="007B5743"/>
    <w:rsid w:val="007B6125"/>
    <w:rsid w:val="007B623A"/>
    <w:rsid w:val="007B7F7F"/>
    <w:rsid w:val="007B7FA7"/>
    <w:rsid w:val="007C0FF5"/>
    <w:rsid w:val="007C1D5C"/>
    <w:rsid w:val="007C2494"/>
    <w:rsid w:val="007C2557"/>
    <w:rsid w:val="007C264E"/>
    <w:rsid w:val="007C4EED"/>
    <w:rsid w:val="007C4F8F"/>
    <w:rsid w:val="007C6680"/>
    <w:rsid w:val="007D036F"/>
    <w:rsid w:val="007D1540"/>
    <w:rsid w:val="007D1E04"/>
    <w:rsid w:val="007D23BE"/>
    <w:rsid w:val="007D25A2"/>
    <w:rsid w:val="007D3D6A"/>
    <w:rsid w:val="007D469B"/>
    <w:rsid w:val="007D4C08"/>
    <w:rsid w:val="007D5834"/>
    <w:rsid w:val="007D692B"/>
    <w:rsid w:val="007D6A03"/>
    <w:rsid w:val="007D7010"/>
    <w:rsid w:val="007E024E"/>
    <w:rsid w:val="007E092A"/>
    <w:rsid w:val="007E1EED"/>
    <w:rsid w:val="007E2A34"/>
    <w:rsid w:val="007E4C80"/>
    <w:rsid w:val="007E4D68"/>
    <w:rsid w:val="007F04F3"/>
    <w:rsid w:val="007F1A90"/>
    <w:rsid w:val="007F1E04"/>
    <w:rsid w:val="00800589"/>
    <w:rsid w:val="008009FB"/>
    <w:rsid w:val="0080133A"/>
    <w:rsid w:val="0080234B"/>
    <w:rsid w:val="008034C8"/>
    <w:rsid w:val="0080483C"/>
    <w:rsid w:val="008050A9"/>
    <w:rsid w:val="00805A62"/>
    <w:rsid w:val="00806DF2"/>
    <w:rsid w:val="00812A67"/>
    <w:rsid w:val="0081318E"/>
    <w:rsid w:val="008137F8"/>
    <w:rsid w:val="00813DEF"/>
    <w:rsid w:val="00814A4A"/>
    <w:rsid w:val="00820924"/>
    <w:rsid w:val="00820AAB"/>
    <w:rsid w:val="00820EF2"/>
    <w:rsid w:val="00821659"/>
    <w:rsid w:val="008231CD"/>
    <w:rsid w:val="008240EC"/>
    <w:rsid w:val="008246E3"/>
    <w:rsid w:val="00824BDF"/>
    <w:rsid w:val="00826296"/>
    <w:rsid w:val="008275E3"/>
    <w:rsid w:val="00831031"/>
    <w:rsid w:val="00833584"/>
    <w:rsid w:val="008348EF"/>
    <w:rsid w:val="00837FA6"/>
    <w:rsid w:val="0084006E"/>
    <w:rsid w:val="00840217"/>
    <w:rsid w:val="008405FF"/>
    <w:rsid w:val="00840C52"/>
    <w:rsid w:val="0084202D"/>
    <w:rsid w:val="0084225D"/>
    <w:rsid w:val="0084257C"/>
    <w:rsid w:val="00844A43"/>
    <w:rsid w:val="00844B5F"/>
    <w:rsid w:val="00844D8E"/>
    <w:rsid w:val="008451C7"/>
    <w:rsid w:val="008453EB"/>
    <w:rsid w:val="00845CFC"/>
    <w:rsid w:val="00846252"/>
    <w:rsid w:val="00846F9A"/>
    <w:rsid w:val="008500C7"/>
    <w:rsid w:val="008506F6"/>
    <w:rsid w:val="00850EF5"/>
    <w:rsid w:val="008543AA"/>
    <w:rsid w:val="00854766"/>
    <w:rsid w:val="008563ED"/>
    <w:rsid w:val="00856E6A"/>
    <w:rsid w:val="00862DAB"/>
    <w:rsid w:val="008638B8"/>
    <w:rsid w:val="008639CD"/>
    <w:rsid w:val="008641A6"/>
    <w:rsid w:val="00864931"/>
    <w:rsid w:val="00864944"/>
    <w:rsid w:val="00864DAC"/>
    <w:rsid w:val="008652C0"/>
    <w:rsid w:val="00866632"/>
    <w:rsid w:val="00867C03"/>
    <w:rsid w:val="008703B6"/>
    <w:rsid w:val="0087079B"/>
    <w:rsid w:val="00870B96"/>
    <w:rsid w:val="00873DB3"/>
    <w:rsid w:val="00875A49"/>
    <w:rsid w:val="00876044"/>
    <w:rsid w:val="008778C8"/>
    <w:rsid w:val="00880759"/>
    <w:rsid w:val="00882233"/>
    <w:rsid w:val="008824E4"/>
    <w:rsid w:val="0088289A"/>
    <w:rsid w:val="00883FE5"/>
    <w:rsid w:val="0088408C"/>
    <w:rsid w:val="008854FA"/>
    <w:rsid w:val="008859C7"/>
    <w:rsid w:val="00886AC7"/>
    <w:rsid w:val="008875B8"/>
    <w:rsid w:val="00890734"/>
    <w:rsid w:val="008913CF"/>
    <w:rsid w:val="00891E3D"/>
    <w:rsid w:val="00892363"/>
    <w:rsid w:val="008926F1"/>
    <w:rsid w:val="008928E6"/>
    <w:rsid w:val="00892B52"/>
    <w:rsid w:val="00893658"/>
    <w:rsid w:val="00894A9D"/>
    <w:rsid w:val="00894F2B"/>
    <w:rsid w:val="008A1313"/>
    <w:rsid w:val="008A2141"/>
    <w:rsid w:val="008A6691"/>
    <w:rsid w:val="008A6EFA"/>
    <w:rsid w:val="008A7C0D"/>
    <w:rsid w:val="008B1910"/>
    <w:rsid w:val="008B37FE"/>
    <w:rsid w:val="008B392A"/>
    <w:rsid w:val="008B3FD1"/>
    <w:rsid w:val="008B5447"/>
    <w:rsid w:val="008C3383"/>
    <w:rsid w:val="008C3F8C"/>
    <w:rsid w:val="008C4C52"/>
    <w:rsid w:val="008C4DFE"/>
    <w:rsid w:val="008C52A4"/>
    <w:rsid w:val="008C7C85"/>
    <w:rsid w:val="008D0088"/>
    <w:rsid w:val="008D04EC"/>
    <w:rsid w:val="008D15C0"/>
    <w:rsid w:val="008D2303"/>
    <w:rsid w:val="008D34BE"/>
    <w:rsid w:val="008D3A12"/>
    <w:rsid w:val="008D4BEB"/>
    <w:rsid w:val="008D5215"/>
    <w:rsid w:val="008D647F"/>
    <w:rsid w:val="008D6630"/>
    <w:rsid w:val="008D7253"/>
    <w:rsid w:val="008E0379"/>
    <w:rsid w:val="008E173F"/>
    <w:rsid w:val="008E3B66"/>
    <w:rsid w:val="008E3CAC"/>
    <w:rsid w:val="008E6655"/>
    <w:rsid w:val="008E6FEF"/>
    <w:rsid w:val="008F1DB6"/>
    <w:rsid w:val="008F257E"/>
    <w:rsid w:val="008F3C26"/>
    <w:rsid w:val="008F63D5"/>
    <w:rsid w:val="0090309C"/>
    <w:rsid w:val="00903E19"/>
    <w:rsid w:val="0090488A"/>
    <w:rsid w:val="009050D2"/>
    <w:rsid w:val="00905369"/>
    <w:rsid w:val="00905395"/>
    <w:rsid w:val="00912EC4"/>
    <w:rsid w:val="00913376"/>
    <w:rsid w:val="00913679"/>
    <w:rsid w:val="009143EC"/>
    <w:rsid w:val="00914456"/>
    <w:rsid w:val="00917203"/>
    <w:rsid w:val="0092095B"/>
    <w:rsid w:val="00920F7C"/>
    <w:rsid w:val="00921174"/>
    <w:rsid w:val="0092246C"/>
    <w:rsid w:val="00922690"/>
    <w:rsid w:val="009240C0"/>
    <w:rsid w:val="0092788D"/>
    <w:rsid w:val="00930758"/>
    <w:rsid w:val="00930C31"/>
    <w:rsid w:val="009337DC"/>
    <w:rsid w:val="00934CEF"/>
    <w:rsid w:val="0093693D"/>
    <w:rsid w:val="00940933"/>
    <w:rsid w:val="00942536"/>
    <w:rsid w:val="009443E9"/>
    <w:rsid w:val="00945073"/>
    <w:rsid w:val="0094637B"/>
    <w:rsid w:val="0094687F"/>
    <w:rsid w:val="00946AE2"/>
    <w:rsid w:val="00947DA5"/>
    <w:rsid w:val="009502E1"/>
    <w:rsid w:val="009514D6"/>
    <w:rsid w:val="009516DF"/>
    <w:rsid w:val="00952306"/>
    <w:rsid w:val="00955F50"/>
    <w:rsid w:val="009567F4"/>
    <w:rsid w:val="0096088B"/>
    <w:rsid w:val="0096451C"/>
    <w:rsid w:val="00965361"/>
    <w:rsid w:val="00965DF2"/>
    <w:rsid w:val="00971529"/>
    <w:rsid w:val="009717E9"/>
    <w:rsid w:val="00971F4A"/>
    <w:rsid w:val="00974707"/>
    <w:rsid w:val="00981B2D"/>
    <w:rsid w:val="00981E6B"/>
    <w:rsid w:val="009824A7"/>
    <w:rsid w:val="00982D3F"/>
    <w:rsid w:val="00984468"/>
    <w:rsid w:val="00984474"/>
    <w:rsid w:val="00986049"/>
    <w:rsid w:val="00986BE9"/>
    <w:rsid w:val="00987BC7"/>
    <w:rsid w:val="00991ECD"/>
    <w:rsid w:val="00992310"/>
    <w:rsid w:val="00992336"/>
    <w:rsid w:val="00994619"/>
    <w:rsid w:val="009949CA"/>
    <w:rsid w:val="00994FCD"/>
    <w:rsid w:val="0099517F"/>
    <w:rsid w:val="009A13EA"/>
    <w:rsid w:val="009A3140"/>
    <w:rsid w:val="009A4FA9"/>
    <w:rsid w:val="009A56C3"/>
    <w:rsid w:val="009B0FAE"/>
    <w:rsid w:val="009B286E"/>
    <w:rsid w:val="009B3A3D"/>
    <w:rsid w:val="009C11C1"/>
    <w:rsid w:val="009C4979"/>
    <w:rsid w:val="009C6D85"/>
    <w:rsid w:val="009D2402"/>
    <w:rsid w:val="009D27F9"/>
    <w:rsid w:val="009D3959"/>
    <w:rsid w:val="009D495D"/>
    <w:rsid w:val="009D6306"/>
    <w:rsid w:val="009D694A"/>
    <w:rsid w:val="009D732C"/>
    <w:rsid w:val="009E022A"/>
    <w:rsid w:val="009E48E7"/>
    <w:rsid w:val="009E56E2"/>
    <w:rsid w:val="009F003E"/>
    <w:rsid w:val="009F11BB"/>
    <w:rsid w:val="009F1CB0"/>
    <w:rsid w:val="009F1D67"/>
    <w:rsid w:val="009F2114"/>
    <w:rsid w:val="009F2611"/>
    <w:rsid w:val="009F2C85"/>
    <w:rsid w:val="009F3678"/>
    <w:rsid w:val="009F473A"/>
    <w:rsid w:val="009F4EDF"/>
    <w:rsid w:val="009F5139"/>
    <w:rsid w:val="009F5675"/>
    <w:rsid w:val="009F578B"/>
    <w:rsid w:val="009F58BA"/>
    <w:rsid w:val="009F5A1B"/>
    <w:rsid w:val="009F6254"/>
    <w:rsid w:val="009F7527"/>
    <w:rsid w:val="00A024F1"/>
    <w:rsid w:val="00A116B5"/>
    <w:rsid w:val="00A13E29"/>
    <w:rsid w:val="00A163F2"/>
    <w:rsid w:val="00A17939"/>
    <w:rsid w:val="00A17D8F"/>
    <w:rsid w:val="00A215B9"/>
    <w:rsid w:val="00A274A0"/>
    <w:rsid w:val="00A30BB3"/>
    <w:rsid w:val="00A325A3"/>
    <w:rsid w:val="00A3287C"/>
    <w:rsid w:val="00A32930"/>
    <w:rsid w:val="00A32E5F"/>
    <w:rsid w:val="00A344C6"/>
    <w:rsid w:val="00A347D7"/>
    <w:rsid w:val="00A3480C"/>
    <w:rsid w:val="00A37161"/>
    <w:rsid w:val="00A3739E"/>
    <w:rsid w:val="00A3750E"/>
    <w:rsid w:val="00A376BA"/>
    <w:rsid w:val="00A400A0"/>
    <w:rsid w:val="00A41632"/>
    <w:rsid w:val="00A43D42"/>
    <w:rsid w:val="00A45576"/>
    <w:rsid w:val="00A46635"/>
    <w:rsid w:val="00A50A94"/>
    <w:rsid w:val="00A53744"/>
    <w:rsid w:val="00A54BB6"/>
    <w:rsid w:val="00A55743"/>
    <w:rsid w:val="00A570A5"/>
    <w:rsid w:val="00A61E7F"/>
    <w:rsid w:val="00A65C14"/>
    <w:rsid w:val="00A6701C"/>
    <w:rsid w:val="00A67023"/>
    <w:rsid w:val="00A67A19"/>
    <w:rsid w:val="00A67F92"/>
    <w:rsid w:val="00A739BD"/>
    <w:rsid w:val="00A73D66"/>
    <w:rsid w:val="00A74522"/>
    <w:rsid w:val="00A7474C"/>
    <w:rsid w:val="00A7674D"/>
    <w:rsid w:val="00A80499"/>
    <w:rsid w:val="00A83E5D"/>
    <w:rsid w:val="00A85784"/>
    <w:rsid w:val="00A87A01"/>
    <w:rsid w:val="00A903BC"/>
    <w:rsid w:val="00A90552"/>
    <w:rsid w:val="00A91275"/>
    <w:rsid w:val="00A92050"/>
    <w:rsid w:val="00A92D2A"/>
    <w:rsid w:val="00A935C0"/>
    <w:rsid w:val="00A936EE"/>
    <w:rsid w:val="00A97C58"/>
    <w:rsid w:val="00AA07A9"/>
    <w:rsid w:val="00AA2856"/>
    <w:rsid w:val="00AA2FE7"/>
    <w:rsid w:val="00AA3680"/>
    <w:rsid w:val="00AA4B51"/>
    <w:rsid w:val="00AA4ECD"/>
    <w:rsid w:val="00AB0348"/>
    <w:rsid w:val="00AB0B04"/>
    <w:rsid w:val="00AB1F0E"/>
    <w:rsid w:val="00AB3990"/>
    <w:rsid w:val="00AB408F"/>
    <w:rsid w:val="00AB5490"/>
    <w:rsid w:val="00AB6148"/>
    <w:rsid w:val="00AB66AF"/>
    <w:rsid w:val="00AB7435"/>
    <w:rsid w:val="00AB7CAF"/>
    <w:rsid w:val="00AC1672"/>
    <w:rsid w:val="00AC26FA"/>
    <w:rsid w:val="00AC5E0E"/>
    <w:rsid w:val="00AC71B5"/>
    <w:rsid w:val="00AC738D"/>
    <w:rsid w:val="00AD09EF"/>
    <w:rsid w:val="00AD2338"/>
    <w:rsid w:val="00AD4E03"/>
    <w:rsid w:val="00AD50E7"/>
    <w:rsid w:val="00AD52A8"/>
    <w:rsid w:val="00AD5BF3"/>
    <w:rsid w:val="00AD7019"/>
    <w:rsid w:val="00AE08CA"/>
    <w:rsid w:val="00AE096D"/>
    <w:rsid w:val="00AE0A35"/>
    <w:rsid w:val="00AE0A63"/>
    <w:rsid w:val="00AE4A78"/>
    <w:rsid w:val="00AE5723"/>
    <w:rsid w:val="00AE5860"/>
    <w:rsid w:val="00AE6160"/>
    <w:rsid w:val="00AE6283"/>
    <w:rsid w:val="00AE7EF7"/>
    <w:rsid w:val="00AF0403"/>
    <w:rsid w:val="00AF0B0B"/>
    <w:rsid w:val="00AF0D74"/>
    <w:rsid w:val="00AF2848"/>
    <w:rsid w:val="00AF3CFE"/>
    <w:rsid w:val="00AF44EC"/>
    <w:rsid w:val="00B0090E"/>
    <w:rsid w:val="00B00DEF"/>
    <w:rsid w:val="00B02D1C"/>
    <w:rsid w:val="00B0341D"/>
    <w:rsid w:val="00B03760"/>
    <w:rsid w:val="00B0465F"/>
    <w:rsid w:val="00B04A98"/>
    <w:rsid w:val="00B11B93"/>
    <w:rsid w:val="00B11D7C"/>
    <w:rsid w:val="00B1203E"/>
    <w:rsid w:val="00B13930"/>
    <w:rsid w:val="00B13A12"/>
    <w:rsid w:val="00B1437F"/>
    <w:rsid w:val="00B15042"/>
    <w:rsid w:val="00B17883"/>
    <w:rsid w:val="00B17BDF"/>
    <w:rsid w:val="00B2040D"/>
    <w:rsid w:val="00B22658"/>
    <w:rsid w:val="00B229E3"/>
    <w:rsid w:val="00B22BB6"/>
    <w:rsid w:val="00B22C05"/>
    <w:rsid w:val="00B22E30"/>
    <w:rsid w:val="00B23F33"/>
    <w:rsid w:val="00B24B5C"/>
    <w:rsid w:val="00B24E67"/>
    <w:rsid w:val="00B24F66"/>
    <w:rsid w:val="00B25DEC"/>
    <w:rsid w:val="00B26A2D"/>
    <w:rsid w:val="00B27203"/>
    <w:rsid w:val="00B31777"/>
    <w:rsid w:val="00B32A87"/>
    <w:rsid w:val="00B3378E"/>
    <w:rsid w:val="00B364F6"/>
    <w:rsid w:val="00B40BAF"/>
    <w:rsid w:val="00B40C6E"/>
    <w:rsid w:val="00B437A1"/>
    <w:rsid w:val="00B4380D"/>
    <w:rsid w:val="00B43F9E"/>
    <w:rsid w:val="00B44CE8"/>
    <w:rsid w:val="00B465BE"/>
    <w:rsid w:val="00B4677F"/>
    <w:rsid w:val="00B50B63"/>
    <w:rsid w:val="00B5165D"/>
    <w:rsid w:val="00B51A4E"/>
    <w:rsid w:val="00B52E87"/>
    <w:rsid w:val="00B537CC"/>
    <w:rsid w:val="00B53A22"/>
    <w:rsid w:val="00B54E12"/>
    <w:rsid w:val="00B55105"/>
    <w:rsid w:val="00B560E7"/>
    <w:rsid w:val="00B565D4"/>
    <w:rsid w:val="00B56B97"/>
    <w:rsid w:val="00B62CF2"/>
    <w:rsid w:val="00B6625E"/>
    <w:rsid w:val="00B678FE"/>
    <w:rsid w:val="00B7178D"/>
    <w:rsid w:val="00B72059"/>
    <w:rsid w:val="00B722E6"/>
    <w:rsid w:val="00B7495F"/>
    <w:rsid w:val="00B75B62"/>
    <w:rsid w:val="00B800A5"/>
    <w:rsid w:val="00B81AD4"/>
    <w:rsid w:val="00B81EB9"/>
    <w:rsid w:val="00B832BB"/>
    <w:rsid w:val="00B838F5"/>
    <w:rsid w:val="00B84812"/>
    <w:rsid w:val="00B850F6"/>
    <w:rsid w:val="00B8609D"/>
    <w:rsid w:val="00B90AD1"/>
    <w:rsid w:val="00B92A98"/>
    <w:rsid w:val="00B92DAC"/>
    <w:rsid w:val="00B93EE9"/>
    <w:rsid w:val="00B93FD7"/>
    <w:rsid w:val="00B9467E"/>
    <w:rsid w:val="00B94CB3"/>
    <w:rsid w:val="00B950E8"/>
    <w:rsid w:val="00B967FE"/>
    <w:rsid w:val="00B9729E"/>
    <w:rsid w:val="00B97691"/>
    <w:rsid w:val="00BA1BBA"/>
    <w:rsid w:val="00BA2BF5"/>
    <w:rsid w:val="00BA3E9E"/>
    <w:rsid w:val="00BA4781"/>
    <w:rsid w:val="00BA5011"/>
    <w:rsid w:val="00BA5C5A"/>
    <w:rsid w:val="00BB12CA"/>
    <w:rsid w:val="00BB14A9"/>
    <w:rsid w:val="00BB1D1C"/>
    <w:rsid w:val="00BB1D82"/>
    <w:rsid w:val="00BB2326"/>
    <w:rsid w:val="00BB33E3"/>
    <w:rsid w:val="00BB4F39"/>
    <w:rsid w:val="00BB6428"/>
    <w:rsid w:val="00BB725B"/>
    <w:rsid w:val="00BC056E"/>
    <w:rsid w:val="00BC0A93"/>
    <w:rsid w:val="00BC0B86"/>
    <w:rsid w:val="00BC0E58"/>
    <w:rsid w:val="00BC1A1D"/>
    <w:rsid w:val="00BC33A4"/>
    <w:rsid w:val="00BC3C82"/>
    <w:rsid w:val="00BC3F0E"/>
    <w:rsid w:val="00BC4B88"/>
    <w:rsid w:val="00BD2505"/>
    <w:rsid w:val="00BD27AE"/>
    <w:rsid w:val="00BD7BFB"/>
    <w:rsid w:val="00BE02DC"/>
    <w:rsid w:val="00BE0337"/>
    <w:rsid w:val="00BE0C4E"/>
    <w:rsid w:val="00BE38BA"/>
    <w:rsid w:val="00BE4CCF"/>
    <w:rsid w:val="00BE61C0"/>
    <w:rsid w:val="00BE7B05"/>
    <w:rsid w:val="00BF02FC"/>
    <w:rsid w:val="00BF0449"/>
    <w:rsid w:val="00BF1C01"/>
    <w:rsid w:val="00BF1F86"/>
    <w:rsid w:val="00BF2F58"/>
    <w:rsid w:val="00BF347D"/>
    <w:rsid w:val="00BF41B5"/>
    <w:rsid w:val="00BF5EEC"/>
    <w:rsid w:val="00BF6C7C"/>
    <w:rsid w:val="00BF72A0"/>
    <w:rsid w:val="00BF7F19"/>
    <w:rsid w:val="00C00D82"/>
    <w:rsid w:val="00C0180E"/>
    <w:rsid w:val="00C02491"/>
    <w:rsid w:val="00C03468"/>
    <w:rsid w:val="00C04548"/>
    <w:rsid w:val="00C04B85"/>
    <w:rsid w:val="00C0677E"/>
    <w:rsid w:val="00C07F55"/>
    <w:rsid w:val="00C13518"/>
    <w:rsid w:val="00C13F53"/>
    <w:rsid w:val="00C14CD8"/>
    <w:rsid w:val="00C157CD"/>
    <w:rsid w:val="00C16608"/>
    <w:rsid w:val="00C17538"/>
    <w:rsid w:val="00C216DD"/>
    <w:rsid w:val="00C233CF"/>
    <w:rsid w:val="00C239DB"/>
    <w:rsid w:val="00C25084"/>
    <w:rsid w:val="00C25727"/>
    <w:rsid w:val="00C31304"/>
    <w:rsid w:val="00C31D36"/>
    <w:rsid w:val="00C32909"/>
    <w:rsid w:val="00C342DC"/>
    <w:rsid w:val="00C34679"/>
    <w:rsid w:val="00C34C66"/>
    <w:rsid w:val="00C3663C"/>
    <w:rsid w:val="00C37171"/>
    <w:rsid w:val="00C40929"/>
    <w:rsid w:val="00C45335"/>
    <w:rsid w:val="00C46ADB"/>
    <w:rsid w:val="00C50B08"/>
    <w:rsid w:val="00C50C3A"/>
    <w:rsid w:val="00C51AB3"/>
    <w:rsid w:val="00C52312"/>
    <w:rsid w:val="00C5435F"/>
    <w:rsid w:val="00C54B1E"/>
    <w:rsid w:val="00C56DF3"/>
    <w:rsid w:val="00C604B5"/>
    <w:rsid w:val="00C6183C"/>
    <w:rsid w:val="00C61E8F"/>
    <w:rsid w:val="00C63926"/>
    <w:rsid w:val="00C6396D"/>
    <w:rsid w:val="00C641F3"/>
    <w:rsid w:val="00C65538"/>
    <w:rsid w:val="00C67E4B"/>
    <w:rsid w:val="00C71DA0"/>
    <w:rsid w:val="00C73237"/>
    <w:rsid w:val="00C74342"/>
    <w:rsid w:val="00C75D6A"/>
    <w:rsid w:val="00C8001A"/>
    <w:rsid w:val="00C810A1"/>
    <w:rsid w:val="00C82607"/>
    <w:rsid w:val="00C82A48"/>
    <w:rsid w:val="00C857FD"/>
    <w:rsid w:val="00C85906"/>
    <w:rsid w:val="00C912D3"/>
    <w:rsid w:val="00C918A0"/>
    <w:rsid w:val="00C91FAE"/>
    <w:rsid w:val="00C92E99"/>
    <w:rsid w:val="00C93D39"/>
    <w:rsid w:val="00C948A2"/>
    <w:rsid w:val="00CA0702"/>
    <w:rsid w:val="00CA3D2C"/>
    <w:rsid w:val="00CA410D"/>
    <w:rsid w:val="00CA6D76"/>
    <w:rsid w:val="00CB10BB"/>
    <w:rsid w:val="00CB285B"/>
    <w:rsid w:val="00CB2AF2"/>
    <w:rsid w:val="00CB3CBF"/>
    <w:rsid w:val="00CB47F0"/>
    <w:rsid w:val="00CB664E"/>
    <w:rsid w:val="00CB7928"/>
    <w:rsid w:val="00CC0129"/>
    <w:rsid w:val="00CC336B"/>
    <w:rsid w:val="00CC3B2B"/>
    <w:rsid w:val="00CC4A3C"/>
    <w:rsid w:val="00CC55A8"/>
    <w:rsid w:val="00CC621C"/>
    <w:rsid w:val="00CC7614"/>
    <w:rsid w:val="00CD0B09"/>
    <w:rsid w:val="00CD2050"/>
    <w:rsid w:val="00CD2B3B"/>
    <w:rsid w:val="00CD2DA3"/>
    <w:rsid w:val="00CD463E"/>
    <w:rsid w:val="00CD6D2C"/>
    <w:rsid w:val="00CE2010"/>
    <w:rsid w:val="00CE2F59"/>
    <w:rsid w:val="00CE33D7"/>
    <w:rsid w:val="00CE502C"/>
    <w:rsid w:val="00CE5C81"/>
    <w:rsid w:val="00CE69C3"/>
    <w:rsid w:val="00CF094A"/>
    <w:rsid w:val="00CF4717"/>
    <w:rsid w:val="00CF4EAE"/>
    <w:rsid w:val="00CF548D"/>
    <w:rsid w:val="00CF594D"/>
    <w:rsid w:val="00D000F9"/>
    <w:rsid w:val="00D00730"/>
    <w:rsid w:val="00D00E75"/>
    <w:rsid w:val="00D01B99"/>
    <w:rsid w:val="00D02C27"/>
    <w:rsid w:val="00D02D3F"/>
    <w:rsid w:val="00D033FC"/>
    <w:rsid w:val="00D06750"/>
    <w:rsid w:val="00D06DF8"/>
    <w:rsid w:val="00D07A3A"/>
    <w:rsid w:val="00D1304D"/>
    <w:rsid w:val="00D134A5"/>
    <w:rsid w:val="00D15BF2"/>
    <w:rsid w:val="00D16C80"/>
    <w:rsid w:val="00D170D9"/>
    <w:rsid w:val="00D21F13"/>
    <w:rsid w:val="00D22460"/>
    <w:rsid w:val="00D2447E"/>
    <w:rsid w:val="00D24D53"/>
    <w:rsid w:val="00D303A7"/>
    <w:rsid w:val="00D30EF3"/>
    <w:rsid w:val="00D3105E"/>
    <w:rsid w:val="00D33CF5"/>
    <w:rsid w:val="00D33F58"/>
    <w:rsid w:val="00D34632"/>
    <w:rsid w:val="00D35781"/>
    <w:rsid w:val="00D3748A"/>
    <w:rsid w:val="00D37FAE"/>
    <w:rsid w:val="00D40064"/>
    <w:rsid w:val="00D403D3"/>
    <w:rsid w:val="00D4101E"/>
    <w:rsid w:val="00D41D45"/>
    <w:rsid w:val="00D43A72"/>
    <w:rsid w:val="00D45E50"/>
    <w:rsid w:val="00D45EDD"/>
    <w:rsid w:val="00D473A0"/>
    <w:rsid w:val="00D50A29"/>
    <w:rsid w:val="00D5152C"/>
    <w:rsid w:val="00D52B60"/>
    <w:rsid w:val="00D52E95"/>
    <w:rsid w:val="00D5418E"/>
    <w:rsid w:val="00D564C4"/>
    <w:rsid w:val="00D5736F"/>
    <w:rsid w:val="00D57D84"/>
    <w:rsid w:val="00D61B3F"/>
    <w:rsid w:val="00D623EE"/>
    <w:rsid w:val="00D64324"/>
    <w:rsid w:val="00D643FD"/>
    <w:rsid w:val="00D64E90"/>
    <w:rsid w:val="00D6619C"/>
    <w:rsid w:val="00D66FAC"/>
    <w:rsid w:val="00D673CF"/>
    <w:rsid w:val="00D70709"/>
    <w:rsid w:val="00D7349A"/>
    <w:rsid w:val="00D734A3"/>
    <w:rsid w:val="00D736FC"/>
    <w:rsid w:val="00D7449A"/>
    <w:rsid w:val="00D74E9C"/>
    <w:rsid w:val="00D7556C"/>
    <w:rsid w:val="00D75A3C"/>
    <w:rsid w:val="00D7603E"/>
    <w:rsid w:val="00D7787F"/>
    <w:rsid w:val="00D81394"/>
    <w:rsid w:val="00D824A3"/>
    <w:rsid w:val="00D82AF4"/>
    <w:rsid w:val="00D83257"/>
    <w:rsid w:val="00D8344D"/>
    <w:rsid w:val="00D83CC1"/>
    <w:rsid w:val="00D83E4D"/>
    <w:rsid w:val="00D8560A"/>
    <w:rsid w:val="00D86AA8"/>
    <w:rsid w:val="00D86D80"/>
    <w:rsid w:val="00D87696"/>
    <w:rsid w:val="00D901B0"/>
    <w:rsid w:val="00D91740"/>
    <w:rsid w:val="00D946A6"/>
    <w:rsid w:val="00D94B79"/>
    <w:rsid w:val="00D9643E"/>
    <w:rsid w:val="00DA00C6"/>
    <w:rsid w:val="00DA1D27"/>
    <w:rsid w:val="00DA2385"/>
    <w:rsid w:val="00DA2BEB"/>
    <w:rsid w:val="00DA2FE9"/>
    <w:rsid w:val="00DA3B4A"/>
    <w:rsid w:val="00DA60C4"/>
    <w:rsid w:val="00DB2F36"/>
    <w:rsid w:val="00DB5AFA"/>
    <w:rsid w:val="00DB6988"/>
    <w:rsid w:val="00DB6B19"/>
    <w:rsid w:val="00DB7AD7"/>
    <w:rsid w:val="00DC1638"/>
    <w:rsid w:val="00DC350C"/>
    <w:rsid w:val="00DC3CD9"/>
    <w:rsid w:val="00DC45A7"/>
    <w:rsid w:val="00DC48D5"/>
    <w:rsid w:val="00DC5676"/>
    <w:rsid w:val="00DD1FC3"/>
    <w:rsid w:val="00DD3656"/>
    <w:rsid w:val="00DD3A83"/>
    <w:rsid w:val="00DD4DD7"/>
    <w:rsid w:val="00DD4E51"/>
    <w:rsid w:val="00DD5304"/>
    <w:rsid w:val="00DD5BC1"/>
    <w:rsid w:val="00DD6FF7"/>
    <w:rsid w:val="00DE2982"/>
    <w:rsid w:val="00DE3D28"/>
    <w:rsid w:val="00DE4CB0"/>
    <w:rsid w:val="00DF1337"/>
    <w:rsid w:val="00DF1976"/>
    <w:rsid w:val="00DF2165"/>
    <w:rsid w:val="00DF40D2"/>
    <w:rsid w:val="00DF4B85"/>
    <w:rsid w:val="00DF5C1E"/>
    <w:rsid w:val="00DF5C86"/>
    <w:rsid w:val="00DF6A4F"/>
    <w:rsid w:val="00DF7B1F"/>
    <w:rsid w:val="00E0244B"/>
    <w:rsid w:val="00E03602"/>
    <w:rsid w:val="00E03EF6"/>
    <w:rsid w:val="00E03FEF"/>
    <w:rsid w:val="00E068F2"/>
    <w:rsid w:val="00E11111"/>
    <w:rsid w:val="00E13252"/>
    <w:rsid w:val="00E1326E"/>
    <w:rsid w:val="00E13AFD"/>
    <w:rsid w:val="00E15441"/>
    <w:rsid w:val="00E16ADF"/>
    <w:rsid w:val="00E16D15"/>
    <w:rsid w:val="00E16F63"/>
    <w:rsid w:val="00E1783B"/>
    <w:rsid w:val="00E20ECD"/>
    <w:rsid w:val="00E22653"/>
    <w:rsid w:val="00E22AC8"/>
    <w:rsid w:val="00E2308E"/>
    <w:rsid w:val="00E23954"/>
    <w:rsid w:val="00E23D84"/>
    <w:rsid w:val="00E26AAF"/>
    <w:rsid w:val="00E276F0"/>
    <w:rsid w:val="00E305D3"/>
    <w:rsid w:val="00E3188A"/>
    <w:rsid w:val="00E31A48"/>
    <w:rsid w:val="00E325DF"/>
    <w:rsid w:val="00E3357C"/>
    <w:rsid w:val="00E33656"/>
    <w:rsid w:val="00E33F77"/>
    <w:rsid w:val="00E37072"/>
    <w:rsid w:val="00E37D9C"/>
    <w:rsid w:val="00E411EA"/>
    <w:rsid w:val="00E429A6"/>
    <w:rsid w:val="00E42E70"/>
    <w:rsid w:val="00E4382A"/>
    <w:rsid w:val="00E44BEB"/>
    <w:rsid w:val="00E456EE"/>
    <w:rsid w:val="00E460A9"/>
    <w:rsid w:val="00E46403"/>
    <w:rsid w:val="00E46800"/>
    <w:rsid w:val="00E4722C"/>
    <w:rsid w:val="00E53842"/>
    <w:rsid w:val="00E54416"/>
    <w:rsid w:val="00E571EA"/>
    <w:rsid w:val="00E57A5E"/>
    <w:rsid w:val="00E60F92"/>
    <w:rsid w:val="00E6101C"/>
    <w:rsid w:val="00E61074"/>
    <w:rsid w:val="00E62481"/>
    <w:rsid w:val="00E66FAE"/>
    <w:rsid w:val="00E675C8"/>
    <w:rsid w:val="00E702BB"/>
    <w:rsid w:val="00E72EDA"/>
    <w:rsid w:val="00E731A5"/>
    <w:rsid w:val="00E74095"/>
    <w:rsid w:val="00E74A19"/>
    <w:rsid w:val="00E75D2D"/>
    <w:rsid w:val="00E77742"/>
    <w:rsid w:val="00E77752"/>
    <w:rsid w:val="00E80235"/>
    <w:rsid w:val="00E83EC8"/>
    <w:rsid w:val="00E84254"/>
    <w:rsid w:val="00E856CF"/>
    <w:rsid w:val="00E90F7E"/>
    <w:rsid w:val="00E91DD5"/>
    <w:rsid w:val="00E9247C"/>
    <w:rsid w:val="00E9308A"/>
    <w:rsid w:val="00E94205"/>
    <w:rsid w:val="00E96372"/>
    <w:rsid w:val="00E96995"/>
    <w:rsid w:val="00EA0AE8"/>
    <w:rsid w:val="00EA26CC"/>
    <w:rsid w:val="00EA40C8"/>
    <w:rsid w:val="00EA41AE"/>
    <w:rsid w:val="00EA6A6E"/>
    <w:rsid w:val="00EB2137"/>
    <w:rsid w:val="00EB4C21"/>
    <w:rsid w:val="00EB4E14"/>
    <w:rsid w:val="00EB655B"/>
    <w:rsid w:val="00EB68D7"/>
    <w:rsid w:val="00EC05F5"/>
    <w:rsid w:val="00EC0FAA"/>
    <w:rsid w:val="00EC2485"/>
    <w:rsid w:val="00EC2F23"/>
    <w:rsid w:val="00EC319E"/>
    <w:rsid w:val="00EC3BF0"/>
    <w:rsid w:val="00EC4EE4"/>
    <w:rsid w:val="00EC57D0"/>
    <w:rsid w:val="00EC63AE"/>
    <w:rsid w:val="00EC6B73"/>
    <w:rsid w:val="00EC7E17"/>
    <w:rsid w:val="00ED1619"/>
    <w:rsid w:val="00ED27D9"/>
    <w:rsid w:val="00ED2E62"/>
    <w:rsid w:val="00ED40FE"/>
    <w:rsid w:val="00ED4870"/>
    <w:rsid w:val="00ED64E2"/>
    <w:rsid w:val="00ED65DC"/>
    <w:rsid w:val="00EE031F"/>
    <w:rsid w:val="00EE1162"/>
    <w:rsid w:val="00EE311B"/>
    <w:rsid w:val="00EE33F9"/>
    <w:rsid w:val="00EF026F"/>
    <w:rsid w:val="00EF0308"/>
    <w:rsid w:val="00EF3417"/>
    <w:rsid w:val="00EF4013"/>
    <w:rsid w:val="00EF67DB"/>
    <w:rsid w:val="00EF6BF3"/>
    <w:rsid w:val="00EF70D3"/>
    <w:rsid w:val="00EF7C90"/>
    <w:rsid w:val="00F0047F"/>
    <w:rsid w:val="00F0139A"/>
    <w:rsid w:val="00F018CF"/>
    <w:rsid w:val="00F019F1"/>
    <w:rsid w:val="00F01A07"/>
    <w:rsid w:val="00F04034"/>
    <w:rsid w:val="00F0613B"/>
    <w:rsid w:val="00F06726"/>
    <w:rsid w:val="00F10FDD"/>
    <w:rsid w:val="00F12199"/>
    <w:rsid w:val="00F126A6"/>
    <w:rsid w:val="00F13070"/>
    <w:rsid w:val="00F14763"/>
    <w:rsid w:val="00F15BC4"/>
    <w:rsid w:val="00F16A84"/>
    <w:rsid w:val="00F2020C"/>
    <w:rsid w:val="00F216AD"/>
    <w:rsid w:val="00F2256C"/>
    <w:rsid w:val="00F227D3"/>
    <w:rsid w:val="00F227DC"/>
    <w:rsid w:val="00F23B67"/>
    <w:rsid w:val="00F250E2"/>
    <w:rsid w:val="00F25C8F"/>
    <w:rsid w:val="00F30230"/>
    <w:rsid w:val="00F37A88"/>
    <w:rsid w:val="00F4113B"/>
    <w:rsid w:val="00F43D98"/>
    <w:rsid w:val="00F44100"/>
    <w:rsid w:val="00F4419B"/>
    <w:rsid w:val="00F44272"/>
    <w:rsid w:val="00F44331"/>
    <w:rsid w:val="00F44B05"/>
    <w:rsid w:val="00F50A2B"/>
    <w:rsid w:val="00F51442"/>
    <w:rsid w:val="00F53F4F"/>
    <w:rsid w:val="00F54482"/>
    <w:rsid w:val="00F55F69"/>
    <w:rsid w:val="00F5640E"/>
    <w:rsid w:val="00F56560"/>
    <w:rsid w:val="00F57CF3"/>
    <w:rsid w:val="00F608BC"/>
    <w:rsid w:val="00F60AE3"/>
    <w:rsid w:val="00F60B4C"/>
    <w:rsid w:val="00F60BE3"/>
    <w:rsid w:val="00F60E5C"/>
    <w:rsid w:val="00F6179E"/>
    <w:rsid w:val="00F6223C"/>
    <w:rsid w:val="00F63369"/>
    <w:rsid w:val="00F6372F"/>
    <w:rsid w:val="00F66495"/>
    <w:rsid w:val="00F665F3"/>
    <w:rsid w:val="00F668F9"/>
    <w:rsid w:val="00F677C9"/>
    <w:rsid w:val="00F71300"/>
    <w:rsid w:val="00F715F8"/>
    <w:rsid w:val="00F71E14"/>
    <w:rsid w:val="00F725F7"/>
    <w:rsid w:val="00F73C22"/>
    <w:rsid w:val="00F74057"/>
    <w:rsid w:val="00F74BFB"/>
    <w:rsid w:val="00F76897"/>
    <w:rsid w:val="00F8009E"/>
    <w:rsid w:val="00F80A83"/>
    <w:rsid w:val="00F81A76"/>
    <w:rsid w:val="00F81F2C"/>
    <w:rsid w:val="00F81F9B"/>
    <w:rsid w:val="00F821D6"/>
    <w:rsid w:val="00F82A49"/>
    <w:rsid w:val="00F82ADC"/>
    <w:rsid w:val="00F8528D"/>
    <w:rsid w:val="00F90129"/>
    <w:rsid w:val="00F909C5"/>
    <w:rsid w:val="00F93D27"/>
    <w:rsid w:val="00F942D0"/>
    <w:rsid w:val="00F94BE6"/>
    <w:rsid w:val="00F965BA"/>
    <w:rsid w:val="00FA1DEB"/>
    <w:rsid w:val="00FA36C3"/>
    <w:rsid w:val="00FA3AED"/>
    <w:rsid w:val="00FA405D"/>
    <w:rsid w:val="00FA49B1"/>
    <w:rsid w:val="00FA73D4"/>
    <w:rsid w:val="00FA7AB8"/>
    <w:rsid w:val="00FA7F51"/>
    <w:rsid w:val="00FB08D7"/>
    <w:rsid w:val="00FB3989"/>
    <w:rsid w:val="00FB584C"/>
    <w:rsid w:val="00FB7E58"/>
    <w:rsid w:val="00FC147F"/>
    <w:rsid w:val="00FC3238"/>
    <w:rsid w:val="00FC40C1"/>
    <w:rsid w:val="00FC4845"/>
    <w:rsid w:val="00FC6147"/>
    <w:rsid w:val="00FD0F0B"/>
    <w:rsid w:val="00FD3632"/>
    <w:rsid w:val="00FD3738"/>
    <w:rsid w:val="00FD47A5"/>
    <w:rsid w:val="00FD4B33"/>
    <w:rsid w:val="00FD5FCB"/>
    <w:rsid w:val="00FD7CBF"/>
    <w:rsid w:val="00FE0824"/>
    <w:rsid w:val="00FE09A2"/>
    <w:rsid w:val="00FE10B7"/>
    <w:rsid w:val="00FE4E7E"/>
    <w:rsid w:val="00FE5967"/>
    <w:rsid w:val="00FE5EEE"/>
    <w:rsid w:val="00FE6881"/>
    <w:rsid w:val="00FE7724"/>
    <w:rsid w:val="00FF0FE7"/>
    <w:rsid w:val="00FF2C71"/>
    <w:rsid w:val="00FF4DEF"/>
    <w:rsid w:val="00FF4EDA"/>
    <w:rsid w:val="00FF526E"/>
    <w:rsid w:val="00FF5BC8"/>
    <w:rsid w:val="00FF5F96"/>
    <w:rsid w:val="00FF6101"/>
    <w:rsid w:val="00FF6481"/>
    <w:rsid w:val="00FF6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C558"/>
  <w15:chartTrackingRefBased/>
  <w15:docId w15:val="{F7CD75DF-F00F-4490-BD45-84B1844A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E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C86"/>
    <w:rPr>
      <w:color w:val="0563C1"/>
      <w:u w:val="single"/>
    </w:rPr>
  </w:style>
  <w:style w:type="paragraph" w:styleId="ListParagraph">
    <w:name w:val="List Paragraph"/>
    <w:basedOn w:val="Normal"/>
    <w:uiPriority w:val="34"/>
    <w:qFormat/>
    <w:rsid w:val="002173E0"/>
    <w:pPr>
      <w:ind w:left="720"/>
      <w:contextualSpacing/>
    </w:pPr>
  </w:style>
  <w:style w:type="paragraph" w:customStyle="1" w:styleId="paragraph">
    <w:name w:val="paragraph"/>
    <w:basedOn w:val="Normal"/>
    <w:rsid w:val="008649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64944"/>
  </w:style>
  <w:style w:type="character" w:customStyle="1" w:styleId="eop">
    <w:name w:val="eop"/>
    <w:basedOn w:val="DefaultParagraphFont"/>
    <w:rsid w:val="00864944"/>
  </w:style>
  <w:style w:type="paragraph" w:styleId="Revision">
    <w:name w:val="Revision"/>
    <w:hidden/>
    <w:uiPriority w:val="99"/>
    <w:semiHidden/>
    <w:rsid w:val="003961FC"/>
    <w:pPr>
      <w:spacing w:after="0" w:line="240" w:lineRule="auto"/>
    </w:pPr>
  </w:style>
  <w:style w:type="paragraph" w:styleId="BalloonText">
    <w:name w:val="Balloon Text"/>
    <w:basedOn w:val="Normal"/>
    <w:link w:val="BalloonTextChar"/>
    <w:uiPriority w:val="99"/>
    <w:semiHidden/>
    <w:unhideWhenUsed/>
    <w:rsid w:val="00A53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44"/>
    <w:rPr>
      <w:rFonts w:ascii="Segoe UI" w:hAnsi="Segoe UI" w:cs="Segoe UI"/>
      <w:sz w:val="18"/>
      <w:szCs w:val="18"/>
    </w:rPr>
  </w:style>
  <w:style w:type="character" w:styleId="CommentReference">
    <w:name w:val="annotation reference"/>
    <w:basedOn w:val="DefaultParagraphFont"/>
    <w:uiPriority w:val="99"/>
    <w:semiHidden/>
    <w:unhideWhenUsed/>
    <w:rsid w:val="00BE38BA"/>
    <w:rPr>
      <w:sz w:val="16"/>
      <w:szCs w:val="16"/>
    </w:rPr>
  </w:style>
  <w:style w:type="paragraph" w:styleId="CommentText">
    <w:name w:val="annotation text"/>
    <w:basedOn w:val="Normal"/>
    <w:link w:val="CommentTextChar"/>
    <w:uiPriority w:val="99"/>
    <w:semiHidden/>
    <w:unhideWhenUsed/>
    <w:rsid w:val="00BE38BA"/>
    <w:pPr>
      <w:spacing w:line="240" w:lineRule="auto"/>
    </w:pPr>
    <w:rPr>
      <w:sz w:val="20"/>
      <w:szCs w:val="20"/>
    </w:rPr>
  </w:style>
  <w:style w:type="character" w:customStyle="1" w:styleId="CommentTextChar">
    <w:name w:val="Comment Text Char"/>
    <w:basedOn w:val="DefaultParagraphFont"/>
    <w:link w:val="CommentText"/>
    <w:uiPriority w:val="99"/>
    <w:semiHidden/>
    <w:rsid w:val="00BE38BA"/>
    <w:rPr>
      <w:sz w:val="20"/>
      <w:szCs w:val="20"/>
    </w:rPr>
  </w:style>
  <w:style w:type="paragraph" w:styleId="CommentSubject">
    <w:name w:val="annotation subject"/>
    <w:basedOn w:val="CommentText"/>
    <w:next w:val="CommentText"/>
    <w:link w:val="CommentSubjectChar"/>
    <w:uiPriority w:val="99"/>
    <w:semiHidden/>
    <w:unhideWhenUsed/>
    <w:rsid w:val="00BE38BA"/>
    <w:rPr>
      <w:b/>
      <w:bCs/>
    </w:rPr>
  </w:style>
  <w:style w:type="character" w:customStyle="1" w:styleId="CommentSubjectChar">
    <w:name w:val="Comment Subject Char"/>
    <w:basedOn w:val="CommentTextChar"/>
    <w:link w:val="CommentSubject"/>
    <w:uiPriority w:val="99"/>
    <w:semiHidden/>
    <w:rsid w:val="00BE38BA"/>
    <w:rPr>
      <w:b/>
      <w:bCs/>
      <w:sz w:val="20"/>
      <w:szCs w:val="20"/>
    </w:rPr>
  </w:style>
  <w:style w:type="character" w:styleId="UnresolvedMention">
    <w:name w:val="Unresolved Mention"/>
    <w:basedOn w:val="DefaultParagraphFont"/>
    <w:uiPriority w:val="99"/>
    <w:semiHidden/>
    <w:unhideWhenUsed/>
    <w:rsid w:val="00557B84"/>
    <w:rPr>
      <w:color w:val="605E5C"/>
      <w:shd w:val="clear" w:color="auto" w:fill="E1DFDD"/>
    </w:rPr>
  </w:style>
  <w:style w:type="character" w:styleId="FollowedHyperlink">
    <w:name w:val="FollowedHyperlink"/>
    <w:basedOn w:val="DefaultParagraphFont"/>
    <w:uiPriority w:val="99"/>
    <w:semiHidden/>
    <w:unhideWhenUsed/>
    <w:rsid w:val="00EF3417"/>
    <w:rPr>
      <w:color w:val="954F72" w:themeColor="followedHyperlink"/>
      <w:u w:val="single"/>
    </w:rPr>
  </w:style>
  <w:style w:type="paragraph" w:styleId="EndnoteText">
    <w:name w:val="endnote text"/>
    <w:basedOn w:val="Normal"/>
    <w:link w:val="EndnoteTextChar"/>
    <w:uiPriority w:val="99"/>
    <w:semiHidden/>
    <w:unhideWhenUsed/>
    <w:rsid w:val="00EF6B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6BF3"/>
    <w:rPr>
      <w:sz w:val="20"/>
      <w:szCs w:val="20"/>
    </w:rPr>
  </w:style>
  <w:style w:type="character" w:styleId="EndnoteReference">
    <w:name w:val="endnote reference"/>
    <w:basedOn w:val="DefaultParagraphFont"/>
    <w:uiPriority w:val="99"/>
    <w:semiHidden/>
    <w:unhideWhenUsed/>
    <w:rsid w:val="00EF6BF3"/>
    <w:rPr>
      <w:vertAlign w:val="superscript"/>
    </w:rPr>
  </w:style>
  <w:style w:type="paragraph" w:styleId="FootnoteText">
    <w:name w:val="footnote text"/>
    <w:basedOn w:val="Normal"/>
    <w:link w:val="FootnoteTextChar"/>
    <w:uiPriority w:val="99"/>
    <w:semiHidden/>
    <w:unhideWhenUsed/>
    <w:rsid w:val="00EF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BF3"/>
    <w:rPr>
      <w:sz w:val="20"/>
      <w:szCs w:val="20"/>
    </w:rPr>
  </w:style>
  <w:style w:type="character" w:styleId="FootnoteReference">
    <w:name w:val="footnote reference"/>
    <w:basedOn w:val="DefaultParagraphFont"/>
    <w:uiPriority w:val="99"/>
    <w:semiHidden/>
    <w:unhideWhenUsed/>
    <w:rsid w:val="00EF6BF3"/>
    <w:rPr>
      <w:vertAlign w:val="superscript"/>
    </w:rPr>
  </w:style>
  <w:style w:type="paragraph" w:styleId="Subtitle">
    <w:name w:val="Subtitle"/>
    <w:basedOn w:val="Normal"/>
    <w:link w:val="SubtitleChar"/>
    <w:qFormat/>
    <w:rsid w:val="00813DEF"/>
    <w:pPr>
      <w:spacing w:before="40" w:after="200" w:line="400" w:lineRule="exact"/>
    </w:pPr>
    <w:rPr>
      <w:rFonts w:ascii="Arial" w:eastAsia="Times New Roman" w:hAnsi="Arial" w:cs="Times New Roman"/>
      <w:color w:val="811644"/>
      <w:sz w:val="36"/>
      <w:szCs w:val="24"/>
      <w:lang w:eastAsia="en-GB"/>
    </w:rPr>
  </w:style>
  <w:style w:type="character" w:customStyle="1" w:styleId="SubtitleChar">
    <w:name w:val="Subtitle Char"/>
    <w:basedOn w:val="DefaultParagraphFont"/>
    <w:link w:val="Subtitle"/>
    <w:rsid w:val="00813DEF"/>
    <w:rPr>
      <w:rFonts w:ascii="Arial" w:eastAsia="Times New Roman" w:hAnsi="Arial" w:cs="Times New Roman"/>
      <w:color w:val="811644"/>
      <w:sz w:val="36"/>
      <w:szCs w:val="24"/>
      <w:lang w:eastAsia="en-GB"/>
    </w:rPr>
  </w:style>
  <w:style w:type="paragraph" w:styleId="Header">
    <w:name w:val="header"/>
    <w:basedOn w:val="Normal"/>
    <w:link w:val="HeaderChar"/>
    <w:uiPriority w:val="99"/>
    <w:semiHidden/>
    <w:unhideWhenUsed/>
    <w:rsid w:val="00B2720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27203"/>
  </w:style>
  <w:style w:type="paragraph" w:styleId="Footer">
    <w:name w:val="footer"/>
    <w:basedOn w:val="Normal"/>
    <w:link w:val="FooterChar"/>
    <w:uiPriority w:val="99"/>
    <w:semiHidden/>
    <w:unhideWhenUsed/>
    <w:rsid w:val="00B2720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27203"/>
  </w:style>
  <w:style w:type="paragraph" w:customStyle="1" w:styleId="LONBodyText">
    <w:name w:val="LON_Body Text"/>
    <w:basedOn w:val="Normal"/>
    <w:rsid w:val="002772F2"/>
    <w:pPr>
      <w:spacing w:after="300" w:line="300" w:lineRule="exact"/>
    </w:pPr>
    <w:rPr>
      <w:rFonts w:ascii="Arial" w:eastAsia="Times New Roman" w:hAnsi="Arial" w:cs="Times New Roman"/>
      <w:color w:val="313231"/>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59349">
      <w:bodyDiv w:val="1"/>
      <w:marLeft w:val="0"/>
      <w:marRight w:val="0"/>
      <w:marTop w:val="0"/>
      <w:marBottom w:val="0"/>
      <w:divBdr>
        <w:top w:val="none" w:sz="0" w:space="0" w:color="auto"/>
        <w:left w:val="none" w:sz="0" w:space="0" w:color="auto"/>
        <w:bottom w:val="none" w:sz="0" w:space="0" w:color="auto"/>
        <w:right w:val="none" w:sz="0" w:space="0" w:color="auto"/>
      </w:divBdr>
    </w:div>
    <w:div w:id="193226621">
      <w:bodyDiv w:val="1"/>
      <w:marLeft w:val="0"/>
      <w:marRight w:val="0"/>
      <w:marTop w:val="0"/>
      <w:marBottom w:val="0"/>
      <w:divBdr>
        <w:top w:val="none" w:sz="0" w:space="0" w:color="auto"/>
        <w:left w:val="none" w:sz="0" w:space="0" w:color="auto"/>
        <w:bottom w:val="none" w:sz="0" w:space="0" w:color="auto"/>
        <w:right w:val="none" w:sz="0" w:space="0" w:color="auto"/>
      </w:divBdr>
    </w:div>
    <w:div w:id="395517589">
      <w:bodyDiv w:val="1"/>
      <w:marLeft w:val="0"/>
      <w:marRight w:val="0"/>
      <w:marTop w:val="0"/>
      <w:marBottom w:val="0"/>
      <w:divBdr>
        <w:top w:val="none" w:sz="0" w:space="0" w:color="auto"/>
        <w:left w:val="none" w:sz="0" w:space="0" w:color="auto"/>
        <w:bottom w:val="none" w:sz="0" w:space="0" w:color="auto"/>
        <w:right w:val="none" w:sz="0" w:space="0" w:color="auto"/>
      </w:divBdr>
    </w:div>
    <w:div w:id="500509487">
      <w:bodyDiv w:val="1"/>
      <w:marLeft w:val="0"/>
      <w:marRight w:val="0"/>
      <w:marTop w:val="0"/>
      <w:marBottom w:val="0"/>
      <w:divBdr>
        <w:top w:val="none" w:sz="0" w:space="0" w:color="auto"/>
        <w:left w:val="none" w:sz="0" w:space="0" w:color="auto"/>
        <w:bottom w:val="none" w:sz="0" w:space="0" w:color="auto"/>
        <w:right w:val="none" w:sz="0" w:space="0" w:color="auto"/>
      </w:divBdr>
    </w:div>
    <w:div w:id="505483470">
      <w:bodyDiv w:val="1"/>
      <w:marLeft w:val="0"/>
      <w:marRight w:val="0"/>
      <w:marTop w:val="0"/>
      <w:marBottom w:val="0"/>
      <w:divBdr>
        <w:top w:val="none" w:sz="0" w:space="0" w:color="auto"/>
        <w:left w:val="none" w:sz="0" w:space="0" w:color="auto"/>
        <w:bottom w:val="none" w:sz="0" w:space="0" w:color="auto"/>
        <w:right w:val="none" w:sz="0" w:space="0" w:color="auto"/>
      </w:divBdr>
    </w:div>
    <w:div w:id="599796827">
      <w:bodyDiv w:val="1"/>
      <w:marLeft w:val="0"/>
      <w:marRight w:val="0"/>
      <w:marTop w:val="0"/>
      <w:marBottom w:val="0"/>
      <w:divBdr>
        <w:top w:val="none" w:sz="0" w:space="0" w:color="auto"/>
        <w:left w:val="none" w:sz="0" w:space="0" w:color="auto"/>
        <w:bottom w:val="none" w:sz="0" w:space="0" w:color="auto"/>
        <w:right w:val="none" w:sz="0" w:space="0" w:color="auto"/>
      </w:divBdr>
    </w:div>
    <w:div w:id="614555263">
      <w:bodyDiv w:val="1"/>
      <w:marLeft w:val="0"/>
      <w:marRight w:val="0"/>
      <w:marTop w:val="0"/>
      <w:marBottom w:val="0"/>
      <w:divBdr>
        <w:top w:val="none" w:sz="0" w:space="0" w:color="auto"/>
        <w:left w:val="none" w:sz="0" w:space="0" w:color="auto"/>
        <w:bottom w:val="none" w:sz="0" w:space="0" w:color="auto"/>
        <w:right w:val="none" w:sz="0" w:space="0" w:color="auto"/>
      </w:divBdr>
    </w:div>
    <w:div w:id="832180210">
      <w:bodyDiv w:val="1"/>
      <w:marLeft w:val="0"/>
      <w:marRight w:val="0"/>
      <w:marTop w:val="0"/>
      <w:marBottom w:val="0"/>
      <w:divBdr>
        <w:top w:val="none" w:sz="0" w:space="0" w:color="auto"/>
        <w:left w:val="none" w:sz="0" w:space="0" w:color="auto"/>
        <w:bottom w:val="none" w:sz="0" w:space="0" w:color="auto"/>
        <w:right w:val="none" w:sz="0" w:space="0" w:color="auto"/>
      </w:divBdr>
      <w:divsChild>
        <w:div w:id="386954317">
          <w:marLeft w:val="0"/>
          <w:marRight w:val="0"/>
          <w:marTop w:val="0"/>
          <w:marBottom w:val="0"/>
          <w:divBdr>
            <w:top w:val="none" w:sz="0" w:space="0" w:color="auto"/>
            <w:left w:val="none" w:sz="0" w:space="0" w:color="auto"/>
            <w:bottom w:val="none" w:sz="0" w:space="0" w:color="auto"/>
            <w:right w:val="none" w:sz="0" w:space="0" w:color="auto"/>
          </w:divBdr>
          <w:divsChild>
            <w:div w:id="1949702090">
              <w:marLeft w:val="0"/>
              <w:marRight w:val="0"/>
              <w:marTop w:val="0"/>
              <w:marBottom w:val="0"/>
              <w:divBdr>
                <w:top w:val="none" w:sz="0" w:space="0" w:color="auto"/>
                <w:left w:val="none" w:sz="0" w:space="0" w:color="auto"/>
                <w:bottom w:val="none" w:sz="0" w:space="0" w:color="auto"/>
                <w:right w:val="none" w:sz="0" w:space="0" w:color="auto"/>
              </w:divBdr>
            </w:div>
            <w:div w:id="656032070">
              <w:marLeft w:val="0"/>
              <w:marRight w:val="0"/>
              <w:marTop w:val="0"/>
              <w:marBottom w:val="0"/>
              <w:divBdr>
                <w:top w:val="none" w:sz="0" w:space="0" w:color="auto"/>
                <w:left w:val="none" w:sz="0" w:space="0" w:color="auto"/>
                <w:bottom w:val="none" w:sz="0" w:space="0" w:color="auto"/>
                <w:right w:val="none" w:sz="0" w:space="0" w:color="auto"/>
              </w:divBdr>
            </w:div>
            <w:div w:id="923339741">
              <w:marLeft w:val="0"/>
              <w:marRight w:val="0"/>
              <w:marTop w:val="0"/>
              <w:marBottom w:val="0"/>
              <w:divBdr>
                <w:top w:val="none" w:sz="0" w:space="0" w:color="auto"/>
                <w:left w:val="none" w:sz="0" w:space="0" w:color="auto"/>
                <w:bottom w:val="none" w:sz="0" w:space="0" w:color="auto"/>
                <w:right w:val="none" w:sz="0" w:space="0" w:color="auto"/>
              </w:divBdr>
            </w:div>
          </w:divsChild>
        </w:div>
        <w:div w:id="1251812427">
          <w:marLeft w:val="0"/>
          <w:marRight w:val="0"/>
          <w:marTop w:val="0"/>
          <w:marBottom w:val="0"/>
          <w:divBdr>
            <w:top w:val="none" w:sz="0" w:space="0" w:color="auto"/>
            <w:left w:val="none" w:sz="0" w:space="0" w:color="auto"/>
            <w:bottom w:val="none" w:sz="0" w:space="0" w:color="auto"/>
            <w:right w:val="none" w:sz="0" w:space="0" w:color="auto"/>
          </w:divBdr>
        </w:div>
        <w:div w:id="363289083">
          <w:marLeft w:val="0"/>
          <w:marRight w:val="0"/>
          <w:marTop w:val="0"/>
          <w:marBottom w:val="0"/>
          <w:divBdr>
            <w:top w:val="none" w:sz="0" w:space="0" w:color="auto"/>
            <w:left w:val="none" w:sz="0" w:space="0" w:color="auto"/>
            <w:bottom w:val="none" w:sz="0" w:space="0" w:color="auto"/>
            <w:right w:val="none" w:sz="0" w:space="0" w:color="auto"/>
          </w:divBdr>
          <w:divsChild>
            <w:div w:id="311452543">
              <w:marLeft w:val="-75"/>
              <w:marRight w:val="0"/>
              <w:marTop w:val="30"/>
              <w:marBottom w:val="30"/>
              <w:divBdr>
                <w:top w:val="none" w:sz="0" w:space="0" w:color="auto"/>
                <w:left w:val="none" w:sz="0" w:space="0" w:color="auto"/>
                <w:bottom w:val="none" w:sz="0" w:space="0" w:color="auto"/>
                <w:right w:val="none" w:sz="0" w:space="0" w:color="auto"/>
              </w:divBdr>
              <w:divsChild>
                <w:div w:id="1275360300">
                  <w:marLeft w:val="0"/>
                  <w:marRight w:val="0"/>
                  <w:marTop w:val="0"/>
                  <w:marBottom w:val="0"/>
                  <w:divBdr>
                    <w:top w:val="none" w:sz="0" w:space="0" w:color="auto"/>
                    <w:left w:val="none" w:sz="0" w:space="0" w:color="auto"/>
                    <w:bottom w:val="none" w:sz="0" w:space="0" w:color="auto"/>
                    <w:right w:val="none" w:sz="0" w:space="0" w:color="auto"/>
                  </w:divBdr>
                  <w:divsChild>
                    <w:div w:id="1774401538">
                      <w:marLeft w:val="0"/>
                      <w:marRight w:val="0"/>
                      <w:marTop w:val="0"/>
                      <w:marBottom w:val="0"/>
                      <w:divBdr>
                        <w:top w:val="none" w:sz="0" w:space="0" w:color="auto"/>
                        <w:left w:val="none" w:sz="0" w:space="0" w:color="auto"/>
                        <w:bottom w:val="none" w:sz="0" w:space="0" w:color="auto"/>
                        <w:right w:val="none" w:sz="0" w:space="0" w:color="auto"/>
                      </w:divBdr>
                    </w:div>
                  </w:divsChild>
                </w:div>
                <w:div w:id="320503371">
                  <w:marLeft w:val="0"/>
                  <w:marRight w:val="0"/>
                  <w:marTop w:val="0"/>
                  <w:marBottom w:val="0"/>
                  <w:divBdr>
                    <w:top w:val="none" w:sz="0" w:space="0" w:color="auto"/>
                    <w:left w:val="none" w:sz="0" w:space="0" w:color="auto"/>
                    <w:bottom w:val="none" w:sz="0" w:space="0" w:color="auto"/>
                    <w:right w:val="none" w:sz="0" w:space="0" w:color="auto"/>
                  </w:divBdr>
                  <w:divsChild>
                    <w:div w:id="1839693586">
                      <w:marLeft w:val="0"/>
                      <w:marRight w:val="0"/>
                      <w:marTop w:val="0"/>
                      <w:marBottom w:val="0"/>
                      <w:divBdr>
                        <w:top w:val="none" w:sz="0" w:space="0" w:color="auto"/>
                        <w:left w:val="none" w:sz="0" w:space="0" w:color="auto"/>
                        <w:bottom w:val="none" w:sz="0" w:space="0" w:color="auto"/>
                        <w:right w:val="none" w:sz="0" w:space="0" w:color="auto"/>
                      </w:divBdr>
                    </w:div>
                  </w:divsChild>
                </w:div>
                <w:div w:id="1223327567">
                  <w:marLeft w:val="0"/>
                  <w:marRight w:val="0"/>
                  <w:marTop w:val="0"/>
                  <w:marBottom w:val="0"/>
                  <w:divBdr>
                    <w:top w:val="none" w:sz="0" w:space="0" w:color="auto"/>
                    <w:left w:val="none" w:sz="0" w:space="0" w:color="auto"/>
                    <w:bottom w:val="none" w:sz="0" w:space="0" w:color="auto"/>
                    <w:right w:val="none" w:sz="0" w:space="0" w:color="auto"/>
                  </w:divBdr>
                  <w:divsChild>
                    <w:div w:id="1099567384">
                      <w:marLeft w:val="0"/>
                      <w:marRight w:val="0"/>
                      <w:marTop w:val="0"/>
                      <w:marBottom w:val="0"/>
                      <w:divBdr>
                        <w:top w:val="none" w:sz="0" w:space="0" w:color="auto"/>
                        <w:left w:val="none" w:sz="0" w:space="0" w:color="auto"/>
                        <w:bottom w:val="none" w:sz="0" w:space="0" w:color="auto"/>
                        <w:right w:val="none" w:sz="0" w:space="0" w:color="auto"/>
                      </w:divBdr>
                    </w:div>
                  </w:divsChild>
                </w:div>
                <w:div w:id="942112228">
                  <w:marLeft w:val="0"/>
                  <w:marRight w:val="0"/>
                  <w:marTop w:val="0"/>
                  <w:marBottom w:val="0"/>
                  <w:divBdr>
                    <w:top w:val="none" w:sz="0" w:space="0" w:color="auto"/>
                    <w:left w:val="none" w:sz="0" w:space="0" w:color="auto"/>
                    <w:bottom w:val="none" w:sz="0" w:space="0" w:color="auto"/>
                    <w:right w:val="none" w:sz="0" w:space="0" w:color="auto"/>
                  </w:divBdr>
                  <w:divsChild>
                    <w:div w:id="634722551">
                      <w:marLeft w:val="0"/>
                      <w:marRight w:val="0"/>
                      <w:marTop w:val="0"/>
                      <w:marBottom w:val="0"/>
                      <w:divBdr>
                        <w:top w:val="none" w:sz="0" w:space="0" w:color="auto"/>
                        <w:left w:val="none" w:sz="0" w:space="0" w:color="auto"/>
                        <w:bottom w:val="none" w:sz="0" w:space="0" w:color="auto"/>
                        <w:right w:val="none" w:sz="0" w:space="0" w:color="auto"/>
                      </w:divBdr>
                    </w:div>
                  </w:divsChild>
                </w:div>
                <w:div w:id="992299339">
                  <w:marLeft w:val="0"/>
                  <w:marRight w:val="0"/>
                  <w:marTop w:val="0"/>
                  <w:marBottom w:val="0"/>
                  <w:divBdr>
                    <w:top w:val="none" w:sz="0" w:space="0" w:color="auto"/>
                    <w:left w:val="none" w:sz="0" w:space="0" w:color="auto"/>
                    <w:bottom w:val="none" w:sz="0" w:space="0" w:color="auto"/>
                    <w:right w:val="none" w:sz="0" w:space="0" w:color="auto"/>
                  </w:divBdr>
                  <w:divsChild>
                    <w:div w:id="1100102662">
                      <w:marLeft w:val="0"/>
                      <w:marRight w:val="0"/>
                      <w:marTop w:val="0"/>
                      <w:marBottom w:val="0"/>
                      <w:divBdr>
                        <w:top w:val="none" w:sz="0" w:space="0" w:color="auto"/>
                        <w:left w:val="none" w:sz="0" w:space="0" w:color="auto"/>
                        <w:bottom w:val="none" w:sz="0" w:space="0" w:color="auto"/>
                        <w:right w:val="none" w:sz="0" w:space="0" w:color="auto"/>
                      </w:divBdr>
                    </w:div>
                  </w:divsChild>
                </w:div>
                <w:div w:id="1905144242">
                  <w:marLeft w:val="0"/>
                  <w:marRight w:val="0"/>
                  <w:marTop w:val="0"/>
                  <w:marBottom w:val="0"/>
                  <w:divBdr>
                    <w:top w:val="none" w:sz="0" w:space="0" w:color="auto"/>
                    <w:left w:val="none" w:sz="0" w:space="0" w:color="auto"/>
                    <w:bottom w:val="none" w:sz="0" w:space="0" w:color="auto"/>
                    <w:right w:val="none" w:sz="0" w:space="0" w:color="auto"/>
                  </w:divBdr>
                  <w:divsChild>
                    <w:div w:id="1414426558">
                      <w:marLeft w:val="0"/>
                      <w:marRight w:val="0"/>
                      <w:marTop w:val="0"/>
                      <w:marBottom w:val="0"/>
                      <w:divBdr>
                        <w:top w:val="none" w:sz="0" w:space="0" w:color="auto"/>
                        <w:left w:val="none" w:sz="0" w:space="0" w:color="auto"/>
                        <w:bottom w:val="none" w:sz="0" w:space="0" w:color="auto"/>
                        <w:right w:val="none" w:sz="0" w:space="0" w:color="auto"/>
                      </w:divBdr>
                    </w:div>
                  </w:divsChild>
                </w:div>
                <w:div w:id="2044595670">
                  <w:marLeft w:val="0"/>
                  <w:marRight w:val="0"/>
                  <w:marTop w:val="0"/>
                  <w:marBottom w:val="0"/>
                  <w:divBdr>
                    <w:top w:val="none" w:sz="0" w:space="0" w:color="auto"/>
                    <w:left w:val="none" w:sz="0" w:space="0" w:color="auto"/>
                    <w:bottom w:val="none" w:sz="0" w:space="0" w:color="auto"/>
                    <w:right w:val="none" w:sz="0" w:space="0" w:color="auto"/>
                  </w:divBdr>
                  <w:divsChild>
                    <w:div w:id="2122339537">
                      <w:marLeft w:val="0"/>
                      <w:marRight w:val="0"/>
                      <w:marTop w:val="0"/>
                      <w:marBottom w:val="0"/>
                      <w:divBdr>
                        <w:top w:val="none" w:sz="0" w:space="0" w:color="auto"/>
                        <w:left w:val="none" w:sz="0" w:space="0" w:color="auto"/>
                        <w:bottom w:val="none" w:sz="0" w:space="0" w:color="auto"/>
                        <w:right w:val="none" w:sz="0" w:space="0" w:color="auto"/>
                      </w:divBdr>
                    </w:div>
                  </w:divsChild>
                </w:div>
                <w:div w:id="1734889433">
                  <w:marLeft w:val="0"/>
                  <w:marRight w:val="0"/>
                  <w:marTop w:val="0"/>
                  <w:marBottom w:val="0"/>
                  <w:divBdr>
                    <w:top w:val="none" w:sz="0" w:space="0" w:color="auto"/>
                    <w:left w:val="none" w:sz="0" w:space="0" w:color="auto"/>
                    <w:bottom w:val="none" w:sz="0" w:space="0" w:color="auto"/>
                    <w:right w:val="none" w:sz="0" w:space="0" w:color="auto"/>
                  </w:divBdr>
                  <w:divsChild>
                    <w:div w:id="1178080443">
                      <w:marLeft w:val="0"/>
                      <w:marRight w:val="0"/>
                      <w:marTop w:val="0"/>
                      <w:marBottom w:val="0"/>
                      <w:divBdr>
                        <w:top w:val="none" w:sz="0" w:space="0" w:color="auto"/>
                        <w:left w:val="none" w:sz="0" w:space="0" w:color="auto"/>
                        <w:bottom w:val="none" w:sz="0" w:space="0" w:color="auto"/>
                        <w:right w:val="none" w:sz="0" w:space="0" w:color="auto"/>
                      </w:divBdr>
                    </w:div>
                  </w:divsChild>
                </w:div>
                <w:div w:id="493036851">
                  <w:marLeft w:val="0"/>
                  <w:marRight w:val="0"/>
                  <w:marTop w:val="0"/>
                  <w:marBottom w:val="0"/>
                  <w:divBdr>
                    <w:top w:val="none" w:sz="0" w:space="0" w:color="auto"/>
                    <w:left w:val="none" w:sz="0" w:space="0" w:color="auto"/>
                    <w:bottom w:val="none" w:sz="0" w:space="0" w:color="auto"/>
                    <w:right w:val="none" w:sz="0" w:space="0" w:color="auto"/>
                  </w:divBdr>
                  <w:divsChild>
                    <w:div w:id="1329746076">
                      <w:marLeft w:val="0"/>
                      <w:marRight w:val="0"/>
                      <w:marTop w:val="0"/>
                      <w:marBottom w:val="0"/>
                      <w:divBdr>
                        <w:top w:val="none" w:sz="0" w:space="0" w:color="auto"/>
                        <w:left w:val="none" w:sz="0" w:space="0" w:color="auto"/>
                        <w:bottom w:val="none" w:sz="0" w:space="0" w:color="auto"/>
                        <w:right w:val="none" w:sz="0" w:space="0" w:color="auto"/>
                      </w:divBdr>
                    </w:div>
                  </w:divsChild>
                </w:div>
                <w:div w:id="532813202">
                  <w:marLeft w:val="0"/>
                  <w:marRight w:val="0"/>
                  <w:marTop w:val="0"/>
                  <w:marBottom w:val="0"/>
                  <w:divBdr>
                    <w:top w:val="none" w:sz="0" w:space="0" w:color="auto"/>
                    <w:left w:val="none" w:sz="0" w:space="0" w:color="auto"/>
                    <w:bottom w:val="none" w:sz="0" w:space="0" w:color="auto"/>
                    <w:right w:val="none" w:sz="0" w:space="0" w:color="auto"/>
                  </w:divBdr>
                  <w:divsChild>
                    <w:div w:id="795175467">
                      <w:marLeft w:val="0"/>
                      <w:marRight w:val="0"/>
                      <w:marTop w:val="0"/>
                      <w:marBottom w:val="0"/>
                      <w:divBdr>
                        <w:top w:val="none" w:sz="0" w:space="0" w:color="auto"/>
                        <w:left w:val="none" w:sz="0" w:space="0" w:color="auto"/>
                        <w:bottom w:val="none" w:sz="0" w:space="0" w:color="auto"/>
                        <w:right w:val="none" w:sz="0" w:space="0" w:color="auto"/>
                      </w:divBdr>
                    </w:div>
                  </w:divsChild>
                </w:div>
                <w:div w:id="1277101340">
                  <w:marLeft w:val="0"/>
                  <w:marRight w:val="0"/>
                  <w:marTop w:val="0"/>
                  <w:marBottom w:val="0"/>
                  <w:divBdr>
                    <w:top w:val="none" w:sz="0" w:space="0" w:color="auto"/>
                    <w:left w:val="none" w:sz="0" w:space="0" w:color="auto"/>
                    <w:bottom w:val="none" w:sz="0" w:space="0" w:color="auto"/>
                    <w:right w:val="none" w:sz="0" w:space="0" w:color="auto"/>
                  </w:divBdr>
                  <w:divsChild>
                    <w:div w:id="2115979805">
                      <w:marLeft w:val="0"/>
                      <w:marRight w:val="0"/>
                      <w:marTop w:val="0"/>
                      <w:marBottom w:val="0"/>
                      <w:divBdr>
                        <w:top w:val="none" w:sz="0" w:space="0" w:color="auto"/>
                        <w:left w:val="none" w:sz="0" w:space="0" w:color="auto"/>
                        <w:bottom w:val="none" w:sz="0" w:space="0" w:color="auto"/>
                        <w:right w:val="none" w:sz="0" w:space="0" w:color="auto"/>
                      </w:divBdr>
                    </w:div>
                  </w:divsChild>
                </w:div>
                <w:div w:id="271285620">
                  <w:marLeft w:val="0"/>
                  <w:marRight w:val="0"/>
                  <w:marTop w:val="0"/>
                  <w:marBottom w:val="0"/>
                  <w:divBdr>
                    <w:top w:val="none" w:sz="0" w:space="0" w:color="auto"/>
                    <w:left w:val="none" w:sz="0" w:space="0" w:color="auto"/>
                    <w:bottom w:val="none" w:sz="0" w:space="0" w:color="auto"/>
                    <w:right w:val="none" w:sz="0" w:space="0" w:color="auto"/>
                  </w:divBdr>
                  <w:divsChild>
                    <w:div w:id="419496854">
                      <w:marLeft w:val="0"/>
                      <w:marRight w:val="0"/>
                      <w:marTop w:val="0"/>
                      <w:marBottom w:val="0"/>
                      <w:divBdr>
                        <w:top w:val="none" w:sz="0" w:space="0" w:color="auto"/>
                        <w:left w:val="none" w:sz="0" w:space="0" w:color="auto"/>
                        <w:bottom w:val="none" w:sz="0" w:space="0" w:color="auto"/>
                        <w:right w:val="none" w:sz="0" w:space="0" w:color="auto"/>
                      </w:divBdr>
                    </w:div>
                  </w:divsChild>
                </w:div>
                <w:div w:id="1597667402">
                  <w:marLeft w:val="0"/>
                  <w:marRight w:val="0"/>
                  <w:marTop w:val="0"/>
                  <w:marBottom w:val="0"/>
                  <w:divBdr>
                    <w:top w:val="none" w:sz="0" w:space="0" w:color="auto"/>
                    <w:left w:val="none" w:sz="0" w:space="0" w:color="auto"/>
                    <w:bottom w:val="none" w:sz="0" w:space="0" w:color="auto"/>
                    <w:right w:val="none" w:sz="0" w:space="0" w:color="auto"/>
                  </w:divBdr>
                  <w:divsChild>
                    <w:div w:id="1886872158">
                      <w:marLeft w:val="0"/>
                      <w:marRight w:val="0"/>
                      <w:marTop w:val="0"/>
                      <w:marBottom w:val="0"/>
                      <w:divBdr>
                        <w:top w:val="none" w:sz="0" w:space="0" w:color="auto"/>
                        <w:left w:val="none" w:sz="0" w:space="0" w:color="auto"/>
                        <w:bottom w:val="none" w:sz="0" w:space="0" w:color="auto"/>
                        <w:right w:val="none" w:sz="0" w:space="0" w:color="auto"/>
                      </w:divBdr>
                    </w:div>
                  </w:divsChild>
                </w:div>
                <w:div w:id="1051032063">
                  <w:marLeft w:val="0"/>
                  <w:marRight w:val="0"/>
                  <w:marTop w:val="0"/>
                  <w:marBottom w:val="0"/>
                  <w:divBdr>
                    <w:top w:val="none" w:sz="0" w:space="0" w:color="auto"/>
                    <w:left w:val="none" w:sz="0" w:space="0" w:color="auto"/>
                    <w:bottom w:val="none" w:sz="0" w:space="0" w:color="auto"/>
                    <w:right w:val="none" w:sz="0" w:space="0" w:color="auto"/>
                  </w:divBdr>
                  <w:divsChild>
                    <w:div w:id="1776175417">
                      <w:marLeft w:val="0"/>
                      <w:marRight w:val="0"/>
                      <w:marTop w:val="0"/>
                      <w:marBottom w:val="0"/>
                      <w:divBdr>
                        <w:top w:val="none" w:sz="0" w:space="0" w:color="auto"/>
                        <w:left w:val="none" w:sz="0" w:space="0" w:color="auto"/>
                        <w:bottom w:val="none" w:sz="0" w:space="0" w:color="auto"/>
                        <w:right w:val="none" w:sz="0" w:space="0" w:color="auto"/>
                      </w:divBdr>
                    </w:div>
                  </w:divsChild>
                </w:div>
                <w:div w:id="986937603">
                  <w:marLeft w:val="0"/>
                  <w:marRight w:val="0"/>
                  <w:marTop w:val="0"/>
                  <w:marBottom w:val="0"/>
                  <w:divBdr>
                    <w:top w:val="none" w:sz="0" w:space="0" w:color="auto"/>
                    <w:left w:val="none" w:sz="0" w:space="0" w:color="auto"/>
                    <w:bottom w:val="none" w:sz="0" w:space="0" w:color="auto"/>
                    <w:right w:val="none" w:sz="0" w:space="0" w:color="auto"/>
                  </w:divBdr>
                  <w:divsChild>
                    <w:div w:id="1379474095">
                      <w:marLeft w:val="0"/>
                      <w:marRight w:val="0"/>
                      <w:marTop w:val="0"/>
                      <w:marBottom w:val="0"/>
                      <w:divBdr>
                        <w:top w:val="none" w:sz="0" w:space="0" w:color="auto"/>
                        <w:left w:val="none" w:sz="0" w:space="0" w:color="auto"/>
                        <w:bottom w:val="none" w:sz="0" w:space="0" w:color="auto"/>
                        <w:right w:val="none" w:sz="0" w:space="0" w:color="auto"/>
                      </w:divBdr>
                    </w:div>
                  </w:divsChild>
                </w:div>
                <w:div w:id="692265992">
                  <w:marLeft w:val="0"/>
                  <w:marRight w:val="0"/>
                  <w:marTop w:val="0"/>
                  <w:marBottom w:val="0"/>
                  <w:divBdr>
                    <w:top w:val="none" w:sz="0" w:space="0" w:color="auto"/>
                    <w:left w:val="none" w:sz="0" w:space="0" w:color="auto"/>
                    <w:bottom w:val="none" w:sz="0" w:space="0" w:color="auto"/>
                    <w:right w:val="none" w:sz="0" w:space="0" w:color="auto"/>
                  </w:divBdr>
                  <w:divsChild>
                    <w:div w:id="330183658">
                      <w:marLeft w:val="0"/>
                      <w:marRight w:val="0"/>
                      <w:marTop w:val="0"/>
                      <w:marBottom w:val="0"/>
                      <w:divBdr>
                        <w:top w:val="none" w:sz="0" w:space="0" w:color="auto"/>
                        <w:left w:val="none" w:sz="0" w:space="0" w:color="auto"/>
                        <w:bottom w:val="none" w:sz="0" w:space="0" w:color="auto"/>
                        <w:right w:val="none" w:sz="0" w:space="0" w:color="auto"/>
                      </w:divBdr>
                    </w:div>
                  </w:divsChild>
                </w:div>
                <w:div w:id="1535465494">
                  <w:marLeft w:val="0"/>
                  <w:marRight w:val="0"/>
                  <w:marTop w:val="0"/>
                  <w:marBottom w:val="0"/>
                  <w:divBdr>
                    <w:top w:val="none" w:sz="0" w:space="0" w:color="auto"/>
                    <w:left w:val="none" w:sz="0" w:space="0" w:color="auto"/>
                    <w:bottom w:val="none" w:sz="0" w:space="0" w:color="auto"/>
                    <w:right w:val="none" w:sz="0" w:space="0" w:color="auto"/>
                  </w:divBdr>
                  <w:divsChild>
                    <w:div w:id="1244728920">
                      <w:marLeft w:val="0"/>
                      <w:marRight w:val="0"/>
                      <w:marTop w:val="0"/>
                      <w:marBottom w:val="0"/>
                      <w:divBdr>
                        <w:top w:val="none" w:sz="0" w:space="0" w:color="auto"/>
                        <w:left w:val="none" w:sz="0" w:space="0" w:color="auto"/>
                        <w:bottom w:val="none" w:sz="0" w:space="0" w:color="auto"/>
                        <w:right w:val="none" w:sz="0" w:space="0" w:color="auto"/>
                      </w:divBdr>
                    </w:div>
                  </w:divsChild>
                </w:div>
                <w:div w:id="363482207">
                  <w:marLeft w:val="0"/>
                  <w:marRight w:val="0"/>
                  <w:marTop w:val="0"/>
                  <w:marBottom w:val="0"/>
                  <w:divBdr>
                    <w:top w:val="none" w:sz="0" w:space="0" w:color="auto"/>
                    <w:left w:val="none" w:sz="0" w:space="0" w:color="auto"/>
                    <w:bottom w:val="none" w:sz="0" w:space="0" w:color="auto"/>
                    <w:right w:val="none" w:sz="0" w:space="0" w:color="auto"/>
                  </w:divBdr>
                  <w:divsChild>
                    <w:div w:id="1962950678">
                      <w:marLeft w:val="0"/>
                      <w:marRight w:val="0"/>
                      <w:marTop w:val="0"/>
                      <w:marBottom w:val="0"/>
                      <w:divBdr>
                        <w:top w:val="none" w:sz="0" w:space="0" w:color="auto"/>
                        <w:left w:val="none" w:sz="0" w:space="0" w:color="auto"/>
                        <w:bottom w:val="none" w:sz="0" w:space="0" w:color="auto"/>
                        <w:right w:val="none" w:sz="0" w:space="0" w:color="auto"/>
                      </w:divBdr>
                    </w:div>
                  </w:divsChild>
                </w:div>
                <w:div w:id="498008614">
                  <w:marLeft w:val="0"/>
                  <w:marRight w:val="0"/>
                  <w:marTop w:val="0"/>
                  <w:marBottom w:val="0"/>
                  <w:divBdr>
                    <w:top w:val="none" w:sz="0" w:space="0" w:color="auto"/>
                    <w:left w:val="none" w:sz="0" w:space="0" w:color="auto"/>
                    <w:bottom w:val="none" w:sz="0" w:space="0" w:color="auto"/>
                    <w:right w:val="none" w:sz="0" w:space="0" w:color="auto"/>
                  </w:divBdr>
                  <w:divsChild>
                    <w:div w:id="145829208">
                      <w:marLeft w:val="0"/>
                      <w:marRight w:val="0"/>
                      <w:marTop w:val="0"/>
                      <w:marBottom w:val="0"/>
                      <w:divBdr>
                        <w:top w:val="none" w:sz="0" w:space="0" w:color="auto"/>
                        <w:left w:val="none" w:sz="0" w:space="0" w:color="auto"/>
                        <w:bottom w:val="none" w:sz="0" w:space="0" w:color="auto"/>
                        <w:right w:val="none" w:sz="0" w:space="0" w:color="auto"/>
                      </w:divBdr>
                    </w:div>
                  </w:divsChild>
                </w:div>
                <w:div w:id="1066415643">
                  <w:marLeft w:val="0"/>
                  <w:marRight w:val="0"/>
                  <w:marTop w:val="0"/>
                  <w:marBottom w:val="0"/>
                  <w:divBdr>
                    <w:top w:val="none" w:sz="0" w:space="0" w:color="auto"/>
                    <w:left w:val="none" w:sz="0" w:space="0" w:color="auto"/>
                    <w:bottom w:val="none" w:sz="0" w:space="0" w:color="auto"/>
                    <w:right w:val="none" w:sz="0" w:space="0" w:color="auto"/>
                  </w:divBdr>
                  <w:divsChild>
                    <w:div w:id="1640842306">
                      <w:marLeft w:val="0"/>
                      <w:marRight w:val="0"/>
                      <w:marTop w:val="0"/>
                      <w:marBottom w:val="0"/>
                      <w:divBdr>
                        <w:top w:val="none" w:sz="0" w:space="0" w:color="auto"/>
                        <w:left w:val="none" w:sz="0" w:space="0" w:color="auto"/>
                        <w:bottom w:val="none" w:sz="0" w:space="0" w:color="auto"/>
                        <w:right w:val="none" w:sz="0" w:space="0" w:color="auto"/>
                      </w:divBdr>
                    </w:div>
                  </w:divsChild>
                </w:div>
                <w:div w:id="741441306">
                  <w:marLeft w:val="0"/>
                  <w:marRight w:val="0"/>
                  <w:marTop w:val="0"/>
                  <w:marBottom w:val="0"/>
                  <w:divBdr>
                    <w:top w:val="none" w:sz="0" w:space="0" w:color="auto"/>
                    <w:left w:val="none" w:sz="0" w:space="0" w:color="auto"/>
                    <w:bottom w:val="none" w:sz="0" w:space="0" w:color="auto"/>
                    <w:right w:val="none" w:sz="0" w:space="0" w:color="auto"/>
                  </w:divBdr>
                  <w:divsChild>
                    <w:div w:id="1097865739">
                      <w:marLeft w:val="0"/>
                      <w:marRight w:val="0"/>
                      <w:marTop w:val="0"/>
                      <w:marBottom w:val="0"/>
                      <w:divBdr>
                        <w:top w:val="none" w:sz="0" w:space="0" w:color="auto"/>
                        <w:left w:val="none" w:sz="0" w:space="0" w:color="auto"/>
                        <w:bottom w:val="none" w:sz="0" w:space="0" w:color="auto"/>
                        <w:right w:val="none" w:sz="0" w:space="0" w:color="auto"/>
                      </w:divBdr>
                    </w:div>
                  </w:divsChild>
                </w:div>
                <w:div w:id="787118596">
                  <w:marLeft w:val="0"/>
                  <w:marRight w:val="0"/>
                  <w:marTop w:val="0"/>
                  <w:marBottom w:val="0"/>
                  <w:divBdr>
                    <w:top w:val="none" w:sz="0" w:space="0" w:color="auto"/>
                    <w:left w:val="none" w:sz="0" w:space="0" w:color="auto"/>
                    <w:bottom w:val="none" w:sz="0" w:space="0" w:color="auto"/>
                    <w:right w:val="none" w:sz="0" w:space="0" w:color="auto"/>
                  </w:divBdr>
                  <w:divsChild>
                    <w:div w:id="678235098">
                      <w:marLeft w:val="0"/>
                      <w:marRight w:val="0"/>
                      <w:marTop w:val="0"/>
                      <w:marBottom w:val="0"/>
                      <w:divBdr>
                        <w:top w:val="none" w:sz="0" w:space="0" w:color="auto"/>
                        <w:left w:val="none" w:sz="0" w:space="0" w:color="auto"/>
                        <w:bottom w:val="none" w:sz="0" w:space="0" w:color="auto"/>
                        <w:right w:val="none" w:sz="0" w:space="0" w:color="auto"/>
                      </w:divBdr>
                    </w:div>
                  </w:divsChild>
                </w:div>
                <w:div w:id="1836726404">
                  <w:marLeft w:val="0"/>
                  <w:marRight w:val="0"/>
                  <w:marTop w:val="0"/>
                  <w:marBottom w:val="0"/>
                  <w:divBdr>
                    <w:top w:val="none" w:sz="0" w:space="0" w:color="auto"/>
                    <w:left w:val="none" w:sz="0" w:space="0" w:color="auto"/>
                    <w:bottom w:val="none" w:sz="0" w:space="0" w:color="auto"/>
                    <w:right w:val="none" w:sz="0" w:space="0" w:color="auto"/>
                  </w:divBdr>
                  <w:divsChild>
                    <w:div w:id="543638555">
                      <w:marLeft w:val="0"/>
                      <w:marRight w:val="0"/>
                      <w:marTop w:val="0"/>
                      <w:marBottom w:val="0"/>
                      <w:divBdr>
                        <w:top w:val="none" w:sz="0" w:space="0" w:color="auto"/>
                        <w:left w:val="none" w:sz="0" w:space="0" w:color="auto"/>
                        <w:bottom w:val="none" w:sz="0" w:space="0" w:color="auto"/>
                        <w:right w:val="none" w:sz="0" w:space="0" w:color="auto"/>
                      </w:divBdr>
                    </w:div>
                  </w:divsChild>
                </w:div>
                <w:div w:id="80495707">
                  <w:marLeft w:val="0"/>
                  <w:marRight w:val="0"/>
                  <w:marTop w:val="0"/>
                  <w:marBottom w:val="0"/>
                  <w:divBdr>
                    <w:top w:val="none" w:sz="0" w:space="0" w:color="auto"/>
                    <w:left w:val="none" w:sz="0" w:space="0" w:color="auto"/>
                    <w:bottom w:val="none" w:sz="0" w:space="0" w:color="auto"/>
                    <w:right w:val="none" w:sz="0" w:space="0" w:color="auto"/>
                  </w:divBdr>
                  <w:divsChild>
                    <w:div w:id="950163802">
                      <w:marLeft w:val="0"/>
                      <w:marRight w:val="0"/>
                      <w:marTop w:val="0"/>
                      <w:marBottom w:val="0"/>
                      <w:divBdr>
                        <w:top w:val="none" w:sz="0" w:space="0" w:color="auto"/>
                        <w:left w:val="none" w:sz="0" w:space="0" w:color="auto"/>
                        <w:bottom w:val="none" w:sz="0" w:space="0" w:color="auto"/>
                        <w:right w:val="none" w:sz="0" w:space="0" w:color="auto"/>
                      </w:divBdr>
                    </w:div>
                  </w:divsChild>
                </w:div>
                <w:div w:id="1151560477">
                  <w:marLeft w:val="0"/>
                  <w:marRight w:val="0"/>
                  <w:marTop w:val="0"/>
                  <w:marBottom w:val="0"/>
                  <w:divBdr>
                    <w:top w:val="none" w:sz="0" w:space="0" w:color="auto"/>
                    <w:left w:val="none" w:sz="0" w:space="0" w:color="auto"/>
                    <w:bottom w:val="none" w:sz="0" w:space="0" w:color="auto"/>
                    <w:right w:val="none" w:sz="0" w:space="0" w:color="auto"/>
                  </w:divBdr>
                  <w:divsChild>
                    <w:div w:id="1641689920">
                      <w:marLeft w:val="0"/>
                      <w:marRight w:val="0"/>
                      <w:marTop w:val="0"/>
                      <w:marBottom w:val="0"/>
                      <w:divBdr>
                        <w:top w:val="none" w:sz="0" w:space="0" w:color="auto"/>
                        <w:left w:val="none" w:sz="0" w:space="0" w:color="auto"/>
                        <w:bottom w:val="none" w:sz="0" w:space="0" w:color="auto"/>
                        <w:right w:val="none" w:sz="0" w:space="0" w:color="auto"/>
                      </w:divBdr>
                    </w:div>
                  </w:divsChild>
                </w:div>
                <w:div w:id="1371875566">
                  <w:marLeft w:val="0"/>
                  <w:marRight w:val="0"/>
                  <w:marTop w:val="0"/>
                  <w:marBottom w:val="0"/>
                  <w:divBdr>
                    <w:top w:val="none" w:sz="0" w:space="0" w:color="auto"/>
                    <w:left w:val="none" w:sz="0" w:space="0" w:color="auto"/>
                    <w:bottom w:val="none" w:sz="0" w:space="0" w:color="auto"/>
                    <w:right w:val="none" w:sz="0" w:space="0" w:color="auto"/>
                  </w:divBdr>
                  <w:divsChild>
                    <w:div w:id="1814561944">
                      <w:marLeft w:val="0"/>
                      <w:marRight w:val="0"/>
                      <w:marTop w:val="0"/>
                      <w:marBottom w:val="0"/>
                      <w:divBdr>
                        <w:top w:val="none" w:sz="0" w:space="0" w:color="auto"/>
                        <w:left w:val="none" w:sz="0" w:space="0" w:color="auto"/>
                        <w:bottom w:val="none" w:sz="0" w:space="0" w:color="auto"/>
                        <w:right w:val="none" w:sz="0" w:space="0" w:color="auto"/>
                      </w:divBdr>
                    </w:div>
                  </w:divsChild>
                </w:div>
                <w:div w:id="1308052344">
                  <w:marLeft w:val="0"/>
                  <w:marRight w:val="0"/>
                  <w:marTop w:val="0"/>
                  <w:marBottom w:val="0"/>
                  <w:divBdr>
                    <w:top w:val="none" w:sz="0" w:space="0" w:color="auto"/>
                    <w:left w:val="none" w:sz="0" w:space="0" w:color="auto"/>
                    <w:bottom w:val="none" w:sz="0" w:space="0" w:color="auto"/>
                    <w:right w:val="none" w:sz="0" w:space="0" w:color="auto"/>
                  </w:divBdr>
                  <w:divsChild>
                    <w:div w:id="966200503">
                      <w:marLeft w:val="0"/>
                      <w:marRight w:val="0"/>
                      <w:marTop w:val="0"/>
                      <w:marBottom w:val="0"/>
                      <w:divBdr>
                        <w:top w:val="none" w:sz="0" w:space="0" w:color="auto"/>
                        <w:left w:val="none" w:sz="0" w:space="0" w:color="auto"/>
                        <w:bottom w:val="none" w:sz="0" w:space="0" w:color="auto"/>
                        <w:right w:val="none" w:sz="0" w:space="0" w:color="auto"/>
                      </w:divBdr>
                    </w:div>
                  </w:divsChild>
                </w:div>
                <w:div w:id="1975139145">
                  <w:marLeft w:val="0"/>
                  <w:marRight w:val="0"/>
                  <w:marTop w:val="0"/>
                  <w:marBottom w:val="0"/>
                  <w:divBdr>
                    <w:top w:val="none" w:sz="0" w:space="0" w:color="auto"/>
                    <w:left w:val="none" w:sz="0" w:space="0" w:color="auto"/>
                    <w:bottom w:val="none" w:sz="0" w:space="0" w:color="auto"/>
                    <w:right w:val="none" w:sz="0" w:space="0" w:color="auto"/>
                  </w:divBdr>
                  <w:divsChild>
                    <w:div w:id="1280801687">
                      <w:marLeft w:val="0"/>
                      <w:marRight w:val="0"/>
                      <w:marTop w:val="0"/>
                      <w:marBottom w:val="0"/>
                      <w:divBdr>
                        <w:top w:val="none" w:sz="0" w:space="0" w:color="auto"/>
                        <w:left w:val="none" w:sz="0" w:space="0" w:color="auto"/>
                        <w:bottom w:val="none" w:sz="0" w:space="0" w:color="auto"/>
                        <w:right w:val="none" w:sz="0" w:space="0" w:color="auto"/>
                      </w:divBdr>
                    </w:div>
                  </w:divsChild>
                </w:div>
                <w:div w:id="1895264999">
                  <w:marLeft w:val="0"/>
                  <w:marRight w:val="0"/>
                  <w:marTop w:val="0"/>
                  <w:marBottom w:val="0"/>
                  <w:divBdr>
                    <w:top w:val="none" w:sz="0" w:space="0" w:color="auto"/>
                    <w:left w:val="none" w:sz="0" w:space="0" w:color="auto"/>
                    <w:bottom w:val="none" w:sz="0" w:space="0" w:color="auto"/>
                    <w:right w:val="none" w:sz="0" w:space="0" w:color="auto"/>
                  </w:divBdr>
                  <w:divsChild>
                    <w:div w:id="1729304394">
                      <w:marLeft w:val="0"/>
                      <w:marRight w:val="0"/>
                      <w:marTop w:val="0"/>
                      <w:marBottom w:val="0"/>
                      <w:divBdr>
                        <w:top w:val="none" w:sz="0" w:space="0" w:color="auto"/>
                        <w:left w:val="none" w:sz="0" w:space="0" w:color="auto"/>
                        <w:bottom w:val="none" w:sz="0" w:space="0" w:color="auto"/>
                        <w:right w:val="none" w:sz="0" w:space="0" w:color="auto"/>
                      </w:divBdr>
                    </w:div>
                  </w:divsChild>
                </w:div>
                <w:div w:id="1662538868">
                  <w:marLeft w:val="0"/>
                  <w:marRight w:val="0"/>
                  <w:marTop w:val="0"/>
                  <w:marBottom w:val="0"/>
                  <w:divBdr>
                    <w:top w:val="none" w:sz="0" w:space="0" w:color="auto"/>
                    <w:left w:val="none" w:sz="0" w:space="0" w:color="auto"/>
                    <w:bottom w:val="none" w:sz="0" w:space="0" w:color="auto"/>
                    <w:right w:val="none" w:sz="0" w:space="0" w:color="auto"/>
                  </w:divBdr>
                  <w:divsChild>
                    <w:div w:id="981890926">
                      <w:marLeft w:val="0"/>
                      <w:marRight w:val="0"/>
                      <w:marTop w:val="0"/>
                      <w:marBottom w:val="0"/>
                      <w:divBdr>
                        <w:top w:val="none" w:sz="0" w:space="0" w:color="auto"/>
                        <w:left w:val="none" w:sz="0" w:space="0" w:color="auto"/>
                        <w:bottom w:val="none" w:sz="0" w:space="0" w:color="auto"/>
                        <w:right w:val="none" w:sz="0" w:space="0" w:color="auto"/>
                      </w:divBdr>
                    </w:div>
                  </w:divsChild>
                </w:div>
                <w:div w:id="218170960">
                  <w:marLeft w:val="0"/>
                  <w:marRight w:val="0"/>
                  <w:marTop w:val="0"/>
                  <w:marBottom w:val="0"/>
                  <w:divBdr>
                    <w:top w:val="none" w:sz="0" w:space="0" w:color="auto"/>
                    <w:left w:val="none" w:sz="0" w:space="0" w:color="auto"/>
                    <w:bottom w:val="none" w:sz="0" w:space="0" w:color="auto"/>
                    <w:right w:val="none" w:sz="0" w:space="0" w:color="auto"/>
                  </w:divBdr>
                  <w:divsChild>
                    <w:div w:id="75054892">
                      <w:marLeft w:val="0"/>
                      <w:marRight w:val="0"/>
                      <w:marTop w:val="0"/>
                      <w:marBottom w:val="0"/>
                      <w:divBdr>
                        <w:top w:val="none" w:sz="0" w:space="0" w:color="auto"/>
                        <w:left w:val="none" w:sz="0" w:space="0" w:color="auto"/>
                        <w:bottom w:val="none" w:sz="0" w:space="0" w:color="auto"/>
                        <w:right w:val="none" w:sz="0" w:space="0" w:color="auto"/>
                      </w:divBdr>
                    </w:div>
                  </w:divsChild>
                </w:div>
                <w:div w:id="364596465">
                  <w:marLeft w:val="0"/>
                  <w:marRight w:val="0"/>
                  <w:marTop w:val="0"/>
                  <w:marBottom w:val="0"/>
                  <w:divBdr>
                    <w:top w:val="none" w:sz="0" w:space="0" w:color="auto"/>
                    <w:left w:val="none" w:sz="0" w:space="0" w:color="auto"/>
                    <w:bottom w:val="none" w:sz="0" w:space="0" w:color="auto"/>
                    <w:right w:val="none" w:sz="0" w:space="0" w:color="auto"/>
                  </w:divBdr>
                  <w:divsChild>
                    <w:div w:id="1146507624">
                      <w:marLeft w:val="0"/>
                      <w:marRight w:val="0"/>
                      <w:marTop w:val="0"/>
                      <w:marBottom w:val="0"/>
                      <w:divBdr>
                        <w:top w:val="none" w:sz="0" w:space="0" w:color="auto"/>
                        <w:left w:val="none" w:sz="0" w:space="0" w:color="auto"/>
                        <w:bottom w:val="none" w:sz="0" w:space="0" w:color="auto"/>
                        <w:right w:val="none" w:sz="0" w:space="0" w:color="auto"/>
                      </w:divBdr>
                    </w:div>
                    <w:div w:id="285475717">
                      <w:marLeft w:val="0"/>
                      <w:marRight w:val="0"/>
                      <w:marTop w:val="0"/>
                      <w:marBottom w:val="0"/>
                      <w:divBdr>
                        <w:top w:val="none" w:sz="0" w:space="0" w:color="auto"/>
                        <w:left w:val="none" w:sz="0" w:space="0" w:color="auto"/>
                        <w:bottom w:val="none" w:sz="0" w:space="0" w:color="auto"/>
                        <w:right w:val="none" w:sz="0" w:space="0" w:color="auto"/>
                      </w:divBdr>
                    </w:div>
                    <w:div w:id="509607970">
                      <w:marLeft w:val="0"/>
                      <w:marRight w:val="0"/>
                      <w:marTop w:val="0"/>
                      <w:marBottom w:val="0"/>
                      <w:divBdr>
                        <w:top w:val="none" w:sz="0" w:space="0" w:color="auto"/>
                        <w:left w:val="none" w:sz="0" w:space="0" w:color="auto"/>
                        <w:bottom w:val="none" w:sz="0" w:space="0" w:color="auto"/>
                        <w:right w:val="none" w:sz="0" w:space="0" w:color="auto"/>
                      </w:divBdr>
                    </w:div>
                  </w:divsChild>
                </w:div>
                <w:div w:id="1990668554">
                  <w:marLeft w:val="0"/>
                  <w:marRight w:val="0"/>
                  <w:marTop w:val="0"/>
                  <w:marBottom w:val="0"/>
                  <w:divBdr>
                    <w:top w:val="none" w:sz="0" w:space="0" w:color="auto"/>
                    <w:left w:val="none" w:sz="0" w:space="0" w:color="auto"/>
                    <w:bottom w:val="none" w:sz="0" w:space="0" w:color="auto"/>
                    <w:right w:val="none" w:sz="0" w:space="0" w:color="auto"/>
                  </w:divBdr>
                  <w:divsChild>
                    <w:div w:id="1519275410">
                      <w:marLeft w:val="0"/>
                      <w:marRight w:val="0"/>
                      <w:marTop w:val="0"/>
                      <w:marBottom w:val="0"/>
                      <w:divBdr>
                        <w:top w:val="none" w:sz="0" w:space="0" w:color="auto"/>
                        <w:left w:val="none" w:sz="0" w:space="0" w:color="auto"/>
                        <w:bottom w:val="none" w:sz="0" w:space="0" w:color="auto"/>
                        <w:right w:val="none" w:sz="0" w:space="0" w:color="auto"/>
                      </w:divBdr>
                    </w:div>
                  </w:divsChild>
                </w:div>
                <w:div w:id="1352419004">
                  <w:marLeft w:val="0"/>
                  <w:marRight w:val="0"/>
                  <w:marTop w:val="0"/>
                  <w:marBottom w:val="0"/>
                  <w:divBdr>
                    <w:top w:val="none" w:sz="0" w:space="0" w:color="auto"/>
                    <w:left w:val="none" w:sz="0" w:space="0" w:color="auto"/>
                    <w:bottom w:val="none" w:sz="0" w:space="0" w:color="auto"/>
                    <w:right w:val="none" w:sz="0" w:space="0" w:color="auto"/>
                  </w:divBdr>
                  <w:divsChild>
                    <w:div w:id="1897624329">
                      <w:marLeft w:val="0"/>
                      <w:marRight w:val="0"/>
                      <w:marTop w:val="0"/>
                      <w:marBottom w:val="0"/>
                      <w:divBdr>
                        <w:top w:val="none" w:sz="0" w:space="0" w:color="auto"/>
                        <w:left w:val="none" w:sz="0" w:space="0" w:color="auto"/>
                        <w:bottom w:val="none" w:sz="0" w:space="0" w:color="auto"/>
                        <w:right w:val="none" w:sz="0" w:space="0" w:color="auto"/>
                      </w:divBdr>
                    </w:div>
                    <w:div w:id="1426195619">
                      <w:marLeft w:val="0"/>
                      <w:marRight w:val="0"/>
                      <w:marTop w:val="0"/>
                      <w:marBottom w:val="0"/>
                      <w:divBdr>
                        <w:top w:val="none" w:sz="0" w:space="0" w:color="auto"/>
                        <w:left w:val="none" w:sz="0" w:space="0" w:color="auto"/>
                        <w:bottom w:val="none" w:sz="0" w:space="0" w:color="auto"/>
                        <w:right w:val="none" w:sz="0" w:space="0" w:color="auto"/>
                      </w:divBdr>
                    </w:div>
                    <w:div w:id="1618104869">
                      <w:marLeft w:val="0"/>
                      <w:marRight w:val="0"/>
                      <w:marTop w:val="0"/>
                      <w:marBottom w:val="0"/>
                      <w:divBdr>
                        <w:top w:val="none" w:sz="0" w:space="0" w:color="auto"/>
                        <w:left w:val="none" w:sz="0" w:space="0" w:color="auto"/>
                        <w:bottom w:val="none" w:sz="0" w:space="0" w:color="auto"/>
                        <w:right w:val="none" w:sz="0" w:space="0" w:color="auto"/>
                      </w:divBdr>
                    </w:div>
                    <w:div w:id="1772361762">
                      <w:marLeft w:val="0"/>
                      <w:marRight w:val="0"/>
                      <w:marTop w:val="0"/>
                      <w:marBottom w:val="0"/>
                      <w:divBdr>
                        <w:top w:val="none" w:sz="0" w:space="0" w:color="auto"/>
                        <w:left w:val="none" w:sz="0" w:space="0" w:color="auto"/>
                        <w:bottom w:val="none" w:sz="0" w:space="0" w:color="auto"/>
                        <w:right w:val="none" w:sz="0" w:space="0" w:color="auto"/>
                      </w:divBdr>
                    </w:div>
                  </w:divsChild>
                </w:div>
                <w:div w:id="816458907">
                  <w:marLeft w:val="0"/>
                  <w:marRight w:val="0"/>
                  <w:marTop w:val="0"/>
                  <w:marBottom w:val="0"/>
                  <w:divBdr>
                    <w:top w:val="none" w:sz="0" w:space="0" w:color="auto"/>
                    <w:left w:val="none" w:sz="0" w:space="0" w:color="auto"/>
                    <w:bottom w:val="none" w:sz="0" w:space="0" w:color="auto"/>
                    <w:right w:val="none" w:sz="0" w:space="0" w:color="auto"/>
                  </w:divBdr>
                  <w:divsChild>
                    <w:div w:id="692149296">
                      <w:marLeft w:val="0"/>
                      <w:marRight w:val="0"/>
                      <w:marTop w:val="0"/>
                      <w:marBottom w:val="0"/>
                      <w:divBdr>
                        <w:top w:val="none" w:sz="0" w:space="0" w:color="auto"/>
                        <w:left w:val="none" w:sz="0" w:space="0" w:color="auto"/>
                        <w:bottom w:val="none" w:sz="0" w:space="0" w:color="auto"/>
                        <w:right w:val="none" w:sz="0" w:space="0" w:color="auto"/>
                      </w:divBdr>
                    </w:div>
                  </w:divsChild>
                </w:div>
                <w:div w:id="1594556773">
                  <w:marLeft w:val="0"/>
                  <w:marRight w:val="0"/>
                  <w:marTop w:val="0"/>
                  <w:marBottom w:val="0"/>
                  <w:divBdr>
                    <w:top w:val="none" w:sz="0" w:space="0" w:color="auto"/>
                    <w:left w:val="none" w:sz="0" w:space="0" w:color="auto"/>
                    <w:bottom w:val="none" w:sz="0" w:space="0" w:color="auto"/>
                    <w:right w:val="none" w:sz="0" w:space="0" w:color="auto"/>
                  </w:divBdr>
                  <w:divsChild>
                    <w:div w:id="1117867006">
                      <w:marLeft w:val="0"/>
                      <w:marRight w:val="0"/>
                      <w:marTop w:val="0"/>
                      <w:marBottom w:val="0"/>
                      <w:divBdr>
                        <w:top w:val="none" w:sz="0" w:space="0" w:color="auto"/>
                        <w:left w:val="none" w:sz="0" w:space="0" w:color="auto"/>
                        <w:bottom w:val="none" w:sz="0" w:space="0" w:color="auto"/>
                        <w:right w:val="none" w:sz="0" w:space="0" w:color="auto"/>
                      </w:divBdr>
                    </w:div>
                  </w:divsChild>
                </w:div>
                <w:div w:id="921062910">
                  <w:marLeft w:val="0"/>
                  <w:marRight w:val="0"/>
                  <w:marTop w:val="0"/>
                  <w:marBottom w:val="0"/>
                  <w:divBdr>
                    <w:top w:val="none" w:sz="0" w:space="0" w:color="auto"/>
                    <w:left w:val="none" w:sz="0" w:space="0" w:color="auto"/>
                    <w:bottom w:val="none" w:sz="0" w:space="0" w:color="auto"/>
                    <w:right w:val="none" w:sz="0" w:space="0" w:color="auto"/>
                  </w:divBdr>
                  <w:divsChild>
                    <w:div w:id="224878226">
                      <w:marLeft w:val="0"/>
                      <w:marRight w:val="0"/>
                      <w:marTop w:val="0"/>
                      <w:marBottom w:val="0"/>
                      <w:divBdr>
                        <w:top w:val="none" w:sz="0" w:space="0" w:color="auto"/>
                        <w:left w:val="none" w:sz="0" w:space="0" w:color="auto"/>
                        <w:bottom w:val="none" w:sz="0" w:space="0" w:color="auto"/>
                        <w:right w:val="none" w:sz="0" w:space="0" w:color="auto"/>
                      </w:divBdr>
                    </w:div>
                  </w:divsChild>
                </w:div>
                <w:div w:id="1431312429">
                  <w:marLeft w:val="0"/>
                  <w:marRight w:val="0"/>
                  <w:marTop w:val="0"/>
                  <w:marBottom w:val="0"/>
                  <w:divBdr>
                    <w:top w:val="none" w:sz="0" w:space="0" w:color="auto"/>
                    <w:left w:val="none" w:sz="0" w:space="0" w:color="auto"/>
                    <w:bottom w:val="none" w:sz="0" w:space="0" w:color="auto"/>
                    <w:right w:val="none" w:sz="0" w:space="0" w:color="auto"/>
                  </w:divBdr>
                  <w:divsChild>
                    <w:div w:id="513570830">
                      <w:marLeft w:val="0"/>
                      <w:marRight w:val="0"/>
                      <w:marTop w:val="0"/>
                      <w:marBottom w:val="0"/>
                      <w:divBdr>
                        <w:top w:val="none" w:sz="0" w:space="0" w:color="auto"/>
                        <w:left w:val="none" w:sz="0" w:space="0" w:color="auto"/>
                        <w:bottom w:val="none" w:sz="0" w:space="0" w:color="auto"/>
                        <w:right w:val="none" w:sz="0" w:space="0" w:color="auto"/>
                      </w:divBdr>
                    </w:div>
                  </w:divsChild>
                </w:div>
                <w:div w:id="283275012">
                  <w:marLeft w:val="0"/>
                  <w:marRight w:val="0"/>
                  <w:marTop w:val="0"/>
                  <w:marBottom w:val="0"/>
                  <w:divBdr>
                    <w:top w:val="none" w:sz="0" w:space="0" w:color="auto"/>
                    <w:left w:val="none" w:sz="0" w:space="0" w:color="auto"/>
                    <w:bottom w:val="none" w:sz="0" w:space="0" w:color="auto"/>
                    <w:right w:val="none" w:sz="0" w:space="0" w:color="auto"/>
                  </w:divBdr>
                  <w:divsChild>
                    <w:div w:id="357900804">
                      <w:marLeft w:val="0"/>
                      <w:marRight w:val="0"/>
                      <w:marTop w:val="0"/>
                      <w:marBottom w:val="0"/>
                      <w:divBdr>
                        <w:top w:val="none" w:sz="0" w:space="0" w:color="auto"/>
                        <w:left w:val="none" w:sz="0" w:space="0" w:color="auto"/>
                        <w:bottom w:val="none" w:sz="0" w:space="0" w:color="auto"/>
                        <w:right w:val="none" w:sz="0" w:space="0" w:color="auto"/>
                      </w:divBdr>
                    </w:div>
                  </w:divsChild>
                </w:div>
                <w:div w:id="1332874539">
                  <w:marLeft w:val="0"/>
                  <w:marRight w:val="0"/>
                  <w:marTop w:val="0"/>
                  <w:marBottom w:val="0"/>
                  <w:divBdr>
                    <w:top w:val="none" w:sz="0" w:space="0" w:color="auto"/>
                    <w:left w:val="none" w:sz="0" w:space="0" w:color="auto"/>
                    <w:bottom w:val="none" w:sz="0" w:space="0" w:color="auto"/>
                    <w:right w:val="none" w:sz="0" w:space="0" w:color="auto"/>
                  </w:divBdr>
                  <w:divsChild>
                    <w:div w:id="63577129">
                      <w:marLeft w:val="0"/>
                      <w:marRight w:val="0"/>
                      <w:marTop w:val="0"/>
                      <w:marBottom w:val="0"/>
                      <w:divBdr>
                        <w:top w:val="none" w:sz="0" w:space="0" w:color="auto"/>
                        <w:left w:val="none" w:sz="0" w:space="0" w:color="auto"/>
                        <w:bottom w:val="none" w:sz="0" w:space="0" w:color="auto"/>
                        <w:right w:val="none" w:sz="0" w:space="0" w:color="auto"/>
                      </w:divBdr>
                    </w:div>
                  </w:divsChild>
                </w:div>
                <w:div w:id="1560247384">
                  <w:marLeft w:val="0"/>
                  <w:marRight w:val="0"/>
                  <w:marTop w:val="0"/>
                  <w:marBottom w:val="0"/>
                  <w:divBdr>
                    <w:top w:val="none" w:sz="0" w:space="0" w:color="auto"/>
                    <w:left w:val="none" w:sz="0" w:space="0" w:color="auto"/>
                    <w:bottom w:val="none" w:sz="0" w:space="0" w:color="auto"/>
                    <w:right w:val="none" w:sz="0" w:space="0" w:color="auto"/>
                  </w:divBdr>
                  <w:divsChild>
                    <w:div w:id="669141410">
                      <w:marLeft w:val="0"/>
                      <w:marRight w:val="0"/>
                      <w:marTop w:val="0"/>
                      <w:marBottom w:val="0"/>
                      <w:divBdr>
                        <w:top w:val="none" w:sz="0" w:space="0" w:color="auto"/>
                        <w:left w:val="none" w:sz="0" w:space="0" w:color="auto"/>
                        <w:bottom w:val="none" w:sz="0" w:space="0" w:color="auto"/>
                        <w:right w:val="none" w:sz="0" w:space="0" w:color="auto"/>
                      </w:divBdr>
                    </w:div>
                  </w:divsChild>
                </w:div>
                <w:div w:id="89282018">
                  <w:marLeft w:val="0"/>
                  <w:marRight w:val="0"/>
                  <w:marTop w:val="0"/>
                  <w:marBottom w:val="0"/>
                  <w:divBdr>
                    <w:top w:val="none" w:sz="0" w:space="0" w:color="auto"/>
                    <w:left w:val="none" w:sz="0" w:space="0" w:color="auto"/>
                    <w:bottom w:val="none" w:sz="0" w:space="0" w:color="auto"/>
                    <w:right w:val="none" w:sz="0" w:space="0" w:color="auto"/>
                  </w:divBdr>
                  <w:divsChild>
                    <w:div w:id="1487622854">
                      <w:marLeft w:val="0"/>
                      <w:marRight w:val="0"/>
                      <w:marTop w:val="0"/>
                      <w:marBottom w:val="0"/>
                      <w:divBdr>
                        <w:top w:val="none" w:sz="0" w:space="0" w:color="auto"/>
                        <w:left w:val="none" w:sz="0" w:space="0" w:color="auto"/>
                        <w:bottom w:val="none" w:sz="0" w:space="0" w:color="auto"/>
                        <w:right w:val="none" w:sz="0" w:space="0" w:color="auto"/>
                      </w:divBdr>
                    </w:div>
                  </w:divsChild>
                </w:div>
                <w:div w:id="31466164">
                  <w:marLeft w:val="0"/>
                  <w:marRight w:val="0"/>
                  <w:marTop w:val="0"/>
                  <w:marBottom w:val="0"/>
                  <w:divBdr>
                    <w:top w:val="none" w:sz="0" w:space="0" w:color="auto"/>
                    <w:left w:val="none" w:sz="0" w:space="0" w:color="auto"/>
                    <w:bottom w:val="none" w:sz="0" w:space="0" w:color="auto"/>
                    <w:right w:val="none" w:sz="0" w:space="0" w:color="auto"/>
                  </w:divBdr>
                  <w:divsChild>
                    <w:div w:id="1443111141">
                      <w:marLeft w:val="0"/>
                      <w:marRight w:val="0"/>
                      <w:marTop w:val="0"/>
                      <w:marBottom w:val="0"/>
                      <w:divBdr>
                        <w:top w:val="none" w:sz="0" w:space="0" w:color="auto"/>
                        <w:left w:val="none" w:sz="0" w:space="0" w:color="auto"/>
                        <w:bottom w:val="none" w:sz="0" w:space="0" w:color="auto"/>
                        <w:right w:val="none" w:sz="0" w:space="0" w:color="auto"/>
                      </w:divBdr>
                    </w:div>
                  </w:divsChild>
                </w:div>
                <w:div w:id="1459028689">
                  <w:marLeft w:val="0"/>
                  <w:marRight w:val="0"/>
                  <w:marTop w:val="0"/>
                  <w:marBottom w:val="0"/>
                  <w:divBdr>
                    <w:top w:val="none" w:sz="0" w:space="0" w:color="auto"/>
                    <w:left w:val="none" w:sz="0" w:space="0" w:color="auto"/>
                    <w:bottom w:val="none" w:sz="0" w:space="0" w:color="auto"/>
                    <w:right w:val="none" w:sz="0" w:space="0" w:color="auto"/>
                  </w:divBdr>
                  <w:divsChild>
                    <w:div w:id="1461725156">
                      <w:marLeft w:val="0"/>
                      <w:marRight w:val="0"/>
                      <w:marTop w:val="0"/>
                      <w:marBottom w:val="0"/>
                      <w:divBdr>
                        <w:top w:val="none" w:sz="0" w:space="0" w:color="auto"/>
                        <w:left w:val="none" w:sz="0" w:space="0" w:color="auto"/>
                        <w:bottom w:val="none" w:sz="0" w:space="0" w:color="auto"/>
                        <w:right w:val="none" w:sz="0" w:space="0" w:color="auto"/>
                      </w:divBdr>
                    </w:div>
                  </w:divsChild>
                </w:div>
                <w:div w:id="1162235256">
                  <w:marLeft w:val="0"/>
                  <w:marRight w:val="0"/>
                  <w:marTop w:val="0"/>
                  <w:marBottom w:val="0"/>
                  <w:divBdr>
                    <w:top w:val="none" w:sz="0" w:space="0" w:color="auto"/>
                    <w:left w:val="none" w:sz="0" w:space="0" w:color="auto"/>
                    <w:bottom w:val="none" w:sz="0" w:space="0" w:color="auto"/>
                    <w:right w:val="none" w:sz="0" w:space="0" w:color="auto"/>
                  </w:divBdr>
                  <w:divsChild>
                    <w:div w:id="592476851">
                      <w:marLeft w:val="0"/>
                      <w:marRight w:val="0"/>
                      <w:marTop w:val="0"/>
                      <w:marBottom w:val="0"/>
                      <w:divBdr>
                        <w:top w:val="none" w:sz="0" w:space="0" w:color="auto"/>
                        <w:left w:val="none" w:sz="0" w:space="0" w:color="auto"/>
                        <w:bottom w:val="none" w:sz="0" w:space="0" w:color="auto"/>
                        <w:right w:val="none" w:sz="0" w:space="0" w:color="auto"/>
                      </w:divBdr>
                    </w:div>
                  </w:divsChild>
                </w:div>
                <w:div w:id="91554052">
                  <w:marLeft w:val="0"/>
                  <w:marRight w:val="0"/>
                  <w:marTop w:val="0"/>
                  <w:marBottom w:val="0"/>
                  <w:divBdr>
                    <w:top w:val="none" w:sz="0" w:space="0" w:color="auto"/>
                    <w:left w:val="none" w:sz="0" w:space="0" w:color="auto"/>
                    <w:bottom w:val="none" w:sz="0" w:space="0" w:color="auto"/>
                    <w:right w:val="none" w:sz="0" w:space="0" w:color="auto"/>
                  </w:divBdr>
                  <w:divsChild>
                    <w:div w:id="452286357">
                      <w:marLeft w:val="0"/>
                      <w:marRight w:val="0"/>
                      <w:marTop w:val="0"/>
                      <w:marBottom w:val="0"/>
                      <w:divBdr>
                        <w:top w:val="none" w:sz="0" w:space="0" w:color="auto"/>
                        <w:left w:val="none" w:sz="0" w:space="0" w:color="auto"/>
                        <w:bottom w:val="none" w:sz="0" w:space="0" w:color="auto"/>
                        <w:right w:val="none" w:sz="0" w:space="0" w:color="auto"/>
                      </w:divBdr>
                    </w:div>
                  </w:divsChild>
                </w:div>
                <w:div w:id="1555701377">
                  <w:marLeft w:val="0"/>
                  <w:marRight w:val="0"/>
                  <w:marTop w:val="0"/>
                  <w:marBottom w:val="0"/>
                  <w:divBdr>
                    <w:top w:val="none" w:sz="0" w:space="0" w:color="auto"/>
                    <w:left w:val="none" w:sz="0" w:space="0" w:color="auto"/>
                    <w:bottom w:val="none" w:sz="0" w:space="0" w:color="auto"/>
                    <w:right w:val="none" w:sz="0" w:space="0" w:color="auto"/>
                  </w:divBdr>
                  <w:divsChild>
                    <w:div w:id="1897666901">
                      <w:marLeft w:val="0"/>
                      <w:marRight w:val="0"/>
                      <w:marTop w:val="0"/>
                      <w:marBottom w:val="0"/>
                      <w:divBdr>
                        <w:top w:val="none" w:sz="0" w:space="0" w:color="auto"/>
                        <w:left w:val="none" w:sz="0" w:space="0" w:color="auto"/>
                        <w:bottom w:val="none" w:sz="0" w:space="0" w:color="auto"/>
                        <w:right w:val="none" w:sz="0" w:space="0" w:color="auto"/>
                      </w:divBdr>
                    </w:div>
                  </w:divsChild>
                </w:div>
                <w:div w:id="1356422226">
                  <w:marLeft w:val="0"/>
                  <w:marRight w:val="0"/>
                  <w:marTop w:val="0"/>
                  <w:marBottom w:val="0"/>
                  <w:divBdr>
                    <w:top w:val="none" w:sz="0" w:space="0" w:color="auto"/>
                    <w:left w:val="none" w:sz="0" w:space="0" w:color="auto"/>
                    <w:bottom w:val="none" w:sz="0" w:space="0" w:color="auto"/>
                    <w:right w:val="none" w:sz="0" w:space="0" w:color="auto"/>
                  </w:divBdr>
                  <w:divsChild>
                    <w:div w:id="1458841381">
                      <w:marLeft w:val="0"/>
                      <w:marRight w:val="0"/>
                      <w:marTop w:val="0"/>
                      <w:marBottom w:val="0"/>
                      <w:divBdr>
                        <w:top w:val="none" w:sz="0" w:space="0" w:color="auto"/>
                        <w:left w:val="none" w:sz="0" w:space="0" w:color="auto"/>
                        <w:bottom w:val="none" w:sz="0" w:space="0" w:color="auto"/>
                        <w:right w:val="none" w:sz="0" w:space="0" w:color="auto"/>
                      </w:divBdr>
                    </w:div>
                  </w:divsChild>
                </w:div>
                <w:div w:id="304968723">
                  <w:marLeft w:val="0"/>
                  <w:marRight w:val="0"/>
                  <w:marTop w:val="0"/>
                  <w:marBottom w:val="0"/>
                  <w:divBdr>
                    <w:top w:val="none" w:sz="0" w:space="0" w:color="auto"/>
                    <w:left w:val="none" w:sz="0" w:space="0" w:color="auto"/>
                    <w:bottom w:val="none" w:sz="0" w:space="0" w:color="auto"/>
                    <w:right w:val="none" w:sz="0" w:space="0" w:color="auto"/>
                  </w:divBdr>
                  <w:divsChild>
                    <w:div w:id="1615407544">
                      <w:marLeft w:val="0"/>
                      <w:marRight w:val="0"/>
                      <w:marTop w:val="0"/>
                      <w:marBottom w:val="0"/>
                      <w:divBdr>
                        <w:top w:val="none" w:sz="0" w:space="0" w:color="auto"/>
                        <w:left w:val="none" w:sz="0" w:space="0" w:color="auto"/>
                        <w:bottom w:val="none" w:sz="0" w:space="0" w:color="auto"/>
                        <w:right w:val="none" w:sz="0" w:space="0" w:color="auto"/>
                      </w:divBdr>
                    </w:div>
                  </w:divsChild>
                </w:div>
                <w:div w:id="491916289">
                  <w:marLeft w:val="0"/>
                  <w:marRight w:val="0"/>
                  <w:marTop w:val="0"/>
                  <w:marBottom w:val="0"/>
                  <w:divBdr>
                    <w:top w:val="none" w:sz="0" w:space="0" w:color="auto"/>
                    <w:left w:val="none" w:sz="0" w:space="0" w:color="auto"/>
                    <w:bottom w:val="none" w:sz="0" w:space="0" w:color="auto"/>
                    <w:right w:val="none" w:sz="0" w:space="0" w:color="auto"/>
                  </w:divBdr>
                  <w:divsChild>
                    <w:div w:id="366951539">
                      <w:marLeft w:val="0"/>
                      <w:marRight w:val="0"/>
                      <w:marTop w:val="0"/>
                      <w:marBottom w:val="0"/>
                      <w:divBdr>
                        <w:top w:val="none" w:sz="0" w:space="0" w:color="auto"/>
                        <w:left w:val="none" w:sz="0" w:space="0" w:color="auto"/>
                        <w:bottom w:val="none" w:sz="0" w:space="0" w:color="auto"/>
                        <w:right w:val="none" w:sz="0" w:space="0" w:color="auto"/>
                      </w:divBdr>
                    </w:div>
                  </w:divsChild>
                </w:div>
                <w:div w:id="1235319172">
                  <w:marLeft w:val="0"/>
                  <w:marRight w:val="0"/>
                  <w:marTop w:val="0"/>
                  <w:marBottom w:val="0"/>
                  <w:divBdr>
                    <w:top w:val="none" w:sz="0" w:space="0" w:color="auto"/>
                    <w:left w:val="none" w:sz="0" w:space="0" w:color="auto"/>
                    <w:bottom w:val="none" w:sz="0" w:space="0" w:color="auto"/>
                    <w:right w:val="none" w:sz="0" w:space="0" w:color="auto"/>
                  </w:divBdr>
                  <w:divsChild>
                    <w:div w:id="32847667">
                      <w:marLeft w:val="0"/>
                      <w:marRight w:val="0"/>
                      <w:marTop w:val="0"/>
                      <w:marBottom w:val="0"/>
                      <w:divBdr>
                        <w:top w:val="none" w:sz="0" w:space="0" w:color="auto"/>
                        <w:left w:val="none" w:sz="0" w:space="0" w:color="auto"/>
                        <w:bottom w:val="none" w:sz="0" w:space="0" w:color="auto"/>
                        <w:right w:val="none" w:sz="0" w:space="0" w:color="auto"/>
                      </w:divBdr>
                    </w:div>
                  </w:divsChild>
                </w:div>
                <w:div w:id="1519081966">
                  <w:marLeft w:val="0"/>
                  <w:marRight w:val="0"/>
                  <w:marTop w:val="0"/>
                  <w:marBottom w:val="0"/>
                  <w:divBdr>
                    <w:top w:val="none" w:sz="0" w:space="0" w:color="auto"/>
                    <w:left w:val="none" w:sz="0" w:space="0" w:color="auto"/>
                    <w:bottom w:val="none" w:sz="0" w:space="0" w:color="auto"/>
                    <w:right w:val="none" w:sz="0" w:space="0" w:color="auto"/>
                  </w:divBdr>
                  <w:divsChild>
                    <w:div w:id="1961839627">
                      <w:marLeft w:val="0"/>
                      <w:marRight w:val="0"/>
                      <w:marTop w:val="0"/>
                      <w:marBottom w:val="0"/>
                      <w:divBdr>
                        <w:top w:val="none" w:sz="0" w:space="0" w:color="auto"/>
                        <w:left w:val="none" w:sz="0" w:space="0" w:color="auto"/>
                        <w:bottom w:val="none" w:sz="0" w:space="0" w:color="auto"/>
                        <w:right w:val="none" w:sz="0" w:space="0" w:color="auto"/>
                      </w:divBdr>
                    </w:div>
                  </w:divsChild>
                </w:div>
                <w:div w:id="1684160396">
                  <w:marLeft w:val="0"/>
                  <w:marRight w:val="0"/>
                  <w:marTop w:val="0"/>
                  <w:marBottom w:val="0"/>
                  <w:divBdr>
                    <w:top w:val="none" w:sz="0" w:space="0" w:color="auto"/>
                    <w:left w:val="none" w:sz="0" w:space="0" w:color="auto"/>
                    <w:bottom w:val="none" w:sz="0" w:space="0" w:color="auto"/>
                    <w:right w:val="none" w:sz="0" w:space="0" w:color="auto"/>
                  </w:divBdr>
                  <w:divsChild>
                    <w:div w:id="566497280">
                      <w:marLeft w:val="0"/>
                      <w:marRight w:val="0"/>
                      <w:marTop w:val="0"/>
                      <w:marBottom w:val="0"/>
                      <w:divBdr>
                        <w:top w:val="none" w:sz="0" w:space="0" w:color="auto"/>
                        <w:left w:val="none" w:sz="0" w:space="0" w:color="auto"/>
                        <w:bottom w:val="none" w:sz="0" w:space="0" w:color="auto"/>
                        <w:right w:val="none" w:sz="0" w:space="0" w:color="auto"/>
                      </w:divBdr>
                    </w:div>
                  </w:divsChild>
                </w:div>
                <w:div w:id="1491680498">
                  <w:marLeft w:val="0"/>
                  <w:marRight w:val="0"/>
                  <w:marTop w:val="0"/>
                  <w:marBottom w:val="0"/>
                  <w:divBdr>
                    <w:top w:val="none" w:sz="0" w:space="0" w:color="auto"/>
                    <w:left w:val="none" w:sz="0" w:space="0" w:color="auto"/>
                    <w:bottom w:val="none" w:sz="0" w:space="0" w:color="auto"/>
                    <w:right w:val="none" w:sz="0" w:space="0" w:color="auto"/>
                  </w:divBdr>
                  <w:divsChild>
                    <w:div w:id="1807700470">
                      <w:marLeft w:val="0"/>
                      <w:marRight w:val="0"/>
                      <w:marTop w:val="0"/>
                      <w:marBottom w:val="0"/>
                      <w:divBdr>
                        <w:top w:val="none" w:sz="0" w:space="0" w:color="auto"/>
                        <w:left w:val="none" w:sz="0" w:space="0" w:color="auto"/>
                        <w:bottom w:val="none" w:sz="0" w:space="0" w:color="auto"/>
                        <w:right w:val="none" w:sz="0" w:space="0" w:color="auto"/>
                      </w:divBdr>
                    </w:div>
                  </w:divsChild>
                </w:div>
                <w:div w:id="1151290680">
                  <w:marLeft w:val="0"/>
                  <w:marRight w:val="0"/>
                  <w:marTop w:val="0"/>
                  <w:marBottom w:val="0"/>
                  <w:divBdr>
                    <w:top w:val="none" w:sz="0" w:space="0" w:color="auto"/>
                    <w:left w:val="none" w:sz="0" w:space="0" w:color="auto"/>
                    <w:bottom w:val="none" w:sz="0" w:space="0" w:color="auto"/>
                    <w:right w:val="none" w:sz="0" w:space="0" w:color="auto"/>
                  </w:divBdr>
                  <w:divsChild>
                    <w:div w:id="659190644">
                      <w:marLeft w:val="0"/>
                      <w:marRight w:val="0"/>
                      <w:marTop w:val="0"/>
                      <w:marBottom w:val="0"/>
                      <w:divBdr>
                        <w:top w:val="none" w:sz="0" w:space="0" w:color="auto"/>
                        <w:left w:val="none" w:sz="0" w:space="0" w:color="auto"/>
                        <w:bottom w:val="none" w:sz="0" w:space="0" w:color="auto"/>
                        <w:right w:val="none" w:sz="0" w:space="0" w:color="auto"/>
                      </w:divBdr>
                    </w:div>
                  </w:divsChild>
                </w:div>
                <w:div w:id="145632069">
                  <w:marLeft w:val="0"/>
                  <w:marRight w:val="0"/>
                  <w:marTop w:val="0"/>
                  <w:marBottom w:val="0"/>
                  <w:divBdr>
                    <w:top w:val="none" w:sz="0" w:space="0" w:color="auto"/>
                    <w:left w:val="none" w:sz="0" w:space="0" w:color="auto"/>
                    <w:bottom w:val="none" w:sz="0" w:space="0" w:color="auto"/>
                    <w:right w:val="none" w:sz="0" w:space="0" w:color="auto"/>
                  </w:divBdr>
                  <w:divsChild>
                    <w:div w:id="192062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7555">
          <w:marLeft w:val="0"/>
          <w:marRight w:val="0"/>
          <w:marTop w:val="0"/>
          <w:marBottom w:val="0"/>
          <w:divBdr>
            <w:top w:val="none" w:sz="0" w:space="0" w:color="auto"/>
            <w:left w:val="none" w:sz="0" w:space="0" w:color="auto"/>
            <w:bottom w:val="none" w:sz="0" w:space="0" w:color="auto"/>
            <w:right w:val="none" w:sz="0" w:space="0" w:color="auto"/>
          </w:divBdr>
        </w:div>
        <w:div w:id="1339426017">
          <w:marLeft w:val="0"/>
          <w:marRight w:val="0"/>
          <w:marTop w:val="0"/>
          <w:marBottom w:val="0"/>
          <w:divBdr>
            <w:top w:val="none" w:sz="0" w:space="0" w:color="auto"/>
            <w:left w:val="none" w:sz="0" w:space="0" w:color="auto"/>
            <w:bottom w:val="none" w:sz="0" w:space="0" w:color="auto"/>
            <w:right w:val="none" w:sz="0" w:space="0" w:color="auto"/>
          </w:divBdr>
        </w:div>
        <w:div w:id="580607982">
          <w:marLeft w:val="0"/>
          <w:marRight w:val="0"/>
          <w:marTop w:val="0"/>
          <w:marBottom w:val="0"/>
          <w:divBdr>
            <w:top w:val="none" w:sz="0" w:space="0" w:color="auto"/>
            <w:left w:val="none" w:sz="0" w:space="0" w:color="auto"/>
            <w:bottom w:val="none" w:sz="0" w:space="0" w:color="auto"/>
            <w:right w:val="none" w:sz="0" w:space="0" w:color="auto"/>
          </w:divBdr>
        </w:div>
        <w:div w:id="1263027285">
          <w:marLeft w:val="0"/>
          <w:marRight w:val="0"/>
          <w:marTop w:val="0"/>
          <w:marBottom w:val="0"/>
          <w:divBdr>
            <w:top w:val="none" w:sz="0" w:space="0" w:color="auto"/>
            <w:left w:val="none" w:sz="0" w:space="0" w:color="auto"/>
            <w:bottom w:val="none" w:sz="0" w:space="0" w:color="auto"/>
            <w:right w:val="none" w:sz="0" w:space="0" w:color="auto"/>
          </w:divBdr>
        </w:div>
        <w:div w:id="159540557">
          <w:marLeft w:val="0"/>
          <w:marRight w:val="0"/>
          <w:marTop w:val="0"/>
          <w:marBottom w:val="0"/>
          <w:divBdr>
            <w:top w:val="none" w:sz="0" w:space="0" w:color="auto"/>
            <w:left w:val="none" w:sz="0" w:space="0" w:color="auto"/>
            <w:bottom w:val="none" w:sz="0" w:space="0" w:color="auto"/>
            <w:right w:val="none" w:sz="0" w:space="0" w:color="auto"/>
          </w:divBdr>
        </w:div>
        <w:div w:id="458574754">
          <w:marLeft w:val="0"/>
          <w:marRight w:val="0"/>
          <w:marTop w:val="0"/>
          <w:marBottom w:val="0"/>
          <w:divBdr>
            <w:top w:val="none" w:sz="0" w:space="0" w:color="auto"/>
            <w:left w:val="none" w:sz="0" w:space="0" w:color="auto"/>
            <w:bottom w:val="none" w:sz="0" w:space="0" w:color="auto"/>
            <w:right w:val="none" w:sz="0" w:space="0" w:color="auto"/>
          </w:divBdr>
          <w:divsChild>
            <w:div w:id="1783575515">
              <w:marLeft w:val="0"/>
              <w:marRight w:val="0"/>
              <w:marTop w:val="0"/>
              <w:marBottom w:val="0"/>
              <w:divBdr>
                <w:top w:val="none" w:sz="0" w:space="0" w:color="auto"/>
                <w:left w:val="none" w:sz="0" w:space="0" w:color="auto"/>
                <w:bottom w:val="none" w:sz="0" w:space="0" w:color="auto"/>
                <w:right w:val="none" w:sz="0" w:space="0" w:color="auto"/>
              </w:divBdr>
            </w:div>
            <w:div w:id="1704673830">
              <w:marLeft w:val="0"/>
              <w:marRight w:val="0"/>
              <w:marTop w:val="0"/>
              <w:marBottom w:val="0"/>
              <w:divBdr>
                <w:top w:val="none" w:sz="0" w:space="0" w:color="auto"/>
                <w:left w:val="none" w:sz="0" w:space="0" w:color="auto"/>
                <w:bottom w:val="none" w:sz="0" w:space="0" w:color="auto"/>
                <w:right w:val="none" w:sz="0" w:space="0" w:color="auto"/>
              </w:divBdr>
            </w:div>
            <w:div w:id="1424302344">
              <w:marLeft w:val="0"/>
              <w:marRight w:val="0"/>
              <w:marTop w:val="0"/>
              <w:marBottom w:val="0"/>
              <w:divBdr>
                <w:top w:val="none" w:sz="0" w:space="0" w:color="auto"/>
                <w:left w:val="none" w:sz="0" w:space="0" w:color="auto"/>
                <w:bottom w:val="none" w:sz="0" w:space="0" w:color="auto"/>
                <w:right w:val="none" w:sz="0" w:space="0" w:color="auto"/>
              </w:divBdr>
            </w:div>
            <w:div w:id="1191600863">
              <w:marLeft w:val="0"/>
              <w:marRight w:val="0"/>
              <w:marTop w:val="0"/>
              <w:marBottom w:val="0"/>
              <w:divBdr>
                <w:top w:val="none" w:sz="0" w:space="0" w:color="auto"/>
                <w:left w:val="none" w:sz="0" w:space="0" w:color="auto"/>
                <w:bottom w:val="none" w:sz="0" w:space="0" w:color="auto"/>
                <w:right w:val="none" w:sz="0" w:space="0" w:color="auto"/>
              </w:divBdr>
            </w:div>
          </w:divsChild>
        </w:div>
        <w:div w:id="326783282">
          <w:marLeft w:val="0"/>
          <w:marRight w:val="0"/>
          <w:marTop w:val="0"/>
          <w:marBottom w:val="0"/>
          <w:divBdr>
            <w:top w:val="none" w:sz="0" w:space="0" w:color="auto"/>
            <w:left w:val="none" w:sz="0" w:space="0" w:color="auto"/>
            <w:bottom w:val="none" w:sz="0" w:space="0" w:color="auto"/>
            <w:right w:val="none" w:sz="0" w:space="0" w:color="auto"/>
          </w:divBdr>
          <w:divsChild>
            <w:div w:id="1128662520">
              <w:marLeft w:val="-75"/>
              <w:marRight w:val="0"/>
              <w:marTop w:val="30"/>
              <w:marBottom w:val="30"/>
              <w:divBdr>
                <w:top w:val="none" w:sz="0" w:space="0" w:color="auto"/>
                <w:left w:val="none" w:sz="0" w:space="0" w:color="auto"/>
                <w:bottom w:val="none" w:sz="0" w:space="0" w:color="auto"/>
                <w:right w:val="none" w:sz="0" w:space="0" w:color="auto"/>
              </w:divBdr>
              <w:divsChild>
                <w:div w:id="597720043">
                  <w:marLeft w:val="0"/>
                  <w:marRight w:val="0"/>
                  <w:marTop w:val="0"/>
                  <w:marBottom w:val="0"/>
                  <w:divBdr>
                    <w:top w:val="none" w:sz="0" w:space="0" w:color="auto"/>
                    <w:left w:val="none" w:sz="0" w:space="0" w:color="auto"/>
                    <w:bottom w:val="none" w:sz="0" w:space="0" w:color="auto"/>
                    <w:right w:val="none" w:sz="0" w:space="0" w:color="auto"/>
                  </w:divBdr>
                  <w:divsChild>
                    <w:div w:id="402022254">
                      <w:marLeft w:val="0"/>
                      <w:marRight w:val="0"/>
                      <w:marTop w:val="0"/>
                      <w:marBottom w:val="0"/>
                      <w:divBdr>
                        <w:top w:val="none" w:sz="0" w:space="0" w:color="auto"/>
                        <w:left w:val="none" w:sz="0" w:space="0" w:color="auto"/>
                        <w:bottom w:val="none" w:sz="0" w:space="0" w:color="auto"/>
                        <w:right w:val="none" w:sz="0" w:space="0" w:color="auto"/>
                      </w:divBdr>
                    </w:div>
                  </w:divsChild>
                </w:div>
                <w:div w:id="1887253175">
                  <w:marLeft w:val="0"/>
                  <w:marRight w:val="0"/>
                  <w:marTop w:val="0"/>
                  <w:marBottom w:val="0"/>
                  <w:divBdr>
                    <w:top w:val="none" w:sz="0" w:space="0" w:color="auto"/>
                    <w:left w:val="none" w:sz="0" w:space="0" w:color="auto"/>
                    <w:bottom w:val="none" w:sz="0" w:space="0" w:color="auto"/>
                    <w:right w:val="none" w:sz="0" w:space="0" w:color="auto"/>
                  </w:divBdr>
                  <w:divsChild>
                    <w:div w:id="612908359">
                      <w:marLeft w:val="0"/>
                      <w:marRight w:val="0"/>
                      <w:marTop w:val="0"/>
                      <w:marBottom w:val="0"/>
                      <w:divBdr>
                        <w:top w:val="none" w:sz="0" w:space="0" w:color="auto"/>
                        <w:left w:val="none" w:sz="0" w:space="0" w:color="auto"/>
                        <w:bottom w:val="none" w:sz="0" w:space="0" w:color="auto"/>
                        <w:right w:val="none" w:sz="0" w:space="0" w:color="auto"/>
                      </w:divBdr>
                    </w:div>
                  </w:divsChild>
                </w:div>
                <w:div w:id="195047442">
                  <w:marLeft w:val="0"/>
                  <w:marRight w:val="0"/>
                  <w:marTop w:val="0"/>
                  <w:marBottom w:val="0"/>
                  <w:divBdr>
                    <w:top w:val="none" w:sz="0" w:space="0" w:color="auto"/>
                    <w:left w:val="none" w:sz="0" w:space="0" w:color="auto"/>
                    <w:bottom w:val="none" w:sz="0" w:space="0" w:color="auto"/>
                    <w:right w:val="none" w:sz="0" w:space="0" w:color="auto"/>
                  </w:divBdr>
                  <w:divsChild>
                    <w:div w:id="585892240">
                      <w:marLeft w:val="0"/>
                      <w:marRight w:val="0"/>
                      <w:marTop w:val="0"/>
                      <w:marBottom w:val="0"/>
                      <w:divBdr>
                        <w:top w:val="none" w:sz="0" w:space="0" w:color="auto"/>
                        <w:left w:val="none" w:sz="0" w:space="0" w:color="auto"/>
                        <w:bottom w:val="none" w:sz="0" w:space="0" w:color="auto"/>
                        <w:right w:val="none" w:sz="0" w:space="0" w:color="auto"/>
                      </w:divBdr>
                    </w:div>
                  </w:divsChild>
                </w:div>
                <w:div w:id="1042559792">
                  <w:marLeft w:val="0"/>
                  <w:marRight w:val="0"/>
                  <w:marTop w:val="0"/>
                  <w:marBottom w:val="0"/>
                  <w:divBdr>
                    <w:top w:val="none" w:sz="0" w:space="0" w:color="auto"/>
                    <w:left w:val="none" w:sz="0" w:space="0" w:color="auto"/>
                    <w:bottom w:val="none" w:sz="0" w:space="0" w:color="auto"/>
                    <w:right w:val="none" w:sz="0" w:space="0" w:color="auto"/>
                  </w:divBdr>
                  <w:divsChild>
                    <w:div w:id="757212901">
                      <w:marLeft w:val="0"/>
                      <w:marRight w:val="0"/>
                      <w:marTop w:val="0"/>
                      <w:marBottom w:val="0"/>
                      <w:divBdr>
                        <w:top w:val="none" w:sz="0" w:space="0" w:color="auto"/>
                        <w:left w:val="none" w:sz="0" w:space="0" w:color="auto"/>
                        <w:bottom w:val="none" w:sz="0" w:space="0" w:color="auto"/>
                        <w:right w:val="none" w:sz="0" w:space="0" w:color="auto"/>
                      </w:divBdr>
                    </w:div>
                  </w:divsChild>
                </w:div>
                <w:div w:id="250355901">
                  <w:marLeft w:val="0"/>
                  <w:marRight w:val="0"/>
                  <w:marTop w:val="0"/>
                  <w:marBottom w:val="0"/>
                  <w:divBdr>
                    <w:top w:val="none" w:sz="0" w:space="0" w:color="auto"/>
                    <w:left w:val="none" w:sz="0" w:space="0" w:color="auto"/>
                    <w:bottom w:val="none" w:sz="0" w:space="0" w:color="auto"/>
                    <w:right w:val="none" w:sz="0" w:space="0" w:color="auto"/>
                  </w:divBdr>
                  <w:divsChild>
                    <w:div w:id="1628971998">
                      <w:marLeft w:val="0"/>
                      <w:marRight w:val="0"/>
                      <w:marTop w:val="0"/>
                      <w:marBottom w:val="0"/>
                      <w:divBdr>
                        <w:top w:val="none" w:sz="0" w:space="0" w:color="auto"/>
                        <w:left w:val="none" w:sz="0" w:space="0" w:color="auto"/>
                        <w:bottom w:val="none" w:sz="0" w:space="0" w:color="auto"/>
                        <w:right w:val="none" w:sz="0" w:space="0" w:color="auto"/>
                      </w:divBdr>
                    </w:div>
                  </w:divsChild>
                </w:div>
                <w:div w:id="809058774">
                  <w:marLeft w:val="0"/>
                  <w:marRight w:val="0"/>
                  <w:marTop w:val="0"/>
                  <w:marBottom w:val="0"/>
                  <w:divBdr>
                    <w:top w:val="none" w:sz="0" w:space="0" w:color="auto"/>
                    <w:left w:val="none" w:sz="0" w:space="0" w:color="auto"/>
                    <w:bottom w:val="none" w:sz="0" w:space="0" w:color="auto"/>
                    <w:right w:val="none" w:sz="0" w:space="0" w:color="auto"/>
                  </w:divBdr>
                  <w:divsChild>
                    <w:div w:id="318076671">
                      <w:marLeft w:val="0"/>
                      <w:marRight w:val="0"/>
                      <w:marTop w:val="0"/>
                      <w:marBottom w:val="0"/>
                      <w:divBdr>
                        <w:top w:val="none" w:sz="0" w:space="0" w:color="auto"/>
                        <w:left w:val="none" w:sz="0" w:space="0" w:color="auto"/>
                        <w:bottom w:val="none" w:sz="0" w:space="0" w:color="auto"/>
                        <w:right w:val="none" w:sz="0" w:space="0" w:color="auto"/>
                      </w:divBdr>
                    </w:div>
                  </w:divsChild>
                </w:div>
                <w:div w:id="852836854">
                  <w:marLeft w:val="0"/>
                  <w:marRight w:val="0"/>
                  <w:marTop w:val="0"/>
                  <w:marBottom w:val="0"/>
                  <w:divBdr>
                    <w:top w:val="none" w:sz="0" w:space="0" w:color="auto"/>
                    <w:left w:val="none" w:sz="0" w:space="0" w:color="auto"/>
                    <w:bottom w:val="none" w:sz="0" w:space="0" w:color="auto"/>
                    <w:right w:val="none" w:sz="0" w:space="0" w:color="auto"/>
                  </w:divBdr>
                  <w:divsChild>
                    <w:div w:id="944190559">
                      <w:marLeft w:val="0"/>
                      <w:marRight w:val="0"/>
                      <w:marTop w:val="0"/>
                      <w:marBottom w:val="0"/>
                      <w:divBdr>
                        <w:top w:val="none" w:sz="0" w:space="0" w:color="auto"/>
                        <w:left w:val="none" w:sz="0" w:space="0" w:color="auto"/>
                        <w:bottom w:val="none" w:sz="0" w:space="0" w:color="auto"/>
                        <w:right w:val="none" w:sz="0" w:space="0" w:color="auto"/>
                      </w:divBdr>
                    </w:div>
                  </w:divsChild>
                </w:div>
                <w:div w:id="283971264">
                  <w:marLeft w:val="0"/>
                  <w:marRight w:val="0"/>
                  <w:marTop w:val="0"/>
                  <w:marBottom w:val="0"/>
                  <w:divBdr>
                    <w:top w:val="none" w:sz="0" w:space="0" w:color="auto"/>
                    <w:left w:val="none" w:sz="0" w:space="0" w:color="auto"/>
                    <w:bottom w:val="none" w:sz="0" w:space="0" w:color="auto"/>
                    <w:right w:val="none" w:sz="0" w:space="0" w:color="auto"/>
                  </w:divBdr>
                  <w:divsChild>
                    <w:div w:id="551503340">
                      <w:marLeft w:val="0"/>
                      <w:marRight w:val="0"/>
                      <w:marTop w:val="0"/>
                      <w:marBottom w:val="0"/>
                      <w:divBdr>
                        <w:top w:val="none" w:sz="0" w:space="0" w:color="auto"/>
                        <w:left w:val="none" w:sz="0" w:space="0" w:color="auto"/>
                        <w:bottom w:val="none" w:sz="0" w:space="0" w:color="auto"/>
                        <w:right w:val="none" w:sz="0" w:space="0" w:color="auto"/>
                      </w:divBdr>
                    </w:div>
                  </w:divsChild>
                </w:div>
                <w:div w:id="1475026610">
                  <w:marLeft w:val="0"/>
                  <w:marRight w:val="0"/>
                  <w:marTop w:val="0"/>
                  <w:marBottom w:val="0"/>
                  <w:divBdr>
                    <w:top w:val="none" w:sz="0" w:space="0" w:color="auto"/>
                    <w:left w:val="none" w:sz="0" w:space="0" w:color="auto"/>
                    <w:bottom w:val="none" w:sz="0" w:space="0" w:color="auto"/>
                    <w:right w:val="none" w:sz="0" w:space="0" w:color="auto"/>
                  </w:divBdr>
                  <w:divsChild>
                    <w:div w:id="1637055699">
                      <w:marLeft w:val="0"/>
                      <w:marRight w:val="0"/>
                      <w:marTop w:val="0"/>
                      <w:marBottom w:val="0"/>
                      <w:divBdr>
                        <w:top w:val="none" w:sz="0" w:space="0" w:color="auto"/>
                        <w:left w:val="none" w:sz="0" w:space="0" w:color="auto"/>
                        <w:bottom w:val="none" w:sz="0" w:space="0" w:color="auto"/>
                        <w:right w:val="none" w:sz="0" w:space="0" w:color="auto"/>
                      </w:divBdr>
                    </w:div>
                  </w:divsChild>
                </w:div>
                <w:div w:id="410467056">
                  <w:marLeft w:val="0"/>
                  <w:marRight w:val="0"/>
                  <w:marTop w:val="0"/>
                  <w:marBottom w:val="0"/>
                  <w:divBdr>
                    <w:top w:val="none" w:sz="0" w:space="0" w:color="auto"/>
                    <w:left w:val="none" w:sz="0" w:space="0" w:color="auto"/>
                    <w:bottom w:val="none" w:sz="0" w:space="0" w:color="auto"/>
                    <w:right w:val="none" w:sz="0" w:space="0" w:color="auto"/>
                  </w:divBdr>
                  <w:divsChild>
                    <w:div w:id="737901837">
                      <w:marLeft w:val="0"/>
                      <w:marRight w:val="0"/>
                      <w:marTop w:val="0"/>
                      <w:marBottom w:val="0"/>
                      <w:divBdr>
                        <w:top w:val="none" w:sz="0" w:space="0" w:color="auto"/>
                        <w:left w:val="none" w:sz="0" w:space="0" w:color="auto"/>
                        <w:bottom w:val="none" w:sz="0" w:space="0" w:color="auto"/>
                        <w:right w:val="none" w:sz="0" w:space="0" w:color="auto"/>
                      </w:divBdr>
                    </w:div>
                  </w:divsChild>
                </w:div>
                <w:div w:id="914751598">
                  <w:marLeft w:val="0"/>
                  <w:marRight w:val="0"/>
                  <w:marTop w:val="0"/>
                  <w:marBottom w:val="0"/>
                  <w:divBdr>
                    <w:top w:val="none" w:sz="0" w:space="0" w:color="auto"/>
                    <w:left w:val="none" w:sz="0" w:space="0" w:color="auto"/>
                    <w:bottom w:val="none" w:sz="0" w:space="0" w:color="auto"/>
                    <w:right w:val="none" w:sz="0" w:space="0" w:color="auto"/>
                  </w:divBdr>
                  <w:divsChild>
                    <w:div w:id="890385670">
                      <w:marLeft w:val="0"/>
                      <w:marRight w:val="0"/>
                      <w:marTop w:val="0"/>
                      <w:marBottom w:val="0"/>
                      <w:divBdr>
                        <w:top w:val="none" w:sz="0" w:space="0" w:color="auto"/>
                        <w:left w:val="none" w:sz="0" w:space="0" w:color="auto"/>
                        <w:bottom w:val="none" w:sz="0" w:space="0" w:color="auto"/>
                        <w:right w:val="none" w:sz="0" w:space="0" w:color="auto"/>
                      </w:divBdr>
                    </w:div>
                  </w:divsChild>
                </w:div>
                <w:div w:id="1872300748">
                  <w:marLeft w:val="0"/>
                  <w:marRight w:val="0"/>
                  <w:marTop w:val="0"/>
                  <w:marBottom w:val="0"/>
                  <w:divBdr>
                    <w:top w:val="none" w:sz="0" w:space="0" w:color="auto"/>
                    <w:left w:val="none" w:sz="0" w:space="0" w:color="auto"/>
                    <w:bottom w:val="none" w:sz="0" w:space="0" w:color="auto"/>
                    <w:right w:val="none" w:sz="0" w:space="0" w:color="auto"/>
                  </w:divBdr>
                  <w:divsChild>
                    <w:div w:id="1899514504">
                      <w:marLeft w:val="0"/>
                      <w:marRight w:val="0"/>
                      <w:marTop w:val="0"/>
                      <w:marBottom w:val="0"/>
                      <w:divBdr>
                        <w:top w:val="none" w:sz="0" w:space="0" w:color="auto"/>
                        <w:left w:val="none" w:sz="0" w:space="0" w:color="auto"/>
                        <w:bottom w:val="none" w:sz="0" w:space="0" w:color="auto"/>
                        <w:right w:val="none" w:sz="0" w:space="0" w:color="auto"/>
                      </w:divBdr>
                    </w:div>
                  </w:divsChild>
                </w:div>
                <w:div w:id="2041348088">
                  <w:marLeft w:val="0"/>
                  <w:marRight w:val="0"/>
                  <w:marTop w:val="0"/>
                  <w:marBottom w:val="0"/>
                  <w:divBdr>
                    <w:top w:val="none" w:sz="0" w:space="0" w:color="auto"/>
                    <w:left w:val="none" w:sz="0" w:space="0" w:color="auto"/>
                    <w:bottom w:val="none" w:sz="0" w:space="0" w:color="auto"/>
                    <w:right w:val="none" w:sz="0" w:space="0" w:color="auto"/>
                  </w:divBdr>
                  <w:divsChild>
                    <w:div w:id="1214462620">
                      <w:marLeft w:val="0"/>
                      <w:marRight w:val="0"/>
                      <w:marTop w:val="0"/>
                      <w:marBottom w:val="0"/>
                      <w:divBdr>
                        <w:top w:val="none" w:sz="0" w:space="0" w:color="auto"/>
                        <w:left w:val="none" w:sz="0" w:space="0" w:color="auto"/>
                        <w:bottom w:val="none" w:sz="0" w:space="0" w:color="auto"/>
                        <w:right w:val="none" w:sz="0" w:space="0" w:color="auto"/>
                      </w:divBdr>
                    </w:div>
                  </w:divsChild>
                </w:div>
                <w:div w:id="589892269">
                  <w:marLeft w:val="0"/>
                  <w:marRight w:val="0"/>
                  <w:marTop w:val="0"/>
                  <w:marBottom w:val="0"/>
                  <w:divBdr>
                    <w:top w:val="none" w:sz="0" w:space="0" w:color="auto"/>
                    <w:left w:val="none" w:sz="0" w:space="0" w:color="auto"/>
                    <w:bottom w:val="none" w:sz="0" w:space="0" w:color="auto"/>
                    <w:right w:val="none" w:sz="0" w:space="0" w:color="auto"/>
                  </w:divBdr>
                  <w:divsChild>
                    <w:div w:id="2089964127">
                      <w:marLeft w:val="0"/>
                      <w:marRight w:val="0"/>
                      <w:marTop w:val="0"/>
                      <w:marBottom w:val="0"/>
                      <w:divBdr>
                        <w:top w:val="none" w:sz="0" w:space="0" w:color="auto"/>
                        <w:left w:val="none" w:sz="0" w:space="0" w:color="auto"/>
                        <w:bottom w:val="none" w:sz="0" w:space="0" w:color="auto"/>
                        <w:right w:val="none" w:sz="0" w:space="0" w:color="auto"/>
                      </w:divBdr>
                    </w:div>
                  </w:divsChild>
                </w:div>
                <w:div w:id="1047493377">
                  <w:marLeft w:val="0"/>
                  <w:marRight w:val="0"/>
                  <w:marTop w:val="0"/>
                  <w:marBottom w:val="0"/>
                  <w:divBdr>
                    <w:top w:val="none" w:sz="0" w:space="0" w:color="auto"/>
                    <w:left w:val="none" w:sz="0" w:space="0" w:color="auto"/>
                    <w:bottom w:val="none" w:sz="0" w:space="0" w:color="auto"/>
                    <w:right w:val="none" w:sz="0" w:space="0" w:color="auto"/>
                  </w:divBdr>
                  <w:divsChild>
                    <w:div w:id="569773095">
                      <w:marLeft w:val="0"/>
                      <w:marRight w:val="0"/>
                      <w:marTop w:val="0"/>
                      <w:marBottom w:val="0"/>
                      <w:divBdr>
                        <w:top w:val="none" w:sz="0" w:space="0" w:color="auto"/>
                        <w:left w:val="none" w:sz="0" w:space="0" w:color="auto"/>
                        <w:bottom w:val="none" w:sz="0" w:space="0" w:color="auto"/>
                        <w:right w:val="none" w:sz="0" w:space="0" w:color="auto"/>
                      </w:divBdr>
                    </w:div>
                  </w:divsChild>
                </w:div>
                <w:div w:id="1933540975">
                  <w:marLeft w:val="0"/>
                  <w:marRight w:val="0"/>
                  <w:marTop w:val="0"/>
                  <w:marBottom w:val="0"/>
                  <w:divBdr>
                    <w:top w:val="none" w:sz="0" w:space="0" w:color="auto"/>
                    <w:left w:val="none" w:sz="0" w:space="0" w:color="auto"/>
                    <w:bottom w:val="none" w:sz="0" w:space="0" w:color="auto"/>
                    <w:right w:val="none" w:sz="0" w:space="0" w:color="auto"/>
                  </w:divBdr>
                  <w:divsChild>
                    <w:div w:id="2022316464">
                      <w:marLeft w:val="0"/>
                      <w:marRight w:val="0"/>
                      <w:marTop w:val="0"/>
                      <w:marBottom w:val="0"/>
                      <w:divBdr>
                        <w:top w:val="none" w:sz="0" w:space="0" w:color="auto"/>
                        <w:left w:val="none" w:sz="0" w:space="0" w:color="auto"/>
                        <w:bottom w:val="none" w:sz="0" w:space="0" w:color="auto"/>
                        <w:right w:val="none" w:sz="0" w:space="0" w:color="auto"/>
                      </w:divBdr>
                    </w:div>
                  </w:divsChild>
                </w:div>
                <w:div w:id="1011100631">
                  <w:marLeft w:val="0"/>
                  <w:marRight w:val="0"/>
                  <w:marTop w:val="0"/>
                  <w:marBottom w:val="0"/>
                  <w:divBdr>
                    <w:top w:val="none" w:sz="0" w:space="0" w:color="auto"/>
                    <w:left w:val="none" w:sz="0" w:space="0" w:color="auto"/>
                    <w:bottom w:val="none" w:sz="0" w:space="0" w:color="auto"/>
                    <w:right w:val="none" w:sz="0" w:space="0" w:color="auto"/>
                  </w:divBdr>
                  <w:divsChild>
                    <w:div w:id="558177427">
                      <w:marLeft w:val="0"/>
                      <w:marRight w:val="0"/>
                      <w:marTop w:val="0"/>
                      <w:marBottom w:val="0"/>
                      <w:divBdr>
                        <w:top w:val="none" w:sz="0" w:space="0" w:color="auto"/>
                        <w:left w:val="none" w:sz="0" w:space="0" w:color="auto"/>
                        <w:bottom w:val="none" w:sz="0" w:space="0" w:color="auto"/>
                        <w:right w:val="none" w:sz="0" w:space="0" w:color="auto"/>
                      </w:divBdr>
                    </w:div>
                  </w:divsChild>
                </w:div>
                <w:div w:id="1038314166">
                  <w:marLeft w:val="0"/>
                  <w:marRight w:val="0"/>
                  <w:marTop w:val="0"/>
                  <w:marBottom w:val="0"/>
                  <w:divBdr>
                    <w:top w:val="none" w:sz="0" w:space="0" w:color="auto"/>
                    <w:left w:val="none" w:sz="0" w:space="0" w:color="auto"/>
                    <w:bottom w:val="none" w:sz="0" w:space="0" w:color="auto"/>
                    <w:right w:val="none" w:sz="0" w:space="0" w:color="auto"/>
                  </w:divBdr>
                  <w:divsChild>
                    <w:div w:id="1959144272">
                      <w:marLeft w:val="0"/>
                      <w:marRight w:val="0"/>
                      <w:marTop w:val="0"/>
                      <w:marBottom w:val="0"/>
                      <w:divBdr>
                        <w:top w:val="none" w:sz="0" w:space="0" w:color="auto"/>
                        <w:left w:val="none" w:sz="0" w:space="0" w:color="auto"/>
                        <w:bottom w:val="none" w:sz="0" w:space="0" w:color="auto"/>
                        <w:right w:val="none" w:sz="0" w:space="0" w:color="auto"/>
                      </w:divBdr>
                    </w:div>
                  </w:divsChild>
                </w:div>
                <w:div w:id="1010251692">
                  <w:marLeft w:val="0"/>
                  <w:marRight w:val="0"/>
                  <w:marTop w:val="0"/>
                  <w:marBottom w:val="0"/>
                  <w:divBdr>
                    <w:top w:val="none" w:sz="0" w:space="0" w:color="auto"/>
                    <w:left w:val="none" w:sz="0" w:space="0" w:color="auto"/>
                    <w:bottom w:val="none" w:sz="0" w:space="0" w:color="auto"/>
                    <w:right w:val="none" w:sz="0" w:space="0" w:color="auto"/>
                  </w:divBdr>
                  <w:divsChild>
                    <w:div w:id="2113234923">
                      <w:marLeft w:val="0"/>
                      <w:marRight w:val="0"/>
                      <w:marTop w:val="0"/>
                      <w:marBottom w:val="0"/>
                      <w:divBdr>
                        <w:top w:val="none" w:sz="0" w:space="0" w:color="auto"/>
                        <w:left w:val="none" w:sz="0" w:space="0" w:color="auto"/>
                        <w:bottom w:val="none" w:sz="0" w:space="0" w:color="auto"/>
                        <w:right w:val="none" w:sz="0" w:space="0" w:color="auto"/>
                      </w:divBdr>
                    </w:div>
                  </w:divsChild>
                </w:div>
                <w:div w:id="1998413801">
                  <w:marLeft w:val="0"/>
                  <w:marRight w:val="0"/>
                  <w:marTop w:val="0"/>
                  <w:marBottom w:val="0"/>
                  <w:divBdr>
                    <w:top w:val="none" w:sz="0" w:space="0" w:color="auto"/>
                    <w:left w:val="none" w:sz="0" w:space="0" w:color="auto"/>
                    <w:bottom w:val="none" w:sz="0" w:space="0" w:color="auto"/>
                    <w:right w:val="none" w:sz="0" w:space="0" w:color="auto"/>
                  </w:divBdr>
                  <w:divsChild>
                    <w:div w:id="1621111478">
                      <w:marLeft w:val="0"/>
                      <w:marRight w:val="0"/>
                      <w:marTop w:val="0"/>
                      <w:marBottom w:val="0"/>
                      <w:divBdr>
                        <w:top w:val="none" w:sz="0" w:space="0" w:color="auto"/>
                        <w:left w:val="none" w:sz="0" w:space="0" w:color="auto"/>
                        <w:bottom w:val="none" w:sz="0" w:space="0" w:color="auto"/>
                        <w:right w:val="none" w:sz="0" w:space="0" w:color="auto"/>
                      </w:divBdr>
                    </w:div>
                  </w:divsChild>
                </w:div>
                <w:div w:id="43676004">
                  <w:marLeft w:val="0"/>
                  <w:marRight w:val="0"/>
                  <w:marTop w:val="0"/>
                  <w:marBottom w:val="0"/>
                  <w:divBdr>
                    <w:top w:val="none" w:sz="0" w:space="0" w:color="auto"/>
                    <w:left w:val="none" w:sz="0" w:space="0" w:color="auto"/>
                    <w:bottom w:val="none" w:sz="0" w:space="0" w:color="auto"/>
                    <w:right w:val="none" w:sz="0" w:space="0" w:color="auto"/>
                  </w:divBdr>
                  <w:divsChild>
                    <w:div w:id="244801172">
                      <w:marLeft w:val="0"/>
                      <w:marRight w:val="0"/>
                      <w:marTop w:val="0"/>
                      <w:marBottom w:val="0"/>
                      <w:divBdr>
                        <w:top w:val="none" w:sz="0" w:space="0" w:color="auto"/>
                        <w:left w:val="none" w:sz="0" w:space="0" w:color="auto"/>
                        <w:bottom w:val="none" w:sz="0" w:space="0" w:color="auto"/>
                        <w:right w:val="none" w:sz="0" w:space="0" w:color="auto"/>
                      </w:divBdr>
                    </w:div>
                  </w:divsChild>
                </w:div>
                <w:div w:id="886723723">
                  <w:marLeft w:val="0"/>
                  <w:marRight w:val="0"/>
                  <w:marTop w:val="0"/>
                  <w:marBottom w:val="0"/>
                  <w:divBdr>
                    <w:top w:val="none" w:sz="0" w:space="0" w:color="auto"/>
                    <w:left w:val="none" w:sz="0" w:space="0" w:color="auto"/>
                    <w:bottom w:val="none" w:sz="0" w:space="0" w:color="auto"/>
                    <w:right w:val="none" w:sz="0" w:space="0" w:color="auto"/>
                  </w:divBdr>
                  <w:divsChild>
                    <w:div w:id="1137264433">
                      <w:marLeft w:val="0"/>
                      <w:marRight w:val="0"/>
                      <w:marTop w:val="0"/>
                      <w:marBottom w:val="0"/>
                      <w:divBdr>
                        <w:top w:val="none" w:sz="0" w:space="0" w:color="auto"/>
                        <w:left w:val="none" w:sz="0" w:space="0" w:color="auto"/>
                        <w:bottom w:val="none" w:sz="0" w:space="0" w:color="auto"/>
                        <w:right w:val="none" w:sz="0" w:space="0" w:color="auto"/>
                      </w:divBdr>
                    </w:div>
                  </w:divsChild>
                </w:div>
                <w:div w:id="1935506367">
                  <w:marLeft w:val="0"/>
                  <w:marRight w:val="0"/>
                  <w:marTop w:val="0"/>
                  <w:marBottom w:val="0"/>
                  <w:divBdr>
                    <w:top w:val="none" w:sz="0" w:space="0" w:color="auto"/>
                    <w:left w:val="none" w:sz="0" w:space="0" w:color="auto"/>
                    <w:bottom w:val="none" w:sz="0" w:space="0" w:color="auto"/>
                    <w:right w:val="none" w:sz="0" w:space="0" w:color="auto"/>
                  </w:divBdr>
                  <w:divsChild>
                    <w:div w:id="1795711840">
                      <w:marLeft w:val="0"/>
                      <w:marRight w:val="0"/>
                      <w:marTop w:val="0"/>
                      <w:marBottom w:val="0"/>
                      <w:divBdr>
                        <w:top w:val="none" w:sz="0" w:space="0" w:color="auto"/>
                        <w:left w:val="none" w:sz="0" w:space="0" w:color="auto"/>
                        <w:bottom w:val="none" w:sz="0" w:space="0" w:color="auto"/>
                        <w:right w:val="none" w:sz="0" w:space="0" w:color="auto"/>
                      </w:divBdr>
                    </w:div>
                  </w:divsChild>
                </w:div>
                <w:div w:id="1405375661">
                  <w:marLeft w:val="0"/>
                  <w:marRight w:val="0"/>
                  <w:marTop w:val="0"/>
                  <w:marBottom w:val="0"/>
                  <w:divBdr>
                    <w:top w:val="none" w:sz="0" w:space="0" w:color="auto"/>
                    <w:left w:val="none" w:sz="0" w:space="0" w:color="auto"/>
                    <w:bottom w:val="none" w:sz="0" w:space="0" w:color="auto"/>
                    <w:right w:val="none" w:sz="0" w:space="0" w:color="auto"/>
                  </w:divBdr>
                  <w:divsChild>
                    <w:div w:id="184827390">
                      <w:marLeft w:val="0"/>
                      <w:marRight w:val="0"/>
                      <w:marTop w:val="0"/>
                      <w:marBottom w:val="0"/>
                      <w:divBdr>
                        <w:top w:val="none" w:sz="0" w:space="0" w:color="auto"/>
                        <w:left w:val="none" w:sz="0" w:space="0" w:color="auto"/>
                        <w:bottom w:val="none" w:sz="0" w:space="0" w:color="auto"/>
                        <w:right w:val="none" w:sz="0" w:space="0" w:color="auto"/>
                      </w:divBdr>
                    </w:div>
                  </w:divsChild>
                </w:div>
                <w:div w:id="1459640581">
                  <w:marLeft w:val="0"/>
                  <w:marRight w:val="0"/>
                  <w:marTop w:val="0"/>
                  <w:marBottom w:val="0"/>
                  <w:divBdr>
                    <w:top w:val="none" w:sz="0" w:space="0" w:color="auto"/>
                    <w:left w:val="none" w:sz="0" w:space="0" w:color="auto"/>
                    <w:bottom w:val="none" w:sz="0" w:space="0" w:color="auto"/>
                    <w:right w:val="none" w:sz="0" w:space="0" w:color="auto"/>
                  </w:divBdr>
                  <w:divsChild>
                    <w:div w:id="33358053">
                      <w:marLeft w:val="0"/>
                      <w:marRight w:val="0"/>
                      <w:marTop w:val="0"/>
                      <w:marBottom w:val="0"/>
                      <w:divBdr>
                        <w:top w:val="none" w:sz="0" w:space="0" w:color="auto"/>
                        <w:left w:val="none" w:sz="0" w:space="0" w:color="auto"/>
                        <w:bottom w:val="none" w:sz="0" w:space="0" w:color="auto"/>
                        <w:right w:val="none" w:sz="0" w:space="0" w:color="auto"/>
                      </w:divBdr>
                    </w:div>
                  </w:divsChild>
                </w:div>
                <w:div w:id="579024855">
                  <w:marLeft w:val="0"/>
                  <w:marRight w:val="0"/>
                  <w:marTop w:val="0"/>
                  <w:marBottom w:val="0"/>
                  <w:divBdr>
                    <w:top w:val="none" w:sz="0" w:space="0" w:color="auto"/>
                    <w:left w:val="none" w:sz="0" w:space="0" w:color="auto"/>
                    <w:bottom w:val="none" w:sz="0" w:space="0" w:color="auto"/>
                    <w:right w:val="none" w:sz="0" w:space="0" w:color="auto"/>
                  </w:divBdr>
                  <w:divsChild>
                    <w:div w:id="942686814">
                      <w:marLeft w:val="0"/>
                      <w:marRight w:val="0"/>
                      <w:marTop w:val="0"/>
                      <w:marBottom w:val="0"/>
                      <w:divBdr>
                        <w:top w:val="none" w:sz="0" w:space="0" w:color="auto"/>
                        <w:left w:val="none" w:sz="0" w:space="0" w:color="auto"/>
                        <w:bottom w:val="none" w:sz="0" w:space="0" w:color="auto"/>
                        <w:right w:val="none" w:sz="0" w:space="0" w:color="auto"/>
                      </w:divBdr>
                    </w:div>
                  </w:divsChild>
                </w:div>
                <w:div w:id="2136440509">
                  <w:marLeft w:val="0"/>
                  <w:marRight w:val="0"/>
                  <w:marTop w:val="0"/>
                  <w:marBottom w:val="0"/>
                  <w:divBdr>
                    <w:top w:val="none" w:sz="0" w:space="0" w:color="auto"/>
                    <w:left w:val="none" w:sz="0" w:space="0" w:color="auto"/>
                    <w:bottom w:val="none" w:sz="0" w:space="0" w:color="auto"/>
                    <w:right w:val="none" w:sz="0" w:space="0" w:color="auto"/>
                  </w:divBdr>
                  <w:divsChild>
                    <w:div w:id="1541436774">
                      <w:marLeft w:val="0"/>
                      <w:marRight w:val="0"/>
                      <w:marTop w:val="0"/>
                      <w:marBottom w:val="0"/>
                      <w:divBdr>
                        <w:top w:val="none" w:sz="0" w:space="0" w:color="auto"/>
                        <w:left w:val="none" w:sz="0" w:space="0" w:color="auto"/>
                        <w:bottom w:val="none" w:sz="0" w:space="0" w:color="auto"/>
                        <w:right w:val="none" w:sz="0" w:space="0" w:color="auto"/>
                      </w:divBdr>
                    </w:div>
                  </w:divsChild>
                </w:div>
                <w:div w:id="2058627121">
                  <w:marLeft w:val="0"/>
                  <w:marRight w:val="0"/>
                  <w:marTop w:val="0"/>
                  <w:marBottom w:val="0"/>
                  <w:divBdr>
                    <w:top w:val="none" w:sz="0" w:space="0" w:color="auto"/>
                    <w:left w:val="none" w:sz="0" w:space="0" w:color="auto"/>
                    <w:bottom w:val="none" w:sz="0" w:space="0" w:color="auto"/>
                    <w:right w:val="none" w:sz="0" w:space="0" w:color="auto"/>
                  </w:divBdr>
                  <w:divsChild>
                    <w:div w:id="1173649273">
                      <w:marLeft w:val="0"/>
                      <w:marRight w:val="0"/>
                      <w:marTop w:val="0"/>
                      <w:marBottom w:val="0"/>
                      <w:divBdr>
                        <w:top w:val="none" w:sz="0" w:space="0" w:color="auto"/>
                        <w:left w:val="none" w:sz="0" w:space="0" w:color="auto"/>
                        <w:bottom w:val="none" w:sz="0" w:space="0" w:color="auto"/>
                        <w:right w:val="none" w:sz="0" w:space="0" w:color="auto"/>
                      </w:divBdr>
                    </w:div>
                  </w:divsChild>
                </w:div>
                <w:div w:id="12655135">
                  <w:marLeft w:val="0"/>
                  <w:marRight w:val="0"/>
                  <w:marTop w:val="0"/>
                  <w:marBottom w:val="0"/>
                  <w:divBdr>
                    <w:top w:val="none" w:sz="0" w:space="0" w:color="auto"/>
                    <w:left w:val="none" w:sz="0" w:space="0" w:color="auto"/>
                    <w:bottom w:val="none" w:sz="0" w:space="0" w:color="auto"/>
                    <w:right w:val="none" w:sz="0" w:space="0" w:color="auto"/>
                  </w:divBdr>
                  <w:divsChild>
                    <w:div w:id="1638607301">
                      <w:marLeft w:val="0"/>
                      <w:marRight w:val="0"/>
                      <w:marTop w:val="0"/>
                      <w:marBottom w:val="0"/>
                      <w:divBdr>
                        <w:top w:val="none" w:sz="0" w:space="0" w:color="auto"/>
                        <w:left w:val="none" w:sz="0" w:space="0" w:color="auto"/>
                        <w:bottom w:val="none" w:sz="0" w:space="0" w:color="auto"/>
                        <w:right w:val="none" w:sz="0" w:space="0" w:color="auto"/>
                      </w:divBdr>
                    </w:div>
                  </w:divsChild>
                </w:div>
                <w:div w:id="280454495">
                  <w:marLeft w:val="0"/>
                  <w:marRight w:val="0"/>
                  <w:marTop w:val="0"/>
                  <w:marBottom w:val="0"/>
                  <w:divBdr>
                    <w:top w:val="none" w:sz="0" w:space="0" w:color="auto"/>
                    <w:left w:val="none" w:sz="0" w:space="0" w:color="auto"/>
                    <w:bottom w:val="none" w:sz="0" w:space="0" w:color="auto"/>
                    <w:right w:val="none" w:sz="0" w:space="0" w:color="auto"/>
                  </w:divBdr>
                  <w:divsChild>
                    <w:div w:id="441343119">
                      <w:marLeft w:val="0"/>
                      <w:marRight w:val="0"/>
                      <w:marTop w:val="0"/>
                      <w:marBottom w:val="0"/>
                      <w:divBdr>
                        <w:top w:val="none" w:sz="0" w:space="0" w:color="auto"/>
                        <w:left w:val="none" w:sz="0" w:space="0" w:color="auto"/>
                        <w:bottom w:val="none" w:sz="0" w:space="0" w:color="auto"/>
                        <w:right w:val="none" w:sz="0" w:space="0" w:color="auto"/>
                      </w:divBdr>
                    </w:div>
                  </w:divsChild>
                </w:div>
                <w:div w:id="39256623">
                  <w:marLeft w:val="0"/>
                  <w:marRight w:val="0"/>
                  <w:marTop w:val="0"/>
                  <w:marBottom w:val="0"/>
                  <w:divBdr>
                    <w:top w:val="none" w:sz="0" w:space="0" w:color="auto"/>
                    <w:left w:val="none" w:sz="0" w:space="0" w:color="auto"/>
                    <w:bottom w:val="none" w:sz="0" w:space="0" w:color="auto"/>
                    <w:right w:val="none" w:sz="0" w:space="0" w:color="auto"/>
                  </w:divBdr>
                  <w:divsChild>
                    <w:div w:id="379211700">
                      <w:marLeft w:val="0"/>
                      <w:marRight w:val="0"/>
                      <w:marTop w:val="0"/>
                      <w:marBottom w:val="0"/>
                      <w:divBdr>
                        <w:top w:val="none" w:sz="0" w:space="0" w:color="auto"/>
                        <w:left w:val="none" w:sz="0" w:space="0" w:color="auto"/>
                        <w:bottom w:val="none" w:sz="0" w:space="0" w:color="auto"/>
                        <w:right w:val="none" w:sz="0" w:space="0" w:color="auto"/>
                      </w:divBdr>
                    </w:div>
                    <w:div w:id="1246302149">
                      <w:marLeft w:val="0"/>
                      <w:marRight w:val="0"/>
                      <w:marTop w:val="0"/>
                      <w:marBottom w:val="0"/>
                      <w:divBdr>
                        <w:top w:val="none" w:sz="0" w:space="0" w:color="auto"/>
                        <w:left w:val="none" w:sz="0" w:space="0" w:color="auto"/>
                        <w:bottom w:val="none" w:sz="0" w:space="0" w:color="auto"/>
                        <w:right w:val="none" w:sz="0" w:space="0" w:color="auto"/>
                      </w:divBdr>
                    </w:div>
                  </w:divsChild>
                </w:div>
                <w:div w:id="1327246194">
                  <w:marLeft w:val="0"/>
                  <w:marRight w:val="0"/>
                  <w:marTop w:val="0"/>
                  <w:marBottom w:val="0"/>
                  <w:divBdr>
                    <w:top w:val="none" w:sz="0" w:space="0" w:color="auto"/>
                    <w:left w:val="none" w:sz="0" w:space="0" w:color="auto"/>
                    <w:bottom w:val="none" w:sz="0" w:space="0" w:color="auto"/>
                    <w:right w:val="none" w:sz="0" w:space="0" w:color="auto"/>
                  </w:divBdr>
                  <w:divsChild>
                    <w:div w:id="1510830830">
                      <w:marLeft w:val="0"/>
                      <w:marRight w:val="0"/>
                      <w:marTop w:val="0"/>
                      <w:marBottom w:val="0"/>
                      <w:divBdr>
                        <w:top w:val="none" w:sz="0" w:space="0" w:color="auto"/>
                        <w:left w:val="none" w:sz="0" w:space="0" w:color="auto"/>
                        <w:bottom w:val="none" w:sz="0" w:space="0" w:color="auto"/>
                        <w:right w:val="none" w:sz="0" w:space="0" w:color="auto"/>
                      </w:divBdr>
                    </w:div>
                  </w:divsChild>
                </w:div>
                <w:div w:id="1102648136">
                  <w:marLeft w:val="0"/>
                  <w:marRight w:val="0"/>
                  <w:marTop w:val="0"/>
                  <w:marBottom w:val="0"/>
                  <w:divBdr>
                    <w:top w:val="none" w:sz="0" w:space="0" w:color="auto"/>
                    <w:left w:val="none" w:sz="0" w:space="0" w:color="auto"/>
                    <w:bottom w:val="none" w:sz="0" w:space="0" w:color="auto"/>
                    <w:right w:val="none" w:sz="0" w:space="0" w:color="auto"/>
                  </w:divBdr>
                  <w:divsChild>
                    <w:div w:id="1473252294">
                      <w:marLeft w:val="0"/>
                      <w:marRight w:val="0"/>
                      <w:marTop w:val="0"/>
                      <w:marBottom w:val="0"/>
                      <w:divBdr>
                        <w:top w:val="none" w:sz="0" w:space="0" w:color="auto"/>
                        <w:left w:val="none" w:sz="0" w:space="0" w:color="auto"/>
                        <w:bottom w:val="none" w:sz="0" w:space="0" w:color="auto"/>
                        <w:right w:val="none" w:sz="0" w:space="0" w:color="auto"/>
                      </w:divBdr>
                    </w:div>
                  </w:divsChild>
                </w:div>
                <w:div w:id="1451585206">
                  <w:marLeft w:val="0"/>
                  <w:marRight w:val="0"/>
                  <w:marTop w:val="0"/>
                  <w:marBottom w:val="0"/>
                  <w:divBdr>
                    <w:top w:val="none" w:sz="0" w:space="0" w:color="auto"/>
                    <w:left w:val="none" w:sz="0" w:space="0" w:color="auto"/>
                    <w:bottom w:val="none" w:sz="0" w:space="0" w:color="auto"/>
                    <w:right w:val="none" w:sz="0" w:space="0" w:color="auto"/>
                  </w:divBdr>
                  <w:divsChild>
                    <w:div w:id="1144662144">
                      <w:marLeft w:val="0"/>
                      <w:marRight w:val="0"/>
                      <w:marTop w:val="0"/>
                      <w:marBottom w:val="0"/>
                      <w:divBdr>
                        <w:top w:val="none" w:sz="0" w:space="0" w:color="auto"/>
                        <w:left w:val="none" w:sz="0" w:space="0" w:color="auto"/>
                        <w:bottom w:val="none" w:sz="0" w:space="0" w:color="auto"/>
                        <w:right w:val="none" w:sz="0" w:space="0" w:color="auto"/>
                      </w:divBdr>
                    </w:div>
                  </w:divsChild>
                </w:div>
                <w:div w:id="1829201956">
                  <w:marLeft w:val="0"/>
                  <w:marRight w:val="0"/>
                  <w:marTop w:val="0"/>
                  <w:marBottom w:val="0"/>
                  <w:divBdr>
                    <w:top w:val="none" w:sz="0" w:space="0" w:color="auto"/>
                    <w:left w:val="none" w:sz="0" w:space="0" w:color="auto"/>
                    <w:bottom w:val="none" w:sz="0" w:space="0" w:color="auto"/>
                    <w:right w:val="none" w:sz="0" w:space="0" w:color="auto"/>
                  </w:divBdr>
                  <w:divsChild>
                    <w:div w:id="1624381421">
                      <w:marLeft w:val="0"/>
                      <w:marRight w:val="0"/>
                      <w:marTop w:val="0"/>
                      <w:marBottom w:val="0"/>
                      <w:divBdr>
                        <w:top w:val="none" w:sz="0" w:space="0" w:color="auto"/>
                        <w:left w:val="none" w:sz="0" w:space="0" w:color="auto"/>
                        <w:bottom w:val="none" w:sz="0" w:space="0" w:color="auto"/>
                        <w:right w:val="none" w:sz="0" w:space="0" w:color="auto"/>
                      </w:divBdr>
                    </w:div>
                  </w:divsChild>
                </w:div>
                <w:div w:id="934945406">
                  <w:marLeft w:val="0"/>
                  <w:marRight w:val="0"/>
                  <w:marTop w:val="0"/>
                  <w:marBottom w:val="0"/>
                  <w:divBdr>
                    <w:top w:val="none" w:sz="0" w:space="0" w:color="auto"/>
                    <w:left w:val="none" w:sz="0" w:space="0" w:color="auto"/>
                    <w:bottom w:val="none" w:sz="0" w:space="0" w:color="auto"/>
                    <w:right w:val="none" w:sz="0" w:space="0" w:color="auto"/>
                  </w:divBdr>
                  <w:divsChild>
                    <w:div w:id="1581326553">
                      <w:marLeft w:val="0"/>
                      <w:marRight w:val="0"/>
                      <w:marTop w:val="0"/>
                      <w:marBottom w:val="0"/>
                      <w:divBdr>
                        <w:top w:val="none" w:sz="0" w:space="0" w:color="auto"/>
                        <w:left w:val="none" w:sz="0" w:space="0" w:color="auto"/>
                        <w:bottom w:val="none" w:sz="0" w:space="0" w:color="auto"/>
                        <w:right w:val="none" w:sz="0" w:space="0" w:color="auto"/>
                      </w:divBdr>
                    </w:div>
                  </w:divsChild>
                </w:div>
                <w:div w:id="4135766">
                  <w:marLeft w:val="0"/>
                  <w:marRight w:val="0"/>
                  <w:marTop w:val="0"/>
                  <w:marBottom w:val="0"/>
                  <w:divBdr>
                    <w:top w:val="none" w:sz="0" w:space="0" w:color="auto"/>
                    <w:left w:val="none" w:sz="0" w:space="0" w:color="auto"/>
                    <w:bottom w:val="none" w:sz="0" w:space="0" w:color="auto"/>
                    <w:right w:val="none" w:sz="0" w:space="0" w:color="auto"/>
                  </w:divBdr>
                  <w:divsChild>
                    <w:div w:id="1438793609">
                      <w:marLeft w:val="0"/>
                      <w:marRight w:val="0"/>
                      <w:marTop w:val="0"/>
                      <w:marBottom w:val="0"/>
                      <w:divBdr>
                        <w:top w:val="none" w:sz="0" w:space="0" w:color="auto"/>
                        <w:left w:val="none" w:sz="0" w:space="0" w:color="auto"/>
                        <w:bottom w:val="none" w:sz="0" w:space="0" w:color="auto"/>
                        <w:right w:val="none" w:sz="0" w:space="0" w:color="auto"/>
                      </w:divBdr>
                    </w:div>
                  </w:divsChild>
                </w:div>
                <w:div w:id="1792361688">
                  <w:marLeft w:val="0"/>
                  <w:marRight w:val="0"/>
                  <w:marTop w:val="0"/>
                  <w:marBottom w:val="0"/>
                  <w:divBdr>
                    <w:top w:val="none" w:sz="0" w:space="0" w:color="auto"/>
                    <w:left w:val="none" w:sz="0" w:space="0" w:color="auto"/>
                    <w:bottom w:val="none" w:sz="0" w:space="0" w:color="auto"/>
                    <w:right w:val="none" w:sz="0" w:space="0" w:color="auto"/>
                  </w:divBdr>
                  <w:divsChild>
                    <w:div w:id="1242258685">
                      <w:marLeft w:val="0"/>
                      <w:marRight w:val="0"/>
                      <w:marTop w:val="0"/>
                      <w:marBottom w:val="0"/>
                      <w:divBdr>
                        <w:top w:val="none" w:sz="0" w:space="0" w:color="auto"/>
                        <w:left w:val="none" w:sz="0" w:space="0" w:color="auto"/>
                        <w:bottom w:val="none" w:sz="0" w:space="0" w:color="auto"/>
                        <w:right w:val="none" w:sz="0" w:space="0" w:color="auto"/>
                      </w:divBdr>
                    </w:div>
                  </w:divsChild>
                </w:div>
                <w:div w:id="1995378776">
                  <w:marLeft w:val="0"/>
                  <w:marRight w:val="0"/>
                  <w:marTop w:val="0"/>
                  <w:marBottom w:val="0"/>
                  <w:divBdr>
                    <w:top w:val="none" w:sz="0" w:space="0" w:color="auto"/>
                    <w:left w:val="none" w:sz="0" w:space="0" w:color="auto"/>
                    <w:bottom w:val="none" w:sz="0" w:space="0" w:color="auto"/>
                    <w:right w:val="none" w:sz="0" w:space="0" w:color="auto"/>
                  </w:divBdr>
                  <w:divsChild>
                    <w:div w:id="1073502994">
                      <w:marLeft w:val="0"/>
                      <w:marRight w:val="0"/>
                      <w:marTop w:val="0"/>
                      <w:marBottom w:val="0"/>
                      <w:divBdr>
                        <w:top w:val="none" w:sz="0" w:space="0" w:color="auto"/>
                        <w:left w:val="none" w:sz="0" w:space="0" w:color="auto"/>
                        <w:bottom w:val="none" w:sz="0" w:space="0" w:color="auto"/>
                        <w:right w:val="none" w:sz="0" w:space="0" w:color="auto"/>
                      </w:divBdr>
                    </w:div>
                  </w:divsChild>
                </w:div>
                <w:div w:id="1574000794">
                  <w:marLeft w:val="0"/>
                  <w:marRight w:val="0"/>
                  <w:marTop w:val="0"/>
                  <w:marBottom w:val="0"/>
                  <w:divBdr>
                    <w:top w:val="none" w:sz="0" w:space="0" w:color="auto"/>
                    <w:left w:val="none" w:sz="0" w:space="0" w:color="auto"/>
                    <w:bottom w:val="none" w:sz="0" w:space="0" w:color="auto"/>
                    <w:right w:val="none" w:sz="0" w:space="0" w:color="auto"/>
                  </w:divBdr>
                  <w:divsChild>
                    <w:div w:id="504786777">
                      <w:marLeft w:val="0"/>
                      <w:marRight w:val="0"/>
                      <w:marTop w:val="0"/>
                      <w:marBottom w:val="0"/>
                      <w:divBdr>
                        <w:top w:val="none" w:sz="0" w:space="0" w:color="auto"/>
                        <w:left w:val="none" w:sz="0" w:space="0" w:color="auto"/>
                        <w:bottom w:val="none" w:sz="0" w:space="0" w:color="auto"/>
                        <w:right w:val="none" w:sz="0" w:space="0" w:color="auto"/>
                      </w:divBdr>
                    </w:div>
                  </w:divsChild>
                </w:div>
                <w:div w:id="247661321">
                  <w:marLeft w:val="0"/>
                  <w:marRight w:val="0"/>
                  <w:marTop w:val="0"/>
                  <w:marBottom w:val="0"/>
                  <w:divBdr>
                    <w:top w:val="none" w:sz="0" w:space="0" w:color="auto"/>
                    <w:left w:val="none" w:sz="0" w:space="0" w:color="auto"/>
                    <w:bottom w:val="none" w:sz="0" w:space="0" w:color="auto"/>
                    <w:right w:val="none" w:sz="0" w:space="0" w:color="auto"/>
                  </w:divBdr>
                  <w:divsChild>
                    <w:div w:id="879392293">
                      <w:marLeft w:val="0"/>
                      <w:marRight w:val="0"/>
                      <w:marTop w:val="0"/>
                      <w:marBottom w:val="0"/>
                      <w:divBdr>
                        <w:top w:val="none" w:sz="0" w:space="0" w:color="auto"/>
                        <w:left w:val="none" w:sz="0" w:space="0" w:color="auto"/>
                        <w:bottom w:val="none" w:sz="0" w:space="0" w:color="auto"/>
                        <w:right w:val="none" w:sz="0" w:space="0" w:color="auto"/>
                      </w:divBdr>
                    </w:div>
                  </w:divsChild>
                </w:div>
                <w:div w:id="1462529001">
                  <w:marLeft w:val="0"/>
                  <w:marRight w:val="0"/>
                  <w:marTop w:val="0"/>
                  <w:marBottom w:val="0"/>
                  <w:divBdr>
                    <w:top w:val="none" w:sz="0" w:space="0" w:color="auto"/>
                    <w:left w:val="none" w:sz="0" w:space="0" w:color="auto"/>
                    <w:bottom w:val="none" w:sz="0" w:space="0" w:color="auto"/>
                    <w:right w:val="none" w:sz="0" w:space="0" w:color="auto"/>
                  </w:divBdr>
                  <w:divsChild>
                    <w:div w:id="167716759">
                      <w:marLeft w:val="0"/>
                      <w:marRight w:val="0"/>
                      <w:marTop w:val="0"/>
                      <w:marBottom w:val="0"/>
                      <w:divBdr>
                        <w:top w:val="none" w:sz="0" w:space="0" w:color="auto"/>
                        <w:left w:val="none" w:sz="0" w:space="0" w:color="auto"/>
                        <w:bottom w:val="none" w:sz="0" w:space="0" w:color="auto"/>
                        <w:right w:val="none" w:sz="0" w:space="0" w:color="auto"/>
                      </w:divBdr>
                    </w:div>
                  </w:divsChild>
                </w:div>
                <w:div w:id="333994960">
                  <w:marLeft w:val="0"/>
                  <w:marRight w:val="0"/>
                  <w:marTop w:val="0"/>
                  <w:marBottom w:val="0"/>
                  <w:divBdr>
                    <w:top w:val="none" w:sz="0" w:space="0" w:color="auto"/>
                    <w:left w:val="none" w:sz="0" w:space="0" w:color="auto"/>
                    <w:bottom w:val="none" w:sz="0" w:space="0" w:color="auto"/>
                    <w:right w:val="none" w:sz="0" w:space="0" w:color="auto"/>
                  </w:divBdr>
                  <w:divsChild>
                    <w:div w:id="1829978657">
                      <w:marLeft w:val="0"/>
                      <w:marRight w:val="0"/>
                      <w:marTop w:val="0"/>
                      <w:marBottom w:val="0"/>
                      <w:divBdr>
                        <w:top w:val="none" w:sz="0" w:space="0" w:color="auto"/>
                        <w:left w:val="none" w:sz="0" w:space="0" w:color="auto"/>
                        <w:bottom w:val="none" w:sz="0" w:space="0" w:color="auto"/>
                        <w:right w:val="none" w:sz="0" w:space="0" w:color="auto"/>
                      </w:divBdr>
                    </w:div>
                  </w:divsChild>
                </w:div>
                <w:div w:id="1425345967">
                  <w:marLeft w:val="0"/>
                  <w:marRight w:val="0"/>
                  <w:marTop w:val="0"/>
                  <w:marBottom w:val="0"/>
                  <w:divBdr>
                    <w:top w:val="none" w:sz="0" w:space="0" w:color="auto"/>
                    <w:left w:val="none" w:sz="0" w:space="0" w:color="auto"/>
                    <w:bottom w:val="none" w:sz="0" w:space="0" w:color="auto"/>
                    <w:right w:val="none" w:sz="0" w:space="0" w:color="auto"/>
                  </w:divBdr>
                  <w:divsChild>
                    <w:div w:id="1576478128">
                      <w:marLeft w:val="0"/>
                      <w:marRight w:val="0"/>
                      <w:marTop w:val="0"/>
                      <w:marBottom w:val="0"/>
                      <w:divBdr>
                        <w:top w:val="none" w:sz="0" w:space="0" w:color="auto"/>
                        <w:left w:val="none" w:sz="0" w:space="0" w:color="auto"/>
                        <w:bottom w:val="none" w:sz="0" w:space="0" w:color="auto"/>
                        <w:right w:val="none" w:sz="0" w:space="0" w:color="auto"/>
                      </w:divBdr>
                    </w:div>
                  </w:divsChild>
                </w:div>
                <w:div w:id="1622344629">
                  <w:marLeft w:val="0"/>
                  <w:marRight w:val="0"/>
                  <w:marTop w:val="0"/>
                  <w:marBottom w:val="0"/>
                  <w:divBdr>
                    <w:top w:val="none" w:sz="0" w:space="0" w:color="auto"/>
                    <w:left w:val="none" w:sz="0" w:space="0" w:color="auto"/>
                    <w:bottom w:val="none" w:sz="0" w:space="0" w:color="auto"/>
                    <w:right w:val="none" w:sz="0" w:space="0" w:color="auto"/>
                  </w:divBdr>
                  <w:divsChild>
                    <w:div w:id="27907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741926">
          <w:marLeft w:val="0"/>
          <w:marRight w:val="0"/>
          <w:marTop w:val="0"/>
          <w:marBottom w:val="0"/>
          <w:divBdr>
            <w:top w:val="none" w:sz="0" w:space="0" w:color="auto"/>
            <w:left w:val="none" w:sz="0" w:space="0" w:color="auto"/>
            <w:bottom w:val="none" w:sz="0" w:space="0" w:color="auto"/>
            <w:right w:val="none" w:sz="0" w:space="0" w:color="auto"/>
          </w:divBdr>
        </w:div>
        <w:div w:id="1683436393">
          <w:marLeft w:val="0"/>
          <w:marRight w:val="0"/>
          <w:marTop w:val="0"/>
          <w:marBottom w:val="0"/>
          <w:divBdr>
            <w:top w:val="none" w:sz="0" w:space="0" w:color="auto"/>
            <w:left w:val="none" w:sz="0" w:space="0" w:color="auto"/>
            <w:bottom w:val="none" w:sz="0" w:space="0" w:color="auto"/>
            <w:right w:val="none" w:sz="0" w:space="0" w:color="auto"/>
          </w:divBdr>
        </w:div>
        <w:div w:id="1262226783">
          <w:marLeft w:val="0"/>
          <w:marRight w:val="0"/>
          <w:marTop w:val="0"/>
          <w:marBottom w:val="0"/>
          <w:divBdr>
            <w:top w:val="none" w:sz="0" w:space="0" w:color="auto"/>
            <w:left w:val="none" w:sz="0" w:space="0" w:color="auto"/>
            <w:bottom w:val="none" w:sz="0" w:space="0" w:color="auto"/>
            <w:right w:val="none" w:sz="0" w:space="0" w:color="auto"/>
          </w:divBdr>
        </w:div>
        <w:div w:id="236746445">
          <w:marLeft w:val="0"/>
          <w:marRight w:val="0"/>
          <w:marTop w:val="0"/>
          <w:marBottom w:val="0"/>
          <w:divBdr>
            <w:top w:val="none" w:sz="0" w:space="0" w:color="auto"/>
            <w:left w:val="none" w:sz="0" w:space="0" w:color="auto"/>
            <w:bottom w:val="none" w:sz="0" w:space="0" w:color="auto"/>
            <w:right w:val="none" w:sz="0" w:space="0" w:color="auto"/>
          </w:divBdr>
        </w:div>
        <w:div w:id="931933892">
          <w:marLeft w:val="0"/>
          <w:marRight w:val="0"/>
          <w:marTop w:val="0"/>
          <w:marBottom w:val="0"/>
          <w:divBdr>
            <w:top w:val="none" w:sz="0" w:space="0" w:color="auto"/>
            <w:left w:val="none" w:sz="0" w:space="0" w:color="auto"/>
            <w:bottom w:val="none" w:sz="0" w:space="0" w:color="auto"/>
            <w:right w:val="none" w:sz="0" w:space="0" w:color="auto"/>
          </w:divBdr>
        </w:div>
      </w:divsChild>
    </w:div>
    <w:div w:id="891815097">
      <w:bodyDiv w:val="1"/>
      <w:marLeft w:val="0"/>
      <w:marRight w:val="0"/>
      <w:marTop w:val="0"/>
      <w:marBottom w:val="0"/>
      <w:divBdr>
        <w:top w:val="none" w:sz="0" w:space="0" w:color="auto"/>
        <w:left w:val="none" w:sz="0" w:space="0" w:color="auto"/>
        <w:bottom w:val="none" w:sz="0" w:space="0" w:color="auto"/>
        <w:right w:val="none" w:sz="0" w:space="0" w:color="auto"/>
      </w:divBdr>
    </w:div>
    <w:div w:id="919024200">
      <w:bodyDiv w:val="1"/>
      <w:marLeft w:val="0"/>
      <w:marRight w:val="0"/>
      <w:marTop w:val="0"/>
      <w:marBottom w:val="0"/>
      <w:divBdr>
        <w:top w:val="none" w:sz="0" w:space="0" w:color="auto"/>
        <w:left w:val="none" w:sz="0" w:space="0" w:color="auto"/>
        <w:bottom w:val="none" w:sz="0" w:space="0" w:color="auto"/>
        <w:right w:val="none" w:sz="0" w:space="0" w:color="auto"/>
      </w:divBdr>
    </w:div>
    <w:div w:id="973947221">
      <w:bodyDiv w:val="1"/>
      <w:marLeft w:val="0"/>
      <w:marRight w:val="0"/>
      <w:marTop w:val="0"/>
      <w:marBottom w:val="0"/>
      <w:divBdr>
        <w:top w:val="none" w:sz="0" w:space="0" w:color="auto"/>
        <w:left w:val="none" w:sz="0" w:space="0" w:color="auto"/>
        <w:bottom w:val="none" w:sz="0" w:space="0" w:color="auto"/>
        <w:right w:val="none" w:sz="0" w:space="0" w:color="auto"/>
      </w:divBdr>
    </w:div>
    <w:div w:id="1460147641">
      <w:bodyDiv w:val="1"/>
      <w:marLeft w:val="0"/>
      <w:marRight w:val="0"/>
      <w:marTop w:val="0"/>
      <w:marBottom w:val="0"/>
      <w:divBdr>
        <w:top w:val="none" w:sz="0" w:space="0" w:color="auto"/>
        <w:left w:val="none" w:sz="0" w:space="0" w:color="auto"/>
        <w:bottom w:val="none" w:sz="0" w:space="0" w:color="auto"/>
        <w:right w:val="none" w:sz="0" w:space="0" w:color="auto"/>
      </w:divBdr>
    </w:div>
    <w:div w:id="20376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bbd.gov.uk/sites/default/files/2022-07/Environmental-Policy.pdf" TargetMode="External"/><Relationship Id="rId18" Type="http://schemas.openxmlformats.org/officeDocument/2006/relationships/hyperlink" Target="https://www.london.gov.uk/sites/default/files/les_appendix_2_-_evidence_base_0_0.pdf" TargetMode="External"/><Relationship Id="rId3" Type="http://schemas.openxmlformats.org/officeDocument/2006/relationships/customXml" Target="../customXml/item3.xml"/><Relationship Id="rId21" Type="http://schemas.openxmlformats.org/officeDocument/2006/relationships/hyperlink" Target="https://eastlondonwaste.gov.uk/wp-content/uploads/Agenda-Item-07b-Waste-Prevention-Adx-B-1.pdf" TargetMode="External"/><Relationship Id="rId7" Type="http://schemas.openxmlformats.org/officeDocument/2006/relationships/settings" Target="settings.xml"/><Relationship Id="rId12" Type="http://schemas.openxmlformats.org/officeDocument/2006/relationships/hyperlink" Target="https://eastlondonwaste.gov.uk/jointstrategy/" TargetMode="External"/><Relationship Id="rId17" Type="http://schemas.openxmlformats.org/officeDocument/2006/relationships/hyperlink" Target="https://www.london.gov.uk/sites/default/files/les_executive_summary_0.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765914/resources-waste-strategy-dec-2018.pdf" TargetMode="External"/><Relationship Id="rId20" Type="http://schemas.openxmlformats.org/officeDocument/2006/relationships/hyperlink" Target="https://www.london.gov.uk/what-we-do/environment/waste-and-recycling/waste-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bbd.gov.uk/sites/default/files/2022-08/PAN3-Waste-and-Recycling-Provisions-2021.pdf" TargetMode="External"/><Relationship Id="rId23" Type="http://schemas.openxmlformats.org/officeDocument/2006/relationships/hyperlink" Target="https://eastlondonwaste.gov.uk/wp-content/uploads/Renewi-FYSDP-Report-web-res.pdf" TargetMode="External"/><Relationship Id="rId10" Type="http://schemas.openxmlformats.org/officeDocument/2006/relationships/endnotes" Target="endnotes.xml"/><Relationship Id="rId19" Type="http://schemas.openxmlformats.org/officeDocument/2006/relationships/hyperlink" Target="http://www.tfl.gov.uk/modes/driving/ultra-low-emission-zo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bbd.gov.uk/sites/default/files/2022-08/B%26D_Greener_Together_Plans_for_the_Environment.pdf" TargetMode="External"/><Relationship Id="rId22" Type="http://schemas.openxmlformats.org/officeDocument/2006/relationships/hyperlink" Target="https://eastlondonwaste.gov.uk/wp-content/uploads/Renewi-FYSDP-Report-web-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86acb3d-afc3-46d8-97cb-f900a525b16e" xsi:nil="true"/>
    <lcf76f155ced4ddcb4097134ff3c332f xmlns="f64bcf0f-0cb2-4b65-8359-4e1db01d35a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567B804BEB9349B727F0FD56172E03" ma:contentTypeVersion="12" ma:contentTypeDescription="Create a new document." ma:contentTypeScope="" ma:versionID="023043654d4eed1da6d11c4dd359cb34">
  <xsd:schema xmlns:xsd="http://www.w3.org/2001/XMLSchema" xmlns:xs="http://www.w3.org/2001/XMLSchema" xmlns:p="http://schemas.microsoft.com/office/2006/metadata/properties" xmlns:ns2="f64bcf0f-0cb2-4b65-8359-4e1db01d35a2" xmlns:ns3="586acb3d-afc3-46d8-97cb-f900a525b16e" targetNamespace="http://schemas.microsoft.com/office/2006/metadata/properties" ma:root="true" ma:fieldsID="a90fde81f5642973a12247722d3e7eb6" ns2:_="" ns3:_="">
    <xsd:import namespace="f64bcf0f-0cb2-4b65-8359-4e1db01d35a2"/>
    <xsd:import namespace="586acb3d-afc3-46d8-97cb-f900a525b1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bcf0f-0cb2-4b65-8359-4e1db01d3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6acb3d-afc3-46d8-97cb-f900a525b1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5613f78-92bc-4cd6-abf0-5e1aa048d17e}" ma:internalName="TaxCatchAll" ma:showField="CatchAllData" ma:web="586acb3d-afc3-46d8-97cb-f900a525b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35884-73FA-42DD-AD1A-059D9CDC7FC4}">
  <ds:schemaRefs>
    <ds:schemaRef ds:uri="http://schemas.microsoft.com/sharepoint/v3/contenttype/forms"/>
  </ds:schemaRefs>
</ds:datastoreItem>
</file>

<file path=customXml/itemProps2.xml><?xml version="1.0" encoding="utf-8"?>
<ds:datastoreItem xmlns:ds="http://schemas.openxmlformats.org/officeDocument/2006/customXml" ds:itemID="{A40B5F83-CEF6-4F71-9726-C1DE2DB12509}">
  <ds:schemaRefs>
    <ds:schemaRef ds:uri="http://schemas.microsoft.com/office/2006/metadata/properties"/>
    <ds:schemaRef ds:uri="http://schemas.microsoft.com/office/infopath/2007/PartnerControls"/>
    <ds:schemaRef ds:uri="6f247cf5-36db-4625-96bb-fe9ae63417ad"/>
    <ds:schemaRef ds:uri="d3625f93-684f-4343-a19c-181047c99c9a"/>
    <ds:schemaRef ds:uri="8a1413f0-80f7-4807-ab5f-d310adea75f0"/>
    <ds:schemaRef ds:uri="586acb3d-afc3-46d8-97cb-f900a525b16e"/>
    <ds:schemaRef ds:uri="f64bcf0f-0cb2-4b65-8359-4e1db01d35a2"/>
  </ds:schemaRefs>
</ds:datastoreItem>
</file>

<file path=customXml/itemProps3.xml><?xml version="1.0" encoding="utf-8"?>
<ds:datastoreItem xmlns:ds="http://schemas.openxmlformats.org/officeDocument/2006/customXml" ds:itemID="{A6D23630-D7D8-4F49-82A6-6C713F59DECF}"/>
</file>

<file path=customXml/itemProps4.xml><?xml version="1.0" encoding="utf-8"?>
<ds:datastoreItem xmlns:ds="http://schemas.openxmlformats.org/officeDocument/2006/customXml" ds:itemID="{DE2CDE2A-3E9F-4010-BBDE-071C94D30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5583</Words>
  <Characters>31824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Horsfield</dc:creator>
  <cp:keywords/>
  <dc:description/>
  <cp:lastModifiedBy>Sam Davies</cp:lastModifiedBy>
  <cp:revision>4</cp:revision>
  <dcterms:created xsi:type="dcterms:W3CDTF">2023-06-08T11:06:00Z</dcterms:created>
  <dcterms:modified xsi:type="dcterms:W3CDTF">2023-08-02T08:34:00Z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0x01010045567B804BEB9349B727F0FD56172E03</vt:lpwstr>
  </property>
  <property fmtid="{D5CDD505-2E9C-101B-9397-08002B2CF9AE}" pid="3" name="a8455ed1fd22475083a09a91de16b8fd">
    <vt:lpwstr/>
  </property>
  <property fmtid="{D5CDD505-2E9C-101B-9397-08002B2CF9AE}" pid="4" name="LGCS">
    <vt:lpwstr/>
  </property>
  <property fmtid="{D5CDD505-2E9C-101B-9397-08002B2CF9AE}" pid="5" name="CType">
    <vt:lpwstr/>
  </property>
  <property fmtid="{D5CDD505-2E9C-101B-9397-08002B2CF9AE}" pid="6" name="Financial_x0020_Year">
    <vt:lpwstr/>
  </property>
  <property fmtid="{D5CDD505-2E9C-101B-9397-08002B2CF9AE}" pid="7" name="Financial Year">
    <vt:lpwstr/>
  </property>
  <property fmtid="{D5CDD505-2E9C-101B-9397-08002B2CF9AE}" pid="8" name="MediaServiceImageTags">
    <vt:lpwstr/>
  </property>
  <property fmtid="{D5CDD505-2E9C-101B-9397-08002B2CF9AE}" pid="9" name="lcf76f155ced4ddcb4097134ff3c332f">
    <vt:lpwstr/>
  </property>
</Properties>
</file>