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16FB2BDF" w:rsidR="006A0E57" w:rsidRPr="00A0256B" w:rsidRDefault="00257010" w:rsidP="000F4AE9">
      <w:pPr>
        <w:jc w:val="both"/>
        <w:textAlignment w:val="baseline"/>
      </w:pPr>
      <w:r w:rsidRPr="00257010">
        <w:rPr>
          <w:rFonts w:ascii="Arial" w:hAnsi="Arial" w:cs="Arial"/>
          <w:b/>
          <w:bCs/>
          <w:sz w:val="28"/>
          <w:szCs w:val="28"/>
        </w:rPr>
        <w:t xml:space="preserve">London Borough of </w:t>
      </w:r>
      <w:r>
        <w:rPr>
          <w:rFonts w:ascii="Arial" w:hAnsi="Arial" w:cs="Arial"/>
          <w:b/>
          <w:bCs/>
          <w:sz w:val="28"/>
          <w:szCs w:val="28"/>
        </w:rPr>
        <w:t>Waltham Forest</w:t>
      </w:r>
      <w:r w:rsidRPr="00257010">
        <w:rPr>
          <w:rFonts w:ascii="Arial" w:hAnsi="Arial" w:cs="Arial"/>
          <w:b/>
          <w:bCs/>
          <w:sz w:val="28"/>
          <w:szCs w:val="28"/>
        </w:rPr>
        <w:t xml:space="preserve"> RRP Annual Update 2023/24:</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320F10" w:rsidRPr="00A0256B" w14:paraId="57DA611E" w14:textId="77777777" w:rsidTr="4521267D">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F5B227" w14:textId="68C2EE80" w:rsidR="00FB5D17" w:rsidRPr="00A0256B" w:rsidRDefault="00320F10" w:rsidP="00FB5D17">
            <w:pPr>
              <w:rPr>
                <w:rFonts w:ascii="Arial" w:hAnsi="Arial" w:cs="Arial"/>
                <w:color w:val="auto"/>
                <w:sz w:val="20"/>
                <w:szCs w:val="20"/>
              </w:rPr>
            </w:pPr>
            <w:r w:rsidRPr="00A0256B">
              <w:rPr>
                <w:rFonts w:ascii="Arial" w:hAnsi="Arial" w:cs="Arial"/>
                <w:b/>
                <w:bCs/>
                <w:sz w:val="18"/>
                <w:szCs w:val="18"/>
              </w:rPr>
              <w:t>Ref</w:t>
            </w:r>
            <w:r w:rsidRPr="00A0256B">
              <w:rPr>
                <w:rFonts w:ascii="Arial" w:hAnsi="Arial" w:cs="Arial"/>
                <w:sz w:val="18"/>
                <w:szCs w:val="18"/>
              </w:rPr>
              <w:t> </w:t>
            </w:r>
            <w:r w:rsidR="002A06D5" w:rsidRPr="00A0256B">
              <w:rPr>
                <w:rFonts w:ascii="Arial" w:hAnsi="Arial" w:cs="Arial"/>
                <w:b/>
                <w:bCs/>
                <w:sz w:val="18"/>
                <w:szCs w:val="18"/>
              </w:rPr>
              <w:t>#</w:t>
            </w:r>
            <w:r w:rsidR="00FB5D17" w:rsidRPr="00A0256B">
              <w:t xml:space="preserve"> </w:t>
            </w:r>
          </w:p>
          <w:p w14:paraId="5F5B378A" w14:textId="55C07209" w:rsidR="00320F10" w:rsidRPr="00A0256B" w:rsidRDefault="00320F10" w:rsidP="00FF7779">
            <w:pPr>
              <w:jc w:val="both"/>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00A6B36F" w:rsidR="00320F10" w:rsidRPr="00A0256B" w:rsidRDefault="00320F10" w:rsidP="00FF7779">
            <w:pPr>
              <w:jc w:val="both"/>
              <w:textAlignment w:val="baseline"/>
              <w:rPr>
                <w:rFonts w:ascii="Arial" w:hAnsi="Arial" w:cs="Arial"/>
                <w:sz w:val="18"/>
                <w:szCs w:val="18"/>
              </w:rPr>
            </w:pPr>
            <w:r w:rsidRPr="00A0256B">
              <w:rPr>
                <w:rFonts w:ascii="Arial" w:hAnsi="Arial" w:cs="Arial"/>
                <w:b/>
                <w:bCs/>
                <w:sz w:val="18"/>
                <w:szCs w:val="18"/>
              </w:rPr>
              <w:t>Action title</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A0256B" w:rsidRDefault="00320F10" w:rsidP="00FF7779">
            <w:pPr>
              <w:jc w:val="both"/>
              <w:textAlignment w:val="baseline"/>
              <w:rPr>
                <w:rFonts w:ascii="Arial" w:hAnsi="Arial" w:cs="Arial"/>
                <w:b/>
                <w:bCs/>
                <w:sz w:val="18"/>
                <w:szCs w:val="18"/>
              </w:rPr>
            </w:pPr>
            <w:r w:rsidRPr="00A0256B">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A0256B" w:rsidRDefault="00320F10" w:rsidP="00FF7779">
            <w:pPr>
              <w:textAlignment w:val="baseline"/>
              <w:rPr>
                <w:rFonts w:ascii="Arial" w:hAnsi="Arial" w:cs="Arial"/>
                <w:b/>
                <w:bCs/>
                <w:sz w:val="18"/>
                <w:szCs w:val="18"/>
              </w:rPr>
            </w:pPr>
            <w:r w:rsidRPr="00A0256B">
              <w:rPr>
                <w:rFonts w:ascii="Arial" w:hAnsi="Arial" w:cs="Arial"/>
                <w:b/>
                <w:bCs/>
                <w:sz w:val="18"/>
                <w:szCs w:val="18"/>
              </w:rPr>
              <w:t xml:space="preserve">Status: </w:t>
            </w:r>
          </w:p>
          <w:p w14:paraId="4DB68A72" w14:textId="77777777" w:rsidR="00320F10" w:rsidRPr="00A0256B" w:rsidRDefault="00320F10" w:rsidP="00FF7779">
            <w:pPr>
              <w:pStyle w:val="ListParagraph"/>
              <w:numPr>
                <w:ilvl w:val="0"/>
                <w:numId w:val="19"/>
              </w:numPr>
              <w:ind w:left="119" w:hanging="119"/>
              <w:textAlignment w:val="baseline"/>
              <w:rPr>
                <w:rFonts w:ascii="Arial" w:hAnsi="Arial" w:cs="Arial"/>
                <w:color w:val="00B050"/>
                <w:sz w:val="16"/>
                <w:szCs w:val="16"/>
              </w:rPr>
            </w:pPr>
            <w:bookmarkStart w:id="0" w:name="_Hlk172901892"/>
            <w:r w:rsidRPr="00A0256B">
              <w:rPr>
                <w:rFonts w:ascii="Arial" w:hAnsi="Arial" w:cs="Arial"/>
                <w:color w:val="00B050"/>
                <w:sz w:val="16"/>
                <w:szCs w:val="16"/>
              </w:rPr>
              <w:t>Complete</w:t>
            </w:r>
          </w:p>
          <w:p w14:paraId="6EEA12F9" w14:textId="77777777" w:rsidR="00320F10" w:rsidRPr="00A0256B" w:rsidRDefault="00320F10" w:rsidP="00FF7779">
            <w:pPr>
              <w:pStyle w:val="ListParagraph"/>
              <w:numPr>
                <w:ilvl w:val="0"/>
                <w:numId w:val="19"/>
              </w:numPr>
              <w:ind w:left="119" w:hanging="119"/>
              <w:textAlignment w:val="baseline"/>
              <w:rPr>
                <w:rFonts w:ascii="Arial" w:hAnsi="Arial" w:cs="Arial"/>
                <w:color w:val="70AD47" w:themeColor="accent6"/>
                <w:sz w:val="16"/>
                <w:szCs w:val="16"/>
              </w:rPr>
            </w:pPr>
            <w:r w:rsidRPr="00A0256B">
              <w:rPr>
                <w:rFonts w:ascii="Arial" w:hAnsi="Arial" w:cs="Arial"/>
                <w:color w:val="70AD47" w:themeColor="accent6"/>
                <w:sz w:val="16"/>
                <w:szCs w:val="16"/>
              </w:rPr>
              <w:t>On track / part complete</w:t>
            </w:r>
          </w:p>
          <w:p w14:paraId="24E6D950" w14:textId="1FF4CC9F" w:rsidR="00320F10" w:rsidRPr="00A0256B" w:rsidRDefault="00320F10" w:rsidP="00FF7779">
            <w:pPr>
              <w:pStyle w:val="ListParagraph"/>
              <w:numPr>
                <w:ilvl w:val="0"/>
                <w:numId w:val="19"/>
              </w:numPr>
              <w:ind w:left="119" w:hanging="119"/>
              <w:textAlignment w:val="baseline"/>
              <w:rPr>
                <w:rFonts w:ascii="Arial" w:hAnsi="Arial" w:cs="Arial"/>
                <w:color w:val="ED7D31" w:themeColor="accent2"/>
                <w:sz w:val="16"/>
                <w:szCs w:val="16"/>
              </w:rPr>
            </w:pPr>
            <w:r w:rsidRPr="00A0256B">
              <w:rPr>
                <w:rFonts w:ascii="Arial" w:hAnsi="Arial" w:cs="Arial"/>
                <w:color w:val="ED7D31" w:themeColor="accent2"/>
                <w:sz w:val="16"/>
                <w:szCs w:val="16"/>
              </w:rPr>
              <w:t>Delayed / on</w:t>
            </w:r>
            <w:r w:rsidR="003257BE" w:rsidRPr="00A0256B">
              <w:rPr>
                <w:rFonts w:ascii="Arial" w:hAnsi="Arial" w:cs="Arial"/>
                <w:color w:val="ED7D31" w:themeColor="accent2"/>
                <w:sz w:val="16"/>
                <w:szCs w:val="16"/>
              </w:rPr>
              <w:t>-</w:t>
            </w:r>
            <w:r w:rsidRPr="00A0256B">
              <w:rPr>
                <w:rFonts w:ascii="Arial" w:hAnsi="Arial" w:cs="Arial"/>
                <w:color w:val="ED7D31" w:themeColor="accent2"/>
                <w:sz w:val="16"/>
                <w:szCs w:val="16"/>
              </w:rPr>
              <w:t>hold</w:t>
            </w:r>
            <w:r w:rsidR="006305AF" w:rsidRPr="00A0256B">
              <w:rPr>
                <w:rFonts w:ascii="Arial" w:hAnsi="Arial" w:cs="Arial"/>
                <w:color w:val="ED7D31" w:themeColor="accent2"/>
                <w:sz w:val="16"/>
                <w:szCs w:val="16"/>
              </w:rPr>
              <w:t xml:space="preserve"> / no progress to </w:t>
            </w:r>
            <w:r w:rsidR="00DA0A22" w:rsidRPr="00A0256B">
              <w:rPr>
                <w:rFonts w:ascii="Arial" w:hAnsi="Arial" w:cs="Arial"/>
                <w:color w:val="ED7D31" w:themeColor="accent2"/>
                <w:sz w:val="16"/>
                <w:szCs w:val="16"/>
              </w:rPr>
              <w:t>date.</w:t>
            </w:r>
          </w:p>
          <w:p w14:paraId="472B9978" w14:textId="07F3AC47" w:rsidR="00320F10" w:rsidRPr="00A0256B" w:rsidRDefault="00FC455D" w:rsidP="00FF7779">
            <w:pPr>
              <w:pStyle w:val="ListParagraph"/>
              <w:numPr>
                <w:ilvl w:val="0"/>
                <w:numId w:val="19"/>
              </w:numPr>
              <w:ind w:left="119" w:hanging="119"/>
              <w:textAlignment w:val="baseline"/>
              <w:rPr>
                <w:rFonts w:ascii="Arial" w:hAnsi="Arial" w:cs="Arial"/>
                <w:color w:val="FF0000"/>
                <w:sz w:val="16"/>
                <w:szCs w:val="16"/>
              </w:rPr>
            </w:pPr>
            <w:r w:rsidRPr="00A0256B">
              <w:rPr>
                <w:rFonts w:ascii="Arial" w:hAnsi="Arial" w:cs="Arial"/>
                <w:color w:val="FF0000"/>
                <w:sz w:val="16"/>
                <w:szCs w:val="16"/>
              </w:rPr>
              <w:t>Cancelled</w:t>
            </w:r>
            <w:bookmarkEnd w:id="0"/>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Pr="00A0256B" w:rsidRDefault="00320F10" w:rsidP="00FF7779">
            <w:pPr>
              <w:jc w:val="both"/>
              <w:textAlignment w:val="baseline"/>
              <w:rPr>
                <w:rFonts w:ascii="Arial" w:hAnsi="Arial" w:cs="Arial"/>
                <w:b/>
                <w:bCs/>
                <w:sz w:val="18"/>
                <w:szCs w:val="18"/>
              </w:rPr>
            </w:pPr>
            <w:r w:rsidRPr="00A0256B">
              <w:rPr>
                <w:rFonts w:ascii="Arial" w:hAnsi="Arial" w:cs="Arial"/>
                <w:b/>
                <w:bCs/>
                <w:sz w:val="18"/>
                <w:szCs w:val="18"/>
              </w:rPr>
              <w:t xml:space="preserve">Action progress update </w:t>
            </w:r>
          </w:p>
          <w:p w14:paraId="41B74F24" w14:textId="77777777" w:rsidR="00320F10" w:rsidRPr="00A0256B" w:rsidRDefault="00320F10" w:rsidP="00FF7779">
            <w:pPr>
              <w:jc w:val="both"/>
              <w:textAlignment w:val="baseline"/>
              <w:rPr>
                <w:rFonts w:ascii="Arial" w:hAnsi="Arial" w:cs="Arial"/>
                <w:b/>
                <w:bCs/>
                <w:sz w:val="18"/>
                <w:szCs w:val="18"/>
              </w:rPr>
            </w:pPr>
          </w:p>
          <w:p w14:paraId="3063FD4F" w14:textId="77777777" w:rsidR="00320F10" w:rsidRPr="00A0256B" w:rsidRDefault="00320F10" w:rsidP="00FF7779">
            <w:pPr>
              <w:jc w:val="both"/>
              <w:textAlignment w:val="baseline"/>
              <w:rPr>
                <w:rFonts w:ascii="Arial" w:hAnsi="Arial" w:cs="Arial"/>
                <w:i/>
                <w:iCs/>
                <w:sz w:val="16"/>
                <w:szCs w:val="16"/>
              </w:rPr>
            </w:pPr>
            <w:r w:rsidRPr="00A0256B">
              <w:rPr>
                <w:rFonts w:ascii="Arial" w:hAnsi="Arial" w:cs="Arial"/>
                <w:i/>
                <w:iCs/>
                <w:sz w:val="16"/>
                <w:szCs w:val="16"/>
              </w:rPr>
              <w:t>Please include:</w:t>
            </w:r>
          </w:p>
          <w:p w14:paraId="06F98264" w14:textId="4942E273" w:rsidR="00320F10" w:rsidRPr="00A0256B" w:rsidRDefault="008C1D74" w:rsidP="00FF7779">
            <w:pPr>
              <w:pStyle w:val="ListParagraph"/>
              <w:numPr>
                <w:ilvl w:val="0"/>
                <w:numId w:val="20"/>
              </w:numPr>
              <w:ind w:left="426" w:hanging="283"/>
              <w:jc w:val="both"/>
              <w:textAlignment w:val="baseline"/>
              <w:rPr>
                <w:rFonts w:ascii="Arial" w:hAnsi="Arial" w:cs="Arial"/>
                <w:sz w:val="16"/>
                <w:szCs w:val="16"/>
              </w:rPr>
            </w:pPr>
            <w:r w:rsidRPr="00A0256B">
              <w:rPr>
                <w:rFonts w:ascii="Arial" w:hAnsi="Arial" w:cs="Arial"/>
                <w:sz w:val="16"/>
                <w:szCs w:val="16"/>
              </w:rPr>
              <w:t>P</w:t>
            </w:r>
            <w:r w:rsidR="00320F10" w:rsidRPr="00A0256B">
              <w:rPr>
                <w:rFonts w:ascii="Arial" w:hAnsi="Arial" w:cs="Arial"/>
                <w:sz w:val="16"/>
                <w:szCs w:val="16"/>
              </w:rPr>
              <w:t xml:space="preserve">rogress made in 2023/24 against this </w:t>
            </w:r>
            <w:r w:rsidR="00DA0A22" w:rsidRPr="00A0256B">
              <w:rPr>
                <w:rFonts w:ascii="Arial" w:hAnsi="Arial" w:cs="Arial"/>
                <w:sz w:val="16"/>
                <w:szCs w:val="16"/>
              </w:rPr>
              <w:t>action.</w:t>
            </w:r>
          </w:p>
          <w:p w14:paraId="2D0BDCC5" w14:textId="75A219B0" w:rsidR="00320F10" w:rsidRPr="00A0256B" w:rsidRDefault="00320F10" w:rsidP="00FF7779">
            <w:pPr>
              <w:pStyle w:val="ListParagraph"/>
              <w:numPr>
                <w:ilvl w:val="0"/>
                <w:numId w:val="20"/>
              </w:numPr>
              <w:ind w:left="426" w:hanging="283"/>
              <w:jc w:val="both"/>
              <w:textAlignment w:val="baseline"/>
              <w:rPr>
                <w:rFonts w:ascii="Arial" w:hAnsi="Arial" w:cs="Arial"/>
                <w:sz w:val="16"/>
                <w:szCs w:val="16"/>
              </w:rPr>
            </w:pPr>
            <w:r w:rsidRPr="00A0256B">
              <w:rPr>
                <w:rFonts w:ascii="Arial" w:hAnsi="Arial" w:cs="Arial"/>
                <w:sz w:val="16"/>
                <w:szCs w:val="16"/>
              </w:rPr>
              <w:t>How this action</w:t>
            </w:r>
            <w:r w:rsidR="00D82BCA" w:rsidRPr="00A0256B">
              <w:rPr>
                <w:rFonts w:ascii="Arial" w:hAnsi="Arial" w:cs="Arial"/>
                <w:sz w:val="16"/>
                <w:szCs w:val="16"/>
              </w:rPr>
              <w:t xml:space="preserve"> is</w:t>
            </w:r>
            <w:r w:rsidRPr="00A0256B">
              <w:rPr>
                <w:rFonts w:ascii="Arial" w:hAnsi="Arial" w:cs="Arial"/>
                <w:sz w:val="16"/>
                <w:szCs w:val="16"/>
              </w:rPr>
              <w:t xml:space="preserve"> going to be further delivered across 2024/25 (if applicable)</w:t>
            </w:r>
          </w:p>
          <w:p w14:paraId="3B212C03" w14:textId="29D6DFC4" w:rsidR="00320F10" w:rsidRPr="00A0256B" w:rsidRDefault="00320F10" w:rsidP="00FF7779">
            <w:pPr>
              <w:pStyle w:val="ListParagraph"/>
              <w:numPr>
                <w:ilvl w:val="0"/>
                <w:numId w:val="20"/>
              </w:numPr>
              <w:ind w:left="426" w:hanging="283"/>
              <w:jc w:val="both"/>
              <w:textAlignment w:val="baseline"/>
              <w:rPr>
                <w:rFonts w:ascii="Arial" w:hAnsi="Arial" w:cs="Arial"/>
                <w:sz w:val="16"/>
                <w:szCs w:val="16"/>
              </w:rPr>
            </w:pPr>
            <w:r w:rsidRPr="00A0256B">
              <w:rPr>
                <w:rFonts w:ascii="Arial" w:hAnsi="Arial" w:cs="Arial"/>
                <w:sz w:val="16"/>
                <w:szCs w:val="16"/>
              </w:rPr>
              <w:t>Reason for part completion, delay, hold</w:t>
            </w:r>
            <w:r w:rsidR="001E3F2D" w:rsidRPr="00A0256B">
              <w:rPr>
                <w:rFonts w:ascii="Arial" w:hAnsi="Arial" w:cs="Arial"/>
                <w:sz w:val="16"/>
                <w:szCs w:val="16"/>
              </w:rPr>
              <w:t>, no progress</w:t>
            </w:r>
            <w:r w:rsidRPr="00A0256B">
              <w:rPr>
                <w:rFonts w:ascii="Arial" w:hAnsi="Arial" w:cs="Arial"/>
                <w:sz w:val="16"/>
                <w:szCs w:val="16"/>
              </w:rPr>
              <w:t xml:space="preserve"> or cancellation (if applicable)</w:t>
            </w:r>
          </w:p>
          <w:p w14:paraId="02A23CA5" w14:textId="77777777" w:rsidR="00320F10" w:rsidRPr="00A0256B" w:rsidRDefault="00320F10" w:rsidP="00FF777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A0256B" w:rsidRDefault="00320F10" w:rsidP="00FF7779">
            <w:pPr>
              <w:jc w:val="both"/>
              <w:textAlignment w:val="baseline"/>
              <w:rPr>
                <w:rFonts w:ascii="Arial" w:hAnsi="Arial" w:cs="Arial"/>
                <w:b/>
                <w:bCs/>
                <w:sz w:val="18"/>
                <w:szCs w:val="18"/>
              </w:rPr>
            </w:pPr>
            <w:r w:rsidRPr="00A0256B">
              <w:rPr>
                <w:rFonts w:ascii="Arial" w:hAnsi="Arial" w:cs="Arial"/>
                <w:b/>
                <w:bCs/>
                <w:sz w:val="18"/>
                <w:szCs w:val="18"/>
              </w:rPr>
              <w:t>Impact of action</w:t>
            </w:r>
          </w:p>
          <w:p w14:paraId="218DAFAD" w14:textId="77777777" w:rsidR="00320F10" w:rsidRPr="00A0256B" w:rsidRDefault="00320F10" w:rsidP="00FF7779">
            <w:pPr>
              <w:jc w:val="both"/>
              <w:textAlignment w:val="baseline"/>
              <w:rPr>
                <w:rFonts w:ascii="Arial" w:hAnsi="Arial" w:cs="Arial"/>
                <w:sz w:val="18"/>
                <w:szCs w:val="18"/>
              </w:rPr>
            </w:pPr>
          </w:p>
          <w:p w14:paraId="53994DFF" w14:textId="77777777" w:rsidR="00320F10" w:rsidRPr="00A0256B" w:rsidRDefault="00320F10" w:rsidP="00FF7779">
            <w:pPr>
              <w:jc w:val="both"/>
              <w:textAlignment w:val="baseline"/>
              <w:rPr>
                <w:rFonts w:ascii="Arial" w:hAnsi="Arial" w:cs="Arial"/>
                <w:i/>
                <w:iCs/>
                <w:sz w:val="16"/>
                <w:szCs w:val="16"/>
              </w:rPr>
            </w:pPr>
            <w:r w:rsidRPr="00A0256B">
              <w:rPr>
                <w:rFonts w:ascii="Arial" w:hAnsi="Arial" w:cs="Arial"/>
                <w:i/>
                <w:iCs/>
                <w:sz w:val="16"/>
                <w:szCs w:val="16"/>
              </w:rPr>
              <w:t>Please include:</w:t>
            </w:r>
          </w:p>
          <w:p w14:paraId="3B521AC9" w14:textId="77777777" w:rsidR="00320F10" w:rsidRPr="00A0256B" w:rsidRDefault="00320F10" w:rsidP="00FF7779">
            <w:pPr>
              <w:pStyle w:val="ListParagraph"/>
              <w:numPr>
                <w:ilvl w:val="0"/>
                <w:numId w:val="21"/>
              </w:numPr>
              <w:ind w:left="282" w:hanging="142"/>
              <w:textAlignment w:val="baseline"/>
              <w:rPr>
                <w:rFonts w:ascii="Arial" w:hAnsi="Arial" w:cs="Arial"/>
                <w:sz w:val="16"/>
                <w:szCs w:val="16"/>
              </w:rPr>
            </w:pPr>
            <w:r w:rsidRPr="00A0256B">
              <w:rPr>
                <w:rFonts w:ascii="Arial" w:hAnsi="Arial" w:cs="Arial"/>
                <w:sz w:val="16"/>
                <w:szCs w:val="16"/>
              </w:rPr>
              <w:t>What was the impact of this action being delivered in 2023/24, against the ‘Expected Target / Impact’ set out in section 4. RRP Actions?</w:t>
            </w:r>
          </w:p>
        </w:tc>
      </w:tr>
      <w:tr w:rsidR="00B036F4" w:rsidRPr="00A0256B" w14:paraId="087FDCD2" w14:textId="77777777" w:rsidTr="4521267D">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35F37347"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919D3" w14:textId="04BD7CCE"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 xml:space="preserve">Communications and Engagement </w:t>
            </w:r>
          </w:p>
        </w:tc>
        <w:tc>
          <w:tcPr>
            <w:tcW w:w="5381" w:type="dxa"/>
            <w:tcBorders>
              <w:top w:val="single" w:sz="4" w:space="0" w:color="auto"/>
              <w:left w:val="single" w:sz="4" w:space="0" w:color="auto"/>
              <w:bottom w:val="single" w:sz="4" w:space="0" w:color="auto"/>
              <w:right w:val="single" w:sz="4" w:space="0" w:color="auto"/>
            </w:tcBorders>
          </w:tcPr>
          <w:p w14:paraId="229AE6BE" w14:textId="77777777"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 xml:space="preserve">Digital screens on Vehicles - Fully utilising the digital screens on waste/recycling vehicles to reflect current campaigns (seasonal and non-seasonal) by uploading MP4 short clips to capture residents’ attention.  Future planned campaigns include: Podback coffee pod recycling, promoting indoor recycling bags, promoting food waste reduction and raising awareness of common contaminants. </w:t>
            </w:r>
          </w:p>
          <w:p w14:paraId="2B92C823" w14:textId="77777777" w:rsidR="00B036F4" w:rsidRPr="00430BD8" w:rsidRDefault="00B036F4" w:rsidP="00E5335D">
            <w:pPr>
              <w:pStyle w:val="ListParagraph"/>
              <w:ind w:left="282"/>
              <w:textAlignment w:val="baseline"/>
              <w:rPr>
                <w:rStyle w:val="Hyperlink"/>
                <w:rFonts w:ascii="Arial" w:hAnsi="Arial" w:cs="Arial"/>
                <w:color w:val="auto"/>
                <w:sz w:val="21"/>
                <w:szCs w:val="21"/>
              </w:rPr>
            </w:pPr>
          </w:p>
          <w:p w14:paraId="3914BAA3" w14:textId="77777777"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Updating livery on fleet vehicles to encourage uptake in recycling participation.</w:t>
            </w:r>
          </w:p>
          <w:p w14:paraId="6B48C379" w14:textId="77777777" w:rsidR="00B036F4" w:rsidRPr="00430BD8" w:rsidRDefault="00B036F4" w:rsidP="00E5335D">
            <w:pPr>
              <w:pStyle w:val="ListParagraph"/>
              <w:ind w:left="282"/>
              <w:textAlignment w:val="baseline"/>
              <w:rPr>
                <w:rStyle w:val="Hyperlink"/>
                <w:rFonts w:ascii="Arial" w:hAnsi="Arial" w:cs="Arial"/>
                <w:color w:val="auto"/>
                <w:sz w:val="21"/>
                <w:szCs w:val="21"/>
              </w:rPr>
            </w:pPr>
          </w:p>
          <w:p w14:paraId="617FE500" w14:textId="77777777"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 xml:space="preserve">Waste and Recycling Webpages - Review and update webpages to promote key ‘reduce, reuse &amp; recycling’ messages.  Links to key webpages such as RRC’s and imbedded NLWA </w:t>
            </w:r>
            <w:hyperlink r:id="rId11" w:history="1">
              <w:r w:rsidRPr="00430BD8">
                <w:rPr>
                  <w:rStyle w:val="Hyperlink"/>
                  <w:rFonts w:ascii="Arial" w:hAnsi="Arial" w:cs="Arial"/>
                  <w:color w:val="auto"/>
                  <w:sz w:val="21"/>
                  <w:szCs w:val="21"/>
                </w:rPr>
                <w:t>‘can I recycle it’</w:t>
              </w:r>
            </w:hyperlink>
            <w:r w:rsidRPr="00430BD8">
              <w:rPr>
                <w:rStyle w:val="Hyperlink"/>
                <w:rFonts w:ascii="Arial" w:hAnsi="Arial" w:cs="Arial"/>
                <w:color w:val="auto"/>
                <w:sz w:val="21"/>
                <w:szCs w:val="21"/>
              </w:rPr>
              <w:t xml:space="preserve"> look up. Webpages to promote: Home composting, Additional Items, Furniture Recycling and reuse organisations, Bring Banks, Real Nappies.</w:t>
            </w:r>
          </w:p>
          <w:p w14:paraId="02812E82" w14:textId="77777777" w:rsidR="00B036F4" w:rsidRPr="00430BD8" w:rsidRDefault="00B036F4" w:rsidP="00E5335D">
            <w:pPr>
              <w:textAlignment w:val="baseline"/>
              <w:rPr>
                <w:rStyle w:val="Hyperlink"/>
                <w:rFonts w:ascii="Arial" w:hAnsi="Arial" w:cs="Arial"/>
                <w:color w:val="auto"/>
                <w:sz w:val="21"/>
                <w:szCs w:val="21"/>
              </w:rPr>
            </w:pPr>
          </w:p>
          <w:p w14:paraId="30E1EE38" w14:textId="77777777"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Waltham Forest News (WFN) – the Council’s magazine which is circulated quarterly to all homes and business in the borough.  The Waste Team regularly place advertisements and work with comms colleagues on editorials to educate residents on waste reduction, recycling, and re-use messages.  Recent articles/ads have included – coffee pods promotion, contamination messaging, recycling, launch of DIY materials recycling service, increased recycling participation.</w:t>
            </w:r>
          </w:p>
          <w:p w14:paraId="667CAEA3" w14:textId="77777777" w:rsidR="00B036F4" w:rsidRPr="00430BD8" w:rsidRDefault="00B036F4" w:rsidP="00B036F4">
            <w:pPr>
              <w:pStyle w:val="ListParagraph"/>
              <w:ind w:left="282"/>
              <w:textAlignment w:val="baseline"/>
              <w:rPr>
                <w:rStyle w:val="Hyperlink"/>
                <w:rFonts w:ascii="Arial" w:hAnsi="Arial" w:cs="Arial"/>
                <w:color w:val="auto"/>
                <w:sz w:val="21"/>
                <w:szCs w:val="21"/>
              </w:rPr>
            </w:pPr>
          </w:p>
          <w:p w14:paraId="5844A151" w14:textId="77777777"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Targeted Social Media – The Waste Team working with comms colleagues to target specific messages to specific demographics.  Recent targeted campaigns have dealt with contamination (Yes Yes No) and promoting additional items recycling.</w:t>
            </w:r>
          </w:p>
          <w:p w14:paraId="5BED952A" w14:textId="77777777" w:rsidR="00B036F4" w:rsidRPr="00430BD8" w:rsidRDefault="00B036F4" w:rsidP="00E5335D">
            <w:pPr>
              <w:pStyle w:val="ListParagraph"/>
              <w:ind w:left="282"/>
              <w:textAlignment w:val="baseline"/>
              <w:rPr>
                <w:rStyle w:val="Hyperlink"/>
                <w:rFonts w:ascii="Arial" w:hAnsi="Arial" w:cs="Arial"/>
                <w:color w:val="auto"/>
                <w:sz w:val="21"/>
                <w:szCs w:val="21"/>
              </w:rPr>
            </w:pPr>
          </w:p>
          <w:p w14:paraId="448045F2" w14:textId="4682469D"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 xml:space="preserve">Outdoor Advertising i.e. Bus Stops/Bus Backs Billboards and street kiosks – In order to reach a wider segment of residents the Waste Team recognise the importance of adverts in areas of high footfall and to </w:t>
            </w:r>
            <w:r w:rsidR="000F67B3" w:rsidRPr="00430BD8">
              <w:rPr>
                <w:rStyle w:val="Hyperlink"/>
                <w:rFonts w:ascii="Arial" w:hAnsi="Arial" w:cs="Arial"/>
                <w:color w:val="auto"/>
                <w:sz w:val="21"/>
                <w:szCs w:val="21"/>
              </w:rPr>
              <w:t>this</w:t>
            </w:r>
            <w:r w:rsidRPr="00430BD8">
              <w:rPr>
                <w:rStyle w:val="Hyperlink"/>
                <w:rFonts w:ascii="Arial" w:hAnsi="Arial" w:cs="Arial"/>
                <w:color w:val="auto"/>
                <w:sz w:val="21"/>
                <w:szCs w:val="21"/>
              </w:rPr>
              <w:t xml:space="preserve"> end are planning a campaign to disseminate key contamination reduction and recycling participation messages to be delivered in the summer of 2023.</w:t>
            </w:r>
          </w:p>
          <w:p w14:paraId="6780779C" w14:textId="6181A875"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6799235" w14:textId="047C577A" w:rsidR="00B036F4" w:rsidRPr="00C943B1" w:rsidRDefault="00AF4C06" w:rsidP="00AF4C06">
            <w:pPr>
              <w:textAlignment w:val="baseline"/>
              <w:rPr>
                <w:rFonts w:ascii="Arial" w:hAnsi="Arial" w:cs="Arial"/>
                <w:sz w:val="20"/>
                <w:szCs w:val="20"/>
              </w:rPr>
            </w:pPr>
            <w:r w:rsidRPr="00C943B1">
              <w:rPr>
                <w:rFonts w:ascii="Arial" w:hAnsi="Arial" w:cs="Arial"/>
                <w:color w:val="70AD47" w:themeColor="accent6"/>
                <w:sz w:val="20"/>
                <w:szCs w:val="20"/>
              </w:rPr>
              <w:t xml:space="preserve"> </w:t>
            </w:r>
            <w:r w:rsidR="00FD2025"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63BDBB06" w14:textId="2DC385AA" w:rsidR="00B036F4" w:rsidRPr="00430BD8" w:rsidRDefault="5E438DD5" w:rsidP="380E9108">
            <w:pPr>
              <w:textAlignment w:val="baseline"/>
              <w:rPr>
                <w:rFonts w:ascii="Arial" w:hAnsi="Arial" w:cs="Arial"/>
                <w:sz w:val="21"/>
                <w:szCs w:val="21"/>
              </w:rPr>
            </w:pPr>
            <w:r w:rsidRPr="00430BD8">
              <w:rPr>
                <w:rFonts w:ascii="Arial" w:hAnsi="Arial" w:cs="Arial"/>
                <w:sz w:val="21"/>
                <w:szCs w:val="21"/>
              </w:rPr>
              <w:t xml:space="preserve">Digital screens continue to be fully utilised on vehicles – currently focusing on </w:t>
            </w:r>
            <w:r w:rsidR="00CE5A49" w:rsidRPr="00430BD8">
              <w:rPr>
                <w:rFonts w:ascii="Arial" w:hAnsi="Arial" w:cs="Arial"/>
                <w:sz w:val="21"/>
                <w:szCs w:val="21"/>
              </w:rPr>
              <w:t>Reth</w:t>
            </w:r>
            <w:r w:rsidR="006269EE" w:rsidRPr="00430BD8">
              <w:rPr>
                <w:rFonts w:ascii="Arial" w:hAnsi="Arial" w:cs="Arial"/>
                <w:sz w:val="21"/>
                <w:szCs w:val="21"/>
              </w:rPr>
              <w:t>ink Recycle</w:t>
            </w:r>
            <w:r w:rsidR="00D978F2" w:rsidRPr="00430BD8">
              <w:rPr>
                <w:rFonts w:ascii="Arial" w:hAnsi="Arial" w:cs="Arial"/>
                <w:sz w:val="21"/>
                <w:szCs w:val="21"/>
              </w:rPr>
              <w:t xml:space="preserve"> </w:t>
            </w:r>
            <w:r w:rsidR="006269EE" w:rsidRPr="00430BD8">
              <w:rPr>
                <w:rFonts w:ascii="Arial" w:hAnsi="Arial" w:cs="Arial"/>
                <w:sz w:val="21"/>
                <w:szCs w:val="21"/>
              </w:rPr>
              <w:t>Repeat</w:t>
            </w:r>
            <w:r w:rsidR="00066451" w:rsidRPr="00430BD8">
              <w:rPr>
                <w:rFonts w:ascii="Arial" w:hAnsi="Arial" w:cs="Arial"/>
                <w:sz w:val="21"/>
                <w:szCs w:val="21"/>
              </w:rPr>
              <w:t xml:space="preserve"> campaign</w:t>
            </w:r>
            <w:r w:rsidR="00D978F2" w:rsidRPr="00430BD8">
              <w:rPr>
                <w:rFonts w:ascii="Arial" w:hAnsi="Arial" w:cs="Arial"/>
                <w:sz w:val="21"/>
                <w:szCs w:val="21"/>
              </w:rPr>
              <w:t>,</w:t>
            </w:r>
            <w:r w:rsidR="00066451" w:rsidRPr="00430BD8">
              <w:rPr>
                <w:rFonts w:ascii="Arial" w:hAnsi="Arial" w:cs="Arial"/>
                <w:sz w:val="21"/>
                <w:szCs w:val="21"/>
              </w:rPr>
              <w:t xml:space="preserve"> </w:t>
            </w:r>
            <w:r w:rsidR="0C8A0F1A" w:rsidRPr="00430BD8">
              <w:rPr>
                <w:rFonts w:ascii="Arial" w:hAnsi="Arial" w:cs="Arial"/>
                <w:sz w:val="21"/>
                <w:szCs w:val="21"/>
              </w:rPr>
              <w:t xml:space="preserve">advertising </w:t>
            </w:r>
            <w:r w:rsidR="61DC2561" w:rsidRPr="00430BD8">
              <w:rPr>
                <w:rFonts w:ascii="Arial" w:hAnsi="Arial" w:cs="Arial"/>
                <w:sz w:val="21"/>
                <w:szCs w:val="21"/>
              </w:rPr>
              <w:t>Library</w:t>
            </w:r>
            <w:r w:rsidR="3D082751" w:rsidRPr="00430BD8">
              <w:rPr>
                <w:rFonts w:ascii="Arial" w:hAnsi="Arial" w:cs="Arial"/>
                <w:sz w:val="21"/>
                <w:szCs w:val="21"/>
              </w:rPr>
              <w:t xml:space="preserve"> </w:t>
            </w:r>
            <w:r w:rsidRPr="00430BD8">
              <w:rPr>
                <w:rFonts w:ascii="Arial" w:hAnsi="Arial" w:cs="Arial"/>
                <w:sz w:val="21"/>
                <w:szCs w:val="21"/>
              </w:rPr>
              <w:t>O</w:t>
            </w:r>
            <w:r w:rsidR="530B3C42" w:rsidRPr="00430BD8">
              <w:rPr>
                <w:rFonts w:ascii="Arial" w:hAnsi="Arial" w:cs="Arial"/>
                <w:sz w:val="21"/>
                <w:szCs w:val="21"/>
              </w:rPr>
              <w:t xml:space="preserve">f </w:t>
            </w:r>
            <w:r w:rsidRPr="00430BD8">
              <w:rPr>
                <w:rFonts w:ascii="Arial" w:hAnsi="Arial" w:cs="Arial"/>
                <w:sz w:val="21"/>
                <w:szCs w:val="21"/>
              </w:rPr>
              <w:t>T</w:t>
            </w:r>
            <w:r w:rsidR="61DDA6C0" w:rsidRPr="00430BD8">
              <w:rPr>
                <w:rFonts w:ascii="Arial" w:hAnsi="Arial" w:cs="Arial"/>
                <w:sz w:val="21"/>
                <w:szCs w:val="21"/>
              </w:rPr>
              <w:t>hings</w:t>
            </w:r>
            <w:r w:rsidRPr="00430BD8">
              <w:rPr>
                <w:rFonts w:ascii="Arial" w:hAnsi="Arial" w:cs="Arial"/>
                <w:sz w:val="21"/>
                <w:szCs w:val="21"/>
              </w:rPr>
              <w:t xml:space="preserve"> and</w:t>
            </w:r>
            <w:r w:rsidR="7799CAAD" w:rsidRPr="00430BD8">
              <w:rPr>
                <w:rFonts w:ascii="Arial" w:hAnsi="Arial" w:cs="Arial"/>
                <w:sz w:val="21"/>
                <w:szCs w:val="21"/>
              </w:rPr>
              <w:t xml:space="preserve"> the </w:t>
            </w:r>
            <w:r w:rsidR="35F7E385" w:rsidRPr="00430BD8">
              <w:rPr>
                <w:rFonts w:ascii="Arial" w:hAnsi="Arial" w:cs="Arial"/>
                <w:sz w:val="21"/>
                <w:szCs w:val="21"/>
              </w:rPr>
              <w:t>introduction</w:t>
            </w:r>
            <w:r w:rsidR="7799CAAD" w:rsidRPr="00430BD8">
              <w:rPr>
                <w:rFonts w:ascii="Arial" w:hAnsi="Arial" w:cs="Arial"/>
                <w:sz w:val="21"/>
                <w:szCs w:val="21"/>
              </w:rPr>
              <w:t xml:space="preserve"> of</w:t>
            </w:r>
            <w:r w:rsidRPr="00430BD8">
              <w:rPr>
                <w:rFonts w:ascii="Arial" w:hAnsi="Arial" w:cs="Arial"/>
                <w:sz w:val="21"/>
                <w:szCs w:val="21"/>
              </w:rPr>
              <w:t xml:space="preserve"> </w:t>
            </w:r>
            <w:r w:rsidR="5C3E84F6" w:rsidRPr="00430BD8">
              <w:rPr>
                <w:rFonts w:ascii="Arial" w:hAnsi="Arial" w:cs="Arial"/>
                <w:sz w:val="21"/>
                <w:szCs w:val="21"/>
              </w:rPr>
              <w:t>separate</w:t>
            </w:r>
            <w:r w:rsidRPr="00430BD8">
              <w:rPr>
                <w:rFonts w:ascii="Arial" w:hAnsi="Arial" w:cs="Arial"/>
                <w:sz w:val="21"/>
                <w:szCs w:val="21"/>
              </w:rPr>
              <w:t xml:space="preserve"> food waste </w:t>
            </w:r>
            <w:r w:rsidR="64E03315" w:rsidRPr="00430BD8">
              <w:rPr>
                <w:rFonts w:ascii="Arial" w:hAnsi="Arial" w:cs="Arial"/>
                <w:sz w:val="21"/>
                <w:szCs w:val="21"/>
              </w:rPr>
              <w:t xml:space="preserve">collections in September </w:t>
            </w:r>
            <w:r w:rsidR="00901734" w:rsidRPr="00430BD8">
              <w:rPr>
                <w:rFonts w:ascii="Arial" w:hAnsi="Arial" w:cs="Arial"/>
                <w:sz w:val="21"/>
                <w:szCs w:val="21"/>
              </w:rPr>
              <w:t xml:space="preserve">2024 </w:t>
            </w:r>
            <w:r w:rsidR="64E03315" w:rsidRPr="00430BD8">
              <w:rPr>
                <w:rFonts w:ascii="Arial" w:hAnsi="Arial" w:cs="Arial"/>
                <w:sz w:val="21"/>
                <w:szCs w:val="21"/>
              </w:rPr>
              <w:t>to kerbside and communal bin properties</w:t>
            </w:r>
            <w:r w:rsidR="00901734" w:rsidRPr="00430BD8">
              <w:rPr>
                <w:rFonts w:ascii="Arial" w:hAnsi="Arial" w:cs="Arial"/>
                <w:sz w:val="21"/>
                <w:szCs w:val="21"/>
              </w:rPr>
              <w:t>.</w:t>
            </w:r>
          </w:p>
          <w:p w14:paraId="615A676C" w14:textId="7ECB6D06" w:rsidR="00B036F4" w:rsidRPr="00430BD8" w:rsidRDefault="00B036F4" w:rsidP="380E9108">
            <w:pPr>
              <w:textAlignment w:val="baseline"/>
              <w:rPr>
                <w:rFonts w:ascii="Arial" w:hAnsi="Arial" w:cs="Arial"/>
                <w:sz w:val="21"/>
                <w:szCs w:val="21"/>
              </w:rPr>
            </w:pPr>
          </w:p>
          <w:p w14:paraId="106D5DB9" w14:textId="7E2B3B17" w:rsidR="00B036F4" w:rsidRPr="00430BD8" w:rsidRDefault="64E03315" w:rsidP="380E9108">
            <w:pPr>
              <w:textAlignment w:val="baseline"/>
              <w:rPr>
                <w:rFonts w:ascii="Arial" w:hAnsi="Arial" w:cs="Arial"/>
                <w:sz w:val="21"/>
                <w:szCs w:val="21"/>
              </w:rPr>
            </w:pPr>
            <w:r w:rsidRPr="00430BD8">
              <w:rPr>
                <w:rFonts w:ascii="Arial" w:hAnsi="Arial" w:cs="Arial"/>
                <w:sz w:val="21"/>
                <w:szCs w:val="21"/>
              </w:rPr>
              <w:t xml:space="preserve">Static livery updated with new dry recycling campaign artwork. Different look and feel to previous comms, </w:t>
            </w:r>
            <w:r w:rsidR="00FE0D09" w:rsidRPr="00430BD8">
              <w:rPr>
                <w:rFonts w:ascii="Arial" w:hAnsi="Arial" w:cs="Arial"/>
                <w:sz w:val="21"/>
                <w:szCs w:val="21"/>
              </w:rPr>
              <w:t xml:space="preserve">very </w:t>
            </w:r>
            <w:r w:rsidRPr="00430BD8">
              <w:rPr>
                <w:rFonts w:ascii="Arial" w:hAnsi="Arial" w:cs="Arial"/>
                <w:sz w:val="21"/>
                <w:szCs w:val="21"/>
              </w:rPr>
              <w:t>colour</w:t>
            </w:r>
            <w:r w:rsidR="00FE0D09" w:rsidRPr="00430BD8">
              <w:rPr>
                <w:rFonts w:ascii="Arial" w:hAnsi="Arial" w:cs="Arial"/>
                <w:sz w:val="21"/>
                <w:szCs w:val="21"/>
              </w:rPr>
              <w:t>ful</w:t>
            </w:r>
            <w:r w:rsidRPr="00430BD8">
              <w:rPr>
                <w:rFonts w:ascii="Arial" w:hAnsi="Arial" w:cs="Arial"/>
                <w:sz w:val="21"/>
                <w:szCs w:val="21"/>
              </w:rPr>
              <w:t>, lively and fun to attract a widespread audience</w:t>
            </w:r>
            <w:r w:rsidR="00FE0D09" w:rsidRPr="00430BD8">
              <w:rPr>
                <w:rFonts w:ascii="Arial" w:hAnsi="Arial" w:cs="Arial"/>
                <w:sz w:val="21"/>
                <w:szCs w:val="21"/>
              </w:rPr>
              <w:t xml:space="preserve"> through their pictorial nature.</w:t>
            </w:r>
          </w:p>
          <w:p w14:paraId="782D0207" w14:textId="46A138FB" w:rsidR="00B036F4" w:rsidRPr="00430BD8" w:rsidRDefault="00B036F4" w:rsidP="380E9108">
            <w:pPr>
              <w:textAlignment w:val="baseline"/>
              <w:rPr>
                <w:rFonts w:ascii="Arial" w:hAnsi="Arial" w:cs="Arial"/>
                <w:sz w:val="21"/>
                <w:szCs w:val="21"/>
              </w:rPr>
            </w:pPr>
          </w:p>
          <w:p w14:paraId="5517914F" w14:textId="5DFDFD32" w:rsidR="00B036F4" w:rsidRPr="00430BD8" w:rsidRDefault="0B2A8CE5" w:rsidP="380E9108">
            <w:pPr>
              <w:textAlignment w:val="baseline"/>
              <w:rPr>
                <w:rFonts w:ascii="Arial" w:hAnsi="Arial" w:cs="Arial"/>
                <w:sz w:val="21"/>
                <w:szCs w:val="21"/>
              </w:rPr>
            </w:pPr>
            <w:r w:rsidRPr="00430BD8">
              <w:rPr>
                <w:rFonts w:ascii="Arial" w:hAnsi="Arial" w:cs="Arial"/>
                <w:sz w:val="21"/>
                <w:szCs w:val="21"/>
              </w:rPr>
              <w:t>Waste and Recycling webpage update still underway, completion expected end of August 2024</w:t>
            </w:r>
            <w:r w:rsidR="706E8234" w:rsidRPr="00430BD8">
              <w:rPr>
                <w:rFonts w:ascii="Arial" w:hAnsi="Arial" w:cs="Arial"/>
                <w:sz w:val="21"/>
                <w:szCs w:val="21"/>
              </w:rPr>
              <w:t>. Separate food waste pages redesigned with simple customer journey</w:t>
            </w:r>
            <w:r w:rsidR="009E4D1C" w:rsidRPr="00430BD8">
              <w:rPr>
                <w:rFonts w:ascii="Arial" w:hAnsi="Arial" w:cs="Arial"/>
                <w:sz w:val="21"/>
                <w:szCs w:val="21"/>
              </w:rPr>
              <w:t>.</w:t>
            </w:r>
          </w:p>
          <w:p w14:paraId="46568343" w14:textId="3B726BC6" w:rsidR="00B036F4" w:rsidRPr="00430BD8" w:rsidRDefault="00B036F4" w:rsidP="380E9108">
            <w:pPr>
              <w:textAlignment w:val="baseline"/>
              <w:rPr>
                <w:rFonts w:ascii="Arial" w:hAnsi="Arial" w:cs="Arial"/>
                <w:sz w:val="21"/>
                <w:szCs w:val="21"/>
              </w:rPr>
            </w:pPr>
          </w:p>
          <w:p w14:paraId="52DFB35F" w14:textId="02CC729B" w:rsidR="00DA4264" w:rsidRPr="00430BD8" w:rsidRDefault="00DA4264" w:rsidP="00DA4264">
            <w:pPr>
              <w:pStyle w:val="NormalWeb"/>
              <w:rPr>
                <w:rFonts w:ascii="Arial" w:hAnsi="Arial" w:cs="Arial"/>
                <w:sz w:val="21"/>
                <w:szCs w:val="21"/>
              </w:rPr>
            </w:pPr>
            <w:r w:rsidRPr="00430BD8">
              <w:rPr>
                <w:rFonts w:ascii="Arial" w:hAnsi="Arial" w:cs="Arial"/>
                <w:sz w:val="21"/>
                <w:szCs w:val="21"/>
              </w:rPr>
              <w:t>The Rethink, Recycle, Repeat campaign focused on the residents of Waltham Forest and how they could engage with a recycling initiative. The goal was to empower residents to recycle more and reduce contamination, ultimately improving recycling rates across the borough.</w:t>
            </w:r>
            <w:r w:rsidR="00734706" w:rsidRPr="00430BD8">
              <w:rPr>
                <w:rFonts w:ascii="Arial" w:hAnsi="Arial" w:cs="Arial"/>
                <w:sz w:val="21"/>
                <w:szCs w:val="21"/>
              </w:rPr>
              <w:t xml:space="preserve"> </w:t>
            </w:r>
            <w:r w:rsidRPr="00430BD8">
              <w:rPr>
                <w:rFonts w:ascii="Arial" w:hAnsi="Arial" w:cs="Arial"/>
                <w:sz w:val="21"/>
                <w:szCs w:val="21"/>
              </w:rPr>
              <w:t xml:space="preserve">This strategy led to the creation of a visually striking and memorable visual identity. Playful stickers, inspired by general waste packaging, became the foundation of this identity. The campaign's messaging was designed to be concise, snappy, and memorable, offering a clear call to action. </w:t>
            </w:r>
          </w:p>
          <w:p w14:paraId="52A10B72" w14:textId="77777777" w:rsidR="00467D5D" w:rsidRPr="00430BD8" w:rsidRDefault="00467D5D" w:rsidP="00DA4264">
            <w:pPr>
              <w:pStyle w:val="NormalWeb"/>
              <w:rPr>
                <w:rFonts w:ascii="Arial" w:hAnsi="Arial" w:cs="Arial"/>
                <w:sz w:val="21"/>
                <w:szCs w:val="21"/>
              </w:rPr>
            </w:pPr>
          </w:p>
          <w:p w14:paraId="63094DE0" w14:textId="7E45DF88" w:rsidR="00467D5D" w:rsidRPr="00430BD8" w:rsidRDefault="008F4AF6" w:rsidP="00DA4264">
            <w:pPr>
              <w:pStyle w:val="NormalWeb"/>
              <w:rPr>
                <w:rFonts w:ascii="Arial" w:hAnsi="Arial" w:cs="Arial"/>
                <w:sz w:val="21"/>
                <w:szCs w:val="21"/>
              </w:rPr>
            </w:pPr>
            <w:r w:rsidRPr="00430BD8">
              <w:rPr>
                <w:rFonts w:ascii="Arial" w:hAnsi="Arial" w:cs="Arial"/>
                <w:sz w:val="21"/>
                <w:szCs w:val="21"/>
              </w:rPr>
              <w:t xml:space="preserve">Waltham Forest has recruited </w:t>
            </w:r>
            <w:r w:rsidR="00817404" w:rsidRPr="00430BD8">
              <w:rPr>
                <w:rFonts w:ascii="Arial" w:hAnsi="Arial" w:cs="Arial"/>
                <w:sz w:val="21"/>
                <w:szCs w:val="21"/>
              </w:rPr>
              <w:t xml:space="preserve">over 800 </w:t>
            </w:r>
            <w:r w:rsidR="00467D5D" w:rsidRPr="00430BD8">
              <w:rPr>
                <w:rFonts w:ascii="Arial" w:hAnsi="Arial" w:cs="Arial"/>
                <w:sz w:val="21"/>
                <w:szCs w:val="21"/>
              </w:rPr>
              <w:t>binfluencer</w:t>
            </w:r>
            <w:r w:rsidRPr="00430BD8">
              <w:rPr>
                <w:rFonts w:ascii="Arial" w:hAnsi="Arial" w:cs="Arial"/>
                <w:sz w:val="21"/>
                <w:szCs w:val="21"/>
              </w:rPr>
              <w:t>s</w:t>
            </w:r>
            <w:r w:rsidR="00467D5D" w:rsidRPr="00430BD8">
              <w:rPr>
                <w:rFonts w:ascii="Arial" w:hAnsi="Arial" w:cs="Arial"/>
                <w:sz w:val="21"/>
                <w:szCs w:val="21"/>
              </w:rPr>
              <w:t xml:space="preserve"> </w:t>
            </w:r>
            <w:r w:rsidR="008624DB" w:rsidRPr="00430BD8">
              <w:rPr>
                <w:rFonts w:ascii="Arial" w:hAnsi="Arial" w:cs="Arial"/>
                <w:sz w:val="21"/>
                <w:szCs w:val="21"/>
              </w:rPr>
              <w:t>which</w:t>
            </w:r>
            <w:r w:rsidR="00467D5D" w:rsidRPr="00430BD8">
              <w:rPr>
                <w:rFonts w:ascii="Arial" w:hAnsi="Arial" w:cs="Arial"/>
                <w:sz w:val="21"/>
                <w:szCs w:val="21"/>
              </w:rPr>
              <w:t xml:space="preserve"> refers to local influencers who promote positive waste management practices and recycling within the community. This term combines "bin," referring to waste bins, and "influencer," indicating individuals who can sway public </w:t>
            </w:r>
            <w:r w:rsidR="00816813" w:rsidRPr="00430BD8">
              <w:rPr>
                <w:rFonts w:ascii="Arial" w:hAnsi="Arial" w:cs="Arial"/>
                <w:sz w:val="21"/>
                <w:szCs w:val="21"/>
              </w:rPr>
              <w:t>behaviour</w:t>
            </w:r>
            <w:r w:rsidR="00467D5D" w:rsidRPr="00430BD8">
              <w:rPr>
                <w:rFonts w:ascii="Arial" w:hAnsi="Arial" w:cs="Arial"/>
                <w:sz w:val="21"/>
                <w:szCs w:val="21"/>
              </w:rPr>
              <w:t xml:space="preserve"> and opinions</w:t>
            </w:r>
            <w:r w:rsidR="00392E03" w:rsidRPr="00430BD8">
              <w:rPr>
                <w:rFonts w:ascii="Arial" w:hAnsi="Arial" w:cs="Arial"/>
                <w:sz w:val="21"/>
                <w:szCs w:val="21"/>
              </w:rPr>
              <w:t xml:space="preserve"> using social media</w:t>
            </w:r>
            <w:r w:rsidR="00467D5D" w:rsidRPr="00430BD8">
              <w:rPr>
                <w:rFonts w:ascii="Arial" w:hAnsi="Arial" w:cs="Arial"/>
                <w:sz w:val="21"/>
                <w:szCs w:val="21"/>
              </w:rPr>
              <w:t>. The initiative is part of a broader effort to encourage residents to adopt more sustainable habits, reduce waste, and increase recycling rates.</w:t>
            </w:r>
          </w:p>
          <w:p w14:paraId="1441A0DA" w14:textId="77777777" w:rsidR="00DA4264" w:rsidRPr="00430BD8" w:rsidRDefault="00DA4264" w:rsidP="380E9108">
            <w:pPr>
              <w:textAlignment w:val="baseline"/>
              <w:rPr>
                <w:rFonts w:ascii="Arial" w:hAnsi="Arial" w:cs="Arial"/>
                <w:color w:val="FF0000"/>
                <w:sz w:val="21"/>
                <w:szCs w:val="21"/>
              </w:rPr>
            </w:pPr>
          </w:p>
          <w:p w14:paraId="5C6AA219" w14:textId="1020F109" w:rsidR="00B036F4" w:rsidRPr="00430BD8" w:rsidRDefault="00B036F4" w:rsidP="380E9108">
            <w:pPr>
              <w:textAlignment w:val="baseline"/>
              <w:rPr>
                <w:rFonts w:ascii="Arial" w:hAnsi="Arial" w:cs="Arial"/>
                <w:sz w:val="21"/>
                <w:szCs w:val="21"/>
              </w:rPr>
            </w:pPr>
          </w:p>
          <w:p w14:paraId="205BDAE9" w14:textId="2472B428" w:rsidR="00B036F4" w:rsidRPr="00430BD8" w:rsidRDefault="00017966" w:rsidP="380E9108">
            <w:pPr>
              <w:textAlignment w:val="baseline"/>
              <w:rPr>
                <w:rFonts w:ascii="Arial" w:hAnsi="Arial" w:cs="Arial"/>
                <w:sz w:val="21"/>
                <w:szCs w:val="21"/>
              </w:rPr>
            </w:pPr>
            <w:r w:rsidRPr="00430BD8">
              <w:rPr>
                <w:rFonts w:ascii="Arial" w:hAnsi="Arial" w:cs="Arial"/>
                <w:sz w:val="21"/>
                <w:szCs w:val="21"/>
              </w:rPr>
              <w:t xml:space="preserve">As part of </w:t>
            </w:r>
            <w:r w:rsidR="003F18CF" w:rsidRPr="00430BD8">
              <w:rPr>
                <w:rFonts w:ascii="Arial" w:hAnsi="Arial" w:cs="Arial"/>
                <w:sz w:val="21"/>
                <w:szCs w:val="21"/>
              </w:rPr>
              <w:t xml:space="preserve">Waltham Forest </w:t>
            </w:r>
            <w:r w:rsidR="70328F1B" w:rsidRPr="00430BD8">
              <w:rPr>
                <w:rFonts w:ascii="Arial" w:hAnsi="Arial" w:cs="Arial"/>
                <w:sz w:val="21"/>
                <w:szCs w:val="21"/>
              </w:rPr>
              <w:t>Separate Food Waste</w:t>
            </w:r>
            <w:r w:rsidR="004A0B6F" w:rsidRPr="00430BD8">
              <w:rPr>
                <w:rFonts w:ascii="Arial" w:hAnsi="Arial" w:cs="Arial"/>
                <w:sz w:val="21"/>
                <w:szCs w:val="21"/>
              </w:rPr>
              <w:t xml:space="preserve"> collection</w:t>
            </w:r>
            <w:r w:rsidR="00610941" w:rsidRPr="00430BD8">
              <w:rPr>
                <w:rFonts w:ascii="Arial" w:hAnsi="Arial" w:cs="Arial"/>
                <w:sz w:val="21"/>
                <w:szCs w:val="21"/>
              </w:rPr>
              <w:t xml:space="preserve">, </w:t>
            </w:r>
            <w:r w:rsidR="00066CA9" w:rsidRPr="00430BD8">
              <w:rPr>
                <w:rFonts w:ascii="Arial" w:hAnsi="Arial" w:cs="Arial"/>
                <w:sz w:val="21"/>
                <w:szCs w:val="21"/>
              </w:rPr>
              <w:t xml:space="preserve">Waltham Forest </w:t>
            </w:r>
            <w:r w:rsidR="003860B7" w:rsidRPr="00430BD8">
              <w:rPr>
                <w:rFonts w:ascii="Arial" w:hAnsi="Arial" w:cs="Arial"/>
                <w:sz w:val="21"/>
                <w:szCs w:val="21"/>
              </w:rPr>
              <w:t xml:space="preserve">hosted a </w:t>
            </w:r>
            <w:r w:rsidR="00066CA9" w:rsidRPr="00430BD8">
              <w:rPr>
                <w:rFonts w:ascii="Arial" w:hAnsi="Arial" w:cs="Arial"/>
                <w:sz w:val="21"/>
                <w:szCs w:val="21"/>
              </w:rPr>
              <w:t xml:space="preserve">competition </w:t>
            </w:r>
            <w:r w:rsidR="001F4AD7" w:rsidRPr="00430BD8">
              <w:rPr>
                <w:rFonts w:ascii="Arial" w:hAnsi="Arial" w:cs="Arial"/>
                <w:sz w:val="21"/>
                <w:szCs w:val="21"/>
              </w:rPr>
              <w:t xml:space="preserve">and provided information </w:t>
            </w:r>
            <w:r w:rsidR="00066CA9" w:rsidRPr="00430BD8">
              <w:rPr>
                <w:rFonts w:ascii="Arial" w:hAnsi="Arial" w:cs="Arial"/>
                <w:sz w:val="21"/>
                <w:szCs w:val="21"/>
              </w:rPr>
              <w:t>to residents</w:t>
            </w:r>
            <w:r w:rsidR="70328F1B" w:rsidRPr="00430BD8">
              <w:rPr>
                <w:rFonts w:ascii="Arial" w:hAnsi="Arial" w:cs="Arial"/>
                <w:sz w:val="21"/>
                <w:szCs w:val="21"/>
              </w:rPr>
              <w:t>:</w:t>
            </w:r>
          </w:p>
          <w:p w14:paraId="5DBEB867" w14:textId="2BDB58E4" w:rsidR="00B036F4" w:rsidRPr="00430BD8" w:rsidRDefault="00B036F4" w:rsidP="380E9108">
            <w:pPr>
              <w:textAlignment w:val="baseline"/>
              <w:rPr>
                <w:rFonts w:ascii="Arial" w:hAnsi="Arial" w:cs="Arial"/>
                <w:sz w:val="21"/>
                <w:szCs w:val="21"/>
              </w:rPr>
            </w:pPr>
          </w:p>
          <w:p w14:paraId="4C42C6DC" w14:textId="13F954D8" w:rsidR="00B036F4" w:rsidRPr="00430BD8" w:rsidRDefault="70328F1B" w:rsidP="00F90049">
            <w:pPr>
              <w:pStyle w:val="ListParagraph"/>
              <w:numPr>
                <w:ilvl w:val="0"/>
                <w:numId w:val="2"/>
              </w:numPr>
              <w:textAlignment w:val="baseline"/>
              <w:rPr>
                <w:rFonts w:ascii="Arial" w:hAnsi="Arial" w:cs="Arial"/>
                <w:sz w:val="21"/>
                <w:szCs w:val="21"/>
              </w:rPr>
            </w:pPr>
            <w:r w:rsidRPr="00430BD8">
              <w:rPr>
                <w:rFonts w:ascii="Arial" w:hAnsi="Arial" w:cs="Arial"/>
                <w:sz w:val="21"/>
                <w:szCs w:val="21"/>
              </w:rPr>
              <w:t>Vehicle naming competition</w:t>
            </w:r>
            <w:r w:rsidR="2E40C6B7" w:rsidRPr="00430BD8">
              <w:rPr>
                <w:rFonts w:ascii="Arial" w:hAnsi="Arial" w:cs="Arial"/>
                <w:sz w:val="21"/>
                <w:szCs w:val="21"/>
              </w:rPr>
              <w:t xml:space="preserve"> – naming the new food waste vehicles to win a </w:t>
            </w:r>
            <w:r w:rsidR="008C6BA1" w:rsidRPr="00430BD8">
              <w:rPr>
                <w:rFonts w:ascii="Arial" w:hAnsi="Arial" w:cs="Arial"/>
                <w:sz w:val="21"/>
                <w:szCs w:val="21"/>
              </w:rPr>
              <w:t>prize.</w:t>
            </w:r>
          </w:p>
          <w:p w14:paraId="578CDA2B" w14:textId="0B1E6AE3" w:rsidR="00B036F4" w:rsidRPr="00430BD8" w:rsidRDefault="59624E9D" w:rsidP="00F90049">
            <w:pPr>
              <w:pStyle w:val="ListParagraph"/>
              <w:numPr>
                <w:ilvl w:val="0"/>
                <w:numId w:val="2"/>
              </w:numPr>
              <w:textAlignment w:val="baseline"/>
              <w:rPr>
                <w:rFonts w:ascii="Arial" w:hAnsi="Arial" w:cs="Arial"/>
                <w:sz w:val="21"/>
                <w:szCs w:val="21"/>
              </w:rPr>
            </w:pPr>
            <w:r w:rsidRPr="00430BD8">
              <w:rPr>
                <w:rFonts w:ascii="Arial" w:hAnsi="Arial" w:cs="Arial"/>
                <w:sz w:val="21"/>
                <w:szCs w:val="21"/>
              </w:rPr>
              <w:t>E-Newsletters – WF Housing, private landlord, climate news</w:t>
            </w:r>
            <w:r w:rsidR="1F1DEAC1" w:rsidRPr="00430BD8">
              <w:rPr>
                <w:rFonts w:ascii="Arial" w:hAnsi="Arial" w:cs="Arial"/>
                <w:sz w:val="21"/>
                <w:szCs w:val="21"/>
              </w:rPr>
              <w:t>, Binfluencer e-news</w:t>
            </w:r>
            <w:r w:rsidR="77985288" w:rsidRPr="00430BD8">
              <w:rPr>
                <w:rFonts w:ascii="Arial" w:hAnsi="Arial" w:cs="Arial"/>
                <w:sz w:val="21"/>
                <w:szCs w:val="21"/>
              </w:rPr>
              <w:t xml:space="preserve">, voluntary community sector </w:t>
            </w:r>
            <w:r w:rsidR="00FB7538" w:rsidRPr="00430BD8">
              <w:rPr>
                <w:rFonts w:ascii="Arial" w:hAnsi="Arial" w:cs="Arial"/>
                <w:sz w:val="21"/>
                <w:szCs w:val="21"/>
              </w:rPr>
              <w:t xml:space="preserve">promoting a new collection </w:t>
            </w:r>
            <w:r w:rsidR="008C6BA1" w:rsidRPr="00430BD8">
              <w:rPr>
                <w:rFonts w:ascii="Arial" w:hAnsi="Arial" w:cs="Arial"/>
                <w:sz w:val="21"/>
                <w:szCs w:val="21"/>
              </w:rPr>
              <w:t>service.</w:t>
            </w:r>
          </w:p>
          <w:p w14:paraId="7110B9B0" w14:textId="77777777" w:rsidR="00933DC3" w:rsidRPr="00430BD8" w:rsidRDefault="00933DC3" w:rsidP="00933DC3">
            <w:pPr>
              <w:pStyle w:val="ListParagraph"/>
              <w:numPr>
                <w:ilvl w:val="0"/>
                <w:numId w:val="2"/>
              </w:numPr>
              <w:textAlignment w:val="baseline"/>
              <w:rPr>
                <w:rFonts w:ascii="Arial" w:hAnsi="Arial" w:cs="Arial"/>
                <w:sz w:val="21"/>
                <w:szCs w:val="21"/>
              </w:rPr>
            </w:pPr>
            <w:r w:rsidRPr="00430BD8">
              <w:rPr>
                <w:rFonts w:ascii="Arial" w:hAnsi="Arial" w:cs="Arial"/>
                <w:sz w:val="21"/>
                <w:szCs w:val="21"/>
              </w:rPr>
              <w:t xml:space="preserve">Communication rollout to council housing tenants including: </w:t>
            </w:r>
          </w:p>
          <w:p w14:paraId="668E02DD" w14:textId="50200297" w:rsidR="00933DC3" w:rsidRPr="00430BD8" w:rsidRDefault="00933DC3" w:rsidP="00F90049">
            <w:pPr>
              <w:pStyle w:val="ListParagraph"/>
              <w:numPr>
                <w:ilvl w:val="0"/>
                <w:numId w:val="2"/>
              </w:numPr>
              <w:textAlignment w:val="baseline"/>
              <w:rPr>
                <w:rFonts w:ascii="Arial" w:hAnsi="Arial" w:cs="Arial"/>
                <w:sz w:val="21"/>
                <w:szCs w:val="21"/>
              </w:rPr>
            </w:pPr>
            <w:r w:rsidRPr="00430BD8">
              <w:rPr>
                <w:rFonts w:ascii="Arial" w:hAnsi="Arial" w:cs="Arial"/>
                <w:sz w:val="21"/>
                <w:szCs w:val="21"/>
              </w:rPr>
              <w:t xml:space="preserve">Information packs provided to </w:t>
            </w:r>
            <w:r w:rsidR="009B4CCC" w:rsidRPr="00430BD8">
              <w:rPr>
                <w:rFonts w:ascii="Arial" w:hAnsi="Arial" w:cs="Arial"/>
                <w:sz w:val="21"/>
                <w:szCs w:val="21"/>
              </w:rPr>
              <w:t>Resident Association Leads</w:t>
            </w:r>
          </w:p>
          <w:p w14:paraId="50429BE1" w14:textId="3150EEE3" w:rsidR="001F4AD7" w:rsidRPr="00430BD8" w:rsidRDefault="001F4AD7" w:rsidP="00F90049">
            <w:pPr>
              <w:pStyle w:val="ListParagraph"/>
              <w:numPr>
                <w:ilvl w:val="0"/>
                <w:numId w:val="2"/>
              </w:numPr>
              <w:textAlignment w:val="baseline"/>
              <w:rPr>
                <w:rFonts w:ascii="Arial" w:hAnsi="Arial" w:cs="Arial"/>
                <w:sz w:val="21"/>
                <w:szCs w:val="21"/>
              </w:rPr>
            </w:pPr>
            <w:r w:rsidRPr="00430BD8">
              <w:rPr>
                <w:rFonts w:ascii="Arial" w:hAnsi="Arial" w:cs="Arial"/>
                <w:sz w:val="21"/>
                <w:szCs w:val="21"/>
              </w:rPr>
              <w:t xml:space="preserve">Leaflets to every </w:t>
            </w:r>
            <w:r w:rsidR="008C6BA1" w:rsidRPr="00430BD8">
              <w:rPr>
                <w:rFonts w:ascii="Arial" w:hAnsi="Arial" w:cs="Arial"/>
                <w:sz w:val="21"/>
                <w:szCs w:val="21"/>
              </w:rPr>
              <w:t>household</w:t>
            </w:r>
            <w:r w:rsidRPr="00430BD8">
              <w:rPr>
                <w:rFonts w:ascii="Arial" w:hAnsi="Arial" w:cs="Arial"/>
                <w:sz w:val="21"/>
                <w:szCs w:val="21"/>
              </w:rPr>
              <w:t xml:space="preserve"> </w:t>
            </w:r>
            <w:r w:rsidR="000D2F66" w:rsidRPr="00430BD8">
              <w:rPr>
                <w:rFonts w:ascii="Arial" w:hAnsi="Arial" w:cs="Arial"/>
                <w:sz w:val="21"/>
                <w:szCs w:val="21"/>
              </w:rPr>
              <w:t>participating</w:t>
            </w:r>
            <w:r w:rsidR="000F117D" w:rsidRPr="00430BD8">
              <w:rPr>
                <w:rFonts w:ascii="Arial" w:hAnsi="Arial" w:cs="Arial"/>
                <w:sz w:val="21"/>
                <w:szCs w:val="21"/>
              </w:rPr>
              <w:t xml:space="preserve"> in the </w:t>
            </w:r>
            <w:r w:rsidR="00135230" w:rsidRPr="00430BD8">
              <w:rPr>
                <w:rFonts w:ascii="Arial" w:hAnsi="Arial" w:cs="Arial"/>
                <w:sz w:val="21"/>
                <w:szCs w:val="21"/>
              </w:rPr>
              <w:t xml:space="preserve">food waste </w:t>
            </w:r>
            <w:r w:rsidR="00AD4415" w:rsidRPr="00430BD8">
              <w:rPr>
                <w:rFonts w:ascii="Arial" w:hAnsi="Arial" w:cs="Arial"/>
                <w:sz w:val="21"/>
                <w:szCs w:val="21"/>
              </w:rPr>
              <w:t xml:space="preserve">collection </w:t>
            </w:r>
            <w:r w:rsidR="00176FA6" w:rsidRPr="00430BD8">
              <w:rPr>
                <w:rFonts w:ascii="Arial" w:hAnsi="Arial" w:cs="Arial"/>
                <w:sz w:val="21"/>
                <w:szCs w:val="21"/>
              </w:rPr>
              <w:t>service</w:t>
            </w:r>
            <w:r w:rsidR="000D2F66" w:rsidRPr="00430BD8">
              <w:rPr>
                <w:rFonts w:ascii="Arial" w:hAnsi="Arial" w:cs="Arial"/>
                <w:sz w:val="21"/>
                <w:szCs w:val="21"/>
              </w:rPr>
              <w:t xml:space="preserve"> </w:t>
            </w:r>
          </w:p>
          <w:p w14:paraId="307DB589" w14:textId="77777777" w:rsidR="009A7C1D" w:rsidRPr="00430BD8" w:rsidRDefault="009A7C1D" w:rsidP="009A7C1D">
            <w:pPr>
              <w:textAlignment w:val="baseline"/>
              <w:rPr>
                <w:rFonts w:ascii="Arial" w:hAnsi="Arial" w:cs="Arial"/>
                <w:sz w:val="21"/>
                <w:szCs w:val="21"/>
              </w:rPr>
            </w:pPr>
          </w:p>
          <w:p w14:paraId="548B34E0" w14:textId="230A1A49" w:rsidR="00A1351E" w:rsidRPr="00430BD8" w:rsidRDefault="00A1351E" w:rsidP="00A1351E">
            <w:pPr>
              <w:rPr>
                <w:rFonts w:ascii="Arial" w:hAnsi="Arial" w:cs="Arial"/>
                <w:sz w:val="21"/>
                <w:szCs w:val="21"/>
              </w:rPr>
            </w:pPr>
            <w:r w:rsidRPr="00430BD8">
              <w:rPr>
                <w:rFonts w:ascii="Arial" w:hAnsi="Arial" w:cs="Arial"/>
                <w:sz w:val="21"/>
                <w:szCs w:val="21"/>
              </w:rPr>
              <w:t>Waltham Forest has consistently made efforts to raise awareness throughout the borough and will persist in doing so in the future. Waltham Forest employed a range of communication channels on food waste, including social media platforms, the local Waltham Forest Newspaper, and various outdoor advertising resources, to effectively reach and engage with the community. These initiatives aim to ensure that important information and messages are widely disseminated, fostering a well-informed and connected borough.</w:t>
            </w:r>
          </w:p>
          <w:p w14:paraId="40EAE2BB" w14:textId="1820D690" w:rsidR="00A1351E" w:rsidRPr="00430BD8" w:rsidRDefault="00A1351E" w:rsidP="00722A2B">
            <w:pPr>
              <w:textAlignment w:val="baseline"/>
              <w:rPr>
                <w:rFonts w:ascii="Arial" w:eastAsia="Arial" w:hAnsi="Arial" w:cs="Arial"/>
                <w:color w:val="77508D"/>
                <w:sz w:val="21"/>
                <w:szCs w:val="21"/>
              </w:rPr>
            </w:pPr>
          </w:p>
        </w:tc>
        <w:tc>
          <w:tcPr>
            <w:tcW w:w="5104" w:type="dxa"/>
            <w:tcBorders>
              <w:top w:val="single" w:sz="4" w:space="0" w:color="auto"/>
              <w:left w:val="single" w:sz="4" w:space="0" w:color="auto"/>
              <w:bottom w:val="single" w:sz="4" w:space="0" w:color="auto"/>
              <w:right w:val="single" w:sz="4" w:space="0" w:color="auto"/>
            </w:tcBorders>
          </w:tcPr>
          <w:p w14:paraId="689DD841" w14:textId="1EC56357" w:rsidR="00EC0642" w:rsidRPr="00430BD8" w:rsidRDefault="00EC0642" w:rsidP="005A3BFF">
            <w:pPr>
              <w:rPr>
                <w:rFonts w:ascii="Arial" w:hAnsi="Arial" w:cs="Arial"/>
                <w:sz w:val="21"/>
                <w:szCs w:val="21"/>
              </w:rPr>
            </w:pPr>
            <w:r w:rsidRPr="00430BD8">
              <w:rPr>
                <w:rFonts w:ascii="Arial" w:hAnsi="Arial" w:cs="Arial"/>
                <w:sz w:val="21"/>
                <w:szCs w:val="21"/>
              </w:rPr>
              <w:t>Binfluencer</w:t>
            </w:r>
            <w:r w:rsidR="005A3BFF" w:rsidRPr="00430BD8">
              <w:rPr>
                <w:rFonts w:ascii="Arial" w:hAnsi="Arial" w:cs="Arial"/>
                <w:sz w:val="21"/>
                <w:szCs w:val="21"/>
              </w:rPr>
              <w:t>s</w:t>
            </w:r>
            <w:r w:rsidRPr="00430BD8">
              <w:rPr>
                <w:rFonts w:ascii="Arial" w:hAnsi="Arial" w:cs="Arial"/>
                <w:sz w:val="21"/>
                <w:szCs w:val="21"/>
              </w:rPr>
              <w:t xml:space="preserve">: from initial call-out, </w:t>
            </w:r>
            <w:r w:rsidR="005A3BFF" w:rsidRPr="00430BD8">
              <w:rPr>
                <w:rFonts w:ascii="Arial" w:hAnsi="Arial" w:cs="Arial"/>
                <w:sz w:val="21"/>
                <w:szCs w:val="21"/>
              </w:rPr>
              <w:t xml:space="preserve">Waltham </w:t>
            </w:r>
            <w:r w:rsidR="008C6BA1" w:rsidRPr="00430BD8">
              <w:rPr>
                <w:rFonts w:ascii="Arial" w:hAnsi="Arial" w:cs="Arial"/>
                <w:sz w:val="21"/>
                <w:szCs w:val="21"/>
              </w:rPr>
              <w:t>Forest recruited</w:t>
            </w:r>
            <w:r w:rsidRPr="00430BD8">
              <w:rPr>
                <w:rFonts w:ascii="Arial" w:hAnsi="Arial" w:cs="Arial"/>
                <w:sz w:val="21"/>
                <w:szCs w:val="21"/>
              </w:rPr>
              <w:t xml:space="preserve"> 13 binfluencers. We now have a database of over 800 who are regularly contacted via newsletter with important information and materials to disseminate among their networks. While we are unable to track whether this goes into private channels, such as street or family WhatsApp groups, the open rate averages at over 40%, well above the national benchmark.</w:t>
            </w:r>
          </w:p>
          <w:p w14:paraId="108AD9C8" w14:textId="77777777" w:rsidR="00EC0642" w:rsidRPr="00430BD8" w:rsidRDefault="00EC0642" w:rsidP="005A3BFF">
            <w:pPr>
              <w:pStyle w:val="ListParagraph"/>
              <w:contextualSpacing w:val="0"/>
              <w:rPr>
                <w:rFonts w:ascii="Arial" w:hAnsi="Arial" w:cs="Arial"/>
                <w:color w:val="auto"/>
                <w:sz w:val="21"/>
                <w:szCs w:val="21"/>
              </w:rPr>
            </w:pPr>
          </w:p>
          <w:p w14:paraId="0A7E3020" w14:textId="77777777" w:rsidR="00EC0642" w:rsidRPr="00430BD8" w:rsidRDefault="00EC0642" w:rsidP="004A77B2">
            <w:pPr>
              <w:rPr>
                <w:rFonts w:ascii="Arial" w:hAnsi="Arial" w:cs="Arial"/>
                <w:sz w:val="21"/>
                <w:szCs w:val="21"/>
              </w:rPr>
            </w:pPr>
            <w:r w:rsidRPr="00430BD8">
              <w:rPr>
                <w:rFonts w:ascii="Arial" w:hAnsi="Arial" w:cs="Arial"/>
                <w:sz w:val="21"/>
                <w:szCs w:val="21"/>
              </w:rPr>
              <w:t>Festive recycling campaign success:</w:t>
            </w:r>
          </w:p>
          <w:p w14:paraId="7E2FE7FA" w14:textId="77777777" w:rsidR="004A77B2" w:rsidRPr="00430BD8" w:rsidRDefault="004A77B2" w:rsidP="00CB795D">
            <w:pPr>
              <w:rPr>
                <w:rFonts w:ascii="Arial" w:hAnsi="Arial" w:cs="Arial"/>
                <w:sz w:val="21"/>
                <w:szCs w:val="21"/>
              </w:rPr>
            </w:pPr>
          </w:p>
          <w:p w14:paraId="5C751506" w14:textId="04FD6979" w:rsidR="00852822" w:rsidRPr="00430BD8" w:rsidRDefault="00EC0642" w:rsidP="004A77B2">
            <w:pPr>
              <w:pStyle w:val="paragraph"/>
              <w:numPr>
                <w:ilvl w:val="0"/>
                <w:numId w:val="67"/>
              </w:numPr>
              <w:spacing w:before="0" w:beforeAutospacing="0" w:after="0" w:afterAutospacing="0"/>
              <w:textAlignment w:val="baseline"/>
              <w:rPr>
                <w:rFonts w:ascii="Arial" w:eastAsiaTheme="minorHAnsi" w:hAnsi="Arial" w:cs="Arial"/>
                <w:sz w:val="21"/>
                <w:szCs w:val="21"/>
              </w:rPr>
            </w:pPr>
            <w:r w:rsidRPr="00430BD8">
              <w:rPr>
                <w:rStyle w:val="normaltextrun"/>
                <w:rFonts w:ascii="Arial" w:hAnsi="Arial" w:cs="Arial"/>
                <w:position w:val="1"/>
                <w:sz w:val="21"/>
                <w:szCs w:val="21"/>
                <w:lang w:val="en-US"/>
              </w:rPr>
              <w:t xml:space="preserve">11,702 clicks to webpage from resident e-news- which is over 1000% increase from our average CTR in </w:t>
            </w:r>
            <w:r w:rsidR="000E4607" w:rsidRPr="00430BD8">
              <w:rPr>
                <w:rStyle w:val="normaltextrun"/>
                <w:rFonts w:ascii="Arial" w:hAnsi="Arial" w:cs="Arial"/>
                <w:position w:val="1"/>
                <w:sz w:val="21"/>
                <w:szCs w:val="21"/>
                <w:lang w:val="en-US"/>
              </w:rPr>
              <w:t>newsletters</w:t>
            </w:r>
            <w:r w:rsidR="000E4607" w:rsidRPr="00430BD8">
              <w:rPr>
                <w:rStyle w:val="eop"/>
                <w:rFonts w:ascii="Arial" w:hAnsi="Arial" w:cs="Arial"/>
                <w:sz w:val="21"/>
                <w:szCs w:val="21"/>
              </w:rPr>
              <w:t>​.</w:t>
            </w:r>
          </w:p>
          <w:p w14:paraId="3FAFAB48" w14:textId="0768D9B8" w:rsidR="00EC0642" w:rsidRPr="00430BD8" w:rsidRDefault="00EC0642" w:rsidP="00CB795D">
            <w:pPr>
              <w:pStyle w:val="paragraph"/>
              <w:numPr>
                <w:ilvl w:val="0"/>
                <w:numId w:val="67"/>
              </w:numPr>
              <w:spacing w:before="0" w:beforeAutospacing="0" w:after="0" w:afterAutospacing="0"/>
              <w:textAlignment w:val="baseline"/>
              <w:rPr>
                <w:rStyle w:val="normaltextrun"/>
                <w:rFonts w:ascii="Arial" w:eastAsiaTheme="minorHAnsi" w:hAnsi="Arial" w:cs="Arial"/>
                <w:sz w:val="21"/>
                <w:szCs w:val="21"/>
              </w:rPr>
            </w:pPr>
            <w:r w:rsidRPr="00430BD8">
              <w:rPr>
                <w:rStyle w:val="normaltextrun"/>
                <w:rFonts w:ascii="Arial" w:hAnsi="Arial" w:cs="Arial"/>
                <w:position w:val="1"/>
                <w:sz w:val="21"/>
                <w:szCs w:val="21"/>
                <w:lang w:val="en-US"/>
              </w:rPr>
              <w:t>Over 23,000 visits to festive recycling page on website – 10,000 visits higher than last year</w:t>
            </w:r>
          </w:p>
          <w:p w14:paraId="617819E9" w14:textId="77777777" w:rsidR="00EC0642" w:rsidRPr="00430BD8" w:rsidRDefault="00EC0642" w:rsidP="004136E6">
            <w:pPr>
              <w:pStyle w:val="paragraph"/>
              <w:spacing w:before="0" w:beforeAutospacing="0" w:after="0" w:afterAutospacing="0"/>
              <w:ind w:left="1800"/>
              <w:textAlignment w:val="baseline"/>
              <w:rPr>
                <w:rFonts w:ascii="Arial" w:hAnsi="Arial" w:cs="Arial"/>
                <w:sz w:val="21"/>
                <w:szCs w:val="21"/>
              </w:rPr>
            </w:pPr>
          </w:p>
          <w:p w14:paraId="514AC145" w14:textId="77777777" w:rsidR="00EC0642" w:rsidRPr="00430BD8" w:rsidRDefault="00EC0642" w:rsidP="004136E6">
            <w:pPr>
              <w:rPr>
                <w:rFonts w:ascii="Arial" w:hAnsi="Arial" w:cs="Arial"/>
                <w:sz w:val="21"/>
                <w:szCs w:val="21"/>
              </w:rPr>
            </w:pPr>
            <w:r w:rsidRPr="00430BD8">
              <w:rPr>
                <w:rFonts w:ascii="Arial" w:hAnsi="Arial" w:cs="Arial"/>
                <w:sz w:val="21"/>
                <w:szCs w:val="21"/>
              </w:rPr>
              <w:t>Food waste recycling campaign in August:</w:t>
            </w:r>
          </w:p>
          <w:p w14:paraId="1E934EC2" w14:textId="77777777" w:rsidR="004A77B2" w:rsidRPr="00430BD8" w:rsidRDefault="004A77B2" w:rsidP="004A77B2">
            <w:pPr>
              <w:rPr>
                <w:rFonts w:ascii="Arial" w:hAnsi="Arial" w:cs="Arial"/>
                <w:sz w:val="21"/>
                <w:szCs w:val="21"/>
              </w:rPr>
            </w:pPr>
          </w:p>
          <w:p w14:paraId="3BE56549" w14:textId="473D87E6" w:rsidR="00EC0642" w:rsidRPr="00430BD8" w:rsidRDefault="00EC0642" w:rsidP="00CB795D">
            <w:pPr>
              <w:pStyle w:val="ListParagraph"/>
              <w:numPr>
                <w:ilvl w:val="0"/>
                <w:numId w:val="66"/>
              </w:numPr>
              <w:rPr>
                <w:rFonts w:ascii="Arial" w:hAnsi="Arial" w:cs="Arial"/>
                <w:sz w:val="21"/>
                <w:szCs w:val="21"/>
              </w:rPr>
            </w:pPr>
            <w:r w:rsidRPr="00430BD8">
              <w:rPr>
                <w:rFonts w:ascii="Arial" w:hAnsi="Arial" w:cs="Arial"/>
                <w:sz w:val="21"/>
                <w:szCs w:val="21"/>
              </w:rPr>
              <w:t>Newsletters (Res News, Climate, Binfluencer): 1,748 unique clicks to website</w:t>
            </w:r>
          </w:p>
          <w:p w14:paraId="34242B34" w14:textId="77777777" w:rsidR="004A77B2" w:rsidRPr="00430BD8" w:rsidRDefault="004A77B2" w:rsidP="004A77B2">
            <w:pPr>
              <w:rPr>
                <w:rFonts w:ascii="Arial" w:hAnsi="Arial" w:cs="Arial"/>
                <w:sz w:val="21"/>
                <w:szCs w:val="21"/>
              </w:rPr>
            </w:pPr>
          </w:p>
          <w:p w14:paraId="6A6B669A" w14:textId="476CCDE8" w:rsidR="00EC0642" w:rsidRPr="00430BD8" w:rsidRDefault="00EC0642" w:rsidP="004136E6">
            <w:pPr>
              <w:pStyle w:val="ListParagraph"/>
              <w:numPr>
                <w:ilvl w:val="0"/>
                <w:numId w:val="66"/>
              </w:numPr>
              <w:rPr>
                <w:rFonts w:ascii="Arial" w:hAnsi="Arial" w:cs="Arial"/>
                <w:sz w:val="21"/>
                <w:szCs w:val="21"/>
              </w:rPr>
            </w:pPr>
            <w:r w:rsidRPr="00430BD8">
              <w:rPr>
                <w:rFonts w:ascii="Arial" w:hAnsi="Arial" w:cs="Arial"/>
                <w:sz w:val="21"/>
                <w:szCs w:val="21"/>
              </w:rPr>
              <w:t>Website presence strengthened: More FAQs added from resident feedback; two web stories (first trucks on the road and truck naming winner)</w:t>
            </w:r>
          </w:p>
          <w:p w14:paraId="2E26A2BE" w14:textId="77777777" w:rsidR="004A77B2" w:rsidRPr="00430BD8" w:rsidRDefault="004A77B2" w:rsidP="004A77B2">
            <w:pPr>
              <w:rPr>
                <w:rFonts w:ascii="Arial" w:hAnsi="Arial" w:cs="Arial"/>
                <w:sz w:val="21"/>
                <w:szCs w:val="21"/>
              </w:rPr>
            </w:pPr>
          </w:p>
          <w:p w14:paraId="7683131A" w14:textId="1B8A9298" w:rsidR="004A77B2" w:rsidRPr="00430BD8" w:rsidRDefault="00EC0642" w:rsidP="004136E6">
            <w:pPr>
              <w:pStyle w:val="ListParagraph"/>
              <w:numPr>
                <w:ilvl w:val="0"/>
                <w:numId w:val="66"/>
              </w:numPr>
              <w:rPr>
                <w:rFonts w:ascii="Arial" w:hAnsi="Arial" w:cs="Arial"/>
                <w:sz w:val="21"/>
                <w:szCs w:val="21"/>
              </w:rPr>
            </w:pPr>
            <w:r w:rsidRPr="00430BD8">
              <w:rPr>
                <w:rFonts w:ascii="Arial" w:hAnsi="Arial" w:cs="Arial"/>
                <w:sz w:val="21"/>
                <w:szCs w:val="21"/>
              </w:rPr>
              <w:t xml:space="preserve">Social media: 15 posts across Twitter, Facebook, </w:t>
            </w:r>
          </w:p>
          <w:p w14:paraId="7D791528" w14:textId="77777777" w:rsidR="004A77B2" w:rsidRPr="00430BD8" w:rsidRDefault="004A77B2" w:rsidP="004A77B2">
            <w:pPr>
              <w:rPr>
                <w:rFonts w:ascii="Arial" w:hAnsi="Arial" w:cs="Arial"/>
                <w:sz w:val="21"/>
                <w:szCs w:val="21"/>
              </w:rPr>
            </w:pPr>
          </w:p>
          <w:p w14:paraId="354C0DEB" w14:textId="2D06EB2E" w:rsidR="00EC0642" w:rsidRPr="00430BD8" w:rsidRDefault="00EC0642" w:rsidP="004136E6">
            <w:pPr>
              <w:pStyle w:val="ListParagraph"/>
              <w:numPr>
                <w:ilvl w:val="0"/>
                <w:numId w:val="66"/>
              </w:numPr>
              <w:rPr>
                <w:rFonts w:ascii="Arial" w:hAnsi="Arial" w:cs="Arial"/>
                <w:sz w:val="21"/>
                <w:szCs w:val="21"/>
              </w:rPr>
            </w:pPr>
            <w:r w:rsidRPr="00430BD8">
              <w:rPr>
                <w:rFonts w:ascii="Arial" w:hAnsi="Arial" w:cs="Arial"/>
                <w:sz w:val="21"/>
                <w:szCs w:val="21"/>
              </w:rPr>
              <w:t>Instagram, TikTok, Nextdoor and WhatsApp; 21.5k views on videos; 543 comments</w:t>
            </w:r>
          </w:p>
          <w:p w14:paraId="24FD6D5A" w14:textId="77777777" w:rsidR="004A77B2" w:rsidRPr="00430BD8" w:rsidRDefault="004A77B2" w:rsidP="004A77B2">
            <w:pPr>
              <w:rPr>
                <w:rFonts w:ascii="Arial" w:hAnsi="Arial" w:cs="Arial"/>
                <w:sz w:val="21"/>
                <w:szCs w:val="21"/>
              </w:rPr>
            </w:pPr>
          </w:p>
          <w:p w14:paraId="41BEC065" w14:textId="3E929D98" w:rsidR="00EC0642" w:rsidRPr="00430BD8" w:rsidRDefault="00EC0642" w:rsidP="004136E6">
            <w:pPr>
              <w:pStyle w:val="ListParagraph"/>
              <w:numPr>
                <w:ilvl w:val="0"/>
                <w:numId w:val="66"/>
              </w:numPr>
              <w:rPr>
                <w:rFonts w:ascii="Arial" w:hAnsi="Arial" w:cs="Arial"/>
                <w:sz w:val="21"/>
                <w:szCs w:val="21"/>
              </w:rPr>
            </w:pPr>
            <w:r w:rsidRPr="00430BD8">
              <w:rPr>
                <w:rFonts w:ascii="Arial" w:hAnsi="Arial" w:cs="Arial"/>
                <w:sz w:val="21"/>
                <w:szCs w:val="21"/>
              </w:rPr>
              <w:t xml:space="preserve">Internal: </w:t>
            </w:r>
            <w:r w:rsidR="000E4607" w:rsidRPr="00430BD8">
              <w:rPr>
                <w:rFonts w:ascii="Arial" w:hAnsi="Arial" w:cs="Arial"/>
                <w:sz w:val="21"/>
                <w:szCs w:val="21"/>
              </w:rPr>
              <w:t>Your News</w:t>
            </w:r>
            <w:r w:rsidRPr="00430BD8">
              <w:rPr>
                <w:rFonts w:ascii="Arial" w:hAnsi="Arial" w:cs="Arial"/>
                <w:sz w:val="21"/>
                <w:szCs w:val="21"/>
              </w:rPr>
              <w:t>, CE blog, Cllr briefings, library staff briefings, contact centre briefings, SLT briefings</w:t>
            </w:r>
          </w:p>
          <w:p w14:paraId="7FD1AE03" w14:textId="77777777" w:rsidR="004A77B2" w:rsidRPr="00430BD8" w:rsidRDefault="004A77B2" w:rsidP="004A77B2">
            <w:pPr>
              <w:rPr>
                <w:rFonts w:ascii="Arial" w:hAnsi="Arial" w:cs="Arial"/>
                <w:sz w:val="21"/>
                <w:szCs w:val="21"/>
              </w:rPr>
            </w:pPr>
          </w:p>
          <w:p w14:paraId="4DE7BC3B" w14:textId="44C9FDA7" w:rsidR="00EC0642" w:rsidRPr="00430BD8" w:rsidRDefault="00EC0642" w:rsidP="004136E6">
            <w:pPr>
              <w:pStyle w:val="ListParagraph"/>
              <w:numPr>
                <w:ilvl w:val="0"/>
                <w:numId w:val="66"/>
              </w:numPr>
              <w:rPr>
                <w:rFonts w:ascii="Arial" w:hAnsi="Arial" w:cs="Arial"/>
                <w:sz w:val="21"/>
                <w:szCs w:val="21"/>
              </w:rPr>
            </w:pPr>
            <w:r w:rsidRPr="00430BD8">
              <w:rPr>
                <w:rFonts w:ascii="Arial" w:hAnsi="Arial" w:cs="Arial"/>
                <w:sz w:val="21"/>
                <w:szCs w:val="21"/>
              </w:rPr>
              <w:t xml:space="preserve">Out of home: Mass Media billboards (two locations, combined circa 950k impacts per </w:t>
            </w:r>
            <w:r w:rsidR="000E4607" w:rsidRPr="00430BD8">
              <w:rPr>
                <w:rFonts w:ascii="Arial" w:hAnsi="Arial" w:cs="Arial"/>
                <w:sz w:val="21"/>
                <w:szCs w:val="21"/>
              </w:rPr>
              <w:t>two-week</w:t>
            </w:r>
            <w:r w:rsidRPr="00430BD8">
              <w:rPr>
                <w:rFonts w:ascii="Arial" w:hAnsi="Arial" w:cs="Arial"/>
                <w:sz w:val="21"/>
                <w:szCs w:val="21"/>
              </w:rPr>
              <w:t xml:space="preserve"> campaign), digital kiosks (five locations), libraries (all), physical briefing pack to Councillors.</w:t>
            </w:r>
          </w:p>
          <w:p w14:paraId="0E08F3DB" w14:textId="3C590D60" w:rsidR="00817404" w:rsidRPr="00430BD8" w:rsidRDefault="00817404" w:rsidP="004136E6">
            <w:pPr>
              <w:textAlignment w:val="baseline"/>
              <w:rPr>
                <w:rFonts w:ascii="Arial" w:hAnsi="Arial" w:cs="Arial"/>
                <w:sz w:val="21"/>
                <w:szCs w:val="21"/>
              </w:rPr>
            </w:pPr>
          </w:p>
        </w:tc>
      </w:tr>
      <w:tr w:rsidR="00B036F4" w:rsidRPr="00A0256B" w14:paraId="1F99FFEC" w14:textId="77777777" w:rsidTr="4521267D">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579A4634" w:rsidR="00B036F4" w:rsidRPr="00761A62" w:rsidRDefault="00B036F4" w:rsidP="00B036F4">
            <w:pPr>
              <w:textAlignment w:val="baseline"/>
              <w:rPr>
                <w:rFonts w:ascii="Arial" w:hAnsi="Arial" w:cs="Arial"/>
                <w:sz w:val="21"/>
                <w:szCs w:val="21"/>
              </w:rPr>
            </w:pPr>
            <w:r w:rsidRPr="00761A62">
              <w:rPr>
                <w:rFonts w:ascii="Arial" w:hAnsi="Arial" w:cs="Arial"/>
                <w:sz w:val="21"/>
                <w:szCs w:val="21"/>
              </w:rPr>
              <w:lastRenderedPageBreak/>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7469AF78"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 xml:space="preserve">Reducing contamination - flats  </w:t>
            </w:r>
          </w:p>
        </w:tc>
        <w:tc>
          <w:tcPr>
            <w:tcW w:w="5381" w:type="dxa"/>
            <w:tcBorders>
              <w:top w:val="single" w:sz="4" w:space="0" w:color="auto"/>
              <w:left w:val="single" w:sz="4" w:space="0" w:color="auto"/>
              <w:bottom w:val="single" w:sz="4" w:space="0" w:color="auto"/>
              <w:right w:val="single" w:sz="4" w:space="0" w:color="auto"/>
            </w:tcBorders>
          </w:tcPr>
          <w:p w14:paraId="08083F04" w14:textId="77777777"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 xml:space="preserve">Crew refresher training to identify common contaminants.  </w:t>
            </w:r>
          </w:p>
          <w:p w14:paraId="3F6637B9" w14:textId="77777777" w:rsidR="00B036F4" w:rsidRPr="00430BD8" w:rsidRDefault="00B036F4" w:rsidP="00B036F4">
            <w:pPr>
              <w:pStyle w:val="ListParagraph"/>
              <w:ind w:left="282"/>
              <w:textAlignment w:val="baseline"/>
              <w:rPr>
                <w:rStyle w:val="Hyperlink"/>
                <w:rFonts w:ascii="Arial" w:hAnsi="Arial" w:cs="Arial"/>
                <w:color w:val="auto"/>
                <w:sz w:val="21"/>
                <w:szCs w:val="21"/>
              </w:rPr>
            </w:pPr>
          </w:p>
          <w:p w14:paraId="4F7481AF" w14:textId="4AEAD532"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 xml:space="preserve">Crew refresher training to report contamination on White Space via in-cab </w:t>
            </w:r>
            <w:r w:rsidR="000E4607" w:rsidRPr="00430BD8">
              <w:rPr>
                <w:rStyle w:val="Hyperlink"/>
                <w:rFonts w:ascii="Arial" w:hAnsi="Arial" w:cs="Arial"/>
                <w:color w:val="auto"/>
                <w:sz w:val="21"/>
                <w:szCs w:val="21"/>
              </w:rPr>
              <w:t>technology.</w:t>
            </w:r>
          </w:p>
          <w:p w14:paraId="439FE95F" w14:textId="77777777" w:rsidR="00B036F4" w:rsidRPr="00430BD8" w:rsidRDefault="00B036F4" w:rsidP="00B036F4">
            <w:pPr>
              <w:pStyle w:val="ListParagraph"/>
              <w:ind w:left="282"/>
              <w:textAlignment w:val="baseline"/>
              <w:rPr>
                <w:rStyle w:val="Hyperlink"/>
                <w:rFonts w:ascii="Arial" w:hAnsi="Arial" w:cs="Arial"/>
                <w:color w:val="auto"/>
                <w:sz w:val="21"/>
                <w:szCs w:val="21"/>
              </w:rPr>
            </w:pPr>
          </w:p>
          <w:p w14:paraId="68C8B056" w14:textId="77777777"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Crews issued with contamination stickers for bins to inform Managing Agents, Residents and RSL’s that bins are contaminated, and to ensure that contaminated bins are not emptied on future occasions until contamination has been removed.</w:t>
            </w:r>
          </w:p>
          <w:p w14:paraId="7621B060" w14:textId="77777777" w:rsidR="00B036F4" w:rsidRPr="00430BD8" w:rsidRDefault="00B036F4" w:rsidP="00B036F4">
            <w:pPr>
              <w:pStyle w:val="ListParagraph"/>
              <w:ind w:left="282"/>
              <w:textAlignment w:val="baseline"/>
              <w:rPr>
                <w:rStyle w:val="Hyperlink"/>
                <w:rFonts w:ascii="Arial" w:hAnsi="Arial" w:cs="Arial"/>
                <w:color w:val="auto"/>
                <w:sz w:val="21"/>
                <w:szCs w:val="21"/>
              </w:rPr>
            </w:pPr>
          </w:p>
          <w:p w14:paraId="05784A9D" w14:textId="77777777"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Above training to be mandatory for new crew operatives and for to induct agency/temporary staff to ensure they are aware of practices and policy in this area.</w:t>
            </w:r>
          </w:p>
          <w:p w14:paraId="72D326B3" w14:textId="77777777" w:rsidR="00B036F4" w:rsidRPr="00430BD8" w:rsidRDefault="00B036F4" w:rsidP="00B036F4">
            <w:pPr>
              <w:pStyle w:val="ListParagraph"/>
              <w:ind w:left="282"/>
              <w:textAlignment w:val="baseline"/>
              <w:rPr>
                <w:rStyle w:val="Hyperlink"/>
                <w:rFonts w:ascii="Arial" w:hAnsi="Arial" w:cs="Arial"/>
                <w:color w:val="auto"/>
                <w:sz w:val="21"/>
                <w:szCs w:val="21"/>
              </w:rPr>
            </w:pPr>
          </w:p>
          <w:p w14:paraId="29808DAD" w14:textId="587AD964"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 xml:space="preserve">Temporary officer recruited to liaise with managing agents and the council’s enforcement team to work collaboratively to reduce contamination in communal </w:t>
            </w:r>
            <w:r w:rsidR="00A03091" w:rsidRPr="00430BD8">
              <w:rPr>
                <w:rStyle w:val="Hyperlink"/>
                <w:rFonts w:ascii="Arial" w:hAnsi="Arial" w:cs="Arial"/>
                <w:color w:val="auto"/>
                <w:sz w:val="21"/>
                <w:szCs w:val="21"/>
              </w:rPr>
              <w:t>bins.</w:t>
            </w:r>
          </w:p>
          <w:p w14:paraId="43C7E802" w14:textId="77777777" w:rsidR="00B036F4" w:rsidRPr="00430BD8" w:rsidRDefault="00B036F4" w:rsidP="00B036F4">
            <w:pPr>
              <w:pStyle w:val="ListParagraph"/>
              <w:ind w:left="282"/>
              <w:textAlignment w:val="baseline"/>
              <w:rPr>
                <w:rStyle w:val="Hyperlink"/>
                <w:rFonts w:ascii="Arial" w:hAnsi="Arial" w:cs="Arial"/>
                <w:color w:val="auto"/>
                <w:sz w:val="21"/>
                <w:szCs w:val="21"/>
              </w:rPr>
            </w:pPr>
          </w:p>
          <w:p w14:paraId="671C7D79" w14:textId="77777777" w:rsidR="00B036F4" w:rsidRPr="00430BD8" w:rsidRDefault="00B036F4" w:rsidP="00E5335D">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 xml:space="preserve">Contamination communications </w:t>
            </w:r>
            <w:r w:rsidRPr="00430BD8">
              <w:rPr>
                <w:rFonts w:ascii="Arial" w:hAnsi="Arial" w:cs="Arial"/>
                <w:sz w:val="21"/>
                <w:szCs w:val="21"/>
              </w:rPr>
              <w:t>campaign targeted at estate residents: targeting communal blocks with high contamination with A5 postcards and installation of A3 posters in bin stores. Resources provided to Managing Agents and Residential Social Landlords.</w:t>
            </w:r>
          </w:p>
          <w:p w14:paraId="52446D32" w14:textId="144F4008"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61DF3B4" w14:textId="7DC89832" w:rsidR="00B036F4" w:rsidRPr="00C943B1" w:rsidRDefault="008F68E1"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043488BD" w14:textId="3DFF7E96" w:rsidR="00CD2A90" w:rsidRPr="00430BD8" w:rsidRDefault="75E7608B" w:rsidP="00CD2A90">
            <w:pPr>
              <w:rPr>
                <w:rStyle w:val="Hyperlink"/>
                <w:rFonts w:ascii="Arial" w:hAnsi="Arial" w:cs="Arial"/>
                <w:color w:val="auto"/>
                <w:sz w:val="21"/>
                <w:szCs w:val="21"/>
              </w:rPr>
            </w:pPr>
            <w:r w:rsidRPr="00430BD8">
              <w:rPr>
                <w:rFonts w:ascii="Arial" w:eastAsiaTheme="minorEastAsia" w:hAnsi="Arial" w:cs="Arial"/>
                <w:sz w:val="21"/>
                <w:szCs w:val="21"/>
              </w:rPr>
              <w:t xml:space="preserve">Crew guidance booklet and memos created for both kerbside and communal properties to educate and </w:t>
            </w:r>
            <w:r w:rsidR="016D9DA8" w:rsidRPr="00430BD8">
              <w:rPr>
                <w:rFonts w:ascii="Arial" w:eastAsiaTheme="minorEastAsia" w:hAnsi="Arial" w:cs="Arial"/>
                <w:sz w:val="21"/>
                <w:szCs w:val="21"/>
              </w:rPr>
              <w:t xml:space="preserve">continually </w:t>
            </w:r>
            <w:r w:rsidRPr="00430BD8">
              <w:rPr>
                <w:rFonts w:ascii="Arial" w:eastAsiaTheme="minorEastAsia" w:hAnsi="Arial" w:cs="Arial"/>
                <w:sz w:val="21"/>
                <w:szCs w:val="21"/>
              </w:rPr>
              <w:t>remind crews</w:t>
            </w:r>
            <w:r w:rsidR="76F77165" w:rsidRPr="00430BD8">
              <w:rPr>
                <w:rFonts w:ascii="Arial" w:eastAsiaTheme="minorEastAsia" w:hAnsi="Arial" w:cs="Arial"/>
                <w:sz w:val="21"/>
                <w:szCs w:val="21"/>
              </w:rPr>
              <w:t xml:space="preserve"> of established process. </w:t>
            </w:r>
          </w:p>
          <w:p w14:paraId="1E13BFEC" w14:textId="48C361FD" w:rsidR="00CD2A90" w:rsidRPr="00430BD8" w:rsidRDefault="3F4621AB" w:rsidP="00CD2A90">
            <w:pPr>
              <w:rPr>
                <w:rStyle w:val="Hyperlink"/>
                <w:rFonts w:ascii="Arial" w:hAnsi="Arial" w:cs="Arial"/>
                <w:color w:val="auto"/>
                <w:sz w:val="21"/>
                <w:szCs w:val="21"/>
              </w:rPr>
            </w:pPr>
            <w:r w:rsidRPr="00430BD8">
              <w:rPr>
                <w:rStyle w:val="Hyperlink"/>
                <w:rFonts w:ascii="Arial" w:hAnsi="Arial" w:cs="Arial"/>
                <w:color w:val="auto"/>
                <w:sz w:val="21"/>
                <w:szCs w:val="21"/>
              </w:rPr>
              <w:t>Contamination sticker has been refreshed.</w:t>
            </w:r>
          </w:p>
          <w:p w14:paraId="75CC908C" w14:textId="7BA64A5F" w:rsidR="00CD2A90" w:rsidRPr="00430BD8" w:rsidRDefault="00CD2A90" w:rsidP="00CD2A90">
            <w:pPr>
              <w:pStyle w:val="paragraph"/>
              <w:spacing w:before="0" w:beforeAutospacing="0" w:after="0" w:afterAutospacing="0"/>
              <w:textAlignment w:val="baseline"/>
              <w:rPr>
                <w:rStyle w:val="Hyperlink"/>
                <w:rFonts w:ascii="Arial" w:hAnsi="Arial" w:cs="Arial"/>
                <w:color w:val="auto"/>
                <w:sz w:val="21"/>
                <w:szCs w:val="21"/>
              </w:rPr>
            </w:pPr>
          </w:p>
          <w:p w14:paraId="39D08C61" w14:textId="72EF3A97" w:rsidR="00B34526" w:rsidRPr="00430BD8" w:rsidRDefault="00B34526" w:rsidP="00A108F8">
            <w:pPr>
              <w:textAlignment w:val="baseline"/>
              <w:rPr>
                <w:rFonts w:ascii="Arial" w:hAnsi="Arial" w:cs="Arial"/>
                <w:sz w:val="21"/>
                <w:szCs w:val="21"/>
              </w:rPr>
            </w:pPr>
            <w:r w:rsidRPr="00430BD8">
              <w:rPr>
                <w:rFonts w:ascii="Arial" w:hAnsi="Arial" w:cs="Arial"/>
                <w:sz w:val="21"/>
                <w:szCs w:val="21"/>
              </w:rPr>
              <w:t xml:space="preserve">Contamination stickers have been updated </w:t>
            </w:r>
            <w:r w:rsidR="00FB5D17" w:rsidRPr="00430BD8">
              <w:rPr>
                <w:rFonts w:ascii="Arial" w:hAnsi="Arial" w:cs="Arial"/>
                <w:sz w:val="21"/>
                <w:szCs w:val="21"/>
              </w:rPr>
              <w:t>with new branding.</w:t>
            </w:r>
          </w:p>
          <w:p w14:paraId="760A09BA" w14:textId="388E74C5" w:rsidR="00FB5D17" w:rsidRPr="00430BD8" w:rsidRDefault="00FB5D17" w:rsidP="00A108F8">
            <w:pPr>
              <w:textAlignment w:val="baseline"/>
              <w:rPr>
                <w:rFonts w:ascii="Arial" w:hAnsi="Arial" w:cs="Arial"/>
                <w:sz w:val="21"/>
                <w:szCs w:val="21"/>
              </w:rPr>
            </w:pPr>
          </w:p>
          <w:p w14:paraId="3484A05B" w14:textId="77777777" w:rsidR="00FB5D17" w:rsidRPr="00430BD8" w:rsidRDefault="00FB5D17" w:rsidP="00A108F8">
            <w:pPr>
              <w:textAlignment w:val="baseline"/>
              <w:rPr>
                <w:rFonts w:ascii="Arial" w:hAnsi="Arial" w:cs="Arial"/>
                <w:sz w:val="21"/>
                <w:szCs w:val="21"/>
              </w:rPr>
            </w:pPr>
            <w:r w:rsidRPr="00430BD8">
              <w:rPr>
                <w:rFonts w:ascii="Arial" w:hAnsi="Arial" w:cs="Arial"/>
                <w:sz w:val="21"/>
                <w:szCs w:val="21"/>
              </w:rPr>
              <w:t>Collection crew operatives receive training to ensure compliance is met.</w:t>
            </w:r>
          </w:p>
          <w:p w14:paraId="7138945A" w14:textId="77777777" w:rsidR="00FB5D17" w:rsidRPr="00430BD8" w:rsidRDefault="00FB5D17" w:rsidP="00A108F8">
            <w:pPr>
              <w:textAlignment w:val="baseline"/>
              <w:rPr>
                <w:rFonts w:ascii="Arial" w:hAnsi="Arial" w:cs="Arial"/>
                <w:sz w:val="21"/>
                <w:szCs w:val="21"/>
              </w:rPr>
            </w:pPr>
          </w:p>
          <w:p w14:paraId="125BAD2C" w14:textId="60087B71" w:rsidR="005A3BFF" w:rsidRPr="00430BD8" w:rsidRDefault="005F5280" w:rsidP="005A3BFF">
            <w:pPr>
              <w:textAlignment w:val="baseline"/>
              <w:rPr>
                <w:rFonts w:ascii="Arial" w:hAnsi="Arial" w:cs="Arial"/>
                <w:sz w:val="21"/>
                <w:szCs w:val="21"/>
              </w:rPr>
            </w:pPr>
            <w:r w:rsidRPr="00430BD8">
              <w:rPr>
                <w:rFonts w:ascii="Arial" w:hAnsi="Arial" w:cs="Arial"/>
                <w:sz w:val="21"/>
                <w:szCs w:val="21"/>
              </w:rPr>
              <w:t>O</w:t>
            </w:r>
            <w:r w:rsidR="005A3BFF" w:rsidRPr="00430BD8">
              <w:rPr>
                <w:rFonts w:ascii="Arial" w:hAnsi="Arial" w:cs="Arial"/>
                <w:sz w:val="21"/>
                <w:szCs w:val="21"/>
              </w:rPr>
              <w:t xml:space="preserve">fficer with the </w:t>
            </w:r>
            <w:r w:rsidRPr="00430BD8">
              <w:rPr>
                <w:rFonts w:ascii="Arial" w:hAnsi="Arial" w:cs="Arial"/>
                <w:sz w:val="21"/>
                <w:szCs w:val="21"/>
              </w:rPr>
              <w:t>C</w:t>
            </w:r>
            <w:r w:rsidR="005A3BFF" w:rsidRPr="00430BD8">
              <w:rPr>
                <w:rFonts w:ascii="Arial" w:hAnsi="Arial" w:cs="Arial"/>
                <w:sz w:val="21"/>
                <w:szCs w:val="21"/>
              </w:rPr>
              <w:t>ouncil</w:t>
            </w:r>
            <w:r w:rsidRPr="00430BD8">
              <w:rPr>
                <w:rFonts w:ascii="Arial" w:hAnsi="Arial" w:cs="Arial"/>
                <w:sz w:val="21"/>
                <w:szCs w:val="21"/>
              </w:rPr>
              <w:t xml:space="preserve"> continuing to</w:t>
            </w:r>
            <w:r w:rsidR="005A3BFF" w:rsidRPr="00430BD8">
              <w:rPr>
                <w:rFonts w:ascii="Arial" w:hAnsi="Arial" w:cs="Arial"/>
                <w:sz w:val="21"/>
                <w:szCs w:val="21"/>
              </w:rPr>
              <w:t xml:space="preserve"> liais</w:t>
            </w:r>
            <w:r w:rsidRPr="00430BD8">
              <w:rPr>
                <w:rFonts w:ascii="Arial" w:hAnsi="Arial" w:cs="Arial"/>
                <w:sz w:val="21"/>
                <w:szCs w:val="21"/>
              </w:rPr>
              <w:t xml:space="preserve">e </w:t>
            </w:r>
            <w:r w:rsidR="005A3BFF" w:rsidRPr="00430BD8">
              <w:rPr>
                <w:rFonts w:ascii="Arial" w:hAnsi="Arial" w:cs="Arial"/>
                <w:sz w:val="21"/>
                <w:szCs w:val="21"/>
              </w:rPr>
              <w:t>with managing agents.</w:t>
            </w:r>
          </w:p>
          <w:p w14:paraId="661B0061" w14:textId="7209E3D3" w:rsidR="00FB5D17" w:rsidRPr="00430BD8" w:rsidRDefault="00FB5D17" w:rsidP="00A108F8">
            <w:pPr>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3D4E1288" w14:textId="26C8B1C3" w:rsidR="00B036F4" w:rsidRPr="00430BD8" w:rsidRDefault="00FB5D17" w:rsidP="00E82878">
            <w:pPr>
              <w:textAlignment w:val="baseline"/>
              <w:rPr>
                <w:rFonts w:ascii="Arial" w:hAnsi="Arial" w:cs="Arial"/>
                <w:sz w:val="21"/>
                <w:szCs w:val="21"/>
              </w:rPr>
            </w:pPr>
            <w:r w:rsidRPr="00430BD8">
              <w:rPr>
                <w:rFonts w:ascii="Arial" w:hAnsi="Arial" w:cs="Arial"/>
                <w:sz w:val="21"/>
                <w:szCs w:val="21"/>
              </w:rPr>
              <w:t>During the course of the communal recycling project a total of 263 Managing Agents have been written to regarding 955 properties</w:t>
            </w:r>
            <w:r w:rsidR="00B8770C" w:rsidRPr="00430BD8">
              <w:rPr>
                <w:rFonts w:ascii="Arial" w:hAnsi="Arial" w:cs="Arial"/>
                <w:sz w:val="21"/>
                <w:szCs w:val="21"/>
              </w:rPr>
              <w:t xml:space="preserve"> on </w:t>
            </w:r>
            <w:r w:rsidR="001776FC" w:rsidRPr="00430BD8">
              <w:rPr>
                <w:rFonts w:ascii="Arial" w:hAnsi="Arial" w:cs="Arial"/>
                <w:sz w:val="21"/>
                <w:szCs w:val="21"/>
              </w:rPr>
              <w:t xml:space="preserve">the subject of </w:t>
            </w:r>
            <w:r w:rsidR="00B8770C" w:rsidRPr="00430BD8">
              <w:rPr>
                <w:rFonts w:ascii="Arial" w:hAnsi="Arial" w:cs="Arial"/>
                <w:sz w:val="21"/>
                <w:szCs w:val="21"/>
              </w:rPr>
              <w:t>contamination</w:t>
            </w:r>
            <w:r w:rsidRPr="00430BD8">
              <w:rPr>
                <w:rFonts w:ascii="Arial" w:hAnsi="Arial" w:cs="Arial"/>
                <w:sz w:val="21"/>
                <w:szCs w:val="21"/>
              </w:rPr>
              <w:t>.</w:t>
            </w:r>
          </w:p>
          <w:p w14:paraId="531DDC30" w14:textId="77777777" w:rsidR="00FB5D17" w:rsidRPr="00430BD8" w:rsidRDefault="00FB5D17">
            <w:pPr>
              <w:pStyle w:val="ListParagraph"/>
              <w:ind w:left="272"/>
              <w:textAlignment w:val="baseline"/>
              <w:rPr>
                <w:rFonts w:ascii="Arial" w:hAnsi="Arial" w:cs="Arial"/>
                <w:sz w:val="21"/>
                <w:szCs w:val="21"/>
              </w:rPr>
            </w:pPr>
          </w:p>
          <w:p w14:paraId="0F5E9827" w14:textId="7CA91436" w:rsidR="003F48CE" w:rsidRPr="00430BD8" w:rsidRDefault="004E42B9" w:rsidP="00E82878">
            <w:pPr>
              <w:textAlignment w:val="baseline"/>
              <w:rPr>
                <w:rFonts w:ascii="Arial" w:hAnsi="Arial" w:cs="Arial"/>
                <w:sz w:val="21"/>
                <w:szCs w:val="21"/>
              </w:rPr>
            </w:pPr>
            <w:r w:rsidRPr="00430BD8">
              <w:rPr>
                <w:rFonts w:ascii="Arial" w:hAnsi="Arial" w:cs="Arial"/>
                <w:sz w:val="21"/>
                <w:szCs w:val="21"/>
              </w:rPr>
              <w:t>Contamination</w:t>
            </w:r>
            <w:r w:rsidR="00D46874" w:rsidRPr="00430BD8">
              <w:rPr>
                <w:rFonts w:ascii="Arial" w:hAnsi="Arial" w:cs="Arial"/>
                <w:sz w:val="21"/>
                <w:szCs w:val="21"/>
              </w:rPr>
              <w:t xml:space="preserve"> rate for </w:t>
            </w:r>
            <w:r w:rsidRPr="00430BD8">
              <w:rPr>
                <w:rFonts w:ascii="Arial" w:hAnsi="Arial" w:cs="Arial"/>
                <w:sz w:val="21"/>
                <w:szCs w:val="21"/>
              </w:rPr>
              <w:t>23/24 was 20.71</w:t>
            </w:r>
            <w:r w:rsidR="00A03091" w:rsidRPr="00430BD8">
              <w:rPr>
                <w:rFonts w:ascii="Arial" w:hAnsi="Arial" w:cs="Arial"/>
                <w:sz w:val="21"/>
                <w:szCs w:val="21"/>
              </w:rPr>
              <w:t>%.</w:t>
            </w:r>
            <w:r w:rsidR="00A03091">
              <w:rPr>
                <w:rFonts w:ascii="Arial" w:hAnsi="Arial" w:cs="Arial"/>
                <w:sz w:val="21"/>
                <w:szCs w:val="21"/>
              </w:rPr>
              <w:t xml:space="preserve"> This</w:t>
            </w:r>
            <w:r w:rsidR="00BA634F">
              <w:rPr>
                <w:rFonts w:ascii="Arial" w:hAnsi="Arial" w:cs="Arial"/>
                <w:sz w:val="21"/>
                <w:szCs w:val="21"/>
              </w:rPr>
              <w:t xml:space="preserve"> is an improvement on the last 4 year average of 22.15%.</w:t>
            </w:r>
          </w:p>
          <w:p w14:paraId="64C6FE3C" w14:textId="77777777" w:rsidR="00F0111B" w:rsidRPr="00430BD8" w:rsidRDefault="00F0111B">
            <w:pPr>
              <w:pStyle w:val="ListParagraph"/>
              <w:ind w:left="272"/>
              <w:textAlignment w:val="baseline"/>
              <w:rPr>
                <w:rFonts w:ascii="Arial" w:hAnsi="Arial" w:cs="Arial"/>
                <w:sz w:val="21"/>
                <w:szCs w:val="21"/>
              </w:rPr>
            </w:pPr>
          </w:p>
          <w:p w14:paraId="34EA67B9" w14:textId="136EEF47" w:rsidR="005A3BFF" w:rsidRPr="00430BD8" w:rsidRDefault="005A3BFF" w:rsidP="00607C06">
            <w:pPr>
              <w:pStyle w:val="ListParagraph"/>
              <w:ind w:left="272"/>
              <w:textAlignment w:val="baseline"/>
              <w:rPr>
                <w:rFonts w:ascii="Arial" w:hAnsi="Arial" w:cs="Arial"/>
                <w:sz w:val="21"/>
                <w:szCs w:val="21"/>
              </w:rPr>
            </w:pPr>
          </w:p>
        </w:tc>
      </w:tr>
      <w:tr w:rsidR="00B036F4" w:rsidRPr="00A0256B" w14:paraId="4AC42A13" w14:textId="77777777" w:rsidTr="4521267D">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548429CE"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7D771F" w14:textId="77777777" w:rsidR="00B036F4" w:rsidRPr="00430BD8" w:rsidRDefault="00B036F4" w:rsidP="00B036F4">
            <w:pPr>
              <w:textAlignment w:val="baseline"/>
              <w:rPr>
                <w:rFonts w:ascii="Arial" w:hAnsi="Arial" w:cs="Arial"/>
                <w:sz w:val="21"/>
                <w:szCs w:val="21"/>
              </w:rPr>
            </w:pPr>
            <w:r w:rsidRPr="00430BD8">
              <w:rPr>
                <w:rFonts w:ascii="Arial" w:hAnsi="Arial" w:cs="Arial"/>
                <w:sz w:val="21"/>
                <w:szCs w:val="21"/>
              </w:rPr>
              <w:t>Improving Quality of Recycling - flats</w:t>
            </w:r>
          </w:p>
          <w:p w14:paraId="094FA2BA" w14:textId="77777777" w:rsidR="00B036F4" w:rsidRPr="00430BD8" w:rsidRDefault="00B036F4" w:rsidP="00B036F4">
            <w:pPr>
              <w:textAlignment w:val="baseline"/>
              <w:rPr>
                <w:rFonts w:ascii="Arial" w:hAnsi="Arial" w:cs="Arial"/>
                <w:sz w:val="21"/>
                <w:szCs w:val="21"/>
              </w:rPr>
            </w:pPr>
          </w:p>
          <w:p w14:paraId="6220378F" w14:textId="5878900B" w:rsidR="00B036F4" w:rsidRPr="00430BD8" w:rsidRDefault="00B036F4" w:rsidP="00B036F4">
            <w:pPr>
              <w:textAlignment w:val="baseline"/>
              <w:rPr>
                <w:rFonts w:ascii="Arial" w:hAnsi="Arial" w:cs="Arial"/>
                <w:color w:val="auto"/>
                <w:sz w:val="21"/>
                <w:szCs w:val="21"/>
              </w:rPr>
            </w:pPr>
          </w:p>
        </w:tc>
        <w:tc>
          <w:tcPr>
            <w:tcW w:w="5381" w:type="dxa"/>
            <w:tcBorders>
              <w:top w:val="single" w:sz="4" w:space="0" w:color="auto"/>
              <w:left w:val="single" w:sz="4" w:space="0" w:color="auto"/>
              <w:bottom w:val="single" w:sz="4" w:space="0" w:color="auto"/>
              <w:right w:val="single" w:sz="4" w:space="0" w:color="auto"/>
            </w:tcBorders>
          </w:tcPr>
          <w:p w14:paraId="4B06889D" w14:textId="77777777" w:rsidR="00B036F4" w:rsidRPr="00430BD8" w:rsidRDefault="00B036F4" w:rsidP="007533D1">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Recommendations to make improvements to bins and locations of bins e.g. reverse lidded bins &amp; Metrostore Pods to better contain waste/recycling and provide a visual improvement to encourage residents to be diligent with waste and place correct items in correct receptacles.</w:t>
            </w:r>
          </w:p>
          <w:p w14:paraId="54B3B9F6" w14:textId="77777777" w:rsidR="00B036F4" w:rsidRPr="00430BD8" w:rsidRDefault="00B036F4" w:rsidP="00B036F4">
            <w:pPr>
              <w:pStyle w:val="ListParagraph"/>
              <w:ind w:left="282"/>
              <w:textAlignment w:val="baseline"/>
              <w:rPr>
                <w:rStyle w:val="Hyperlink"/>
                <w:rFonts w:ascii="Arial" w:hAnsi="Arial" w:cs="Arial"/>
                <w:color w:val="auto"/>
                <w:sz w:val="21"/>
                <w:szCs w:val="21"/>
              </w:rPr>
            </w:pPr>
          </w:p>
          <w:p w14:paraId="0DF204C9" w14:textId="77777777" w:rsidR="00B036F4" w:rsidRPr="00430BD8" w:rsidRDefault="00B036F4" w:rsidP="007533D1">
            <w:pPr>
              <w:textAlignment w:val="baseline"/>
              <w:rPr>
                <w:rFonts w:ascii="Arial" w:hAnsi="Arial" w:cs="Arial"/>
                <w:sz w:val="21"/>
                <w:szCs w:val="21"/>
              </w:rPr>
            </w:pPr>
            <w:r w:rsidRPr="00430BD8">
              <w:rPr>
                <w:rStyle w:val="Hyperlink"/>
                <w:rFonts w:ascii="Arial" w:hAnsi="Arial" w:cs="Arial"/>
                <w:color w:val="auto"/>
                <w:sz w:val="21"/>
                <w:szCs w:val="21"/>
              </w:rPr>
              <w:t xml:space="preserve">Working with housing to improve service provision - </w:t>
            </w:r>
            <w:r w:rsidRPr="00430BD8">
              <w:rPr>
                <w:rFonts w:ascii="Arial" w:hAnsi="Arial" w:cs="Arial"/>
                <w:sz w:val="21"/>
                <w:szCs w:val="21"/>
              </w:rPr>
              <w:t>e.g. cleanliness, signage, bin stores.</w:t>
            </w:r>
          </w:p>
          <w:p w14:paraId="18AE5482" w14:textId="77777777" w:rsidR="00B036F4" w:rsidRPr="00430BD8" w:rsidRDefault="00B036F4" w:rsidP="00B036F4">
            <w:pPr>
              <w:textAlignment w:val="baseline"/>
              <w:rPr>
                <w:rFonts w:ascii="Arial" w:hAnsi="Arial" w:cs="Arial"/>
                <w:sz w:val="21"/>
                <w:szCs w:val="21"/>
              </w:rPr>
            </w:pPr>
          </w:p>
          <w:p w14:paraId="72ECCF9F" w14:textId="77777777" w:rsidR="00B036F4" w:rsidRPr="00430BD8" w:rsidRDefault="00B036F4" w:rsidP="007533D1">
            <w:pPr>
              <w:textAlignment w:val="baseline"/>
              <w:rPr>
                <w:rFonts w:ascii="Arial" w:hAnsi="Arial" w:cs="Arial"/>
                <w:sz w:val="21"/>
                <w:szCs w:val="21"/>
              </w:rPr>
            </w:pPr>
            <w:r w:rsidRPr="00430BD8">
              <w:rPr>
                <w:rFonts w:ascii="Arial" w:hAnsi="Arial" w:cs="Arial"/>
                <w:sz w:val="21"/>
                <w:szCs w:val="21"/>
              </w:rPr>
              <w:t>Updating existing literature for communal blocks so it is current, targeted and user friendly.</w:t>
            </w:r>
          </w:p>
          <w:p w14:paraId="0900670F" w14:textId="1BF110B0"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F7E5275" w14:textId="67F003A4" w:rsidR="00B036F4" w:rsidRPr="00C943B1" w:rsidRDefault="00BC53F1"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093F82D5" w14:textId="0FB4E0D3" w:rsidR="00F65FA3" w:rsidRPr="00430BD8" w:rsidRDefault="4B6F2F2A" w:rsidP="4521267D">
            <w:pPr>
              <w:textAlignment w:val="baseline"/>
              <w:rPr>
                <w:rStyle w:val="normaltextrun"/>
                <w:rFonts w:ascii="Arial" w:hAnsi="Arial" w:cs="Arial"/>
                <w:color w:val="000000" w:themeColor="text1"/>
                <w:sz w:val="21"/>
                <w:szCs w:val="21"/>
              </w:rPr>
            </w:pPr>
            <w:r w:rsidRPr="00430BD8">
              <w:rPr>
                <w:rStyle w:val="normaltextrun"/>
                <w:rFonts w:ascii="Arial" w:hAnsi="Arial" w:cs="Arial"/>
                <w:color w:val="000000"/>
                <w:sz w:val="21"/>
                <w:szCs w:val="21"/>
                <w:shd w:val="clear" w:color="auto" w:fill="FFFFFF"/>
              </w:rPr>
              <w:t>5 Recycling Assistants employed</w:t>
            </w:r>
            <w:r w:rsidR="009416AE" w:rsidRPr="00430BD8">
              <w:rPr>
                <w:rStyle w:val="normaltextrun"/>
                <w:rFonts w:ascii="Arial" w:hAnsi="Arial" w:cs="Arial"/>
                <w:color w:val="000000"/>
                <w:sz w:val="21"/>
                <w:szCs w:val="21"/>
                <w:shd w:val="clear" w:color="auto" w:fill="FFFFFF"/>
              </w:rPr>
              <w:t xml:space="preserve"> on a fixed term basis</w:t>
            </w:r>
            <w:r w:rsidRPr="00430BD8">
              <w:rPr>
                <w:rStyle w:val="normaltextrun"/>
                <w:rFonts w:ascii="Arial" w:hAnsi="Arial" w:cs="Arial"/>
                <w:color w:val="000000"/>
                <w:sz w:val="21"/>
                <w:szCs w:val="21"/>
                <w:shd w:val="clear" w:color="auto" w:fill="FFFFFF"/>
              </w:rPr>
              <w:t xml:space="preserve"> to initiate</w:t>
            </w:r>
            <w:r w:rsidR="009416AE" w:rsidRPr="00430BD8">
              <w:rPr>
                <w:rStyle w:val="normaltextrun"/>
                <w:rFonts w:ascii="Arial" w:hAnsi="Arial" w:cs="Arial"/>
                <w:color w:val="000000"/>
                <w:sz w:val="21"/>
                <w:szCs w:val="21"/>
                <w:shd w:val="clear" w:color="auto" w:fill="FFFFFF"/>
              </w:rPr>
              <w:t xml:space="preserve"> the</w:t>
            </w:r>
            <w:r w:rsidRPr="00430BD8">
              <w:rPr>
                <w:rStyle w:val="normaltextrun"/>
                <w:rFonts w:ascii="Arial" w:hAnsi="Arial" w:cs="Arial"/>
                <w:color w:val="000000"/>
                <w:sz w:val="21"/>
                <w:szCs w:val="21"/>
                <w:shd w:val="clear" w:color="auto" w:fill="FFFFFF"/>
              </w:rPr>
              <w:t xml:space="preserve"> food waste collection service</w:t>
            </w:r>
            <w:r w:rsidR="009416AE" w:rsidRPr="00430BD8">
              <w:rPr>
                <w:rStyle w:val="normaltextrun"/>
                <w:rFonts w:ascii="Arial" w:hAnsi="Arial" w:cs="Arial"/>
                <w:color w:val="000000"/>
                <w:sz w:val="21"/>
                <w:szCs w:val="21"/>
                <w:shd w:val="clear" w:color="auto" w:fill="FFFFFF"/>
              </w:rPr>
              <w:t xml:space="preserve"> in flats</w:t>
            </w:r>
            <w:r w:rsidR="19ECAEAF" w:rsidRPr="00430BD8">
              <w:rPr>
                <w:rStyle w:val="normaltextrun"/>
                <w:rFonts w:ascii="Arial" w:hAnsi="Arial" w:cs="Arial"/>
                <w:color w:val="000000"/>
                <w:sz w:val="21"/>
                <w:szCs w:val="21"/>
                <w:shd w:val="clear" w:color="auto" w:fill="FFFFFF"/>
              </w:rPr>
              <w:t xml:space="preserve">. </w:t>
            </w:r>
            <w:r w:rsidR="5DDFE89D" w:rsidRPr="00430BD8">
              <w:rPr>
                <w:rStyle w:val="normaltextrun"/>
                <w:rFonts w:ascii="Arial" w:hAnsi="Arial" w:cs="Arial"/>
                <w:color w:val="000000"/>
                <w:sz w:val="21"/>
                <w:szCs w:val="21"/>
                <w:shd w:val="clear" w:color="auto" w:fill="FFFFFF"/>
              </w:rPr>
              <w:t>Associated with this role is a scoping exercise to identify location of bins in communal blocks and to recommend any improvements</w:t>
            </w:r>
            <w:r w:rsidR="042CFC03" w:rsidRPr="00430BD8">
              <w:rPr>
                <w:rStyle w:val="normaltextrun"/>
                <w:rFonts w:ascii="Arial" w:hAnsi="Arial" w:cs="Arial"/>
                <w:color w:val="000000"/>
                <w:sz w:val="21"/>
                <w:szCs w:val="21"/>
                <w:shd w:val="clear" w:color="auto" w:fill="FFFFFF"/>
              </w:rPr>
              <w:t>,</w:t>
            </w:r>
            <w:r w:rsidR="5DDFE89D" w:rsidRPr="00430BD8">
              <w:rPr>
                <w:rStyle w:val="normaltextrun"/>
                <w:rFonts w:ascii="Arial" w:hAnsi="Arial" w:cs="Arial"/>
                <w:color w:val="000000"/>
                <w:sz w:val="21"/>
                <w:szCs w:val="21"/>
                <w:shd w:val="clear" w:color="auto" w:fill="FFFFFF"/>
              </w:rPr>
              <w:t xml:space="preserve"> report bin misuse </w:t>
            </w:r>
            <w:r w:rsidR="437B9C9A" w:rsidRPr="00430BD8">
              <w:rPr>
                <w:rStyle w:val="normaltextrun"/>
                <w:rFonts w:ascii="Arial" w:hAnsi="Arial" w:cs="Arial"/>
                <w:color w:val="000000"/>
                <w:sz w:val="21"/>
                <w:szCs w:val="21"/>
                <w:shd w:val="clear" w:color="auto" w:fill="FFFFFF"/>
              </w:rPr>
              <w:t>&amp;</w:t>
            </w:r>
            <w:r w:rsidR="5DDFE89D" w:rsidRPr="00430BD8">
              <w:rPr>
                <w:rStyle w:val="normaltextrun"/>
                <w:rFonts w:ascii="Arial" w:hAnsi="Arial" w:cs="Arial"/>
                <w:color w:val="000000"/>
                <w:sz w:val="21"/>
                <w:szCs w:val="21"/>
                <w:shd w:val="clear" w:color="auto" w:fill="FFFFFF"/>
              </w:rPr>
              <w:t xml:space="preserve"> </w:t>
            </w:r>
            <w:r w:rsidR="4AD0837E" w:rsidRPr="00430BD8">
              <w:rPr>
                <w:rStyle w:val="normaltextrun"/>
                <w:rFonts w:ascii="Arial" w:hAnsi="Arial" w:cs="Arial"/>
                <w:color w:val="000000"/>
                <w:sz w:val="21"/>
                <w:szCs w:val="21"/>
                <w:shd w:val="clear" w:color="auto" w:fill="FFFFFF"/>
              </w:rPr>
              <w:t>cleanliness</w:t>
            </w:r>
            <w:r w:rsidR="6929CFA7" w:rsidRPr="00430BD8">
              <w:rPr>
                <w:rStyle w:val="normaltextrun"/>
                <w:rFonts w:ascii="Arial" w:hAnsi="Arial" w:cs="Arial"/>
                <w:color w:val="000000"/>
                <w:sz w:val="21"/>
                <w:szCs w:val="21"/>
                <w:shd w:val="clear" w:color="auto" w:fill="FFFFFF"/>
              </w:rPr>
              <w:t xml:space="preserve"> </w:t>
            </w:r>
            <w:r w:rsidR="0576768F" w:rsidRPr="00430BD8">
              <w:rPr>
                <w:rStyle w:val="normaltextrun"/>
                <w:rFonts w:ascii="Arial" w:hAnsi="Arial" w:cs="Arial"/>
                <w:color w:val="000000"/>
                <w:sz w:val="21"/>
                <w:szCs w:val="21"/>
                <w:shd w:val="clear" w:color="auto" w:fill="FFFFFF"/>
              </w:rPr>
              <w:t xml:space="preserve">to </w:t>
            </w:r>
            <w:r w:rsidR="36EFB524" w:rsidRPr="00430BD8">
              <w:rPr>
                <w:rStyle w:val="normaltextrun"/>
                <w:rFonts w:ascii="Arial" w:hAnsi="Arial" w:cs="Arial"/>
                <w:color w:val="000000"/>
                <w:sz w:val="21"/>
                <w:szCs w:val="21"/>
                <w:shd w:val="clear" w:color="auto" w:fill="FFFFFF"/>
              </w:rPr>
              <w:t xml:space="preserve">Housing Associations and </w:t>
            </w:r>
            <w:r w:rsidR="0576768F" w:rsidRPr="00430BD8">
              <w:rPr>
                <w:rStyle w:val="normaltextrun"/>
                <w:rFonts w:ascii="Arial" w:hAnsi="Arial" w:cs="Arial"/>
                <w:color w:val="000000"/>
                <w:sz w:val="21"/>
                <w:szCs w:val="21"/>
                <w:shd w:val="clear" w:color="auto" w:fill="FFFFFF"/>
              </w:rPr>
              <w:t>Managing Agents</w:t>
            </w:r>
            <w:r w:rsidR="4AD0837E" w:rsidRPr="00430BD8">
              <w:rPr>
                <w:rStyle w:val="normaltextrun"/>
                <w:rFonts w:ascii="Arial" w:hAnsi="Arial" w:cs="Arial"/>
                <w:color w:val="000000"/>
                <w:sz w:val="21"/>
                <w:szCs w:val="21"/>
                <w:shd w:val="clear" w:color="auto" w:fill="FFFFFF"/>
              </w:rPr>
              <w:t>.</w:t>
            </w:r>
          </w:p>
          <w:p w14:paraId="384BCBB2" w14:textId="73E0F4BE" w:rsidR="4521267D" w:rsidRPr="00430BD8" w:rsidRDefault="4521267D" w:rsidP="4521267D">
            <w:pPr>
              <w:rPr>
                <w:rStyle w:val="normaltextrun"/>
                <w:rFonts w:ascii="Arial" w:hAnsi="Arial" w:cs="Arial"/>
                <w:color w:val="000000" w:themeColor="text1"/>
                <w:sz w:val="21"/>
                <w:szCs w:val="21"/>
              </w:rPr>
            </w:pPr>
          </w:p>
          <w:p w14:paraId="5B27CDA3" w14:textId="7B1F6209" w:rsidR="59BC059E" w:rsidRPr="00430BD8" w:rsidRDefault="59BC059E" w:rsidP="4521267D">
            <w:pPr>
              <w:rPr>
                <w:rStyle w:val="normaltextrun"/>
                <w:rFonts w:ascii="Arial" w:hAnsi="Arial" w:cs="Arial"/>
                <w:color w:val="000000" w:themeColor="text1"/>
                <w:sz w:val="21"/>
                <w:szCs w:val="21"/>
              </w:rPr>
            </w:pPr>
            <w:r w:rsidRPr="00430BD8">
              <w:rPr>
                <w:rStyle w:val="normaltextrun"/>
                <w:rFonts w:ascii="Arial" w:hAnsi="Arial" w:cs="Arial"/>
                <w:color w:val="000000" w:themeColor="text1"/>
                <w:sz w:val="21"/>
                <w:szCs w:val="21"/>
              </w:rPr>
              <w:t>For the new food waste collection service</w:t>
            </w:r>
            <w:r w:rsidR="2BB7B106" w:rsidRPr="00430BD8">
              <w:rPr>
                <w:rStyle w:val="normaltextrun"/>
                <w:rFonts w:ascii="Arial" w:hAnsi="Arial" w:cs="Arial"/>
                <w:color w:val="000000" w:themeColor="text1"/>
                <w:sz w:val="21"/>
                <w:szCs w:val="21"/>
              </w:rPr>
              <w:t>,</w:t>
            </w:r>
            <w:r w:rsidRPr="00430BD8">
              <w:rPr>
                <w:rStyle w:val="normaltextrun"/>
                <w:rFonts w:ascii="Arial" w:hAnsi="Arial" w:cs="Arial"/>
                <w:color w:val="000000" w:themeColor="text1"/>
                <w:sz w:val="21"/>
                <w:szCs w:val="21"/>
              </w:rPr>
              <w:t xml:space="preserve"> a suite of assets has been designed to include new communal communications and literature which </w:t>
            </w:r>
            <w:r w:rsidR="4EE63359" w:rsidRPr="00430BD8">
              <w:rPr>
                <w:rStyle w:val="normaltextrun"/>
                <w:rFonts w:ascii="Arial" w:hAnsi="Arial" w:cs="Arial"/>
                <w:color w:val="000000" w:themeColor="text1"/>
                <w:sz w:val="21"/>
                <w:szCs w:val="21"/>
              </w:rPr>
              <w:t xml:space="preserve">is targeted and user friendly. New food waste units have been procured which are more robust and </w:t>
            </w:r>
            <w:r w:rsidR="39F5486F" w:rsidRPr="00430BD8">
              <w:rPr>
                <w:rStyle w:val="normaltextrun"/>
                <w:rFonts w:ascii="Arial" w:hAnsi="Arial" w:cs="Arial"/>
                <w:color w:val="000000" w:themeColor="text1"/>
                <w:sz w:val="21"/>
                <w:szCs w:val="21"/>
              </w:rPr>
              <w:t>accessible for communal residents, are visually improved and assist residents to recyc</w:t>
            </w:r>
            <w:r w:rsidR="36E1F497" w:rsidRPr="00430BD8">
              <w:rPr>
                <w:rStyle w:val="normaltextrun"/>
                <w:rFonts w:ascii="Arial" w:hAnsi="Arial" w:cs="Arial"/>
                <w:color w:val="000000" w:themeColor="text1"/>
                <w:sz w:val="21"/>
                <w:szCs w:val="21"/>
              </w:rPr>
              <w:t>le their food waste correctly.</w:t>
            </w:r>
          </w:p>
          <w:p w14:paraId="6586425D" w14:textId="6E84B1E4" w:rsidR="00F65FA3" w:rsidRPr="00430BD8" w:rsidRDefault="00F65FA3" w:rsidP="380E9108">
            <w:pPr>
              <w:textAlignment w:val="baseline"/>
              <w:rPr>
                <w:rStyle w:val="normaltextrun"/>
                <w:rFonts w:ascii="Arial" w:hAnsi="Arial" w:cs="Arial"/>
                <w:color w:val="000000" w:themeColor="text1"/>
                <w:sz w:val="21"/>
                <w:szCs w:val="21"/>
              </w:rPr>
            </w:pPr>
          </w:p>
          <w:p w14:paraId="372994F3" w14:textId="77777777" w:rsidR="00F65FA3" w:rsidRPr="00430BD8" w:rsidRDefault="005B18D2" w:rsidP="00B2251A">
            <w:pPr>
              <w:textAlignment w:val="baseline"/>
              <w:rPr>
                <w:rStyle w:val="normaltextrun"/>
                <w:rFonts w:ascii="Arial" w:hAnsi="Arial" w:cs="Arial"/>
                <w:color w:val="000000" w:themeColor="text1"/>
                <w:sz w:val="21"/>
                <w:szCs w:val="21"/>
              </w:rPr>
            </w:pPr>
            <w:r w:rsidRPr="00430BD8">
              <w:rPr>
                <w:rStyle w:val="normaltextrun"/>
                <w:rFonts w:ascii="Arial" w:hAnsi="Arial" w:cs="Arial"/>
                <w:color w:val="000000" w:themeColor="text1"/>
                <w:sz w:val="21"/>
                <w:szCs w:val="21"/>
              </w:rPr>
              <w:t xml:space="preserve">Housing Team </w:t>
            </w:r>
            <w:r w:rsidR="000731F3" w:rsidRPr="00430BD8">
              <w:rPr>
                <w:rStyle w:val="normaltextrun"/>
                <w:rFonts w:ascii="Arial" w:hAnsi="Arial" w:cs="Arial"/>
                <w:color w:val="000000" w:themeColor="text1"/>
                <w:sz w:val="21"/>
                <w:szCs w:val="21"/>
              </w:rPr>
              <w:t xml:space="preserve">assessing </w:t>
            </w:r>
            <w:r w:rsidR="003C10CE" w:rsidRPr="00430BD8">
              <w:rPr>
                <w:rStyle w:val="normaltextrun"/>
                <w:rFonts w:ascii="Arial" w:hAnsi="Arial" w:cs="Arial"/>
                <w:color w:val="000000" w:themeColor="text1"/>
                <w:sz w:val="21"/>
                <w:szCs w:val="21"/>
              </w:rPr>
              <w:t>Waltham Forest refuse areas</w:t>
            </w:r>
            <w:r w:rsidR="00616363" w:rsidRPr="00430BD8">
              <w:rPr>
                <w:rStyle w:val="normaltextrun"/>
                <w:rFonts w:ascii="Arial" w:hAnsi="Arial" w:cs="Arial"/>
                <w:color w:val="000000" w:themeColor="text1"/>
                <w:sz w:val="21"/>
                <w:szCs w:val="21"/>
              </w:rPr>
              <w:t xml:space="preserve"> for cleanliness, access requirements (both for residents and collection crews)</w:t>
            </w:r>
            <w:r w:rsidR="00FD3DD2" w:rsidRPr="00430BD8">
              <w:rPr>
                <w:rStyle w:val="normaltextrun"/>
                <w:rFonts w:ascii="Arial" w:hAnsi="Arial" w:cs="Arial"/>
                <w:color w:val="000000" w:themeColor="text1"/>
                <w:sz w:val="21"/>
                <w:szCs w:val="21"/>
              </w:rPr>
              <w:t>, suitable surfaces and the discouragement of fly tipping.</w:t>
            </w:r>
          </w:p>
          <w:p w14:paraId="386B8A6B" w14:textId="77777777" w:rsidR="00B2251A" w:rsidRPr="00430BD8" w:rsidRDefault="00B2251A" w:rsidP="00B2251A">
            <w:pPr>
              <w:textAlignment w:val="baseline"/>
              <w:rPr>
                <w:rStyle w:val="normaltextrun"/>
                <w:rFonts w:ascii="Arial" w:hAnsi="Arial" w:cs="Arial"/>
                <w:color w:val="000000" w:themeColor="text1"/>
                <w:sz w:val="21"/>
                <w:szCs w:val="21"/>
              </w:rPr>
            </w:pPr>
          </w:p>
          <w:p w14:paraId="5C2E528E" w14:textId="0E18933D" w:rsidR="00B2251A" w:rsidRPr="00430BD8" w:rsidRDefault="00C07D70" w:rsidP="00B2251A">
            <w:pPr>
              <w:textAlignment w:val="baseline"/>
              <w:rPr>
                <w:rStyle w:val="normaltextrun"/>
                <w:rFonts w:ascii="Arial" w:hAnsi="Arial" w:cs="Arial"/>
                <w:color w:val="000000" w:themeColor="text1"/>
                <w:sz w:val="21"/>
                <w:szCs w:val="21"/>
              </w:rPr>
            </w:pPr>
            <w:r w:rsidRPr="00430BD8">
              <w:rPr>
                <w:rStyle w:val="normaltextrun"/>
                <w:rFonts w:ascii="Arial" w:hAnsi="Arial" w:cs="Arial"/>
                <w:color w:val="000000" w:themeColor="text1"/>
                <w:sz w:val="21"/>
                <w:szCs w:val="21"/>
              </w:rPr>
              <w:t xml:space="preserve">A reoccurring monthly meeting has been set up across </w:t>
            </w:r>
            <w:r w:rsidR="00F845F7" w:rsidRPr="00430BD8">
              <w:rPr>
                <w:rStyle w:val="normaltextrun"/>
                <w:rFonts w:ascii="Arial" w:hAnsi="Arial" w:cs="Arial"/>
                <w:color w:val="000000" w:themeColor="text1"/>
                <w:sz w:val="21"/>
                <w:szCs w:val="21"/>
              </w:rPr>
              <w:t>departments</w:t>
            </w:r>
            <w:r w:rsidRPr="00430BD8">
              <w:rPr>
                <w:rStyle w:val="normaltextrun"/>
                <w:rFonts w:ascii="Arial" w:hAnsi="Arial" w:cs="Arial"/>
                <w:color w:val="000000" w:themeColor="text1"/>
                <w:sz w:val="21"/>
                <w:szCs w:val="21"/>
              </w:rPr>
              <w:t xml:space="preserve"> to come together and improve services with our own housing stock, this includes, caretaking, housing officers, housing </w:t>
            </w:r>
            <w:r w:rsidR="00F845F7" w:rsidRPr="00430BD8">
              <w:rPr>
                <w:rStyle w:val="normaltextrun"/>
                <w:rFonts w:ascii="Arial" w:hAnsi="Arial" w:cs="Arial"/>
                <w:color w:val="000000" w:themeColor="text1"/>
                <w:sz w:val="21"/>
                <w:szCs w:val="21"/>
              </w:rPr>
              <w:t xml:space="preserve">maintenance, the </w:t>
            </w:r>
            <w:r w:rsidR="007910AD" w:rsidRPr="00430BD8">
              <w:rPr>
                <w:rStyle w:val="normaltextrun"/>
                <w:rFonts w:ascii="Arial" w:hAnsi="Arial" w:cs="Arial"/>
                <w:color w:val="000000" w:themeColor="text1"/>
                <w:sz w:val="21"/>
                <w:szCs w:val="21"/>
              </w:rPr>
              <w:t>neighbourhoods’</w:t>
            </w:r>
            <w:r w:rsidR="00F845F7" w:rsidRPr="00430BD8">
              <w:rPr>
                <w:rStyle w:val="normaltextrun"/>
                <w:rFonts w:ascii="Arial" w:hAnsi="Arial" w:cs="Arial"/>
                <w:color w:val="000000" w:themeColor="text1"/>
                <w:sz w:val="21"/>
                <w:szCs w:val="21"/>
              </w:rPr>
              <w:t xml:space="preserve"> team and the recycling and waste teams.</w:t>
            </w:r>
          </w:p>
        </w:tc>
        <w:tc>
          <w:tcPr>
            <w:tcW w:w="5104" w:type="dxa"/>
            <w:tcBorders>
              <w:top w:val="single" w:sz="4" w:space="0" w:color="auto"/>
              <w:left w:val="single" w:sz="4" w:space="0" w:color="auto"/>
              <w:bottom w:val="single" w:sz="4" w:space="0" w:color="auto"/>
              <w:right w:val="single" w:sz="4" w:space="0" w:color="auto"/>
            </w:tcBorders>
          </w:tcPr>
          <w:p w14:paraId="40DAF21A" w14:textId="02F83D88" w:rsidR="000C44C2" w:rsidRPr="00430BD8" w:rsidRDefault="000C44C2" w:rsidP="000C44C2">
            <w:pPr>
              <w:textAlignment w:val="baseline"/>
              <w:rPr>
                <w:rFonts w:ascii="Arial" w:hAnsi="Arial" w:cs="Arial"/>
                <w:sz w:val="21"/>
                <w:szCs w:val="21"/>
              </w:rPr>
            </w:pPr>
            <w:r w:rsidRPr="00430BD8">
              <w:rPr>
                <w:rFonts w:ascii="Arial" w:hAnsi="Arial" w:cs="Arial"/>
                <w:sz w:val="21"/>
                <w:szCs w:val="21"/>
              </w:rPr>
              <w:t xml:space="preserve">As of the end of July 2024 </w:t>
            </w:r>
            <w:r w:rsidR="001E74BC" w:rsidRPr="00430BD8">
              <w:rPr>
                <w:rFonts w:ascii="Arial" w:hAnsi="Arial" w:cs="Arial"/>
                <w:sz w:val="21"/>
                <w:szCs w:val="21"/>
              </w:rPr>
              <w:t>29</w:t>
            </w:r>
            <w:r w:rsidRPr="00430BD8">
              <w:rPr>
                <w:rFonts w:ascii="Arial" w:hAnsi="Arial" w:cs="Arial"/>
                <w:sz w:val="21"/>
                <w:szCs w:val="21"/>
              </w:rPr>
              <w:t>% of communal properties currently have separate food waste collections. Pre-January 2024, less than 10% of blocks has access to separate food recycling service.</w:t>
            </w:r>
          </w:p>
          <w:p w14:paraId="2A86B473" w14:textId="77777777" w:rsidR="000C44C2" w:rsidRPr="00430BD8" w:rsidRDefault="000C44C2" w:rsidP="000C44C2">
            <w:pPr>
              <w:textAlignment w:val="baseline"/>
              <w:rPr>
                <w:rFonts w:ascii="Arial" w:hAnsi="Arial" w:cs="Arial"/>
                <w:sz w:val="21"/>
                <w:szCs w:val="21"/>
              </w:rPr>
            </w:pPr>
          </w:p>
          <w:p w14:paraId="7821FBC2" w14:textId="0CC573ED" w:rsidR="00CC6F46" w:rsidRPr="00430BD8" w:rsidRDefault="000C44C2" w:rsidP="000C44C2">
            <w:pPr>
              <w:textAlignment w:val="baseline"/>
              <w:rPr>
                <w:rFonts w:ascii="Arial" w:hAnsi="Arial" w:cs="Arial"/>
                <w:sz w:val="21"/>
                <w:szCs w:val="21"/>
              </w:rPr>
            </w:pPr>
            <w:r w:rsidRPr="00430BD8">
              <w:rPr>
                <w:rFonts w:ascii="Arial" w:hAnsi="Arial" w:cs="Arial"/>
                <w:sz w:val="21"/>
                <w:szCs w:val="21"/>
              </w:rPr>
              <w:t>This will continue to be rolled out until March 2025</w:t>
            </w:r>
          </w:p>
        </w:tc>
      </w:tr>
      <w:tr w:rsidR="00B036F4" w:rsidRPr="00A0256B" w14:paraId="65047C0D" w14:textId="77777777" w:rsidTr="4521267D">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6D44B9C5"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748EF" w14:textId="4F227177"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Planning Guidance</w:t>
            </w:r>
          </w:p>
        </w:tc>
        <w:tc>
          <w:tcPr>
            <w:tcW w:w="5381" w:type="dxa"/>
            <w:tcBorders>
              <w:top w:val="single" w:sz="4" w:space="0" w:color="auto"/>
              <w:left w:val="single" w:sz="4" w:space="0" w:color="auto"/>
              <w:bottom w:val="single" w:sz="4" w:space="0" w:color="auto"/>
              <w:right w:val="single" w:sz="4" w:space="0" w:color="auto"/>
            </w:tcBorders>
          </w:tcPr>
          <w:p w14:paraId="01E60326" w14:textId="77777777" w:rsidR="00B036F4" w:rsidRPr="00430BD8" w:rsidRDefault="00B036F4" w:rsidP="007533D1">
            <w:pPr>
              <w:textAlignment w:val="baseline"/>
              <w:rPr>
                <w:rFonts w:ascii="Arial" w:hAnsi="Arial" w:cs="Arial"/>
                <w:sz w:val="21"/>
                <w:szCs w:val="21"/>
              </w:rPr>
            </w:pPr>
            <w:r w:rsidRPr="00430BD8">
              <w:rPr>
                <w:rFonts w:ascii="Arial" w:hAnsi="Arial" w:cs="Arial"/>
                <w:sz w:val="21"/>
                <w:szCs w:val="21"/>
              </w:rPr>
              <w:t>Working with architects and planners to design effective recycling provision and collections.</w:t>
            </w:r>
          </w:p>
          <w:p w14:paraId="701369FF" w14:textId="77777777" w:rsidR="00B036F4" w:rsidRPr="00430BD8" w:rsidRDefault="00B036F4" w:rsidP="00B036F4">
            <w:pPr>
              <w:pStyle w:val="ListParagraph"/>
              <w:ind w:left="282"/>
              <w:textAlignment w:val="baseline"/>
              <w:rPr>
                <w:rFonts w:ascii="Arial" w:hAnsi="Arial" w:cs="Arial"/>
                <w:sz w:val="21"/>
                <w:szCs w:val="21"/>
              </w:rPr>
            </w:pPr>
          </w:p>
          <w:p w14:paraId="33D64763" w14:textId="77777777" w:rsidR="00B036F4" w:rsidRPr="00430BD8" w:rsidRDefault="00B036F4" w:rsidP="007533D1">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 xml:space="preserve">Waste officers to attend planning meetings at early pre-application stage in order that waste recycling arrangements are given due consideration and designed into original plans. This will enable appropriate capacity </w:t>
            </w:r>
            <w:r w:rsidRPr="00430BD8">
              <w:rPr>
                <w:rStyle w:val="Hyperlink"/>
                <w:rFonts w:ascii="Arial" w:hAnsi="Arial" w:cs="Arial"/>
                <w:color w:val="auto"/>
                <w:sz w:val="21"/>
                <w:szCs w:val="21"/>
              </w:rPr>
              <w:lastRenderedPageBreak/>
              <w:t xml:space="preserve">and location as well as work-in space for food wate collections and Large Item Collection (reuse).  It will further provide an operational perspective to ensure locations and materials are suitable for collection taking into account traffic flow and mitigate Health and Safety issues. </w:t>
            </w:r>
          </w:p>
          <w:p w14:paraId="3E7D7329" w14:textId="77777777" w:rsidR="00B036F4" w:rsidRPr="00430BD8" w:rsidRDefault="00B036F4" w:rsidP="00B036F4">
            <w:pPr>
              <w:textAlignment w:val="baseline"/>
              <w:rPr>
                <w:rStyle w:val="Hyperlink"/>
                <w:rFonts w:ascii="Arial" w:hAnsi="Arial" w:cs="Arial"/>
                <w:color w:val="auto"/>
                <w:sz w:val="21"/>
                <w:szCs w:val="21"/>
              </w:rPr>
            </w:pPr>
          </w:p>
          <w:p w14:paraId="6DB7CFB2" w14:textId="77777777" w:rsidR="00B036F4" w:rsidRPr="00430BD8" w:rsidRDefault="00B036F4" w:rsidP="007533D1">
            <w:pPr>
              <w:textAlignment w:val="baseline"/>
              <w:rPr>
                <w:rStyle w:val="Hyperlink"/>
                <w:rFonts w:ascii="Arial" w:hAnsi="Arial" w:cs="Arial"/>
                <w:color w:val="auto"/>
                <w:sz w:val="21"/>
                <w:szCs w:val="21"/>
              </w:rPr>
            </w:pPr>
            <w:r w:rsidRPr="00430BD8">
              <w:rPr>
                <w:rStyle w:val="Hyperlink"/>
                <w:rFonts w:ascii="Arial" w:hAnsi="Arial" w:cs="Arial"/>
                <w:color w:val="auto"/>
                <w:sz w:val="21"/>
                <w:szCs w:val="21"/>
              </w:rPr>
              <w:t>Waste able to recommend that a planning application is not approved if appropriate consideration has not been given to the above.</w:t>
            </w:r>
          </w:p>
          <w:p w14:paraId="3FA7DDC5" w14:textId="77777777" w:rsidR="00B036F4" w:rsidRPr="00430BD8" w:rsidRDefault="00B036F4" w:rsidP="00B036F4">
            <w:pPr>
              <w:textAlignment w:val="baseline"/>
              <w:rPr>
                <w:rStyle w:val="Hyperlink"/>
                <w:rFonts w:ascii="Arial" w:hAnsi="Arial" w:cs="Arial"/>
                <w:color w:val="auto"/>
                <w:sz w:val="21"/>
                <w:szCs w:val="21"/>
              </w:rPr>
            </w:pPr>
          </w:p>
          <w:p w14:paraId="25F39D05" w14:textId="77777777" w:rsidR="00B036F4" w:rsidRPr="00430BD8" w:rsidRDefault="00B036F4" w:rsidP="007533D1">
            <w:pPr>
              <w:textAlignment w:val="baseline"/>
              <w:rPr>
                <w:rFonts w:ascii="Arial" w:hAnsi="Arial" w:cs="Arial"/>
                <w:sz w:val="21"/>
                <w:szCs w:val="21"/>
              </w:rPr>
            </w:pPr>
            <w:r w:rsidRPr="00430BD8">
              <w:rPr>
                <w:rFonts w:ascii="Arial" w:hAnsi="Arial" w:cs="Arial"/>
                <w:sz w:val="21"/>
                <w:szCs w:val="21"/>
              </w:rPr>
              <w:t xml:space="preserve">Continued engagement with ReLondon and Planning Department to ensure commitment to recycling storage provision is included within all new development applications for flats and estates. Compliance with Mayor of London’s </w:t>
            </w:r>
            <w:hyperlink r:id="rId12" w:history="1">
              <w:r w:rsidRPr="00430BD8">
                <w:rPr>
                  <w:rStyle w:val="Hyperlink"/>
                  <w:rFonts w:ascii="Arial" w:hAnsi="Arial" w:cs="Arial"/>
                  <w:color w:val="auto"/>
                  <w:sz w:val="21"/>
                  <w:szCs w:val="21"/>
                </w:rPr>
                <w:t>London Plan guidance</w:t>
              </w:r>
            </w:hyperlink>
            <w:r w:rsidRPr="00430BD8">
              <w:rPr>
                <w:rFonts w:ascii="Arial" w:hAnsi="Arial" w:cs="Arial"/>
                <w:sz w:val="21"/>
                <w:szCs w:val="21"/>
              </w:rPr>
              <w:t xml:space="preserve"> and policies e.g.</w:t>
            </w:r>
          </w:p>
          <w:p w14:paraId="0DDB831D" w14:textId="77777777" w:rsidR="00B036F4" w:rsidRPr="00430BD8" w:rsidRDefault="00B036F4" w:rsidP="00B036F4">
            <w:pPr>
              <w:textAlignment w:val="baseline"/>
              <w:rPr>
                <w:rFonts w:ascii="Arial" w:hAnsi="Arial" w:cs="Arial"/>
                <w:sz w:val="21"/>
                <w:szCs w:val="21"/>
              </w:rPr>
            </w:pPr>
          </w:p>
          <w:p w14:paraId="3941AF26" w14:textId="77777777" w:rsidR="00B036F4" w:rsidRPr="00430BD8" w:rsidRDefault="00B036F4" w:rsidP="007533D1">
            <w:pPr>
              <w:textAlignment w:val="baseline"/>
              <w:rPr>
                <w:rFonts w:ascii="Arial" w:hAnsi="Arial" w:cs="Arial"/>
                <w:sz w:val="21"/>
                <w:szCs w:val="21"/>
              </w:rPr>
            </w:pPr>
            <w:r w:rsidRPr="00430BD8">
              <w:rPr>
                <w:rFonts w:ascii="Arial" w:hAnsi="Arial" w:cs="Arial"/>
                <w:sz w:val="21"/>
                <w:szCs w:val="21"/>
              </w:rPr>
              <w:t>London Plan Policy D3 3.3.18</w:t>
            </w:r>
          </w:p>
          <w:p w14:paraId="27E926D0" w14:textId="7DB289AF" w:rsidR="00B036F4" w:rsidRPr="00430BD8" w:rsidRDefault="00B036F4" w:rsidP="007533D1">
            <w:pPr>
              <w:pStyle w:val="ListParagraph"/>
              <w:ind w:left="501"/>
              <w:textAlignment w:val="baseline"/>
              <w:rPr>
                <w:rFonts w:ascii="Arial" w:hAnsi="Arial" w:cs="Arial"/>
                <w:i/>
                <w:iCs/>
                <w:sz w:val="21"/>
                <w:szCs w:val="21"/>
              </w:rPr>
            </w:pPr>
            <w:r w:rsidRPr="00430BD8">
              <w:rPr>
                <w:rFonts w:ascii="Arial" w:hAnsi="Arial" w:cs="Arial"/>
                <w:i/>
                <w:iCs/>
                <w:sz w:val="21"/>
                <w:szCs w:val="21"/>
              </w:rPr>
              <w:t xml:space="preserve">Shared and easily accessible storage space supporting separate collection of dry recyclables, food waste and other waste should be considered in the early design stages to help improve recycling rates, reduce smell, odour and vehicle movements, and improve street scene and community </w:t>
            </w:r>
            <w:r w:rsidR="007910AD" w:rsidRPr="00430BD8">
              <w:rPr>
                <w:rFonts w:ascii="Arial" w:hAnsi="Arial" w:cs="Arial"/>
                <w:i/>
                <w:iCs/>
                <w:sz w:val="21"/>
                <w:szCs w:val="21"/>
              </w:rPr>
              <w:t>safety’.</w:t>
            </w:r>
          </w:p>
          <w:p w14:paraId="5AD5C420" w14:textId="0A19FCE4"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CEBA076" w14:textId="3EBD1697" w:rsidR="00B036F4" w:rsidRPr="00C943B1" w:rsidRDefault="00357DB8" w:rsidP="00AF4C06">
            <w:pPr>
              <w:textAlignment w:val="baseline"/>
              <w:rPr>
                <w:rFonts w:ascii="Arial" w:hAnsi="Arial" w:cs="Arial"/>
                <w:color w:val="70AD47" w:themeColor="accent6"/>
                <w:sz w:val="20"/>
                <w:szCs w:val="20"/>
              </w:rPr>
            </w:pPr>
            <w:r w:rsidRPr="00C943B1">
              <w:rPr>
                <w:rFonts w:ascii="Arial" w:hAnsi="Arial" w:cs="Arial"/>
                <w:color w:val="70AD47" w:themeColor="accent6"/>
                <w:sz w:val="20"/>
                <w:szCs w:val="20"/>
              </w:rPr>
              <w:lastRenderedPageBreak/>
              <w:t>On track</w:t>
            </w:r>
          </w:p>
          <w:p w14:paraId="55D1EE85" w14:textId="27055E3F" w:rsidR="00BC53F1" w:rsidRPr="00C943B1" w:rsidRDefault="00BC53F1" w:rsidP="00B036F4">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22C3B8B" w14:textId="5081874A" w:rsidR="004A592E" w:rsidRPr="00430BD8" w:rsidRDefault="496EABC2" w:rsidP="004A592E">
            <w:pPr>
              <w:textAlignment w:val="baseline"/>
              <w:rPr>
                <w:rFonts w:ascii="Arial" w:hAnsi="Arial" w:cs="Arial"/>
                <w:sz w:val="21"/>
                <w:szCs w:val="21"/>
              </w:rPr>
            </w:pPr>
            <w:r w:rsidRPr="00430BD8">
              <w:rPr>
                <w:rFonts w:ascii="Arial" w:hAnsi="Arial" w:cs="Arial"/>
                <w:sz w:val="21"/>
                <w:szCs w:val="21"/>
              </w:rPr>
              <w:t xml:space="preserve"> </w:t>
            </w:r>
          </w:p>
          <w:p w14:paraId="10910704" w14:textId="77777777" w:rsidR="004A592E" w:rsidRPr="00430BD8" w:rsidRDefault="004A592E" w:rsidP="004A592E">
            <w:pPr>
              <w:pStyle w:val="paragraph"/>
              <w:spacing w:before="0" w:beforeAutospacing="0" w:after="0" w:afterAutospacing="0"/>
              <w:textAlignment w:val="baseline"/>
              <w:rPr>
                <w:rFonts w:ascii="Arial" w:hAnsi="Arial" w:cs="Arial"/>
                <w:sz w:val="21"/>
                <w:szCs w:val="21"/>
              </w:rPr>
            </w:pPr>
            <w:r w:rsidRPr="00430BD8">
              <w:rPr>
                <w:rStyle w:val="normaltextrun"/>
                <w:rFonts w:ascii="Arial" w:hAnsi="Arial" w:cs="Arial"/>
                <w:sz w:val="21"/>
                <w:szCs w:val="21"/>
              </w:rPr>
              <w:t>Continued engagement with planning officers and developers to ensure that reuse and recycling is designed into developments.</w:t>
            </w:r>
            <w:r w:rsidRPr="00430BD8">
              <w:rPr>
                <w:rStyle w:val="eop"/>
                <w:rFonts w:ascii="Arial" w:hAnsi="Arial" w:cs="Arial"/>
                <w:sz w:val="21"/>
                <w:szCs w:val="21"/>
              </w:rPr>
              <w:t> </w:t>
            </w:r>
          </w:p>
          <w:p w14:paraId="26C6D037" w14:textId="77777777" w:rsidR="004A592E" w:rsidRPr="00430BD8" w:rsidRDefault="004A592E" w:rsidP="004A592E">
            <w:pPr>
              <w:pStyle w:val="paragraph"/>
              <w:spacing w:before="0" w:beforeAutospacing="0" w:after="0" w:afterAutospacing="0"/>
              <w:textAlignment w:val="baseline"/>
              <w:rPr>
                <w:rFonts w:ascii="Arial" w:hAnsi="Arial" w:cs="Arial"/>
                <w:sz w:val="21"/>
                <w:szCs w:val="21"/>
              </w:rPr>
            </w:pPr>
            <w:r w:rsidRPr="00430BD8">
              <w:rPr>
                <w:rStyle w:val="eop"/>
                <w:rFonts w:ascii="Arial" w:hAnsi="Arial" w:cs="Arial"/>
                <w:sz w:val="21"/>
                <w:szCs w:val="21"/>
              </w:rPr>
              <w:t> </w:t>
            </w:r>
          </w:p>
          <w:p w14:paraId="342E8474" w14:textId="0A0333F6" w:rsidR="004A592E" w:rsidRPr="00430BD8" w:rsidRDefault="004A592E" w:rsidP="27082A0C">
            <w:pPr>
              <w:pStyle w:val="paragraph"/>
              <w:spacing w:before="0" w:beforeAutospacing="0" w:after="0" w:afterAutospacing="0"/>
              <w:textAlignment w:val="baseline"/>
              <w:rPr>
                <w:rFonts w:ascii="Arial" w:hAnsi="Arial" w:cs="Arial"/>
                <w:sz w:val="21"/>
                <w:szCs w:val="21"/>
              </w:rPr>
            </w:pPr>
            <w:r w:rsidRPr="00430BD8">
              <w:rPr>
                <w:rStyle w:val="normaltextrun"/>
                <w:rFonts w:ascii="Arial" w:hAnsi="Arial" w:cs="Arial"/>
                <w:sz w:val="21"/>
                <w:szCs w:val="21"/>
              </w:rPr>
              <w:t>Planning guidance updated according to any changes in policy/legislation.</w:t>
            </w:r>
            <w:r w:rsidRPr="00430BD8">
              <w:rPr>
                <w:rStyle w:val="eop"/>
                <w:rFonts w:ascii="Arial" w:hAnsi="Arial" w:cs="Arial"/>
                <w:sz w:val="21"/>
                <w:szCs w:val="21"/>
              </w:rPr>
              <w:t> </w:t>
            </w:r>
          </w:p>
          <w:p w14:paraId="77B9589D" w14:textId="48B8C304" w:rsidR="27082A0C" w:rsidRPr="00430BD8" w:rsidRDefault="27082A0C" w:rsidP="27082A0C">
            <w:pPr>
              <w:pStyle w:val="paragraph"/>
              <w:spacing w:before="0" w:beforeAutospacing="0" w:after="0" w:afterAutospacing="0"/>
              <w:rPr>
                <w:rStyle w:val="eop"/>
                <w:rFonts w:ascii="Arial" w:hAnsi="Arial" w:cs="Arial"/>
                <w:sz w:val="21"/>
                <w:szCs w:val="21"/>
              </w:rPr>
            </w:pPr>
          </w:p>
          <w:p w14:paraId="6150B02A" w14:textId="14512C2D" w:rsidR="61FA0E39" w:rsidRPr="00430BD8" w:rsidRDefault="61FA0E39" w:rsidP="27082A0C">
            <w:pPr>
              <w:pStyle w:val="paragraph"/>
              <w:spacing w:before="0" w:beforeAutospacing="0" w:after="0" w:afterAutospacing="0"/>
              <w:rPr>
                <w:rStyle w:val="eop"/>
                <w:rFonts w:ascii="Arial" w:hAnsi="Arial" w:cs="Arial"/>
                <w:sz w:val="21"/>
                <w:szCs w:val="21"/>
              </w:rPr>
            </w:pPr>
            <w:r w:rsidRPr="00430BD8">
              <w:rPr>
                <w:rStyle w:val="eop"/>
                <w:rFonts w:ascii="Arial" w:hAnsi="Arial" w:cs="Arial"/>
                <w:sz w:val="21"/>
                <w:szCs w:val="21"/>
              </w:rPr>
              <w:lastRenderedPageBreak/>
              <w:t xml:space="preserve">New Guidance for Developers released with new Recycling Strategy </w:t>
            </w:r>
            <w:r w:rsidR="003637E6" w:rsidRPr="00430BD8">
              <w:rPr>
                <w:rStyle w:val="eop"/>
                <w:rFonts w:ascii="Arial" w:hAnsi="Arial" w:cs="Arial"/>
                <w:sz w:val="21"/>
                <w:szCs w:val="21"/>
              </w:rPr>
              <w:t xml:space="preserve">was released </w:t>
            </w:r>
            <w:r w:rsidRPr="00430BD8">
              <w:rPr>
                <w:rStyle w:val="eop"/>
                <w:rFonts w:ascii="Arial" w:hAnsi="Arial" w:cs="Arial"/>
                <w:sz w:val="21"/>
                <w:szCs w:val="21"/>
              </w:rPr>
              <w:t>in October 2023.</w:t>
            </w:r>
            <w:r w:rsidR="00FB1A25">
              <w:rPr>
                <w:rStyle w:val="eop"/>
                <w:rFonts w:ascii="Arial" w:hAnsi="Arial" w:cs="Arial"/>
                <w:sz w:val="21"/>
                <w:szCs w:val="21"/>
              </w:rPr>
              <w:t xml:space="preserve"> </w:t>
            </w:r>
            <w:r w:rsidR="00FB1A25">
              <w:t xml:space="preserve"> </w:t>
            </w:r>
            <w:hyperlink r:id="rId13" w:history="1">
              <w:r w:rsidR="00FB1A25" w:rsidRPr="006A0F2D">
                <w:rPr>
                  <w:rStyle w:val="Hyperlink"/>
                  <w:rFonts w:ascii="Arial" w:hAnsi="Arial" w:cs="Arial"/>
                  <w:sz w:val="21"/>
                  <w:szCs w:val="21"/>
                </w:rPr>
                <w:t>https://www.walthamforest.gov.uk/rubbish-and-recycling/developers-and-managing-agents-bins-your-properties</w:t>
              </w:r>
            </w:hyperlink>
            <w:r w:rsidR="00FB1A25">
              <w:rPr>
                <w:rStyle w:val="eop"/>
                <w:rFonts w:ascii="Arial" w:hAnsi="Arial" w:cs="Arial"/>
                <w:sz w:val="21"/>
                <w:szCs w:val="21"/>
              </w:rPr>
              <w:t xml:space="preserve"> </w:t>
            </w:r>
          </w:p>
          <w:p w14:paraId="71B8378F" w14:textId="77AC514F" w:rsidR="004A592E" w:rsidRPr="00430BD8" w:rsidRDefault="004A592E" w:rsidP="00B42CA3">
            <w:pPr>
              <w:jc w:val="center"/>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63E548E4" w14:textId="0233FCF4" w:rsidR="00475099" w:rsidRPr="00430BD8" w:rsidRDefault="00475099">
            <w:pPr>
              <w:textAlignment w:val="baseline"/>
              <w:rPr>
                <w:rFonts w:ascii="Arial" w:hAnsi="Arial" w:cs="Arial"/>
                <w:color w:val="212121"/>
                <w:sz w:val="21"/>
                <w:szCs w:val="21"/>
                <w:shd w:val="clear" w:color="auto" w:fill="FFFFFF"/>
              </w:rPr>
            </w:pPr>
          </w:p>
          <w:p w14:paraId="6F2408C4" w14:textId="77777777" w:rsidR="006B6E50" w:rsidRPr="00430BD8" w:rsidRDefault="006B6E50">
            <w:pPr>
              <w:textAlignment w:val="baseline"/>
              <w:rPr>
                <w:rFonts w:ascii="Arial" w:hAnsi="Arial" w:cs="Arial"/>
                <w:color w:val="212121"/>
                <w:sz w:val="21"/>
                <w:szCs w:val="21"/>
                <w:shd w:val="clear" w:color="auto" w:fill="FFFFFF"/>
              </w:rPr>
            </w:pPr>
          </w:p>
          <w:p w14:paraId="43386195" w14:textId="1E97607C" w:rsidR="006B6E50" w:rsidRPr="00430BD8" w:rsidRDefault="006B6E50" w:rsidP="00FF6EF8">
            <w:pPr>
              <w:textAlignment w:val="baseline"/>
              <w:rPr>
                <w:rFonts w:ascii="Arial" w:hAnsi="Arial" w:cs="Arial"/>
                <w:sz w:val="21"/>
                <w:szCs w:val="21"/>
              </w:rPr>
            </w:pPr>
            <w:r w:rsidRPr="00430BD8">
              <w:rPr>
                <w:rFonts w:ascii="Arial" w:hAnsi="Arial" w:cs="Arial"/>
                <w:color w:val="212121"/>
                <w:sz w:val="21"/>
                <w:szCs w:val="21"/>
                <w:shd w:val="clear" w:color="auto" w:fill="FFFFFF"/>
              </w:rPr>
              <w:t>Target achieved</w:t>
            </w:r>
          </w:p>
        </w:tc>
      </w:tr>
      <w:tr w:rsidR="00B036F4" w:rsidRPr="00A0256B" w14:paraId="14E65597" w14:textId="77777777" w:rsidTr="4521267D">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0097B707"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7767CF66"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Kerbside Contamination Project – Part 1</w:t>
            </w:r>
          </w:p>
        </w:tc>
        <w:tc>
          <w:tcPr>
            <w:tcW w:w="5381" w:type="dxa"/>
            <w:tcBorders>
              <w:top w:val="single" w:sz="4" w:space="0" w:color="auto"/>
              <w:left w:val="single" w:sz="4" w:space="0" w:color="auto"/>
              <w:bottom w:val="single" w:sz="4" w:space="0" w:color="auto"/>
              <w:right w:val="single" w:sz="4" w:space="0" w:color="auto"/>
            </w:tcBorders>
          </w:tcPr>
          <w:p w14:paraId="3682C385" w14:textId="77777777" w:rsidR="00B036F4" w:rsidRPr="00430BD8" w:rsidRDefault="00B036F4" w:rsidP="007533D1">
            <w:pPr>
              <w:textAlignment w:val="baseline"/>
              <w:rPr>
                <w:rFonts w:ascii="Arial" w:hAnsi="Arial" w:cs="Arial"/>
                <w:sz w:val="21"/>
                <w:szCs w:val="21"/>
              </w:rPr>
            </w:pPr>
            <w:r w:rsidRPr="00430BD8">
              <w:rPr>
                <w:rFonts w:ascii="Arial" w:hAnsi="Arial" w:cs="Arial"/>
                <w:sz w:val="21"/>
                <w:szCs w:val="21"/>
              </w:rPr>
              <w:t>Leaflets to kerbside properties on worst performing rounds where crew have had the most rejected loads. Analysing data provided by the MRF on gate rejects to identify which rounds/crew have the most full or partial rejections when tipping at the facility.  Identifying which roads are serviced by the crews with the most rejected loads.  Designing and periodically updating a contamination leaflet with information on the most common contaminants, which receptacles they should go in and why this is a problem. Leaflet is hand-delivered to all street-level properties services by crews with a high MRF rejection rate. Leaflets are delivered quarterly and around 15,000 leaflets are delivered at any one time.</w:t>
            </w:r>
          </w:p>
          <w:p w14:paraId="51938382" w14:textId="77777777" w:rsidR="00B036F4" w:rsidRPr="00430BD8" w:rsidRDefault="00B036F4" w:rsidP="00B036F4">
            <w:pPr>
              <w:pStyle w:val="ListParagraph"/>
              <w:ind w:left="282"/>
              <w:textAlignment w:val="baseline"/>
              <w:rPr>
                <w:rFonts w:ascii="Arial" w:hAnsi="Arial" w:cs="Arial"/>
                <w:sz w:val="21"/>
                <w:szCs w:val="21"/>
              </w:rPr>
            </w:pPr>
          </w:p>
          <w:p w14:paraId="2328E2ED" w14:textId="77777777" w:rsidR="00B036F4" w:rsidRPr="00430BD8" w:rsidRDefault="00B036F4" w:rsidP="007533D1">
            <w:pPr>
              <w:textAlignment w:val="baseline"/>
              <w:rPr>
                <w:rFonts w:ascii="Arial" w:hAnsi="Arial" w:cs="Arial"/>
                <w:sz w:val="21"/>
                <w:szCs w:val="21"/>
              </w:rPr>
            </w:pPr>
            <w:r w:rsidRPr="00430BD8">
              <w:rPr>
                <w:rFonts w:ascii="Arial" w:hAnsi="Arial" w:cs="Arial"/>
                <w:sz w:val="21"/>
                <w:szCs w:val="21"/>
              </w:rPr>
              <w:t>Planned door knocking to roads with highest levels of contamination to educate residents.</w:t>
            </w:r>
          </w:p>
          <w:p w14:paraId="7D3480BF" w14:textId="22077F36"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23C1B2B" w14:textId="04FA81B1" w:rsidR="00B036F4" w:rsidRPr="00C943B1" w:rsidRDefault="001103F1" w:rsidP="00AF4C06">
            <w:pPr>
              <w:textAlignment w:val="baseline"/>
              <w:rPr>
                <w:rFonts w:ascii="Arial" w:hAnsi="Arial" w:cs="Arial"/>
                <w:sz w:val="20"/>
                <w:szCs w:val="20"/>
              </w:rPr>
            </w:pPr>
            <w:r w:rsidRPr="00C943B1">
              <w:rPr>
                <w:rFonts w:ascii="Arial" w:hAnsi="Arial" w:cs="Arial"/>
                <w:color w:val="ED7D31" w:themeColor="accent2"/>
                <w:sz w:val="20"/>
                <w:szCs w:val="20"/>
              </w:rPr>
              <w:t>On-hold</w:t>
            </w:r>
          </w:p>
        </w:tc>
        <w:tc>
          <w:tcPr>
            <w:tcW w:w="7655" w:type="dxa"/>
            <w:tcBorders>
              <w:top w:val="single" w:sz="4" w:space="0" w:color="auto"/>
              <w:left w:val="single" w:sz="4" w:space="0" w:color="auto"/>
              <w:bottom w:val="single" w:sz="4" w:space="0" w:color="auto"/>
              <w:right w:val="single" w:sz="4" w:space="0" w:color="auto"/>
            </w:tcBorders>
          </w:tcPr>
          <w:p w14:paraId="3E2A684D" w14:textId="761D3BE5" w:rsidR="001103F1" w:rsidRPr="00430BD8" w:rsidRDefault="001103F1" w:rsidP="00A742B6">
            <w:pPr>
              <w:pStyle w:val="pf0"/>
              <w:rPr>
                <w:rFonts w:ascii="Arial" w:hAnsi="Arial" w:cs="Arial"/>
                <w:sz w:val="21"/>
                <w:szCs w:val="21"/>
              </w:rPr>
            </w:pPr>
            <w:r w:rsidRPr="00430BD8">
              <w:rPr>
                <w:rFonts w:ascii="Arial" w:hAnsi="Arial" w:cs="Arial"/>
                <w:sz w:val="21"/>
                <w:szCs w:val="21"/>
              </w:rPr>
              <w:t xml:space="preserve">Paused owing to </w:t>
            </w:r>
            <w:r w:rsidR="004F6FB8" w:rsidRPr="00430BD8">
              <w:rPr>
                <w:rFonts w:ascii="Arial" w:hAnsi="Arial" w:cs="Arial"/>
                <w:sz w:val="21"/>
                <w:szCs w:val="21"/>
              </w:rPr>
              <w:t>recruitment of officer to manage this project, restarting August 2024.</w:t>
            </w:r>
          </w:p>
          <w:p w14:paraId="633B62FA" w14:textId="38E6DA47" w:rsidR="00196A49" w:rsidRPr="00430BD8" w:rsidRDefault="00C97495">
            <w:pPr>
              <w:textAlignment w:val="baseline"/>
              <w:rPr>
                <w:rFonts w:ascii="Arial" w:hAnsi="Arial" w:cs="Arial"/>
                <w:sz w:val="21"/>
                <w:szCs w:val="21"/>
              </w:rPr>
            </w:pPr>
            <w:r>
              <w:rPr>
                <w:rFonts w:ascii="Arial" w:hAnsi="Arial" w:cs="Arial"/>
                <w:sz w:val="21"/>
                <w:szCs w:val="21"/>
              </w:rPr>
              <w:t xml:space="preserve">Once this project is restarted priority will be given to </w:t>
            </w:r>
            <w:r w:rsidR="00D153A3">
              <w:rPr>
                <w:rFonts w:ascii="Arial" w:hAnsi="Arial" w:cs="Arial"/>
                <w:sz w:val="21"/>
                <w:szCs w:val="21"/>
              </w:rPr>
              <w:t>ensuing that we can get leaflets out as soon as possible. Leaflets are delivered a day or two prior to collection to allow residents to ensure that their bin is presented with the correct materials.</w:t>
            </w:r>
          </w:p>
          <w:p w14:paraId="573CD01E" w14:textId="77777777" w:rsidR="009F738F" w:rsidRPr="00430BD8" w:rsidRDefault="009F738F">
            <w:pPr>
              <w:textAlignment w:val="baseline"/>
              <w:rPr>
                <w:rFonts w:ascii="Arial" w:hAnsi="Arial" w:cs="Arial"/>
                <w:sz w:val="21"/>
                <w:szCs w:val="21"/>
              </w:rPr>
            </w:pPr>
          </w:p>
          <w:p w14:paraId="36EB1D29" w14:textId="75D33F36" w:rsidR="004A592E" w:rsidRPr="00430BD8" w:rsidRDefault="004A592E" w:rsidP="0012042C">
            <w:pPr>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4A63173D" w14:textId="77777777" w:rsidR="00E32FCF" w:rsidRPr="00430BD8" w:rsidRDefault="00E32FCF" w:rsidP="00E32FCF">
            <w:pPr>
              <w:textAlignment w:val="baseline"/>
              <w:rPr>
                <w:rFonts w:ascii="Arial" w:hAnsi="Arial" w:cs="Arial"/>
                <w:sz w:val="21"/>
                <w:szCs w:val="21"/>
              </w:rPr>
            </w:pPr>
          </w:p>
          <w:p w14:paraId="74CA6DE1" w14:textId="6ACDF66A" w:rsidR="000D42D9" w:rsidRPr="00430BD8" w:rsidRDefault="000D42D9" w:rsidP="000977CE">
            <w:pPr>
              <w:textAlignment w:val="baseline"/>
              <w:rPr>
                <w:rFonts w:ascii="Arial" w:hAnsi="Arial" w:cs="Arial"/>
                <w:sz w:val="21"/>
                <w:szCs w:val="21"/>
              </w:rPr>
            </w:pPr>
          </w:p>
        </w:tc>
      </w:tr>
      <w:tr w:rsidR="00B036F4" w:rsidRPr="00A0256B" w14:paraId="3ABCA558"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57552FC7"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648C6ED8"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Kerbside Contamination Project – Part 2</w:t>
            </w:r>
          </w:p>
        </w:tc>
        <w:tc>
          <w:tcPr>
            <w:tcW w:w="5381" w:type="dxa"/>
            <w:tcBorders>
              <w:top w:val="single" w:sz="4" w:space="0" w:color="auto"/>
              <w:left w:val="single" w:sz="4" w:space="0" w:color="auto"/>
              <w:bottom w:val="single" w:sz="4" w:space="0" w:color="auto"/>
              <w:right w:val="single" w:sz="4" w:space="0" w:color="auto"/>
            </w:tcBorders>
          </w:tcPr>
          <w:p w14:paraId="7296699F" w14:textId="77777777" w:rsidR="00B036F4" w:rsidRPr="00430BD8" w:rsidRDefault="00B036F4" w:rsidP="007533D1">
            <w:pPr>
              <w:textAlignment w:val="baseline"/>
              <w:rPr>
                <w:rFonts w:ascii="Arial" w:hAnsi="Arial" w:cs="Arial"/>
                <w:sz w:val="21"/>
                <w:szCs w:val="21"/>
              </w:rPr>
            </w:pPr>
            <w:r w:rsidRPr="00430BD8">
              <w:rPr>
                <w:rFonts w:ascii="Arial" w:hAnsi="Arial" w:cs="Arial"/>
                <w:sz w:val="21"/>
                <w:szCs w:val="21"/>
              </w:rPr>
              <w:t xml:space="preserve">This project is ongoing and aims to tackle the worst offenders through a highly targeted approach to tackle contamination compromising of a four-stage process created to penalise householders that persistently contaminate their dry recycling bins. Householders receive different levels of notifications, warning letters and formal notices for continual abuse of the recycling service, ultimately resulting in Fixed Penalty Notices being issued to the worst contaminating households. The landlords of all properties registered under the Council’s </w:t>
            </w:r>
            <w:r w:rsidRPr="00430BD8">
              <w:rPr>
                <w:rFonts w:ascii="Arial" w:hAnsi="Arial" w:cs="Arial"/>
                <w:sz w:val="21"/>
                <w:szCs w:val="21"/>
              </w:rPr>
              <w:lastRenderedPageBreak/>
              <w:t>Private Rental Property Licensing scheme are also contacted directly in addition to the warning letter issued to the tenant.</w:t>
            </w:r>
          </w:p>
          <w:p w14:paraId="0F5EFC90" w14:textId="77777777" w:rsidR="00B036F4" w:rsidRPr="00430BD8" w:rsidRDefault="00B036F4" w:rsidP="00B036F4">
            <w:pPr>
              <w:pStyle w:val="ListParagraph"/>
              <w:ind w:left="282"/>
              <w:textAlignment w:val="baseline"/>
              <w:rPr>
                <w:rFonts w:ascii="Arial" w:hAnsi="Arial" w:cs="Arial"/>
                <w:sz w:val="21"/>
                <w:szCs w:val="21"/>
              </w:rPr>
            </w:pPr>
          </w:p>
          <w:p w14:paraId="4A0BE745" w14:textId="77777777"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 xml:space="preserve">As a second strand to this project - Where bins are contaminated the Waste Team will arrange for bins to be emptied as refuse as a one off and at the same time enact interventions. Crew are also instructed to sticker bins that are contaminated so residents are aware. Waste team also liaise with managing agents to disseminate information to residents on contamination. If contamination issues persist then the onus is placed on managing agent to empty contaminated recycling bins and further disseminate literature to residents/organise for recharge.  As a third stage, and when cooperation from managing agents is not forthcoming, enforcement action is taken against managing agents.   </w:t>
            </w:r>
          </w:p>
          <w:p w14:paraId="6B4DEEC4"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7CDD389" w14:textId="19C251DE" w:rsidR="00B036F4" w:rsidRPr="00C943B1" w:rsidRDefault="003B7B16" w:rsidP="00AF4C06">
            <w:pPr>
              <w:textAlignment w:val="baseline"/>
              <w:rPr>
                <w:rFonts w:ascii="Arial" w:hAnsi="Arial" w:cs="Arial"/>
                <w:sz w:val="20"/>
                <w:szCs w:val="20"/>
              </w:rPr>
            </w:pPr>
            <w:r w:rsidRPr="00C943B1">
              <w:rPr>
                <w:rFonts w:ascii="Arial" w:hAnsi="Arial" w:cs="Arial"/>
                <w:color w:val="ED7D31" w:themeColor="accent2"/>
                <w:sz w:val="20"/>
                <w:szCs w:val="20"/>
              </w:rPr>
              <w:lastRenderedPageBreak/>
              <w:t>Delayed</w:t>
            </w:r>
            <w:r w:rsidRPr="00C943B1">
              <w:rPr>
                <w:rFonts w:ascii="Arial" w:hAnsi="Arial" w:cs="Arial"/>
                <w:sz w:val="20"/>
                <w:szCs w:val="20"/>
              </w:rPr>
              <w:t xml:space="preserve"> </w:t>
            </w:r>
            <w:r w:rsidRPr="00C943B1">
              <w:rPr>
                <w:rFonts w:ascii="Arial" w:hAnsi="Arial" w:cs="Arial"/>
                <w:color w:val="ED7D31" w:themeColor="accent2"/>
                <w:sz w:val="20"/>
                <w:szCs w:val="20"/>
              </w:rPr>
              <w:t xml:space="preserve">– project restarted </w:t>
            </w:r>
            <w:r w:rsidR="00B92675">
              <w:rPr>
                <w:rFonts w:ascii="Arial" w:hAnsi="Arial" w:cs="Arial"/>
                <w:color w:val="ED7D31" w:themeColor="accent2"/>
                <w:sz w:val="20"/>
                <w:szCs w:val="20"/>
              </w:rPr>
              <w:t>September</w:t>
            </w:r>
            <w:r w:rsidRPr="00C943B1">
              <w:rPr>
                <w:rFonts w:ascii="Arial" w:hAnsi="Arial" w:cs="Arial"/>
                <w:color w:val="ED7D31" w:themeColor="accent2"/>
                <w:sz w:val="20"/>
                <w:szCs w:val="20"/>
              </w:rPr>
              <w:t xml:space="preserve"> 2024</w:t>
            </w:r>
          </w:p>
        </w:tc>
        <w:tc>
          <w:tcPr>
            <w:tcW w:w="7655" w:type="dxa"/>
            <w:tcBorders>
              <w:top w:val="single" w:sz="4" w:space="0" w:color="auto"/>
              <w:left w:val="single" w:sz="4" w:space="0" w:color="auto"/>
              <w:bottom w:val="single" w:sz="4" w:space="0" w:color="auto"/>
              <w:right w:val="single" w:sz="4" w:space="0" w:color="auto"/>
            </w:tcBorders>
          </w:tcPr>
          <w:p w14:paraId="41B80752" w14:textId="77777777" w:rsidR="00610498" w:rsidRPr="00430BD8" w:rsidRDefault="00610498" w:rsidP="0012042C">
            <w:pPr>
              <w:textAlignment w:val="baseline"/>
              <w:rPr>
                <w:rStyle w:val="eop"/>
                <w:rFonts w:ascii="Arial" w:hAnsi="Arial" w:cs="Arial"/>
                <w:color w:val="000000"/>
                <w:sz w:val="21"/>
                <w:szCs w:val="21"/>
                <w:shd w:val="clear" w:color="auto" w:fill="FFFFFF"/>
              </w:rPr>
            </w:pPr>
            <w:r w:rsidRPr="00430BD8">
              <w:rPr>
                <w:rStyle w:val="eop"/>
                <w:rFonts w:ascii="Arial" w:hAnsi="Arial" w:cs="Arial"/>
                <w:color w:val="000000"/>
                <w:sz w:val="21"/>
                <w:szCs w:val="21"/>
                <w:shd w:val="clear" w:color="auto" w:fill="FFFFFF"/>
              </w:rPr>
              <w:t>The process for notifying residents about contamination has been redesigned to ensure a thorough and consistent approach to data collection:</w:t>
            </w:r>
          </w:p>
          <w:p w14:paraId="4BFDA93C" w14:textId="77777777" w:rsidR="00610498" w:rsidRPr="00430BD8" w:rsidRDefault="00610498" w:rsidP="004A77B2">
            <w:pPr>
              <w:pStyle w:val="ListParagraph"/>
              <w:numPr>
                <w:ilvl w:val="0"/>
                <w:numId w:val="68"/>
              </w:numPr>
              <w:spacing w:before="100" w:beforeAutospacing="1" w:after="100" w:afterAutospacing="1"/>
              <w:rPr>
                <w:rStyle w:val="eop"/>
                <w:rFonts w:ascii="Arial" w:hAnsi="Arial" w:cs="Arial"/>
                <w:color w:val="000000"/>
                <w:sz w:val="21"/>
                <w:szCs w:val="21"/>
                <w:shd w:val="clear" w:color="auto" w:fill="FFFFFF"/>
              </w:rPr>
            </w:pPr>
            <w:r w:rsidRPr="00430BD8">
              <w:rPr>
                <w:rStyle w:val="eop"/>
                <w:rFonts w:ascii="Arial" w:hAnsi="Arial" w:cs="Arial"/>
                <w:color w:val="000000"/>
                <w:sz w:val="21"/>
                <w:szCs w:val="21"/>
                <w:shd w:val="clear" w:color="auto" w:fill="FFFFFF"/>
              </w:rPr>
              <w:t>When the collection crew identifies a contaminated recycling bin, they will place a warning sticker on the bin. If only one warning sticker is issued within a 5-week period, no further action is needed.</w:t>
            </w:r>
          </w:p>
          <w:p w14:paraId="35DEF7B0" w14:textId="77777777" w:rsidR="004A77B2" w:rsidRPr="00430BD8" w:rsidRDefault="004A77B2" w:rsidP="0012042C">
            <w:pPr>
              <w:pStyle w:val="ListParagraph"/>
              <w:spacing w:before="100" w:beforeAutospacing="1" w:after="100" w:afterAutospacing="1"/>
              <w:rPr>
                <w:rStyle w:val="eop"/>
                <w:rFonts w:ascii="Arial" w:hAnsi="Arial" w:cs="Arial"/>
                <w:color w:val="000000"/>
                <w:sz w:val="21"/>
                <w:szCs w:val="21"/>
                <w:shd w:val="clear" w:color="auto" w:fill="FFFFFF"/>
              </w:rPr>
            </w:pPr>
          </w:p>
          <w:p w14:paraId="5D523178" w14:textId="77777777" w:rsidR="00610498" w:rsidRPr="00430BD8" w:rsidRDefault="00610498" w:rsidP="004A77B2">
            <w:pPr>
              <w:pStyle w:val="ListParagraph"/>
              <w:numPr>
                <w:ilvl w:val="0"/>
                <w:numId w:val="68"/>
              </w:numPr>
              <w:spacing w:before="100" w:beforeAutospacing="1" w:after="100" w:afterAutospacing="1"/>
              <w:rPr>
                <w:rStyle w:val="eop"/>
                <w:rFonts w:ascii="Arial" w:hAnsi="Arial" w:cs="Arial"/>
                <w:color w:val="000000"/>
                <w:sz w:val="21"/>
                <w:szCs w:val="21"/>
                <w:shd w:val="clear" w:color="auto" w:fill="FFFFFF"/>
              </w:rPr>
            </w:pPr>
            <w:r w:rsidRPr="00430BD8">
              <w:rPr>
                <w:rStyle w:val="eop"/>
                <w:rFonts w:ascii="Arial" w:hAnsi="Arial" w:cs="Arial"/>
                <w:color w:val="000000"/>
                <w:sz w:val="21"/>
                <w:szCs w:val="21"/>
                <w:shd w:val="clear" w:color="auto" w:fill="FFFFFF"/>
              </w:rPr>
              <w:t>If a second contamination is found within 5 weeks of the first incident, the Waste Team will issue a Stage 1 letter.</w:t>
            </w:r>
          </w:p>
          <w:p w14:paraId="30F6A9A4" w14:textId="77777777" w:rsidR="004A77B2" w:rsidRPr="00430BD8" w:rsidRDefault="004A77B2" w:rsidP="0012042C">
            <w:pPr>
              <w:pStyle w:val="ListParagraph"/>
              <w:rPr>
                <w:rStyle w:val="eop"/>
                <w:rFonts w:ascii="Arial" w:hAnsi="Arial" w:cs="Arial"/>
                <w:color w:val="000000"/>
                <w:sz w:val="21"/>
                <w:szCs w:val="21"/>
                <w:shd w:val="clear" w:color="auto" w:fill="FFFFFF"/>
              </w:rPr>
            </w:pPr>
          </w:p>
          <w:p w14:paraId="3540BE28" w14:textId="77777777" w:rsidR="00610498" w:rsidRPr="00430BD8" w:rsidRDefault="00610498" w:rsidP="0012042C">
            <w:pPr>
              <w:pStyle w:val="ListParagraph"/>
              <w:numPr>
                <w:ilvl w:val="0"/>
                <w:numId w:val="68"/>
              </w:numPr>
              <w:spacing w:before="100" w:beforeAutospacing="1" w:after="100" w:afterAutospacing="1"/>
              <w:rPr>
                <w:rStyle w:val="eop"/>
                <w:rFonts w:ascii="Arial" w:hAnsi="Arial" w:cs="Arial"/>
                <w:color w:val="000000"/>
                <w:sz w:val="21"/>
                <w:szCs w:val="21"/>
                <w:shd w:val="clear" w:color="auto" w:fill="FFFFFF"/>
              </w:rPr>
            </w:pPr>
            <w:r w:rsidRPr="00430BD8">
              <w:rPr>
                <w:rStyle w:val="eop"/>
                <w:rFonts w:ascii="Arial" w:hAnsi="Arial" w:cs="Arial"/>
                <w:color w:val="000000"/>
                <w:sz w:val="21"/>
                <w:szCs w:val="21"/>
                <w:shd w:val="clear" w:color="auto" w:fill="FFFFFF"/>
              </w:rPr>
              <w:lastRenderedPageBreak/>
              <w:t>If additional contamination occurs within 12 weeks of the first incident, the Waste Team will issue a Stage 2 letter.</w:t>
            </w:r>
          </w:p>
          <w:p w14:paraId="37DB8C5F" w14:textId="77777777" w:rsidR="00EF252F" w:rsidRPr="00430BD8" w:rsidRDefault="00EF252F" w:rsidP="00EF252F">
            <w:pPr>
              <w:pStyle w:val="ListParagraph"/>
              <w:spacing w:before="100" w:beforeAutospacing="1" w:after="100" w:afterAutospacing="1"/>
              <w:rPr>
                <w:rStyle w:val="eop"/>
                <w:rFonts w:ascii="Arial" w:hAnsi="Arial" w:cs="Arial"/>
                <w:color w:val="000000"/>
                <w:sz w:val="21"/>
                <w:szCs w:val="21"/>
                <w:shd w:val="clear" w:color="auto" w:fill="FFFFFF"/>
              </w:rPr>
            </w:pPr>
          </w:p>
          <w:p w14:paraId="0FCBDE26" w14:textId="77777777" w:rsidR="00610498" w:rsidRPr="00430BD8" w:rsidRDefault="00610498" w:rsidP="004A77B2">
            <w:pPr>
              <w:pStyle w:val="ListParagraph"/>
              <w:numPr>
                <w:ilvl w:val="0"/>
                <w:numId w:val="68"/>
              </w:numPr>
              <w:spacing w:before="100" w:beforeAutospacing="1" w:after="100" w:afterAutospacing="1"/>
              <w:rPr>
                <w:rStyle w:val="eop"/>
                <w:rFonts w:ascii="Arial" w:hAnsi="Arial" w:cs="Arial"/>
                <w:color w:val="000000"/>
                <w:sz w:val="21"/>
                <w:szCs w:val="21"/>
                <w:shd w:val="clear" w:color="auto" w:fill="FFFFFF"/>
              </w:rPr>
            </w:pPr>
            <w:r w:rsidRPr="00430BD8">
              <w:rPr>
                <w:rStyle w:val="eop"/>
                <w:rFonts w:ascii="Arial" w:hAnsi="Arial" w:cs="Arial"/>
                <w:color w:val="000000"/>
                <w:sz w:val="21"/>
                <w:szCs w:val="21"/>
                <w:shd w:val="clear" w:color="auto" w:fill="FFFFFF"/>
              </w:rPr>
              <w:t>If another contamination is found the following week, the Waste Team will issue a Stage 3 letter.</w:t>
            </w:r>
          </w:p>
          <w:p w14:paraId="608B6806" w14:textId="77777777" w:rsidR="004A77B2" w:rsidRPr="00430BD8" w:rsidRDefault="004A77B2" w:rsidP="0012042C">
            <w:pPr>
              <w:pStyle w:val="ListParagraph"/>
              <w:spacing w:before="100" w:beforeAutospacing="1" w:after="100" w:afterAutospacing="1"/>
              <w:rPr>
                <w:rStyle w:val="eop"/>
                <w:rFonts w:ascii="Arial" w:hAnsi="Arial" w:cs="Arial"/>
                <w:color w:val="000000"/>
                <w:sz w:val="21"/>
                <w:szCs w:val="21"/>
                <w:shd w:val="clear" w:color="auto" w:fill="FFFFFF"/>
              </w:rPr>
            </w:pPr>
          </w:p>
          <w:p w14:paraId="1B161493" w14:textId="77777777" w:rsidR="00610498" w:rsidRPr="00430BD8" w:rsidRDefault="00610498" w:rsidP="004A77B2">
            <w:pPr>
              <w:pStyle w:val="ListParagraph"/>
              <w:numPr>
                <w:ilvl w:val="0"/>
                <w:numId w:val="68"/>
              </w:numPr>
              <w:spacing w:before="100" w:beforeAutospacing="1" w:after="100" w:afterAutospacing="1"/>
              <w:rPr>
                <w:rStyle w:val="eop"/>
                <w:rFonts w:ascii="Arial" w:hAnsi="Arial" w:cs="Arial"/>
                <w:color w:val="000000"/>
                <w:sz w:val="21"/>
                <w:szCs w:val="21"/>
                <w:shd w:val="clear" w:color="auto" w:fill="FFFFFF"/>
              </w:rPr>
            </w:pPr>
            <w:r w:rsidRPr="00430BD8">
              <w:rPr>
                <w:rStyle w:val="eop"/>
                <w:rFonts w:ascii="Arial" w:hAnsi="Arial" w:cs="Arial"/>
                <w:color w:val="000000"/>
                <w:sz w:val="21"/>
                <w:szCs w:val="21"/>
                <w:shd w:val="clear" w:color="auto" w:fill="FFFFFF"/>
              </w:rPr>
              <w:t>If contamination continues, a Neighbourhoods Officer will issue a formal Notice of Intent, which remains valid for 12 months.</w:t>
            </w:r>
          </w:p>
          <w:p w14:paraId="7460AFA3" w14:textId="77777777" w:rsidR="004A77B2" w:rsidRPr="00430BD8" w:rsidRDefault="004A77B2" w:rsidP="0012042C">
            <w:pPr>
              <w:pStyle w:val="ListParagraph"/>
              <w:spacing w:before="100" w:beforeAutospacing="1" w:after="100" w:afterAutospacing="1"/>
              <w:rPr>
                <w:rStyle w:val="eop"/>
                <w:rFonts w:ascii="Arial" w:hAnsi="Arial" w:cs="Arial"/>
                <w:color w:val="000000"/>
                <w:sz w:val="21"/>
                <w:szCs w:val="21"/>
                <w:shd w:val="clear" w:color="auto" w:fill="FFFFFF"/>
              </w:rPr>
            </w:pPr>
          </w:p>
          <w:p w14:paraId="39200ACB" w14:textId="77777777" w:rsidR="00610498" w:rsidRPr="00430BD8" w:rsidRDefault="00610498" w:rsidP="0012042C">
            <w:pPr>
              <w:pStyle w:val="ListParagraph"/>
              <w:numPr>
                <w:ilvl w:val="0"/>
                <w:numId w:val="68"/>
              </w:numPr>
              <w:spacing w:before="100" w:beforeAutospacing="1" w:after="100" w:afterAutospacing="1"/>
              <w:rPr>
                <w:rStyle w:val="eop"/>
                <w:rFonts w:ascii="Arial" w:hAnsi="Arial" w:cs="Arial"/>
                <w:color w:val="000000"/>
                <w:sz w:val="21"/>
                <w:szCs w:val="21"/>
                <w:shd w:val="clear" w:color="auto" w:fill="FFFFFF"/>
              </w:rPr>
            </w:pPr>
            <w:r w:rsidRPr="00430BD8">
              <w:rPr>
                <w:rStyle w:val="eop"/>
                <w:rFonts w:ascii="Arial" w:hAnsi="Arial" w:cs="Arial"/>
                <w:color w:val="000000"/>
                <w:sz w:val="21"/>
                <w:szCs w:val="21"/>
                <w:shd w:val="clear" w:color="auto" w:fill="FFFFFF"/>
              </w:rPr>
              <w:t>If further contamination is found within 12 months of the Notice of Intent, a Neighbourhoods Officer will issue a fixed penalty notice.</w:t>
            </w:r>
          </w:p>
          <w:p w14:paraId="1E38EBD7" w14:textId="1AFB44CD" w:rsidR="00610498" w:rsidRPr="00430BD8" w:rsidRDefault="00610498" w:rsidP="0012042C">
            <w:pPr>
              <w:rPr>
                <w:rStyle w:val="eop"/>
                <w:rFonts w:ascii="Arial" w:hAnsi="Arial" w:cs="Arial"/>
                <w:color w:val="000000" w:themeColor="text1"/>
                <w:sz w:val="21"/>
                <w:szCs w:val="21"/>
              </w:rPr>
            </w:pPr>
          </w:p>
        </w:tc>
        <w:tc>
          <w:tcPr>
            <w:tcW w:w="5104" w:type="dxa"/>
            <w:tcBorders>
              <w:top w:val="single" w:sz="4" w:space="0" w:color="auto"/>
              <w:left w:val="single" w:sz="4" w:space="0" w:color="auto"/>
              <w:bottom w:val="single" w:sz="4" w:space="0" w:color="auto"/>
              <w:right w:val="single" w:sz="4" w:space="0" w:color="auto"/>
            </w:tcBorders>
          </w:tcPr>
          <w:p w14:paraId="11B917EC" w14:textId="423DC52A" w:rsidR="007D676A" w:rsidRDefault="00DB132F" w:rsidP="00DE3C97">
            <w:pPr>
              <w:textAlignment w:val="baseline"/>
              <w:rPr>
                <w:rFonts w:ascii="Arial" w:hAnsi="Arial" w:cs="Arial"/>
                <w:sz w:val="21"/>
                <w:szCs w:val="21"/>
              </w:rPr>
            </w:pPr>
            <w:r>
              <w:rPr>
                <w:rFonts w:ascii="Arial" w:hAnsi="Arial" w:cs="Arial"/>
                <w:sz w:val="21"/>
                <w:szCs w:val="21"/>
              </w:rPr>
              <w:lastRenderedPageBreak/>
              <w:t xml:space="preserve">In the first </w:t>
            </w:r>
            <w:r w:rsidR="003607D4">
              <w:rPr>
                <w:rFonts w:ascii="Arial" w:hAnsi="Arial" w:cs="Arial"/>
                <w:sz w:val="21"/>
                <w:szCs w:val="21"/>
              </w:rPr>
              <w:t>five</w:t>
            </w:r>
            <w:r>
              <w:rPr>
                <w:rFonts w:ascii="Arial" w:hAnsi="Arial" w:cs="Arial"/>
                <w:sz w:val="21"/>
                <w:szCs w:val="21"/>
              </w:rPr>
              <w:t xml:space="preserve"> weeks</w:t>
            </w:r>
            <w:r w:rsidR="007D676A">
              <w:rPr>
                <w:rFonts w:ascii="Arial" w:hAnsi="Arial" w:cs="Arial"/>
                <w:sz w:val="21"/>
                <w:szCs w:val="21"/>
              </w:rPr>
              <w:t xml:space="preserve"> </w:t>
            </w:r>
            <w:r>
              <w:rPr>
                <w:rFonts w:ascii="Arial" w:hAnsi="Arial" w:cs="Arial"/>
                <w:sz w:val="21"/>
                <w:szCs w:val="21"/>
              </w:rPr>
              <w:t>of the project</w:t>
            </w:r>
            <w:r w:rsidR="007D676A">
              <w:rPr>
                <w:rFonts w:ascii="Arial" w:hAnsi="Arial" w:cs="Arial"/>
                <w:sz w:val="21"/>
                <w:szCs w:val="21"/>
              </w:rPr>
              <w:t>:</w:t>
            </w:r>
          </w:p>
          <w:p w14:paraId="57B56168" w14:textId="77777777" w:rsidR="007D676A" w:rsidRDefault="007D676A" w:rsidP="00DE3C97">
            <w:pPr>
              <w:textAlignment w:val="baseline"/>
              <w:rPr>
                <w:rFonts w:ascii="Arial" w:hAnsi="Arial" w:cs="Arial"/>
                <w:sz w:val="21"/>
                <w:szCs w:val="21"/>
              </w:rPr>
            </w:pPr>
          </w:p>
          <w:p w14:paraId="39569DDB" w14:textId="04B5B022" w:rsidR="007D676A" w:rsidRDefault="00116FA1" w:rsidP="00DE3C97">
            <w:pPr>
              <w:textAlignment w:val="baseline"/>
              <w:rPr>
                <w:rFonts w:ascii="Arial" w:hAnsi="Arial" w:cs="Arial"/>
                <w:sz w:val="21"/>
                <w:szCs w:val="21"/>
              </w:rPr>
            </w:pPr>
            <w:r>
              <w:rPr>
                <w:rFonts w:ascii="Arial" w:hAnsi="Arial" w:cs="Arial"/>
                <w:sz w:val="21"/>
                <w:szCs w:val="21"/>
              </w:rPr>
              <w:t>6182</w:t>
            </w:r>
            <w:r w:rsidR="007D676A">
              <w:rPr>
                <w:rFonts w:ascii="Arial" w:hAnsi="Arial" w:cs="Arial"/>
                <w:sz w:val="21"/>
                <w:szCs w:val="21"/>
              </w:rPr>
              <w:t xml:space="preserve"> kerbside properties were </w:t>
            </w:r>
            <w:r w:rsidR="00AF5A4C">
              <w:rPr>
                <w:rFonts w:ascii="Arial" w:hAnsi="Arial" w:cs="Arial"/>
                <w:sz w:val="21"/>
                <w:szCs w:val="21"/>
              </w:rPr>
              <w:t>found to have a contaminated</w:t>
            </w:r>
            <w:r w:rsidR="00C04C5C">
              <w:rPr>
                <w:rFonts w:ascii="Arial" w:hAnsi="Arial" w:cs="Arial"/>
                <w:sz w:val="21"/>
                <w:szCs w:val="21"/>
              </w:rPr>
              <w:t xml:space="preserve"> dry recycling</w:t>
            </w:r>
            <w:r w:rsidR="00AF5A4C">
              <w:rPr>
                <w:rFonts w:ascii="Arial" w:hAnsi="Arial" w:cs="Arial"/>
                <w:sz w:val="21"/>
                <w:szCs w:val="21"/>
              </w:rPr>
              <w:t xml:space="preserve"> bin</w:t>
            </w:r>
            <w:r>
              <w:rPr>
                <w:rFonts w:ascii="Arial" w:hAnsi="Arial" w:cs="Arial"/>
                <w:sz w:val="21"/>
                <w:szCs w:val="21"/>
              </w:rPr>
              <w:t>.</w:t>
            </w:r>
          </w:p>
          <w:p w14:paraId="5944FE27" w14:textId="77777777" w:rsidR="007D676A" w:rsidRDefault="007D676A" w:rsidP="00DE3C97">
            <w:pPr>
              <w:textAlignment w:val="baseline"/>
              <w:rPr>
                <w:rFonts w:ascii="Arial" w:hAnsi="Arial" w:cs="Arial"/>
                <w:sz w:val="21"/>
                <w:szCs w:val="21"/>
              </w:rPr>
            </w:pPr>
          </w:p>
          <w:p w14:paraId="65174F49" w14:textId="77777777" w:rsidR="00B036F4" w:rsidRDefault="003607D4" w:rsidP="00DE3C97">
            <w:pPr>
              <w:textAlignment w:val="baseline"/>
              <w:rPr>
                <w:rFonts w:ascii="Arial" w:hAnsi="Arial" w:cs="Arial"/>
                <w:sz w:val="21"/>
                <w:szCs w:val="21"/>
              </w:rPr>
            </w:pPr>
            <w:r>
              <w:rPr>
                <w:rFonts w:ascii="Arial" w:hAnsi="Arial" w:cs="Arial"/>
                <w:sz w:val="21"/>
                <w:szCs w:val="21"/>
              </w:rPr>
              <w:t>670</w:t>
            </w:r>
            <w:r w:rsidR="00DB132F">
              <w:rPr>
                <w:rFonts w:ascii="Arial" w:hAnsi="Arial" w:cs="Arial"/>
                <w:sz w:val="21"/>
                <w:szCs w:val="21"/>
              </w:rPr>
              <w:t xml:space="preserve"> </w:t>
            </w:r>
            <w:r w:rsidR="007D676A">
              <w:rPr>
                <w:rFonts w:ascii="Arial" w:hAnsi="Arial" w:cs="Arial"/>
                <w:sz w:val="21"/>
                <w:szCs w:val="21"/>
              </w:rPr>
              <w:t xml:space="preserve">Stage One </w:t>
            </w:r>
            <w:r w:rsidR="00DB132F">
              <w:rPr>
                <w:rFonts w:ascii="Arial" w:hAnsi="Arial" w:cs="Arial"/>
                <w:sz w:val="21"/>
                <w:szCs w:val="21"/>
              </w:rPr>
              <w:t>letters have been sent.</w:t>
            </w:r>
          </w:p>
          <w:p w14:paraId="02E786BE" w14:textId="77777777" w:rsidR="00F903FD" w:rsidRDefault="00F903FD" w:rsidP="00DE3C97">
            <w:pPr>
              <w:textAlignment w:val="baseline"/>
              <w:rPr>
                <w:rFonts w:ascii="Arial" w:hAnsi="Arial" w:cs="Arial"/>
                <w:sz w:val="21"/>
                <w:szCs w:val="21"/>
              </w:rPr>
            </w:pPr>
          </w:p>
          <w:p w14:paraId="08BC4C02" w14:textId="31C0CD5C" w:rsidR="00F903FD" w:rsidRPr="00430BD8" w:rsidRDefault="00F903FD" w:rsidP="00DE3C97">
            <w:pPr>
              <w:textAlignment w:val="baseline"/>
              <w:rPr>
                <w:rFonts w:ascii="Arial" w:hAnsi="Arial" w:cs="Arial"/>
                <w:sz w:val="21"/>
                <w:szCs w:val="21"/>
              </w:rPr>
            </w:pPr>
            <w:r>
              <w:rPr>
                <w:rFonts w:ascii="Arial" w:hAnsi="Arial" w:cs="Arial"/>
                <w:sz w:val="21"/>
                <w:szCs w:val="21"/>
              </w:rPr>
              <w:t>Meaning that residents noted that their bin was contaminated and actively removed this so that it could be collected on the following week.</w:t>
            </w:r>
          </w:p>
        </w:tc>
      </w:tr>
      <w:tr w:rsidR="00B036F4" w:rsidRPr="00A0256B" w14:paraId="023A5511" w14:textId="77777777" w:rsidTr="00ED275D">
        <w:trPr>
          <w:trHeight w:val="14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7A16D3E3"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8538CB" w14:textId="72B9D413" w:rsidR="00B036F4" w:rsidRPr="00430BD8" w:rsidRDefault="00B036F4" w:rsidP="00B036F4">
            <w:pPr>
              <w:textAlignment w:val="baseline"/>
              <w:rPr>
                <w:rFonts w:ascii="Arial" w:hAnsi="Arial" w:cs="Arial"/>
                <w:sz w:val="21"/>
                <w:szCs w:val="21"/>
              </w:rPr>
            </w:pPr>
            <w:r w:rsidRPr="00430BD8">
              <w:rPr>
                <w:rFonts w:ascii="Arial" w:hAnsi="Arial" w:cs="Arial"/>
                <w:sz w:val="21"/>
                <w:szCs w:val="21"/>
              </w:rPr>
              <w:t xml:space="preserve">Progress the range of expanded materials that can be accepted for Recycling at the </w:t>
            </w:r>
            <w:r w:rsidR="007910AD" w:rsidRPr="00430BD8">
              <w:rPr>
                <w:rFonts w:ascii="Arial" w:hAnsi="Arial" w:cs="Arial"/>
                <w:sz w:val="21"/>
                <w:szCs w:val="21"/>
              </w:rPr>
              <w:t>kerbside.</w:t>
            </w:r>
          </w:p>
          <w:p w14:paraId="44161208" w14:textId="77777777" w:rsidR="00B036F4" w:rsidRPr="00430BD8" w:rsidRDefault="00B036F4" w:rsidP="00B036F4">
            <w:pPr>
              <w:textAlignment w:val="baseline"/>
              <w:rPr>
                <w:rFonts w:ascii="Arial" w:hAnsi="Arial" w:cs="Arial"/>
                <w:color w:val="auto"/>
                <w:sz w:val="21"/>
                <w:szCs w:val="21"/>
              </w:rPr>
            </w:pPr>
          </w:p>
        </w:tc>
        <w:tc>
          <w:tcPr>
            <w:tcW w:w="5381" w:type="dxa"/>
            <w:tcBorders>
              <w:top w:val="single" w:sz="4" w:space="0" w:color="auto"/>
              <w:left w:val="single" w:sz="4" w:space="0" w:color="auto"/>
              <w:bottom w:val="single" w:sz="4" w:space="0" w:color="auto"/>
              <w:right w:val="single" w:sz="4" w:space="0" w:color="auto"/>
            </w:tcBorders>
          </w:tcPr>
          <w:p w14:paraId="45B41C6E" w14:textId="77777777"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 xml:space="preserve">Waltham Forest is unique amongst North London Boroughs in offering residents of street level properties the ability to recycling small WEEE items (e.g. Kettles, hairdryers etc), household batteries, clothes/shoes and batteries. </w:t>
            </w:r>
          </w:p>
          <w:p w14:paraId="29B3840D" w14:textId="77777777" w:rsidR="00B036F4" w:rsidRPr="00430BD8" w:rsidRDefault="00B036F4" w:rsidP="00B036F4">
            <w:pPr>
              <w:pStyle w:val="ListParagraph"/>
              <w:ind w:left="282"/>
              <w:textAlignment w:val="baseline"/>
              <w:rPr>
                <w:rFonts w:ascii="Arial" w:hAnsi="Arial" w:cs="Arial"/>
                <w:sz w:val="21"/>
                <w:szCs w:val="21"/>
              </w:rPr>
            </w:pPr>
          </w:p>
          <w:p w14:paraId="66DDA343" w14:textId="3940BFE7"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 xml:space="preserve">Residents can place small WEEE, batteries and textiles bagged on top of their recycling bin and the crew will collect the materials and place them in a pod underneath the vehicle to keep them secure and dry.  The materials are bulked in the Council’s depot until enough material is amassed so that the </w:t>
            </w:r>
            <w:r w:rsidR="007910AD" w:rsidRPr="00430BD8">
              <w:rPr>
                <w:rFonts w:ascii="Arial" w:hAnsi="Arial" w:cs="Arial"/>
                <w:sz w:val="21"/>
                <w:szCs w:val="21"/>
              </w:rPr>
              <w:t>off taker</w:t>
            </w:r>
            <w:r w:rsidRPr="00430BD8">
              <w:rPr>
                <w:rFonts w:ascii="Arial" w:hAnsi="Arial" w:cs="Arial"/>
                <w:sz w:val="21"/>
                <w:szCs w:val="21"/>
              </w:rPr>
              <w:t xml:space="preserve"> can collect. Since the inception of the scheme in 2020 over 50 tonnes of additional items have been collected.</w:t>
            </w:r>
          </w:p>
          <w:p w14:paraId="5FCD388D" w14:textId="77777777" w:rsidR="00B036F4" w:rsidRPr="00430BD8" w:rsidRDefault="00B036F4" w:rsidP="00B036F4">
            <w:pPr>
              <w:textAlignment w:val="baseline"/>
              <w:rPr>
                <w:rFonts w:ascii="Arial" w:hAnsi="Arial" w:cs="Arial"/>
                <w:sz w:val="21"/>
                <w:szCs w:val="21"/>
              </w:rPr>
            </w:pPr>
          </w:p>
          <w:p w14:paraId="5EFF52AF" w14:textId="77777777"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Although some items are recycled this service promotes reuse (for example textile and WEEE) and in the case of coffee pods the coffee goes to AD to produce energy while the pods themselves are recycled.</w:t>
            </w:r>
          </w:p>
          <w:p w14:paraId="0413FF23" w14:textId="77777777" w:rsidR="00B036F4" w:rsidRPr="00430BD8" w:rsidRDefault="00B036F4" w:rsidP="00B036F4">
            <w:pPr>
              <w:ind w:left="140"/>
              <w:textAlignment w:val="baseline"/>
              <w:rPr>
                <w:rFonts w:ascii="Arial" w:hAnsi="Arial" w:cs="Arial"/>
                <w:sz w:val="21"/>
                <w:szCs w:val="21"/>
              </w:rPr>
            </w:pPr>
          </w:p>
          <w:p w14:paraId="0E2F82FD" w14:textId="77777777"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Continuing to promote kerbside recycling for street level properties of small WEEE items (e.g. Kettles, hairdryers etc), household batteries, and textiles.</w:t>
            </w:r>
          </w:p>
          <w:p w14:paraId="6B9C4C48" w14:textId="77777777" w:rsidR="00B036F4" w:rsidRPr="00430BD8" w:rsidRDefault="00B036F4" w:rsidP="00B036F4">
            <w:pPr>
              <w:textAlignment w:val="baseline"/>
              <w:rPr>
                <w:rFonts w:ascii="Arial" w:hAnsi="Arial" w:cs="Arial"/>
                <w:sz w:val="21"/>
                <w:szCs w:val="21"/>
              </w:rPr>
            </w:pPr>
          </w:p>
          <w:p w14:paraId="1DBE8357" w14:textId="6FF0020D" w:rsidR="00B036F4" w:rsidRPr="00430BD8" w:rsidRDefault="00B036F4" w:rsidP="00ED275D">
            <w:pPr>
              <w:textAlignment w:val="baseline"/>
              <w:rPr>
                <w:rFonts w:ascii="Arial" w:hAnsi="Arial" w:cs="Arial"/>
                <w:color w:val="auto"/>
                <w:sz w:val="21"/>
                <w:szCs w:val="21"/>
              </w:rPr>
            </w:pPr>
            <w:r w:rsidRPr="00430BD8">
              <w:rPr>
                <w:rFonts w:ascii="Arial" w:hAnsi="Arial" w:cs="Arial"/>
                <w:sz w:val="21"/>
                <w:szCs w:val="21"/>
              </w:rPr>
              <w:t>Promoting newly introduced (February 2022) coffee-pod recycling service for plastic and metal coffee pods. Residents leave items in coloured bags on top of their recycling bins to allow for crews to collect from their properties.  Over 250,000 pods collected to date.  [Trialling Podback coffee pod collection in flat buildings with concierge]</w:t>
            </w:r>
            <w:r w:rsidR="00ED275D" w:rsidRPr="00430BD8">
              <w:rPr>
                <w:rFonts w:ascii="Arial" w:hAnsi="Arial" w:cs="Arial"/>
                <w:sz w:val="21"/>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14:paraId="2D79ABF1" w14:textId="77777777" w:rsidR="00B42CA3" w:rsidRPr="00C943B1" w:rsidRDefault="00B42CA3" w:rsidP="00B42CA3">
            <w:pPr>
              <w:jc w:val="center"/>
              <w:textAlignment w:val="baseline"/>
              <w:rPr>
                <w:rFonts w:ascii="Arial" w:hAnsi="Arial" w:cs="Arial"/>
                <w:sz w:val="20"/>
                <w:szCs w:val="20"/>
              </w:rPr>
            </w:pPr>
          </w:p>
          <w:p w14:paraId="5DCBA6B2" w14:textId="77777777" w:rsidR="00B42CA3" w:rsidRPr="00C943B1" w:rsidRDefault="00B42CA3" w:rsidP="00B42CA3">
            <w:pPr>
              <w:jc w:val="center"/>
              <w:textAlignment w:val="baseline"/>
              <w:rPr>
                <w:rFonts w:ascii="Arial" w:hAnsi="Arial" w:cs="Arial"/>
                <w:sz w:val="20"/>
                <w:szCs w:val="20"/>
              </w:rPr>
            </w:pPr>
          </w:p>
          <w:p w14:paraId="322EA3DE" w14:textId="77777777" w:rsidR="00B42CA3" w:rsidRPr="00C943B1" w:rsidRDefault="00B42CA3" w:rsidP="00B42CA3">
            <w:pPr>
              <w:jc w:val="center"/>
              <w:textAlignment w:val="baseline"/>
              <w:rPr>
                <w:rFonts w:ascii="Arial" w:hAnsi="Arial" w:cs="Arial"/>
                <w:sz w:val="20"/>
                <w:szCs w:val="20"/>
              </w:rPr>
            </w:pPr>
          </w:p>
          <w:p w14:paraId="4488D6BF" w14:textId="77777777" w:rsidR="00B42CA3" w:rsidRPr="00C943B1" w:rsidRDefault="00B42CA3" w:rsidP="00B42CA3">
            <w:pPr>
              <w:jc w:val="center"/>
              <w:textAlignment w:val="baseline"/>
              <w:rPr>
                <w:rFonts w:ascii="Arial" w:hAnsi="Arial" w:cs="Arial"/>
                <w:sz w:val="20"/>
                <w:szCs w:val="20"/>
              </w:rPr>
            </w:pPr>
          </w:p>
          <w:p w14:paraId="219B9175" w14:textId="77777777" w:rsidR="00B42CA3" w:rsidRPr="00C943B1" w:rsidRDefault="00B42CA3" w:rsidP="00B42CA3">
            <w:pPr>
              <w:jc w:val="center"/>
              <w:textAlignment w:val="baseline"/>
              <w:rPr>
                <w:rFonts w:ascii="Arial" w:hAnsi="Arial" w:cs="Arial"/>
                <w:sz w:val="20"/>
                <w:szCs w:val="20"/>
              </w:rPr>
            </w:pPr>
          </w:p>
          <w:p w14:paraId="62A262FE" w14:textId="77777777" w:rsidR="00B42CA3" w:rsidRPr="00C943B1" w:rsidRDefault="00B42CA3" w:rsidP="00B42CA3">
            <w:pPr>
              <w:jc w:val="center"/>
              <w:textAlignment w:val="baseline"/>
              <w:rPr>
                <w:rFonts w:ascii="Arial" w:hAnsi="Arial" w:cs="Arial"/>
                <w:sz w:val="20"/>
                <w:szCs w:val="20"/>
              </w:rPr>
            </w:pPr>
          </w:p>
          <w:p w14:paraId="7601E379" w14:textId="68280706" w:rsidR="00B036F4" w:rsidRPr="00C943B1" w:rsidRDefault="00F4257F" w:rsidP="00AF4C06">
            <w:pPr>
              <w:textAlignment w:val="baseline"/>
              <w:rPr>
                <w:rFonts w:ascii="Arial" w:hAnsi="Arial" w:cs="Arial"/>
                <w:color w:val="70AD47" w:themeColor="accent6"/>
                <w:sz w:val="20"/>
                <w:szCs w:val="20"/>
              </w:rPr>
            </w:pPr>
            <w:r w:rsidRPr="00C943B1">
              <w:rPr>
                <w:rFonts w:ascii="Arial" w:hAnsi="Arial" w:cs="Arial"/>
                <w:color w:val="70AD47" w:themeColor="accent6"/>
                <w:sz w:val="20"/>
                <w:szCs w:val="20"/>
              </w:rPr>
              <w:t>On track</w:t>
            </w:r>
          </w:p>
          <w:p w14:paraId="60C2E2D0" w14:textId="77777777" w:rsidR="00C91F61" w:rsidRPr="00C943B1" w:rsidRDefault="00C91F61" w:rsidP="00B036F4">
            <w:pPr>
              <w:textAlignment w:val="baseline"/>
              <w:rPr>
                <w:rFonts w:ascii="Arial" w:hAnsi="Arial" w:cs="Arial"/>
                <w:sz w:val="20"/>
                <w:szCs w:val="20"/>
              </w:rPr>
            </w:pPr>
          </w:p>
          <w:p w14:paraId="627F6E6D" w14:textId="77777777" w:rsidR="00C91F61" w:rsidRPr="00C943B1" w:rsidRDefault="00C91F61" w:rsidP="00B036F4">
            <w:pPr>
              <w:textAlignment w:val="baseline"/>
              <w:rPr>
                <w:rFonts w:ascii="Arial" w:hAnsi="Arial" w:cs="Arial"/>
                <w:sz w:val="20"/>
                <w:szCs w:val="20"/>
              </w:rPr>
            </w:pPr>
          </w:p>
          <w:p w14:paraId="4ECE4DF7" w14:textId="77777777" w:rsidR="00C91F61" w:rsidRPr="00C943B1" w:rsidRDefault="00C91F61" w:rsidP="00B036F4">
            <w:pPr>
              <w:textAlignment w:val="baseline"/>
              <w:rPr>
                <w:rFonts w:ascii="Arial" w:hAnsi="Arial" w:cs="Arial"/>
                <w:sz w:val="20"/>
                <w:szCs w:val="20"/>
              </w:rPr>
            </w:pPr>
          </w:p>
          <w:p w14:paraId="6E564B4E" w14:textId="77777777" w:rsidR="00C91F61" w:rsidRPr="00C943B1" w:rsidRDefault="00C91F61" w:rsidP="00B036F4">
            <w:pPr>
              <w:textAlignment w:val="baseline"/>
              <w:rPr>
                <w:rFonts w:ascii="Arial" w:hAnsi="Arial" w:cs="Arial"/>
                <w:sz w:val="20"/>
                <w:szCs w:val="20"/>
              </w:rPr>
            </w:pPr>
          </w:p>
          <w:p w14:paraId="2A686969" w14:textId="77777777" w:rsidR="00C91F61" w:rsidRPr="00C943B1" w:rsidRDefault="00C91F61" w:rsidP="00B036F4">
            <w:pPr>
              <w:textAlignment w:val="baseline"/>
              <w:rPr>
                <w:rFonts w:ascii="Arial" w:hAnsi="Arial" w:cs="Arial"/>
                <w:sz w:val="20"/>
                <w:szCs w:val="20"/>
              </w:rPr>
            </w:pPr>
          </w:p>
          <w:p w14:paraId="67B70F4F" w14:textId="77777777" w:rsidR="00C91F61" w:rsidRPr="00C943B1" w:rsidRDefault="00C91F61" w:rsidP="00B036F4">
            <w:pPr>
              <w:textAlignment w:val="baseline"/>
              <w:rPr>
                <w:rFonts w:ascii="Arial" w:hAnsi="Arial" w:cs="Arial"/>
                <w:sz w:val="20"/>
                <w:szCs w:val="20"/>
              </w:rPr>
            </w:pPr>
          </w:p>
          <w:p w14:paraId="64B0BAAA" w14:textId="77777777" w:rsidR="00C91F61" w:rsidRPr="00C943B1" w:rsidRDefault="00C91F61" w:rsidP="00B036F4">
            <w:pPr>
              <w:textAlignment w:val="baseline"/>
              <w:rPr>
                <w:rFonts w:ascii="Arial" w:hAnsi="Arial" w:cs="Arial"/>
                <w:sz w:val="20"/>
                <w:szCs w:val="20"/>
              </w:rPr>
            </w:pPr>
          </w:p>
          <w:p w14:paraId="7B60F79B" w14:textId="77777777" w:rsidR="00C91F61" w:rsidRPr="00C943B1" w:rsidRDefault="00C91F61" w:rsidP="00B036F4">
            <w:pPr>
              <w:textAlignment w:val="baseline"/>
              <w:rPr>
                <w:rFonts w:ascii="Arial" w:hAnsi="Arial" w:cs="Arial"/>
                <w:sz w:val="20"/>
                <w:szCs w:val="20"/>
              </w:rPr>
            </w:pPr>
          </w:p>
          <w:p w14:paraId="1606787A" w14:textId="77777777" w:rsidR="00C91F61" w:rsidRPr="00C943B1" w:rsidRDefault="00C91F61" w:rsidP="00B036F4">
            <w:pPr>
              <w:textAlignment w:val="baseline"/>
              <w:rPr>
                <w:rFonts w:ascii="Arial" w:hAnsi="Arial" w:cs="Arial"/>
                <w:sz w:val="20"/>
                <w:szCs w:val="20"/>
              </w:rPr>
            </w:pPr>
          </w:p>
          <w:p w14:paraId="2BD8C290" w14:textId="77777777" w:rsidR="00C91F61" w:rsidRPr="00C943B1" w:rsidRDefault="00C91F61" w:rsidP="00B036F4">
            <w:pPr>
              <w:textAlignment w:val="baseline"/>
              <w:rPr>
                <w:rFonts w:ascii="Arial" w:hAnsi="Arial" w:cs="Arial"/>
                <w:sz w:val="20"/>
                <w:szCs w:val="20"/>
              </w:rPr>
            </w:pPr>
          </w:p>
          <w:p w14:paraId="42E8EDA5" w14:textId="77777777" w:rsidR="00C91F61" w:rsidRPr="00C943B1" w:rsidRDefault="00C91F61" w:rsidP="00B036F4">
            <w:pPr>
              <w:textAlignment w:val="baseline"/>
              <w:rPr>
                <w:rFonts w:ascii="Arial" w:hAnsi="Arial" w:cs="Arial"/>
                <w:sz w:val="20"/>
                <w:szCs w:val="20"/>
              </w:rPr>
            </w:pPr>
          </w:p>
          <w:p w14:paraId="5EF9E0C4" w14:textId="77777777" w:rsidR="00C91F61" w:rsidRPr="00C943B1" w:rsidRDefault="00C91F61" w:rsidP="00B036F4">
            <w:pPr>
              <w:textAlignment w:val="baseline"/>
              <w:rPr>
                <w:rFonts w:ascii="Arial" w:hAnsi="Arial" w:cs="Arial"/>
                <w:sz w:val="20"/>
                <w:szCs w:val="20"/>
              </w:rPr>
            </w:pPr>
          </w:p>
          <w:p w14:paraId="148BF91D" w14:textId="77777777" w:rsidR="00C91F61" w:rsidRPr="00C943B1" w:rsidRDefault="00C91F61" w:rsidP="00B036F4">
            <w:pPr>
              <w:textAlignment w:val="baseline"/>
              <w:rPr>
                <w:rFonts w:ascii="Arial" w:hAnsi="Arial" w:cs="Arial"/>
                <w:sz w:val="20"/>
                <w:szCs w:val="20"/>
              </w:rPr>
            </w:pPr>
          </w:p>
          <w:p w14:paraId="58C12615" w14:textId="77777777" w:rsidR="00C91F61" w:rsidRPr="00C943B1" w:rsidRDefault="00C91F61" w:rsidP="00B036F4">
            <w:pPr>
              <w:textAlignment w:val="baseline"/>
              <w:rPr>
                <w:rFonts w:ascii="Arial" w:hAnsi="Arial" w:cs="Arial"/>
                <w:sz w:val="20"/>
                <w:szCs w:val="20"/>
              </w:rPr>
            </w:pPr>
          </w:p>
          <w:p w14:paraId="76DB73F4" w14:textId="77777777" w:rsidR="00C91F61" w:rsidRPr="00C943B1" w:rsidRDefault="00C91F61" w:rsidP="00B036F4">
            <w:pPr>
              <w:textAlignment w:val="baseline"/>
              <w:rPr>
                <w:rFonts w:ascii="Arial" w:hAnsi="Arial" w:cs="Arial"/>
                <w:sz w:val="20"/>
                <w:szCs w:val="20"/>
              </w:rPr>
            </w:pPr>
          </w:p>
          <w:p w14:paraId="7BEADDF7" w14:textId="77777777" w:rsidR="00C91F61" w:rsidRPr="00C943B1" w:rsidRDefault="00C91F61" w:rsidP="00B036F4">
            <w:pPr>
              <w:textAlignment w:val="baseline"/>
              <w:rPr>
                <w:rFonts w:ascii="Arial" w:hAnsi="Arial" w:cs="Arial"/>
                <w:sz w:val="20"/>
                <w:szCs w:val="20"/>
              </w:rPr>
            </w:pPr>
          </w:p>
          <w:p w14:paraId="7E04CBA2" w14:textId="77777777" w:rsidR="00C91F61" w:rsidRPr="00C943B1" w:rsidRDefault="00C91F61" w:rsidP="00B036F4">
            <w:pPr>
              <w:textAlignment w:val="baseline"/>
              <w:rPr>
                <w:rFonts w:ascii="Arial" w:hAnsi="Arial" w:cs="Arial"/>
                <w:sz w:val="20"/>
                <w:szCs w:val="20"/>
              </w:rPr>
            </w:pPr>
          </w:p>
          <w:p w14:paraId="6E4235CD" w14:textId="77777777" w:rsidR="00C91F61" w:rsidRPr="00C943B1" w:rsidRDefault="00C91F61" w:rsidP="00B036F4">
            <w:pPr>
              <w:textAlignment w:val="baseline"/>
              <w:rPr>
                <w:rFonts w:ascii="Arial" w:hAnsi="Arial" w:cs="Arial"/>
                <w:sz w:val="20"/>
                <w:szCs w:val="20"/>
              </w:rPr>
            </w:pPr>
          </w:p>
          <w:p w14:paraId="710B867E" w14:textId="77777777" w:rsidR="00C91F61" w:rsidRPr="00C943B1" w:rsidRDefault="00C91F61" w:rsidP="00B036F4">
            <w:pPr>
              <w:textAlignment w:val="baseline"/>
              <w:rPr>
                <w:rFonts w:ascii="Arial" w:hAnsi="Arial" w:cs="Arial"/>
                <w:sz w:val="20"/>
                <w:szCs w:val="20"/>
              </w:rPr>
            </w:pPr>
          </w:p>
          <w:p w14:paraId="6CAED804" w14:textId="77777777" w:rsidR="00C91F61" w:rsidRPr="00C943B1" w:rsidRDefault="00C91F61" w:rsidP="00B036F4">
            <w:pPr>
              <w:textAlignment w:val="baseline"/>
              <w:rPr>
                <w:rFonts w:ascii="Arial" w:hAnsi="Arial" w:cs="Arial"/>
                <w:sz w:val="20"/>
                <w:szCs w:val="20"/>
              </w:rPr>
            </w:pPr>
          </w:p>
          <w:p w14:paraId="0569D8EB" w14:textId="77777777" w:rsidR="00C91F61" w:rsidRPr="00C943B1" w:rsidRDefault="00C91F61" w:rsidP="00B036F4">
            <w:pPr>
              <w:textAlignment w:val="baseline"/>
              <w:rPr>
                <w:rFonts w:ascii="Arial" w:hAnsi="Arial" w:cs="Arial"/>
                <w:sz w:val="20"/>
                <w:szCs w:val="20"/>
              </w:rPr>
            </w:pPr>
          </w:p>
          <w:p w14:paraId="260C032F" w14:textId="77777777" w:rsidR="00C91F61" w:rsidRPr="00C943B1" w:rsidRDefault="00C91F61" w:rsidP="00B036F4">
            <w:pPr>
              <w:textAlignment w:val="baseline"/>
              <w:rPr>
                <w:rFonts w:ascii="Arial" w:hAnsi="Arial" w:cs="Arial"/>
                <w:sz w:val="20"/>
                <w:szCs w:val="20"/>
              </w:rPr>
            </w:pPr>
          </w:p>
          <w:p w14:paraId="5F76F6B9" w14:textId="77777777" w:rsidR="00C91F61" w:rsidRPr="00C943B1" w:rsidRDefault="00C91F61" w:rsidP="00B036F4">
            <w:pPr>
              <w:textAlignment w:val="baseline"/>
              <w:rPr>
                <w:rFonts w:ascii="Arial" w:hAnsi="Arial" w:cs="Arial"/>
                <w:sz w:val="20"/>
                <w:szCs w:val="20"/>
              </w:rPr>
            </w:pPr>
          </w:p>
          <w:p w14:paraId="51A8BF43" w14:textId="77777777" w:rsidR="00C91F61" w:rsidRPr="00C943B1" w:rsidRDefault="00C91F61" w:rsidP="00B036F4">
            <w:pPr>
              <w:textAlignment w:val="baseline"/>
              <w:rPr>
                <w:rFonts w:ascii="Arial" w:hAnsi="Arial" w:cs="Arial"/>
                <w:sz w:val="20"/>
                <w:szCs w:val="20"/>
              </w:rPr>
            </w:pPr>
          </w:p>
          <w:p w14:paraId="30C1708E" w14:textId="1613AFC5" w:rsidR="00C91F61" w:rsidRPr="00C943B1" w:rsidRDefault="00C91F61" w:rsidP="00063715">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AFCDE3C" w14:textId="77777777" w:rsidR="00C45707" w:rsidRPr="00430BD8" w:rsidRDefault="00C45707" w:rsidP="00C45707">
            <w:pPr>
              <w:pStyle w:val="paragraph"/>
              <w:spacing w:before="0" w:beforeAutospacing="0" w:after="0" w:afterAutospacing="0"/>
              <w:textAlignment w:val="baseline"/>
              <w:rPr>
                <w:rFonts w:ascii="Arial" w:hAnsi="Arial" w:cs="Arial"/>
                <w:sz w:val="21"/>
                <w:szCs w:val="21"/>
              </w:rPr>
            </w:pPr>
          </w:p>
          <w:p w14:paraId="23A788BF" w14:textId="77777777" w:rsidR="00C45707" w:rsidRPr="00430BD8" w:rsidRDefault="00C45707" w:rsidP="00C45707">
            <w:pPr>
              <w:pStyle w:val="paragraph"/>
              <w:spacing w:before="0" w:beforeAutospacing="0" w:after="0" w:afterAutospacing="0"/>
              <w:textAlignment w:val="baseline"/>
              <w:rPr>
                <w:rFonts w:ascii="Arial" w:hAnsi="Arial" w:cs="Arial"/>
                <w:sz w:val="21"/>
                <w:szCs w:val="21"/>
              </w:rPr>
            </w:pPr>
          </w:p>
          <w:p w14:paraId="0439FE01" w14:textId="1DFD6593" w:rsidR="00612FC7" w:rsidRPr="00430BD8" w:rsidRDefault="00F11385" w:rsidP="00C45707">
            <w:pPr>
              <w:pStyle w:val="paragraph"/>
              <w:spacing w:before="0" w:beforeAutospacing="0" w:after="0" w:afterAutospacing="0"/>
              <w:textAlignment w:val="baseline"/>
              <w:rPr>
                <w:rFonts w:ascii="Arial" w:hAnsi="Arial" w:cs="Arial"/>
                <w:sz w:val="21"/>
                <w:szCs w:val="21"/>
              </w:rPr>
            </w:pPr>
            <w:r w:rsidRPr="00430BD8">
              <w:rPr>
                <w:rFonts w:ascii="Arial" w:hAnsi="Arial" w:cs="Arial"/>
                <w:sz w:val="21"/>
                <w:szCs w:val="21"/>
              </w:rPr>
              <w:t>New addition</w:t>
            </w:r>
            <w:r w:rsidR="006B028D" w:rsidRPr="00430BD8">
              <w:rPr>
                <w:rFonts w:ascii="Arial" w:hAnsi="Arial" w:cs="Arial"/>
                <w:sz w:val="21"/>
                <w:szCs w:val="21"/>
              </w:rPr>
              <w:t>al item added to the collection service</w:t>
            </w:r>
            <w:r w:rsidR="00187DEF" w:rsidRPr="00430BD8">
              <w:rPr>
                <w:rFonts w:ascii="Arial" w:hAnsi="Arial" w:cs="Arial"/>
                <w:sz w:val="21"/>
                <w:szCs w:val="21"/>
              </w:rPr>
              <w:t xml:space="preserve">, </w:t>
            </w:r>
            <w:r w:rsidRPr="00430BD8">
              <w:rPr>
                <w:rFonts w:ascii="Arial" w:hAnsi="Arial" w:cs="Arial"/>
                <w:sz w:val="21"/>
                <w:szCs w:val="21"/>
              </w:rPr>
              <w:t>p</w:t>
            </w:r>
            <w:r w:rsidR="00BC53F1" w:rsidRPr="00430BD8">
              <w:rPr>
                <w:rFonts w:ascii="Arial" w:hAnsi="Arial" w:cs="Arial"/>
                <w:sz w:val="21"/>
                <w:szCs w:val="21"/>
              </w:rPr>
              <w:t xml:space="preserve">rinter cartridge recycling launched </w:t>
            </w:r>
            <w:r w:rsidR="00D34BB0" w:rsidRPr="00430BD8">
              <w:rPr>
                <w:rFonts w:ascii="Arial" w:hAnsi="Arial" w:cs="Arial"/>
                <w:sz w:val="21"/>
                <w:szCs w:val="21"/>
              </w:rPr>
              <w:t>end of July</w:t>
            </w:r>
            <w:r w:rsidR="00BC53F1" w:rsidRPr="00430BD8">
              <w:rPr>
                <w:rFonts w:ascii="Arial" w:hAnsi="Arial" w:cs="Arial"/>
                <w:sz w:val="21"/>
                <w:szCs w:val="21"/>
              </w:rPr>
              <w:t xml:space="preserve"> 2024.</w:t>
            </w:r>
            <w:r w:rsidR="00F470DC" w:rsidRPr="00430BD8">
              <w:rPr>
                <w:rFonts w:ascii="Arial" w:hAnsi="Arial" w:cs="Arial"/>
                <w:sz w:val="21"/>
                <w:szCs w:val="21"/>
              </w:rPr>
              <w:t xml:space="preserve"> </w:t>
            </w:r>
          </w:p>
          <w:p w14:paraId="5CD980AF" w14:textId="77777777" w:rsidR="00EA05AC" w:rsidRPr="00430BD8" w:rsidRDefault="00EA05AC" w:rsidP="00C45707">
            <w:pPr>
              <w:pStyle w:val="paragraph"/>
              <w:spacing w:before="0" w:beforeAutospacing="0" w:after="0" w:afterAutospacing="0"/>
              <w:textAlignment w:val="baseline"/>
              <w:rPr>
                <w:rFonts w:ascii="Arial" w:hAnsi="Arial" w:cs="Arial"/>
                <w:sz w:val="21"/>
                <w:szCs w:val="21"/>
              </w:rPr>
            </w:pPr>
          </w:p>
          <w:p w14:paraId="2FFF06B1" w14:textId="3442D503" w:rsidR="000F6A1B" w:rsidRPr="00430BD8" w:rsidRDefault="000F6A1B" w:rsidP="00C45707">
            <w:pPr>
              <w:pStyle w:val="pf0"/>
              <w:spacing w:before="0" w:beforeAutospacing="0" w:after="0" w:afterAutospacing="0"/>
              <w:rPr>
                <w:rFonts w:ascii="Arial" w:hAnsi="Arial" w:cs="Arial"/>
                <w:sz w:val="21"/>
                <w:szCs w:val="21"/>
              </w:rPr>
            </w:pPr>
            <w:r w:rsidRPr="00430BD8">
              <w:rPr>
                <w:rFonts w:ascii="Arial" w:hAnsi="Arial" w:cs="Arial"/>
                <w:sz w:val="21"/>
                <w:szCs w:val="21"/>
              </w:rPr>
              <w:t xml:space="preserve">Continued promotion of all </w:t>
            </w:r>
            <w:r w:rsidR="008133F5" w:rsidRPr="00430BD8">
              <w:rPr>
                <w:rFonts w:ascii="Arial" w:hAnsi="Arial" w:cs="Arial"/>
                <w:sz w:val="21"/>
                <w:szCs w:val="21"/>
              </w:rPr>
              <w:t xml:space="preserve">the additional items </w:t>
            </w:r>
            <w:r w:rsidR="00D34BB0" w:rsidRPr="00430BD8">
              <w:rPr>
                <w:rFonts w:ascii="Arial" w:hAnsi="Arial" w:cs="Arial"/>
                <w:sz w:val="21"/>
                <w:szCs w:val="21"/>
              </w:rPr>
              <w:t>is</w:t>
            </w:r>
            <w:r w:rsidR="00C45707" w:rsidRPr="00430BD8">
              <w:rPr>
                <w:rFonts w:ascii="Arial" w:hAnsi="Arial" w:cs="Arial"/>
                <w:sz w:val="21"/>
                <w:szCs w:val="21"/>
              </w:rPr>
              <w:t xml:space="preserve"> ongoing</w:t>
            </w:r>
            <w:r w:rsidR="00EE4D0E" w:rsidRPr="00430BD8">
              <w:rPr>
                <w:rFonts w:ascii="Arial" w:hAnsi="Arial" w:cs="Arial"/>
                <w:sz w:val="21"/>
                <w:szCs w:val="21"/>
              </w:rPr>
              <w:t>.</w:t>
            </w:r>
          </w:p>
          <w:p w14:paraId="7F6158D1" w14:textId="77777777" w:rsidR="000F6A1B" w:rsidRPr="00430BD8" w:rsidRDefault="000F6A1B" w:rsidP="00C45707">
            <w:pPr>
              <w:pStyle w:val="paragraph"/>
              <w:spacing w:before="0" w:beforeAutospacing="0" w:after="0" w:afterAutospacing="0"/>
              <w:textAlignment w:val="baseline"/>
              <w:rPr>
                <w:rFonts w:ascii="Arial" w:hAnsi="Arial" w:cs="Arial"/>
                <w:sz w:val="21"/>
                <w:szCs w:val="21"/>
              </w:rPr>
            </w:pPr>
          </w:p>
          <w:p w14:paraId="5E15000A" w14:textId="2C21F9E7" w:rsidR="00C91F61" w:rsidRPr="00430BD8" w:rsidRDefault="00C91F61" w:rsidP="00C91F61">
            <w:pPr>
              <w:pStyle w:val="paragraph"/>
              <w:spacing w:before="0" w:beforeAutospacing="0" w:after="0" w:afterAutospacing="0"/>
              <w:textAlignment w:val="baseline"/>
              <w:rPr>
                <w:rFonts w:ascii="Arial" w:hAnsi="Arial" w:cs="Arial"/>
                <w:sz w:val="21"/>
                <w:szCs w:val="21"/>
              </w:rPr>
            </w:pPr>
            <w:r w:rsidRPr="00430BD8">
              <w:rPr>
                <w:rFonts w:ascii="Arial" w:hAnsi="Arial" w:cs="Arial"/>
                <w:sz w:val="21"/>
                <w:szCs w:val="21"/>
              </w:rPr>
              <w:t xml:space="preserve">Coffee Pod recycling in communal blocks to be launched in </w:t>
            </w:r>
            <w:r w:rsidR="004A77B2" w:rsidRPr="00430BD8">
              <w:rPr>
                <w:rFonts w:ascii="Arial" w:hAnsi="Arial" w:cs="Arial"/>
                <w:sz w:val="21"/>
                <w:szCs w:val="21"/>
              </w:rPr>
              <w:t>late</w:t>
            </w:r>
            <w:r w:rsidRPr="00430BD8">
              <w:rPr>
                <w:rFonts w:ascii="Arial" w:hAnsi="Arial" w:cs="Arial"/>
                <w:sz w:val="21"/>
                <w:szCs w:val="21"/>
              </w:rPr>
              <w:t xml:space="preserve"> Autumn 2024.</w:t>
            </w:r>
          </w:p>
          <w:p w14:paraId="3E05A9A1" w14:textId="77777777" w:rsidR="00063715" w:rsidRPr="00430BD8" w:rsidRDefault="00063715" w:rsidP="00C91F61">
            <w:pPr>
              <w:pStyle w:val="paragraph"/>
              <w:spacing w:before="0" w:beforeAutospacing="0" w:after="0" w:afterAutospacing="0"/>
              <w:textAlignment w:val="baseline"/>
              <w:rPr>
                <w:rFonts w:ascii="Arial" w:hAnsi="Arial" w:cs="Arial"/>
                <w:sz w:val="21"/>
                <w:szCs w:val="21"/>
              </w:rPr>
            </w:pPr>
          </w:p>
          <w:p w14:paraId="0807CA29" w14:textId="77777777" w:rsidR="00C91F61" w:rsidRPr="00430BD8" w:rsidRDefault="00C91F61" w:rsidP="00ED275D">
            <w:pPr>
              <w:pStyle w:val="paragraph"/>
              <w:spacing w:before="0" w:beforeAutospacing="0" w:after="0" w:afterAutospacing="0"/>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56766292" w14:textId="2133B788" w:rsidR="00C247B8" w:rsidRPr="00430BD8" w:rsidRDefault="00C247B8" w:rsidP="00C247B8">
            <w:pPr>
              <w:pStyle w:val="paragraph"/>
              <w:spacing w:before="0" w:beforeAutospacing="0" w:after="0" w:afterAutospacing="0"/>
              <w:textAlignment w:val="baseline"/>
              <w:rPr>
                <w:rFonts w:ascii="Arial" w:hAnsi="Arial" w:cs="Arial"/>
                <w:sz w:val="21"/>
                <w:szCs w:val="21"/>
              </w:rPr>
            </w:pPr>
            <w:r w:rsidRPr="00430BD8">
              <w:rPr>
                <w:rFonts w:ascii="Arial" w:hAnsi="Arial" w:cs="Arial"/>
                <w:sz w:val="21"/>
                <w:szCs w:val="21"/>
              </w:rPr>
              <w:t xml:space="preserve">By the end of </w:t>
            </w:r>
            <w:r w:rsidR="009F738F" w:rsidRPr="00430BD8">
              <w:rPr>
                <w:rFonts w:ascii="Arial" w:hAnsi="Arial" w:cs="Arial"/>
                <w:sz w:val="21"/>
                <w:szCs w:val="21"/>
              </w:rPr>
              <w:t>July</w:t>
            </w:r>
            <w:r w:rsidRPr="00430BD8">
              <w:rPr>
                <w:rFonts w:ascii="Arial" w:hAnsi="Arial" w:cs="Arial"/>
                <w:sz w:val="21"/>
                <w:szCs w:val="21"/>
              </w:rPr>
              <w:t xml:space="preserve"> 2024, Waltham Forest collected </w:t>
            </w:r>
            <w:r w:rsidR="003D41F6" w:rsidRPr="00430BD8">
              <w:rPr>
                <w:rFonts w:ascii="Arial" w:hAnsi="Arial" w:cs="Arial"/>
                <w:sz w:val="21"/>
                <w:szCs w:val="21"/>
              </w:rPr>
              <w:t>60.23</w:t>
            </w:r>
            <w:r w:rsidRPr="00430BD8">
              <w:rPr>
                <w:rFonts w:ascii="Arial" w:hAnsi="Arial" w:cs="Arial"/>
                <w:sz w:val="21"/>
                <w:szCs w:val="21"/>
              </w:rPr>
              <w:t xml:space="preserve"> tonnes of </w:t>
            </w:r>
            <w:r w:rsidR="00366ABC" w:rsidRPr="00430BD8">
              <w:rPr>
                <w:rFonts w:ascii="Arial" w:hAnsi="Arial" w:cs="Arial"/>
                <w:sz w:val="21"/>
                <w:szCs w:val="21"/>
              </w:rPr>
              <w:t>additional items</w:t>
            </w:r>
            <w:r w:rsidRPr="00430BD8">
              <w:rPr>
                <w:rFonts w:ascii="Arial" w:hAnsi="Arial" w:cs="Arial"/>
                <w:sz w:val="21"/>
                <w:szCs w:val="21"/>
              </w:rPr>
              <w:t>:</w:t>
            </w:r>
          </w:p>
          <w:p w14:paraId="16B071E1" w14:textId="77777777" w:rsidR="00C247B8" w:rsidRPr="00430BD8" w:rsidRDefault="00C247B8" w:rsidP="00C247B8">
            <w:pPr>
              <w:pStyle w:val="paragraph"/>
              <w:spacing w:before="0" w:beforeAutospacing="0" w:after="0" w:afterAutospacing="0"/>
              <w:textAlignment w:val="baseline"/>
              <w:rPr>
                <w:rFonts w:ascii="Arial" w:hAnsi="Arial" w:cs="Arial"/>
                <w:sz w:val="21"/>
                <w:szCs w:val="21"/>
              </w:rPr>
            </w:pPr>
          </w:p>
          <w:p w14:paraId="0A0D7B5D" w14:textId="7C54C8E5" w:rsidR="00C247B8" w:rsidRPr="00430BD8" w:rsidRDefault="00C247B8" w:rsidP="00EC6AE5">
            <w:pPr>
              <w:pStyle w:val="paragraph"/>
              <w:numPr>
                <w:ilvl w:val="0"/>
                <w:numId w:val="69"/>
              </w:numPr>
              <w:spacing w:before="0" w:beforeAutospacing="0" w:after="0" w:afterAutospacing="0"/>
              <w:textAlignment w:val="baseline"/>
              <w:rPr>
                <w:rFonts w:ascii="Arial" w:hAnsi="Arial" w:cs="Arial"/>
                <w:sz w:val="21"/>
                <w:szCs w:val="21"/>
              </w:rPr>
            </w:pPr>
            <w:r w:rsidRPr="00430BD8">
              <w:rPr>
                <w:rFonts w:ascii="Arial" w:hAnsi="Arial" w:cs="Arial"/>
                <w:sz w:val="21"/>
                <w:szCs w:val="21"/>
              </w:rPr>
              <w:t>2</w:t>
            </w:r>
            <w:r w:rsidR="003D41F6" w:rsidRPr="00430BD8">
              <w:rPr>
                <w:rFonts w:ascii="Arial" w:hAnsi="Arial" w:cs="Arial"/>
                <w:sz w:val="21"/>
                <w:szCs w:val="21"/>
              </w:rPr>
              <w:t>5</w:t>
            </w:r>
            <w:r w:rsidRPr="00430BD8">
              <w:rPr>
                <w:rFonts w:ascii="Arial" w:hAnsi="Arial" w:cs="Arial"/>
                <w:sz w:val="21"/>
                <w:szCs w:val="21"/>
              </w:rPr>
              <w:t>.0</w:t>
            </w:r>
            <w:r w:rsidR="003D41F6" w:rsidRPr="00430BD8">
              <w:rPr>
                <w:rFonts w:ascii="Arial" w:hAnsi="Arial" w:cs="Arial"/>
                <w:sz w:val="21"/>
                <w:szCs w:val="21"/>
              </w:rPr>
              <w:t>0</w:t>
            </w:r>
            <w:r w:rsidRPr="00430BD8">
              <w:rPr>
                <w:rFonts w:ascii="Arial" w:hAnsi="Arial" w:cs="Arial"/>
                <w:sz w:val="21"/>
                <w:szCs w:val="21"/>
              </w:rPr>
              <w:t xml:space="preserve"> tonnes of textiles</w:t>
            </w:r>
          </w:p>
          <w:p w14:paraId="42426239" w14:textId="77777777" w:rsidR="00C247B8" w:rsidRPr="00430BD8" w:rsidRDefault="00C247B8" w:rsidP="00EC6AE5">
            <w:pPr>
              <w:pStyle w:val="paragraph"/>
              <w:numPr>
                <w:ilvl w:val="0"/>
                <w:numId w:val="69"/>
              </w:numPr>
              <w:spacing w:before="0" w:beforeAutospacing="0" w:after="0" w:afterAutospacing="0"/>
              <w:textAlignment w:val="baseline"/>
              <w:rPr>
                <w:rFonts w:ascii="Arial" w:hAnsi="Arial" w:cs="Arial"/>
                <w:sz w:val="21"/>
                <w:szCs w:val="21"/>
              </w:rPr>
            </w:pPr>
            <w:r w:rsidRPr="00430BD8">
              <w:rPr>
                <w:rFonts w:ascii="Arial" w:hAnsi="Arial" w:cs="Arial"/>
                <w:sz w:val="21"/>
                <w:szCs w:val="21"/>
              </w:rPr>
              <w:t>4.55 tonnes of batteries</w:t>
            </w:r>
          </w:p>
          <w:p w14:paraId="07BEEA78" w14:textId="7EDBA5B9" w:rsidR="00C247B8" w:rsidRPr="00430BD8" w:rsidRDefault="003D41F6" w:rsidP="00EC6AE5">
            <w:pPr>
              <w:pStyle w:val="paragraph"/>
              <w:numPr>
                <w:ilvl w:val="0"/>
                <w:numId w:val="69"/>
              </w:numPr>
              <w:spacing w:before="0" w:beforeAutospacing="0" w:after="0" w:afterAutospacing="0"/>
              <w:textAlignment w:val="baseline"/>
              <w:rPr>
                <w:rFonts w:ascii="Arial" w:hAnsi="Arial" w:cs="Arial"/>
                <w:sz w:val="21"/>
                <w:szCs w:val="21"/>
              </w:rPr>
            </w:pPr>
            <w:r w:rsidRPr="00430BD8">
              <w:rPr>
                <w:rFonts w:ascii="Arial" w:hAnsi="Arial" w:cs="Arial"/>
                <w:sz w:val="21"/>
                <w:szCs w:val="21"/>
              </w:rPr>
              <w:t>9</w:t>
            </w:r>
            <w:r w:rsidR="00C247B8" w:rsidRPr="00430BD8">
              <w:rPr>
                <w:rFonts w:ascii="Arial" w:hAnsi="Arial" w:cs="Arial"/>
                <w:sz w:val="21"/>
                <w:szCs w:val="21"/>
              </w:rPr>
              <w:t>.</w:t>
            </w:r>
            <w:r w:rsidRPr="00430BD8">
              <w:rPr>
                <w:rFonts w:ascii="Arial" w:hAnsi="Arial" w:cs="Arial"/>
                <w:sz w:val="21"/>
                <w:szCs w:val="21"/>
              </w:rPr>
              <w:t>40</w:t>
            </w:r>
            <w:r w:rsidR="00C247B8" w:rsidRPr="00430BD8">
              <w:rPr>
                <w:rFonts w:ascii="Arial" w:hAnsi="Arial" w:cs="Arial"/>
                <w:sz w:val="21"/>
                <w:szCs w:val="21"/>
              </w:rPr>
              <w:t xml:space="preserve"> tonnes of coffee pods</w:t>
            </w:r>
          </w:p>
          <w:p w14:paraId="4235B531" w14:textId="079880A6" w:rsidR="00C247B8" w:rsidRPr="00430BD8" w:rsidRDefault="003D41F6" w:rsidP="00EC6AE5">
            <w:pPr>
              <w:pStyle w:val="paragraph"/>
              <w:numPr>
                <w:ilvl w:val="0"/>
                <w:numId w:val="69"/>
              </w:numPr>
              <w:spacing w:before="0" w:beforeAutospacing="0" w:after="0" w:afterAutospacing="0"/>
              <w:textAlignment w:val="baseline"/>
              <w:rPr>
                <w:rFonts w:ascii="Arial" w:hAnsi="Arial" w:cs="Arial"/>
                <w:sz w:val="21"/>
                <w:szCs w:val="21"/>
              </w:rPr>
            </w:pPr>
            <w:r w:rsidRPr="00430BD8">
              <w:rPr>
                <w:rFonts w:ascii="Arial" w:hAnsi="Arial" w:cs="Arial"/>
                <w:sz w:val="21"/>
                <w:szCs w:val="21"/>
              </w:rPr>
              <w:t>21</w:t>
            </w:r>
            <w:r w:rsidR="00C247B8" w:rsidRPr="00430BD8">
              <w:rPr>
                <w:rFonts w:ascii="Arial" w:hAnsi="Arial" w:cs="Arial"/>
                <w:sz w:val="21"/>
                <w:szCs w:val="21"/>
              </w:rPr>
              <w:t>.</w:t>
            </w:r>
            <w:r w:rsidRPr="00430BD8">
              <w:rPr>
                <w:rFonts w:ascii="Arial" w:hAnsi="Arial" w:cs="Arial"/>
                <w:sz w:val="21"/>
                <w:szCs w:val="21"/>
              </w:rPr>
              <w:t>28</w:t>
            </w:r>
            <w:r w:rsidR="00C247B8" w:rsidRPr="00430BD8">
              <w:rPr>
                <w:rFonts w:ascii="Arial" w:hAnsi="Arial" w:cs="Arial"/>
                <w:sz w:val="21"/>
                <w:szCs w:val="21"/>
              </w:rPr>
              <w:t xml:space="preserve"> tonnes of WEEE items</w:t>
            </w:r>
          </w:p>
          <w:p w14:paraId="69D0B84A" w14:textId="77777777" w:rsidR="00063715" w:rsidRPr="00430BD8" w:rsidRDefault="00063715" w:rsidP="00063715">
            <w:pPr>
              <w:pStyle w:val="paragraph"/>
              <w:spacing w:before="0" w:beforeAutospacing="0" w:after="0" w:afterAutospacing="0"/>
              <w:textAlignment w:val="baseline"/>
              <w:rPr>
                <w:rFonts w:ascii="Arial" w:hAnsi="Arial" w:cs="Arial"/>
                <w:sz w:val="21"/>
                <w:szCs w:val="21"/>
              </w:rPr>
            </w:pPr>
          </w:p>
          <w:p w14:paraId="2DE340D1" w14:textId="1ECBD691" w:rsidR="00B036F4" w:rsidRPr="00430BD8" w:rsidRDefault="00B036F4" w:rsidP="0012694A">
            <w:pPr>
              <w:textAlignment w:val="baseline"/>
              <w:rPr>
                <w:rFonts w:ascii="Arial" w:hAnsi="Arial" w:cs="Arial"/>
                <w:sz w:val="21"/>
                <w:szCs w:val="21"/>
              </w:rPr>
            </w:pPr>
          </w:p>
        </w:tc>
      </w:tr>
      <w:tr w:rsidR="00B036F4" w:rsidRPr="00A0256B" w14:paraId="5F3A0E6B"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58CB94AA"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63E0CC43"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Christmas Tree Recycling</w:t>
            </w:r>
          </w:p>
        </w:tc>
        <w:tc>
          <w:tcPr>
            <w:tcW w:w="5381" w:type="dxa"/>
            <w:tcBorders>
              <w:top w:val="single" w:sz="4" w:space="0" w:color="auto"/>
              <w:left w:val="single" w:sz="4" w:space="0" w:color="auto"/>
              <w:bottom w:val="single" w:sz="4" w:space="0" w:color="auto"/>
              <w:right w:val="single" w:sz="4" w:space="0" w:color="auto"/>
            </w:tcBorders>
          </w:tcPr>
          <w:p w14:paraId="10358D1B" w14:textId="77777777"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Offering residents in communal and street level properties a collection service for their real Christmas trees.</w:t>
            </w:r>
          </w:p>
          <w:p w14:paraId="7173047F" w14:textId="77777777" w:rsidR="00B036F4" w:rsidRPr="00430BD8" w:rsidRDefault="00B036F4" w:rsidP="00B036F4">
            <w:pPr>
              <w:pStyle w:val="ListParagraph"/>
              <w:ind w:left="282"/>
              <w:textAlignment w:val="baseline"/>
              <w:rPr>
                <w:rFonts w:ascii="Arial" w:hAnsi="Arial" w:cs="Arial"/>
                <w:sz w:val="21"/>
                <w:szCs w:val="21"/>
              </w:rPr>
            </w:pPr>
          </w:p>
          <w:p w14:paraId="6480651C" w14:textId="77777777"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Residents can book a collection using the online form and a dedicated crew will collect on the allotted day and from the agreed location.</w:t>
            </w:r>
          </w:p>
          <w:p w14:paraId="2CB3CF72" w14:textId="77777777" w:rsidR="00B036F4" w:rsidRPr="00430BD8" w:rsidRDefault="00B036F4" w:rsidP="00B036F4">
            <w:pPr>
              <w:textAlignment w:val="baseline"/>
              <w:rPr>
                <w:rFonts w:ascii="Arial" w:hAnsi="Arial" w:cs="Arial"/>
                <w:sz w:val="21"/>
                <w:szCs w:val="21"/>
              </w:rPr>
            </w:pPr>
          </w:p>
          <w:p w14:paraId="092A0DF4" w14:textId="25DE621C"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Promoting the service through seasonal communications</w:t>
            </w:r>
            <w:r w:rsidR="00A1711C" w:rsidRPr="00430BD8">
              <w:rPr>
                <w:rFonts w:ascii="Arial" w:hAnsi="Arial" w:cs="Arial"/>
                <w:sz w:val="21"/>
                <w:szCs w:val="21"/>
              </w:rPr>
              <w:t>,</w:t>
            </w:r>
          </w:p>
          <w:p w14:paraId="35C8BED3"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14D70A0" w14:textId="5E52FC30" w:rsidR="00B036F4" w:rsidRPr="00C943B1" w:rsidRDefault="00B42CA3" w:rsidP="00AF4C06">
            <w:pPr>
              <w:textAlignment w:val="baseline"/>
              <w:rPr>
                <w:rFonts w:ascii="Arial" w:hAnsi="Arial" w:cs="Arial"/>
                <w:sz w:val="20"/>
                <w:szCs w:val="20"/>
              </w:rPr>
            </w:pPr>
            <w:r w:rsidRPr="00C943B1">
              <w:rPr>
                <w:rFonts w:ascii="Arial" w:hAnsi="Arial" w:cs="Arial"/>
                <w:color w:val="00B050"/>
                <w:sz w:val="20"/>
                <w:szCs w:val="20"/>
              </w:rPr>
              <w:lastRenderedPageBreak/>
              <w:t>Complete</w:t>
            </w:r>
          </w:p>
        </w:tc>
        <w:tc>
          <w:tcPr>
            <w:tcW w:w="7655" w:type="dxa"/>
            <w:tcBorders>
              <w:top w:val="single" w:sz="4" w:space="0" w:color="auto"/>
              <w:left w:val="single" w:sz="4" w:space="0" w:color="auto"/>
              <w:bottom w:val="single" w:sz="4" w:space="0" w:color="auto"/>
              <w:right w:val="single" w:sz="4" w:space="0" w:color="auto"/>
            </w:tcBorders>
          </w:tcPr>
          <w:p w14:paraId="42E6B15F" w14:textId="39B81967" w:rsidR="00B036F4" w:rsidRPr="00430BD8" w:rsidRDefault="00B80F48" w:rsidP="00B80F48">
            <w:pPr>
              <w:textAlignment w:val="baseline"/>
              <w:rPr>
                <w:rFonts w:ascii="Arial" w:hAnsi="Arial" w:cs="Arial"/>
                <w:sz w:val="21"/>
                <w:szCs w:val="21"/>
              </w:rPr>
            </w:pPr>
            <w:r w:rsidRPr="00430BD8">
              <w:rPr>
                <w:rFonts w:ascii="Arial" w:hAnsi="Arial" w:cs="Arial"/>
                <w:sz w:val="21"/>
                <w:szCs w:val="21"/>
              </w:rPr>
              <w:t>This initiative will run yearly.</w:t>
            </w:r>
          </w:p>
        </w:tc>
        <w:tc>
          <w:tcPr>
            <w:tcW w:w="5104" w:type="dxa"/>
            <w:tcBorders>
              <w:top w:val="single" w:sz="4" w:space="0" w:color="auto"/>
              <w:left w:val="single" w:sz="4" w:space="0" w:color="auto"/>
              <w:bottom w:val="single" w:sz="4" w:space="0" w:color="auto"/>
              <w:right w:val="single" w:sz="4" w:space="0" w:color="auto"/>
            </w:tcBorders>
          </w:tcPr>
          <w:p w14:paraId="5DA013DA" w14:textId="3D2D9D38" w:rsidR="00B036F4" w:rsidRPr="00430BD8" w:rsidRDefault="00A1711C" w:rsidP="00911538">
            <w:pPr>
              <w:textAlignment w:val="baseline"/>
              <w:rPr>
                <w:rFonts w:ascii="Arial" w:hAnsi="Arial" w:cs="Arial"/>
                <w:sz w:val="21"/>
                <w:szCs w:val="21"/>
              </w:rPr>
            </w:pPr>
            <w:r w:rsidRPr="00430BD8">
              <w:rPr>
                <w:rFonts w:ascii="Arial" w:hAnsi="Arial" w:cs="Arial"/>
                <w:sz w:val="21"/>
                <w:szCs w:val="21"/>
              </w:rPr>
              <w:t>During Dec 23 - Jan 24 1470t of Christmas Trees were composted</w:t>
            </w:r>
            <w:r w:rsidR="00921623">
              <w:rPr>
                <w:rFonts w:ascii="Arial" w:hAnsi="Arial" w:cs="Arial"/>
                <w:sz w:val="21"/>
                <w:szCs w:val="21"/>
              </w:rPr>
              <w:t xml:space="preserve"> from WF residents.</w:t>
            </w:r>
          </w:p>
          <w:p w14:paraId="38AC25E5" w14:textId="77777777" w:rsidR="00671C89" w:rsidRPr="00430BD8" w:rsidRDefault="00671C89" w:rsidP="00EC6AE5">
            <w:pPr>
              <w:pStyle w:val="ListParagraph"/>
              <w:ind w:left="272"/>
              <w:textAlignment w:val="baseline"/>
              <w:rPr>
                <w:rFonts w:ascii="Arial" w:hAnsi="Arial" w:cs="Arial"/>
                <w:sz w:val="21"/>
                <w:szCs w:val="21"/>
              </w:rPr>
            </w:pPr>
          </w:p>
          <w:p w14:paraId="272F5E1C" w14:textId="759E8C1D" w:rsidR="00A16BF5" w:rsidRPr="00430BD8" w:rsidRDefault="00671C89" w:rsidP="00911538">
            <w:pPr>
              <w:textAlignment w:val="baseline"/>
              <w:rPr>
                <w:rFonts w:ascii="Arial" w:hAnsi="Arial" w:cs="Arial"/>
                <w:sz w:val="21"/>
                <w:szCs w:val="21"/>
              </w:rPr>
            </w:pPr>
            <w:r w:rsidRPr="00430BD8">
              <w:rPr>
                <w:rFonts w:ascii="Arial" w:hAnsi="Arial" w:cs="Arial"/>
                <w:sz w:val="21"/>
                <w:szCs w:val="21"/>
              </w:rPr>
              <w:lastRenderedPageBreak/>
              <w:t>458</w:t>
            </w:r>
            <w:r w:rsidR="00E46F7B" w:rsidRPr="00430BD8">
              <w:rPr>
                <w:rFonts w:ascii="Arial" w:hAnsi="Arial" w:cs="Arial"/>
                <w:sz w:val="21"/>
                <w:szCs w:val="21"/>
              </w:rPr>
              <w:t xml:space="preserve"> bookings </w:t>
            </w:r>
            <w:r w:rsidR="00036A3C" w:rsidRPr="00430BD8">
              <w:rPr>
                <w:rFonts w:ascii="Arial" w:hAnsi="Arial" w:cs="Arial"/>
                <w:sz w:val="21"/>
                <w:szCs w:val="21"/>
              </w:rPr>
              <w:t>for Christmas tree collection from residents in flats</w:t>
            </w:r>
            <w:r w:rsidR="00E46F7B" w:rsidRPr="00430BD8">
              <w:rPr>
                <w:rFonts w:ascii="Arial" w:hAnsi="Arial" w:cs="Arial"/>
                <w:sz w:val="21"/>
                <w:szCs w:val="21"/>
              </w:rPr>
              <w:t xml:space="preserve"> </w:t>
            </w:r>
            <w:r w:rsidR="00036A3C" w:rsidRPr="00430BD8">
              <w:rPr>
                <w:rFonts w:ascii="Arial" w:hAnsi="Arial" w:cs="Arial"/>
                <w:sz w:val="21"/>
                <w:szCs w:val="21"/>
              </w:rPr>
              <w:t>were made.</w:t>
            </w:r>
          </w:p>
        </w:tc>
      </w:tr>
      <w:tr w:rsidR="00B036F4" w:rsidRPr="00A0256B" w14:paraId="1FC3817B"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15131880" w:rsidR="00B036F4" w:rsidRPr="00761A62" w:rsidRDefault="00B036F4" w:rsidP="00B036F4">
            <w:pPr>
              <w:textAlignment w:val="baseline"/>
              <w:rPr>
                <w:rFonts w:ascii="Arial" w:hAnsi="Arial" w:cs="Arial"/>
                <w:sz w:val="21"/>
                <w:szCs w:val="21"/>
              </w:rPr>
            </w:pPr>
            <w:r w:rsidRPr="00761A62">
              <w:rPr>
                <w:rFonts w:ascii="Arial" w:hAnsi="Arial" w:cs="Arial"/>
                <w:sz w:val="21"/>
                <w:szCs w:val="21"/>
              </w:rPr>
              <w:lastRenderedPageBreak/>
              <w:t>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420924BE"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Reducing residual waste capacity</w:t>
            </w:r>
          </w:p>
        </w:tc>
        <w:tc>
          <w:tcPr>
            <w:tcW w:w="5381" w:type="dxa"/>
            <w:tcBorders>
              <w:top w:val="single" w:sz="4" w:space="0" w:color="auto"/>
              <w:left w:val="single" w:sz="4" w:space="0" w:color="auto"/>
              <w:bottom w:val="single" w:sz="4" w:space="0" w:color="auto"/>
              <w:right w:val="single" w:sz="4" w:space="0" w:color="auto"/>
            </w:tcBorders>
          </w:tcPr>
          <w:p w14:paraId="2D65EC55" w14:textId="7D21C608"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 xml:space="preserve">Offering residents a </w:t>
            </w:r>
            <w:r w:rsidR="00D44094" w:rsidRPr="00430BD8">
              <w:rPr>
                <w:rFonts w:ascii="Arial" w:hAnsi="Arial" w:cs="Arial"/>
                <w:sz w:val="21"/>
                <w:szCs w:val="21"/>
              </w:rPr>
              <w:t>140-litre</w:t>
            </w:r>
            <w:r w:rsidRPr="00430BD8">
              <w:rPr>
                <w:rFonts w:ascii="Arial" w:hAnsi="Arial" w:cs="Arial"/>
                <w:sz w:val="21"/>
                <w:szCs w:val="21"/>
              </w:rPr>
              <w:t xml:space="preserve"> refuse bin as standard with a free swap/replacement service if they currently have a 240 litre bin.</w:t>
            </w:r>
          </w:p>
          <w:p w14:paraId="3A28568A" w14:textId="77777777" w:rsidR="00B036F4" w:rsidRPr="00430BD8" w:rsidRDefault="00B036F4" w:rsidP="00B036F4">
            <w:pPr>
              <w:textAlignment w:val="baseline"/>
              <w:rPr>
                <w:rFonts w:ascii="Arial" w:hAnsi="Arial" w:cs="Arial"/>
                <w:sz w:val="21"/>
                <w:szCs w:val="21"/>
              </w:rPr>
            </w:pPr>
          </w:p>
          <w:p w14:paraId="388CC7EC" w14:textId="22CA06C4"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 xml:space="preserve">Currently reviewing collection residual collection frequency. LBWF have carried out a public consultation to establish </w:t>
            </w:r>
            <w:r w:rsidR="00D44094" w:rsidRPr="00430BD8">
              <w:rPr>
                <w:rFonts w:ascii="Arial" w:hAnsi="Arial" w:cs="Arial"/>
                <w:sz w:val="21"/>
                <w:szCs w:val="21"/>
              </w:rPr>
              <w:t>residents’</w:t>
            </w:r>
            <w:r w:rsidRPr="00430BD8">
              <w:rPr>
                <w:rFonts w:ascii="Arial" w:hAnsi="Arial" w:cs="Arial"/>
                <w:sz w:val="21"/>
                <w:szCs w:val="21"/>
              </w:rPr>
              <w:t xml:space="preserve"> views on recycling and waste to assist with progressing this review.</w:t>
            </w:r>
          </w:p>
          <w:p w14:paraId="05C72253"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7C813A" w14:textId="5B98867E" w:rsidR="00B036F4" w:rsidRPr="00C943B1" w:rsidRDefault="00E80711"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6B934605" w14:textId="3A55A623" w:rsidR="00B036F4" w:rsidRPr="00430BD8" w:rsidRDefault="5A4E93B5" w:rsidP="006C6492">
            <w:pPr>
              <w:textAlignment w:val="baseline"/>
              <w:rPr>
                <w:rStyle w:val="eop"/>
                <w:rFonts w:ascii="Arial" w:hAnsi="Arial" w:cs="Arial"/>
                <w:color w:val="000000" w:themeColor="text1"/>
                <w:sz w:val="21"/>
                <w:szCs w:val="21"/>
              </w:rPr>
            </w:pPr>
            <w:r w:rsidRPr="00430BD8">
              <w:rPr>
                <w:rStyle w:val="eop"/>
                <w:rFonts w:ascii="Arial" w:hAnsi="Arial" w:cs="Arial"/>
                <w:color w:val="000000" w:themeColor="text1"/>
                <w:sz w:val="21"/>
                <w:szCs w:val="21"/>
              </w:rPr>
              <w:t xml:space="preserve">Fortnightly kerbside residual collection will commence in the first quarter of </w:t>
            </w:r>
            <w:r w:rsidR="00D44094" w:rsidRPr="00430BD8">
              <w:rPr>
                <w:rStyle w:val="eop"/>
                <w:rFonts w:ascii="Arial" w:hAnsi="Arial" w:cs="Arial"/>
                <w:color w:val="000000" w:themeColor="text1"/>
                <w:sz w:val="21"/>
                <w:szCs w:val="21"/>
              </w:rPr>
              <w:t>2025.</w:t>
            </w:r>
          </w:p>
          <w:p w14:paraId="05F3C389" w14:textId="77777777" w:rsidR="00E04C85" w:rsidRPr="00430BD8" w:rsidRDefault="00E04C85" w:rsidP="1AE405AD">
            <w:pPr>
              <w:pStyle w:val="ListParagraph"/>
              <w:ind w:left="268"/>
              <w:textAlignment w:val="baseline"/>
              <w:rPr>
                <w:rStyle w:val="eop"/>
                <w:rFonts w:ascii="Arial" w:hAnsi="Arial" w:cs="Arial"/>
                <w:color w:val="000000" w:themeColor="text1"/>
                <w:sz w:val="21"/>
                <w:szCs w:val="21"/>
              </w:rPr>
            </w:pPr>
          </w:p>
          <w:p w14:paraId="1A7654F5" w14:textId="0C2657E4" w:rsidR="00E04C85" w:rsidRPr="00430BD8" w:rsidRDefault="00E04C85" w:rsidP="006C6492">
            <w:pPr>
              <w:textAlignment w:val="baseline"/>
              <w:rPr>
                <w:rStyle w:val="eop"/>
                <w:rFonts w:ascii="Arial" w:hAnsi="Arial" w:cs="Arial"/>
                <w:color w:val="000000" w:themeColor="text1"/>
                <w:sz w:val="21"/>
                <w:szCs w:val="21"/>
              </w:rPr>
            </w:pPr>
            <w:r w:rsidRPr="00430BD8">
              <w:rPr>
                <w:rStyle w:val="eop"/>
                <w:rFonts w:ascii="Arial" w:hAnsi="Arial" w:cs="Arial"/>
                <w:color w:val="000000" w:themeColor="text1"/>
                <w:sz w:val="21"/>
                <w:szCs w:val="21"/>
              </w:rPr>
              <w:t>Introduction of initiative whereby residents can swap their regular dry recycling and garden recycling for a large one free of charge.</w:t>
            </w:r>
            <w:r w:rsidR="00E80711" w:rsidRPr="00430BD8">
              <w:rPr>
                <w:rStyle w:val="eop"/>
                <w:rFonts w:ascii="Arial" w:hAnsi="Arial" w:cs="Arial"/>
                <w:color w:val="000000" w:themeColor="text1"/>
                <w:sz w:val="21"/>
                <w:szCs w:val="21"/>
              </w:rPr>
              <w:t xml:space="preserve"> Residents can already exchange a large refuse bin for a regular one.</w:t>
            </w:r>
          </w:p>
        </w:tc>
        <w:tc>
          <w:tcPr>
            <w:tcW w:w="5104" w:type="dxa"/>
            <w:tcBorders>
              <w:top w:val="single" w:sz="4" w:space="0" w:color="auto"/>
              <w:left w:val="single" w:sz="4" w:space="0" w:color="auto"/>
              <w:bottom w:val="single" w:sz="4" w:space="0" w:color="auto"/>
              <w:right w:val="single" w:sz="4" w:space="0" w:color="auto"/>
            </w:tcBorders>
          </w:tcPr>
          <w:p w14:paraId="48A5E809" w14:textId="602AC4D1" w:rsidR="00B036F4" w:rsidRPr="00430BD8" w:rsidRDefault="00A02057" w:rsidP="00EC6AE5">
            <w:pPr>
              <w:pStyle w:val="ListParagraph"/>
              <w:ind w:left="272"/>
              <w:textAlignment w:val="baseline"/>
              <w:rPr>
                <w:rFonts w:ascii="Arial" w:hAnsi="Arial" w:cs="Arial"/>
                <w:sz w:val="21"/>
                <w:szCs w:val="21"/>
              </w:rPr>
            </w:pPr>
            <w:r>
              <w:rPr>
                <w:rFonts w:ascii="Arial" w:hAnsi="Arial" w:cs="Arial"/>
                <w:sz w:val="21"/>
                <w:szCs w:val="21"/>
              </w:rPr>
              <w:t>WF expects this to have a positive impact on the recycling rate as more material to be recycled will be collected and less residual waste.</w:t>
            </w:r>
            <w:r w:rsidR="007160CE">
              <w:rPr>
                <w:rFonts w:ascii="Arial" w:hAnsi="Arial" w:cs="Arial"/>
                <w:sz w:val="21"/>
                <w:szCs w:val="21"/>
              </w:rPr>
              <w:t xml:space="preserve"> </w:t>
            </w:r>
          </w:p>
        </w:tc>
      </w:tr>
      <w:tr w:rsidR="00B036F4" w:rsidRPr="00A0256B" w14:paraId="6F4D7C69" w14:textId="77777777" w:rsidTr="00F625DF">
        <w:trPr>
          <w:trHeight w:val="330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189F98B4"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73D37745"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Communal Food Waste</w:t>
            </w:r>
          </w:p>
        </w:tc>
        <w:tc>
          <w:tcPr>
            <w:tcW w:w="5381" w:type="dxa"/>
            <w:tcBorders>
              <w:top w:val="single" w:sz="4" w:space="0" w:color="auto"/>
              <w:left w:val="single" w:sz="4" w:space="0" w:color="auto"/>
              <w:bottom w:val="single" w:sz="4" w:space="0" w:color="auto"/>
              <w:right w:val="single" w:sz="4" w:space="0" w:color="auto"/>
            </w:tcBorders>
          </w:tcPr>
          <w:p w14:paraId="0BDE6FC5" w14:textId="77777777"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Roll-out of separate food waste collections to all purpose-built flat properties in the borough not currently receiving service, including procurement of food waste caddies and communal containers.</w:t>
            </w:r>
          </w:p>
          <w:p w14:paraId="6F729388" w14:textId="546E2540" w:rsidR="00B036F4" w:rsidRPr="00430BD8" w:rsidRDefault="00B036F4" w:rsidP="00E5335D">
            <w:pPr>
              <w:ind w:left="141"/>
              <w:textAlignment w:val="baseline"/>
              <w:rPr>
                <w:rFonts w:ascii="Arial" w:hAnsi="Arial" w:cs="Arial"/>
                <w:sz w:val="21"/>
                <w:szCs w:val="21"/>
              </w:rPr>
            </w:pPr>
          </w:p>
          <w:p w14:paraId="1992C6BD" w14:textId="7FFBAAD2"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 xml:space="preserve">Recruitment of Food Waste Officer on a </w:t>
            </w:r>
            <w:r w:rsidR="00D44094" w:rsidRPr="00430BD8">
              <w:rPr>
                <w:rFonts w:ascii="Arial" w:hAnsi="Arial" w:cs="Arial"/>
                <w:sz w:val="21"/>
                <w:szCs w:val="21"/>
              </w:rPr>
              <w:t>one-year</w:t>
            </w:r>
            <w:r w:rsidRPr="00430BD8">
              <w:rPr>
                <w:rFonts w:ascii="Arial" w:hAnsi="Arial" w:cs="Arial"/>
                <w:sz w:val="21"/>
                <w:szCs w:val="21"/>
              </w:rPr>
              <w:t xml:space="preserve"> contract to escalate the roll out food waste service to all flatted properties that do not currently have the service.</w:t>
            </w:r>
          </w:p>
          <w:p w14:paraId="2EDEFDBA" w14:textId="77777777" w:rsidR="00B036F4" w:rsidRPr="00430BD8" w:rsidRDefault="00B036F4" w:rsidP="00B036F4">
            <w:pPr>
              <w:textAlignment w:val="baseline"/>
              <w:rPr>
                <w:rFonts w:ascii="Arial" w:hAnsi="Arial" w:cs="Arial"/>
                <w:sz w:val="21"/>
                <w:szCs w:val="21"/>
              </w:rPr>
            </w:pPr>
          </w:p>
          <w:p w14:paraId="3BB8A3D5" w14:textId="77777777"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Working with Managing Agents and Registered Social Landlords to integrate food waste collection service into existing blocks.</w:t>
            </w:r>
          </w:p>
          <w:p w14:paraId="3572055C" w14:textId="77777777" w:rsidR="00B036F4" w:rsidRPr="00430BD8" w:rsidRDefault="00B036F4" w:rsidP="00B036F4">
            <w:pPr>
              <w:pStyle w:val="ListParagraph"/>
              <w:ind w:left="282"/>
              <w:textAlignment w:val="baseline"/>
              <w:rPr>
                <w:rFonts w:ascii="Arial" w:hAnsi="Arial" w:cs="Arial"/>
                <w:sz w:val="21"/>
                <w:szCs w:val="21"/>
              </w:rPr>
            </w:pPr>
          </w:p>
          <w:p w14:paraId="7244723C" w14:textId="77777777" w:rsidR="00B036F4" w:rsidRPr="00430BD8" w:rsidRDefault="00B036F4" w:rsidP="00B036F4">
            <w:pPr>
              <w:pStyle w:val="ListParagraph"/>
              <w:ind w:left="282"/>
              <w:textAlignment w:val="baseline"/>
              <w:rPr>
                <w:rFonts w:ascii="Arial" w:hAnsi="Arial" w:cs="Arial"/>
                <w:sz w:val="21"/>
                <w:szCs w:val="21"/>
              </w:rPr>
            </w:pPr>
          </w:p>
          <w:p w14:paraId="46DF6381" w14:textId="77777777" w:rsidR="00B036F4" w:rsidRPr="00430BD8" w:rsidRDefault="00B036F4" w:rsidP="00B036F4">
            <w:pPr>
              <w:pStyle w:val="ListParagraph"/>
              <w:ind w:left="282"/>
              <w:textAlignment w:val="baseline"/>
              <w:rPr>
                <w:rFonts w:ascii="Arial" w:hAnsi="Arial" w:cs="Arial"/>
                <w:sz w:val="21"/>
                <w:szCs w:val="21"/>
              </w:rPr>
            </w:pPr>
          </w:p>
          <w:p w14:paraId="02F92183" w14:textId="77777777" w:rsidR="00B036F4" w:rsidRPr="00430BD8" w:rsidRDefault="00B036F4" w:rsidP="00B036F4">
            <w:pPr>
              <w:pStyle w:val="ListParagraph"/>
              <w:ind w:left="282"/>
              <w:textAlignment w:val="baseline"/>
              <w:rPr>
                <w:rFonts w:ascii="Arial" w:hAnsi="Arial" w:cs="Arial"/>
                <w:sz w:val="21"/>
                <w:szCs w:val="21"/>
              </w:rPr>
            </w:pPr>
          </w:p>
          <w:p w14:paraId="082545F7"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8F9C237" w14:textId="056C6D37" w:rsidR="00B036F4" w:rsidRPr="00C943B1" w:rsidRDefault="00301C4B"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24A45D19" w14:textId="04A5F01B" w:rsidR="00AE7EAD" w:rsidRPr="00430BD8" w:rsidRDefault="00AE7EAD" w:rsidP="00E80711">
            <w:pPr>
              <w:pStyle w:val="paragraph"/>
              <w:spacing w:before="0" w:beforeAutospacing="0" w:after="0" w:afterAutospacing="0"/>
              <w:textAlignment w:val="baseline"/>
              <w:rPr>
                <w:rFonts w:ascii="Arial" w:hAnsi="Arial" w:cs="Arial"/>
                <w:sz w:val="21"/>
                <w:szCs w:val="21"/>
              </w:rPr>
            </w:pPr>
            <w:r w:rsidRPr="00430BD8">
              <w:rPr>
                <w:rStyle w:val="normaltextrun"/>
                <w:rFonts w:ascii="Arial" w:hAnsi="Arial" w:cs="Arial"/>
                <w:sz w:val="21"/>
                <w:szCs w:val="21"/>
              </w:rPr>
              <w:t xml:space="preserve">Aim </w:t>
            </w:r>
            <w:r w:rsidR="00F72022" w:rsidRPr="00430BD8">
              <w:rPr>
                <w:rStyle w:val="normaltextrun"/>
                <w:rFonts w:ascii="Arial" w:hAnsi="Arial" w:cs="Arial"/>
                <w:sz w:val="21"/>
                <w:szCs w:val="21"/>
              </w:rPr>
              <w:t xml:space="preserve">for </w:t>
            </w:r>
            <w:r w:rsidR="002C5045" w:rsidRPr="00430BD8">
              <w:rPr>
                <w:rStyle w:val="normaltextrun"/>
                <w:rFonts w:ascii="Arial" w:hAnsi="Arial" w:cs="Arial"/>
                <w:sz w:val="21"/>
                <w:szCs w:val="21"/>
              </w:rPr>
              <w:t>completion is</w:t>
            </w:r>
            <w:r w:rsidRPr="00430BD8">
              <w:rPr>
                <w:rStyle w:val="normaltextrun"/>
                <w:rFonts w:ascii="Arial" w:hAnsi="Arial" w:cs="Arial"/>
                <w:sz w:val="21"/>
                <w:szCs w:val="21"/>
              </w:rPr>
              <w:t xml:space="preserve"> by March 2025</w:t>
            </w:r>
            <w:r w:rsidR="00555201">
              <w:rPr>
                <w:rStyle w:val="normaltextrun"/>
                <w:rFonts w:ascii="Arial" w:hAnsi="Arial" w:cs="Arial"/>
                <w:sz w:val="21"/>
                <w:szCs w:val="21"/>
              </w:rPr>
              <w:t>, with a phased roll out.</w:t>
            </w:r>
            <w:r w:rsidRPr="00430BD8">
              <w:rPr>
                <w:rStyle w:val="eop"/>
                <w:rFonts w:ascii="Arial" w:hAnsi="Arial" w:cs="Arial"/>
                <w:sz w:val="21"/>
                <w:szCs w:val="21"/>
              </w:rPr>
              <w:t> </w:t>
            </w:r>
          </w:p>
          <w:p w14:paraId="50945AE1" w14:textId="77777777" w:rsidR="00AE7EAD" w:rsidRPr="00430BD8" w:rsidRDefault="00AE7EAD" w:rsidP="00AE7EAD">
            <w:pPr>
              <w:pStyle w:val="paragraph"/>
              <w:spacing w:before="0" w:beforeAutospacing="0" w:after="0" w:afterAutospacing="0"/>
              <w:ind w:left="420"/>
              <w:textAlignment w:val="baseline"/>
              <w:rPr>
                <w:rFonts w:ascii="Arial" w:hAnsi="Arial" w:cs="Arial"/>
                <w:sz w:val="21"/>
                <w:szCs w:val="21"/>
              </w:rPr>
            </w:pPr>
            <w:r w:rsidRPr="00430BD8">
              <w:rPr>
                <w:rStyle w:val="eop"/>
                <w:rFonts w:ascii="Arial" w:hAnsi="Arial" w:cs="Arial"/>
                <w:sz w:val="21"/>
                <w:szCs w:val="21"/>
              </w:rPr>
              <w:t> </w:t>
            </w:r>
          </w:p>
          <w:p w14:paraId="666F3890" w14:textId="31CF34AE" w:rsidR="00AE7EAD" w:rsidRPr="00430BD8" w:rsidRDefault="00AE7EAD" w:rsidP="00E80711">
            <w:pPr>
              <w:pStyle w:val="paragraph"/>
              <w:spacing w:before="0" w:beforeAutospacing="0" w:after="0" w:afterAutospacing="0"/>
              <w:textAlignment w:val="baseline"/>
              <w:rPr>
                <w:rStyle w:val="eop"/>
                <w:rFonts w:ascii="Arial" w:hAnsi="Arial" w:cs="Arial"/>
                <w:sz w:val="21"/>
                <w:szCs w:val="21"/>
              </w:rPr>
            </w:pPr>
            <w:r w:rsidRPr="00430BD8">
              <w:rPr>
                <w:rStyle w:val="normaltextrun"/>
                <w:rFonts w:ascii="Arial" w:hAnsi="Arial" w:cs="Arial"/>
                <w:sz w:val="21"/>
                <w:szCs w:val="21"/>
              </w:rPr>
              <w:t>Increase food waste recycled in the borough through diversion from the residual waste stream</w:t>
            </w:r>
            <w:r w:rsidR="00E5335D" w:rsidRPr="00430BD8">
              <w:rPr>
                <w:rStyle w:val="eop"/>
                <w:rFonts w:ascii="Arial" w:hAnsi="Arial" w:cs="Arial"/>
                <w:sz w:val="21"/>
                <w:szCs w:val="21"/>
              </w:rPr>
              <w:t>.</w:t>
            </w:r>
          </w:p>
          <w:p w14:paraId="587149E4" w14:textId="77777777" w:rsidR="009C1FF8" w:rsidRPr="00430BD8" w:rsidRDefault="009C1FF8" w:rsidP="009C1FF8">
            <w:pPr>
              <w:pStyle w:val="paragraph"/>
              <w:spacing w:before="0" w:beforeAutospacing="0" w:after="0" w:afterAutospacing="0"/>
              <w:textAlignment w:val="baseline"/>
              <w:rPr>
                <w:rStyle w:val="eop"/>
                <w:rFonts w:ascii="Arial" w:hAnsi="Arial" w:cs="Arial"/>
                <w:sz w:val="21"/>
                <w:szCs w:val="21"/>
              </w:rPr>
            </w:pPr>
          </w:p>
          <w:p w14:paraId="47AB6424" w14:textId="68F3DD8A" w:rsidR="00652F6D" w:rsidRDefault="009C1FF8" w:rsidP="00652F6D">
            <w:pPr>
              <w:textAlignment w:val="baseline"/>
              <w:rPr>
                <w:rStyle w:val="ui-provider"/>
                <w:rFonts w:ascii="Arial" w:hAnsi="Arial" w:cs="Arial"/>
                <w:sz w:val="21"/>
                <w:szCs w:val="21"/>
              </w:rPr>
            </w:pPr>
            <w:r w:rsidRPr="00430BD8">
              <w:rPr>
                <w:rStyle w:val="normaltextrun"/>
                <w:rFonts w:ascii="Arial" w:hAnsi="Arial" w:cs="Arial"/>
                <w:sz w:val="21"/>
                <w:szCs w:val="21"/>
              </w:rPr>
              <w:t xml:space="preserve">Recycling Assistants (RAs) </w:t>
            </w:r>
            <w:r w:rsidR="00652F6D">
              <w:rPr>
                <w:rStyle w:val="normaltextrun"/>
                <w:rFonts w:ascii="Arial" w:hAnsi="Arial" w:cs="Arial"/>
                <w:sz w:val="21"/>
                <w:szCs w:val="21"/>
              </w:rPr>
              <w:t>rolling out</w:t>
            </w:r>
            <w:r w:rsidRPr="00430BD8">
              <w:rPr>
                <w:rStyle w:val="normaltextrun"/>
                <w:rFonts w:ascii="Arial" w:hAnsi="Arial" w:cs="Arial"/>
                <w:sz w:val="21"/>
                <w:szCs w:val="21"/>
              </w:rPr>
              <w:t xml:space="preserve"> communal food waste </w:t>
            </w:r>
            <w:r w:rsidR="00652F6D">
              <w:rPr>
                <w:rStyle w:val="normaltextrun"/>
                <w:rFonts w:ascii="Arial" w:hAnsi="Arial" w:cs="Arial"/>
                <w:sz w:val="21"/>
                <w:szCs w:val="21"/>
              </w:rPr>
              <w:t>collections</w:t>
            </w:r>
            <w:r w:rsidRPr="00430BD8">
              <w:rPr>
                <w:rStyle w:val="normaltextrun"/>
                <w:rFonts w:ascii="Arial" w:hAnsi="Arial" w:cs="Arial"/>
                <w:sz w:val="21"/>
                <w:szCs w:val="21"/>
              </w:rPr>
              <w:t xml:space="preserve"> to all blocks of flats in the borough. </w:t>
            </w:r>
            <w:r w:rsidR="00652F6D" w:rsidRPr="00430BD8">
              <w:rPr>
                <w:rStyle w:val="ui-provider"/>
                <w:rFonts w:ascii="Arial" w:hAnsi="Arial" w:cs="Arial"/>
                <w:sz w:val="21"/>
                <w:szCs w:val="21"/>
              </w:rPr>
              <w:t xml:space="preserve">To enable this, RAs conducting a scoping exercise on properties that have no separate food waste facility and identifying how many flats are in the building(s). New communal bins ordered; with updated artwork to align with the new campaign. All residents are delivered kitchen caddies, a roll of liners and guidance for recycling food waste. Monitoring is carried out to ensure </w:t>
            </w:r>
            <w:r w:rsidR="007B40EC" w:rsidRPr="00430BD8">
              <w:rPr>
                <w:rStyle w:val="ui-provider"/>
                <w:rFonts w:ascii="Arial" w:hAnsi="Arial" w:cs="Arial"/>
                <w:sz w:val="21"/>
                <w:szCs w:val="21"/>
              </w:rPr>
              <w:t>collections</w:t>
            </w:r>
            <w:r w:rsidR="00652F6D" w:rsidRPr="00430BD8">
              <w:rPr>
                <w:rStyle w:val="ui-provider"/>
                <w:rFonts w:ascii="Arial" w:hAnsi="Arial" w:cs="Arial"/>
                <w:sz w:val="21"/>
                <w:szCs w:val="21"/>
              </w:rPr>
              <w:t xml:space="preserve"> are taking places as scheduled, and that contamination is reduced.</w:t>
            </w:r>
          </w:p>
          <w:p w14:paraId="409C7546" w14:textId="726C8937" w:rsidR="00A53AA5" w:rsidRPr="00430BD8" w:rsidRDefault="00A53AA5" w:rsidP="00652F6D">
            <w:pPr>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4D4BC83C" w14:textId="397AA4DF" w:rsidR="006D6C98" w:rsidRPr="00430BD8" w:rsidRDefault="0078615A" w:rsidP="004F4742">
            <w:pPr>
              <w:textAlignment w:val="baseline"/>
              <w:rPr>
                <w:rFonts w:ascii="Arial" w:hAnsi="Arial" w:cs="Arial"/>
                <w:sz w:val="21"/>
                <w:szCs w:val="21"/>
              </w:rPr>
            </w:pPr>
            <w:r>
              <w:rPr>
                <w:rFonts w:ascii="Arial" w:hAnsi="Arial" w:cs="Arial"/>
                <w:sz w:val="21"/>
                <w:szCs w:val="21"/>
              </w:rPr>
              <w:t xml:space="preserve">  </w:t>
            </w:r>
          </w:p>
        </w:tc>
      </w:tr>
      <w:tr w:rsidR="00B036F4" w:rsidRPr="00A0256B" w14:paraId="6FC7F419"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3DB1FFB1"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129381A3"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Separation Food Waste Collection at the kerbside</w:t>
            </w:r>
          </w:p>
        </w:tc>
        <w:tc>
          <w:tcPr>
            <w:tcW w:w="5381" w:type="dxa"/>
            <w:tcBorders>
              <w:top w:val="single" w:sz="4" w:space="0" w:color="auto"/>
              <w:left w:val="single" w:sz="4" w:space="0" w:color="auto"/>
              <w:bottom w:val="single" w:sz="4" w:space="0" w:color="auto"/>
              <w:right w:val="single" w:sz="4" w:space="0" w:color="auto"/>
            </w:tcBorders>
          </w:tcPr>
          <w:p w14:paraId="2A87434E" w14:textId="77777777"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Currently collecting weekly separate food waste from 7,400 kerbside properties on a trial basis</w:t>
            </w:r>
          </w:p>
          <w:p w14:paraId="222DE154" w14:textId="77777777" w:rsidR="00B036F4" w:rsidRPr="00430BD8" w:rsidRDefault="00B036F4" w:rsidP="00B036F4">
            <w:pPr>
              <w:pStyle w:val="ListParagraph"/>
              <w:ind w:left="282"/>
              <w:textAlignment w:val="baseline"/>
              <w:rPr>
                <w:rFonts w:ascii="Arial" w:hAnsi="Arial" w:cs="Arial"/>
                <w:sz w:val="21"/>
                <w:szCs w:val="21"/>
              </w:rPr>
            </w:pPr>
          </w:p>
          <w:p w14:paraId="552A23C3" w14:textId="121785AA" w:rsidR="00B036F4" w:rsidRPr="00430BD8" w:rsidRDefault="00B036F4" w:rsidP="002C2F12">
            <w:pPr>
              <w:textAlignment w:val="baseline"/>
              <w:rPr>
                <w:rFonts w:ascii="Arial" w:hAnsi="Arial" w:cs="Arial"/>
                <w:sz w:val="21"/>
                <w:szCs w:val="21"/>
              </w:rPr>
            </w:pPr>
            <w:r w:rsidRPr="00430BD8">
              <w:rPr>
                <w:rFonts w:ascii="Arial" w:hAnsi="Arial" w:cs="Arial"/>
                <w:sz w:val="21"/>
                <w:szCs w:val="21"/>
              </w:rPr>
              <w:t xml:space="preserve">The trial shows good service participation and continued use </w:t>
            </w:r>
            <w:r w:rsidR="007B40EC" w:rsidRPr="00430BD8">
              <w:rPr>
                <w:rFonts w:ascii="Arial" w:hAnsi="Arial" w:cs="Arial"/>
                <w:sz w:val="21"/>
                <w:szCs w:val="21"/>
              </w:rPr>
              <w:t>overtime.</w:t>
            </w:r>
            <w:r w:rsidRPr="00430BD8">
              <w:rPr>
                <w:rFonts w:ascii="Arial" w:hAnsi="Arial" w:cs="Arial"/>
                <w:sz w:val="21"/>
                <w:szCs w:val="21"/>
              </w:rPr>
              <w:t xml:space="preserve"> </w:t>
            </w:r>
          </w:p>
          <w:p w14:paraId="4CAADE49" w14:textId="77777777" w:rsidR="00B036F4" w:rsidRPr="00430BD8" w:rsidRDefault="00B036F4" w:rsidP="00B036F4">
            <w:pPr>
              <w:pStyle w:val="ListParagraph"/>
              <w:rPr>
                <w:rFonts w:ascii="Arial" w:hAnsi="Arial" w:cs="Arial"/>
                <w:sz w:val="21"/>
                <w:szCs w:val="21"/>
              </w:rPr>
            </w:pPr>
          </w:p>
          <w:p w14:paraId="5123C3D2" w14:textId="521E6651" w:rsidR="00B036F4" w:rsidRPr="00430BD8" w:rsidRDefault="00B036F4" w:rsidP="002C2F12">
            <w:pPr>
              <w:textAlignment w:val="baseline"/>
              <w:rPr>
                <w:rFonts w:ascii="Arial" w:hAnsi="Arial" w:cs="Arial"/>
                <w:color w:val="auto"/>
                <w:sz w:val="21"/>
                <w:szCs w:val="21"/>
              </w:rPr>
            </w:pPr>
            <w:r w:rsidRPr="00430BD8">
              <w:rPr>
                <w:rFonts w:ascii="Arial" w:hAnsi="Arial" w:cs="Arial"/>
                <w:sz w:val="21"/>
                <w:szCs w:val="21"/>
              </w:rPr>
              <w:t>Each resident receives a roll of caddy liners quarterly with a half yearly letter/leaflet to encourage continued participation</w:t>
            </w:r>
          </w:p>
        </w:tc>
        <w:tc>
          <w:tcPr>
            <w:tcW w:w="1984" w:type="dxa"/>
            <w:tcBorders>
              <w:top w:val="single" w:sz="4" w:space="0" w:color="auto"/>
              <w:left w:val="single" w:sz="4" w:space="0" w:color="auto"/>
              <w:bottom w:val="single" w:sz="4" w:space="0" w:color="auto"/>
              <w:right w:val="single" w:sz="4" w:space="0" w:color="auto"/>
            </w:tcBorders>
            <w:vAlign w:val="center"/>
          </w:tcPr>
          <w:p w14:paraId="641C3018" w14:textId="6A066DB7" w:rsidR="00B036F4" w:rsidRPr="00C943B1" w:rsidRDefault="009D01FE" w:rsidP="00B036F4">
            <w:pPr>
              <w:textAlignment w:val="baseline"/>
              <w:rPr>
                <w:rFonts w:ascii="Arial" w:hAnsi="Arial" w:cs="Arial"/>
                <w:color w:val="70AD47" w:themeColor="accent6"/>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437150CA" w14:textId="72343F30" w:rsidR="00D9756E" w:rsidRPr="00430BD8" w:rsidRDefault="009D01FE" w:rsidP="1AE405AD">
            <w:pPr>
              <w:pStyle w:val="paragraph"/>
              <w:spacing w:before="0" w:beforeAutospacing="0" w:after="0" w:afterAutospacing="0"/>
              <w:textAlignment w:val="baseline"/>
              <w:rPr>
                <w:rStyle w:val="normaltextrun"/>
                <w:rFonts w:ascii="Arial" w:hAnsi="Arial" w:cs="Arial"/>
                <w:sz w:val="21"/>
                <w:szCs w:val="21"/>
              </w:rPr>
            </w:pPr>
            <w:r w:rsidRPr="00430BD8">
              <w:rPr>
                <w:rStyle w:val="normaltextrun"/>
                <w:rFonts w:ascii="Arial" w:hAnsi="Arial" w:cs="Arial"/>
                <w:sz w:val="21"/>
                <w:szCs w:val="21"/>
              </w:rPr>
              <w:t xml:space="preserve">A separate </w:t>
            </w:r>
            <w:r w:rsidR="5F7CC007" w:rsidRPr="00430BD8">
              <w:rPr>
                <w:rStyle w:val="normaltextrun"/>
                <w:rFonts w:ascii="Arial" w:hAnsi="Arial" w:cs="Arial"/>
                <w:sz w:val="21"/>
                <w:szCs w:val="21"/>
              </w:rPr>
              <w:t>f</w:t>
            </w:r>
            <w:r w:rsidR="00D9756E" w:rsidRPr="00430BD8">
              <w:rPr>
                <w:rStyle w:val="normaltextrun"/>
                <w:rFonts w:ascii="Arial" w:hAnsi="Arial" w:cs="Arial"/>
                <w:sz w:val="21"/>
                <w:szCs w:val="21"/>
              </w:rPr>
              <w:t xml:space="preserve">ood waste collection service </w:t>
            </w:r>
            <w:r w:rsidR="00374646" w:rsidRPr="00430BD8">
              <w:rPr>
                <w:rStyle w:val="normaltextrun"/>
                <w:rFonts w:ascii="Arial" w:hAnsi="Arial" w:cs="Arial"/>
                <w:sz w:val="21"/>
                <w:szCs w:val="21"/>
              </w:rPr>
              <w:t>will</w:t>
            </w:r>
            <w:r w:rsidR="00D9756E" w:rsidRPr="00430BD8">
              <w:rPr>
                <w:rStyle w:val="normaltextrun"/>
                <w:rFonts w:ascii="Arial" w:hAnsi="Arial" w:cs="Arial"/>
                <w:sz w:val="21"/>
                <w:szCs w:val="21"/>
              </w:rPr>
              <w:t xml:space="preserve"> be implemented </w:t>
            </w:r>
            <w:r w:rsidR="00BC53F1" w:rsidRPr="00430BD8">
              <w:rPr>
                <w:rStyle w:val="normaltextrun"/>
                <w:rFonts w:ascii="Arial" w:hAnsi="Arial" w:cs="Arial"/>
                <w:sz w:val="21"/>
                <w:szCs w:val="21"/>
              </w:rPr>
              <w:t xml:space="preserve">from </w:t>
            </w:r>
            <w:r w:rsidR="00D9756E" w:rsidRPr="00430BD8">
              <w:rPr>
                <w:rStyle w:val="normaltextrun"/>
                <w:rFonts w:ascii="Arial" w:hAnsi="Arial" w:cs="Arial"/>
                <w:sz w:val="21"/>
                <w:szCs w:val="21"/>
              </w:rPr>
              <w:t>Sept 2024</w:t>
            </w:r>
            <w:r w:rsidR="5E616429" w:rsidRPr="00430BD8">
              <w:rPr>
                <w:rStyle w:val="normaltextrun"/>
                <w:rFonts w:ascii="Arial" w:hAnsi="Arial" w:cs="Arial"/>
                <w:sz w:val="21"/>
                <w:szCs w:val="21"/>
              </w:rPr>
              <w:t xml:space="preserve">. Each property will </w:t>
            </w:r>
            <w:r w:rsidR="00212054" w:rsidRPr="00430BD8">
              <w:rPr>
                <w:rStyle w:val="normaltextrun"/>
                <w:rFonts w:ascii="Arial" w:hAnsi="Arial" w:cs="Arial"/>
                <w:sz w:val="21"/>
                <w:szCs w:val="21"/>
              </w:rPr>
              <w:t>receive</w:t>
            </w:r>
            <w:r w:rsidR="5E616429" w:rsidRPr="00430BD8">
              <w:rPr>
                <w:rStyle w:val="normaltextrun"/>
                <w:rFonts w:ascii="Arial" w:hAnsi="Arial" w:cs="Arial"/>
                <w:sz w:val="21"/>
                <w:szCs w:val="21"/>
              </w:rPr>
              <w:t xml:space="preserve"> a 23ltr outdoor caddy, a 5ltr indoor caddy, a roll of liners with a </w:t>
            </w:r>
            <w:r w:rsidR="00434C20" w:rsidRPr="00430BD8">
              <w:rPr>
                <w:rStyle w:val="normaltextrun"/>
                <w:rFonts w:ascii="Arial" w:hAnsi="Arial" w:cs="Arial"/>
                <w:sz w:val="21"/>
                <w:szCs w:val="21"/>
              </w:rPr>
              <w:t>six-month</w:t>
            </w:r>
            <w:r w:rsidR="5E616429" w:rsidRPr="00430BD8">
              <w:rPr>
                <w:rStyle w:val="normaltextrun"/>
                <w:rFonts w:ascii="Arial" w:hAnsi="Arial" w:cs="Arial"/>
                <w:sz w:val="21"/>
                <w:szCs w:val="21"/>
              </w:rPr>
              <w:t xml:space="preserve"> capacity and an information leaflet.</w:t>
            </w:r>
          </w:p>
          <w:p w14:paraId="286DFCA2" w14:textId="77777777" w:rsidR="00B036F4" w:rsidRPr="00430BD8" w:rsidRDefault="00B036F4" w:rsidP="00AE7EAD">
            <w:pPr>
              <w:pStyle w:val="ListParagraph"/>
              <w:ind w:left="268"/>
              <w:textAlignment w:val="baseline"/>
              <w:rPr>
                <w:rStyle w:val="normaltextrun"/>
                <w:color w:val="auto"/>
                <w:sz w:val="21"/>
                <w:szCs w:val="21"/>
              </w:rPr>
            </w:pPr>
          </w:p>
        </w:tc>
        <w:tc>
          <w:tcPr>
            <w:tcW w:w="5104" w:type="dxa"/>
            <w:tcBorders>
              <w:top w:val="single" w:sz="4" w:space="0" w:color="auto"/>
              <w:left w:val="single" w:sz="4" w:space="0" w:color="auto"/>
              <w:bottom w:val="single" w:sz="4" w:space="0" w:color="auto"/>
              <w:right w:val="single" w:sz="4" w:space="0" w:color="auto"/>
            </w:tcBorders>
          </w:tcPr>
          <w:p w14:paraId="0CACD3B4" w14:textId="77777777" w:rsidR="00671C89" w:rsidRDefault="00F625DF" w:rsidP="004F4742">
            <w:pPr>
              <w:textAlignment w:val="baseline"/>
              <w:rPr>
                <w:rFonts w:ascii="Arial" w:hAnsi="Arial" w:cs="Arial"/>
                <w:sz w:val="21"/>
                <w:szCs w:val="21"/>
              </w:rPr>
            </w:pPr>
            <w:r>
              <w:rPr>
                <w:rFonts w:ascii="Arial" w:hAnsi="Arial" w:cs="Arial"/>
                <w:sz w:val="21"/>
                <w:szCs w:val="21"/>
              </w:rPr>
              <w:t>This will be rolled out to approx. 82,000 properties.</w:t>
            </w:r>
          </w:p>
          <w:p w14:paraId="57A61A24" w14:textId="77777777" w:rsidR="00ED199B" w:rsidRDefault="00ED199B" w:rsidP="004F4742">
            <w:pPr>
              <w:textAlignment w:val="baseline"/>
              <w:rPr>
                <w:rFonts w:ascii="Arial" w:hAnsi="Arial" w:cs="Arial"/>
                <w:sz w:val="21"/>
                <w:szCs w:val="21"/>
              </w:rPr>
            </w:pPr>
          </w:p>
          <w:p w14:paraId="1E81AC9E" w14:textId="57D919A1" w:rsidR="00ED199B" w:rsidRPr="00430BD8" w:rsidRDefault="00ED199B" w:rsidP="004F4742">
            <w:pPr>
              <w:textAlignment w:val="baseline"/>
              <w:rPr>
                <w:rFonts w:ascii="Arial" w:hAnsi="Arial" w:cs="Arial"/>
                <w:sz w:val="21"/>
                <w:szCs w:val="21"/>
              </w:rPr>
            </w:pPr>
            <w:r>
              <w:rPr>
                <w:rFonts w:ascii="Arial" w:hAnsi="Arial" w:cs="Arial"/>
                <w:sz w:val="21"/>
                <w:szCs w:val="21"/>
              </w:rPr>
              <w:t xml:space="preserve">Roll out of receptacles will take place over a </w:t>
            </w:r>
            <w:r w:rsidR="00434C20">
              <w:rPr>
                <w:rFonts w:ascii="Arial" w:hAnsi="Arial" w:cs="Arial"/>
                <w:sz w:val="21"/>
                <w:szCs w:val="21"/>
              </w:rPr>
              <w:t>six-week</w:t>
            </w:r>
            <w:r>
              <w:rPr>
                <w:rFonts w:ascii="Arial" w:hAnsi="Arial" w:cs="Arial"/>
                <w:sz w:val="21"/>
                <w:szCs w:val="21"/>
              </w:rPr>
              <w:t xml:space="preserve"> period, with the borough being split into two halves</w:t>
            </w:r>
            <w:r w:rsidR="00DB0FF0">
              <w:rPr>
                <w:rFonts w:ascii="Arial" w:hAnsi="Arial" w:cs="Arial"/>
                <w:sz w:val="21"/>
                <w:szCs w:val="21"/>
              </w:rPr>
              <w:t xml:space="preserve">; the north and the south. The south will receive the receptacles first and the week following the three </w:t>
            </w:r>
            <w:r w:rsidR="00A83DDD">
              <w:rPr>
                <w:rFonts w:ascii="Arial" w:hAnsi="Arial" w:cs="Arial"/>
                <w:sz w:val="21"/>
                <w:szCs w:val="21"/>
              </w:rPr>
              <w:t>weeks</w:t>
            </w:r>
            <w:r w:rsidR="00DB0FF0">
              <w:rPr>
                <w:rFonts w:ascii="Arial" w:hAnsi="Arial" w:cs="Arial"/>
                <w:sz w:val="21"/>
                <w:szCs w:val="21"/>
              </w:rPr>
              <w:t xml:space="preserve"> roll out will see collection begin.</w:t>
            </w:r>
          </w:p>
        </w:tc>
      </w:tr>
      <w:tr w:rsidR="00B036F4" w:rsidRPr="00A0256B" w14:paraId="2DF865B9"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70AAFC05"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6EDD4DA5"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Engaging Schools Project</w:t>
            </w:r>
            <w:r w:rsidR="00073E43" w:rsidRPr="00430BD8">
              <w:rPr>
                <w:rFonts w:ascii="Arial" w:hAnsi="Arial" w:cs="Arial"/>
                <w:sz w:val="21"/>
                <w:szCs w:val="21"/>
              </w:rPr>
              <w:t>s</w:t>
            </w:r>
            <w:r w:rsidR="005D3C0E" w:rsidRPr="00430BD8">
              <w:rPr>
                <w:rFonts w:ascii="Arial" w:hAnsi="Arial" w:cs="Arial"/>
                <w:sz w:val="21"/>
                <w:szCs w:val="21"/>
              </w:rPr>
              <w:t xml:space="preserve"> North London Waste Authority</w:t>
            </w:r>
          </w:p>
        </w:tc>
        <w:tc>
          <w:tcPr>
            <w:tcW w:w="5381" w:type="dxa"/>
            <w:tcBorders>
              <w:top w:val="single" w:sz="4" w:space="0" w:color="auto"/>
              <w:left w:val="single" w:sz="4" w:space="0" w:color="auto"/>
              <w:bottom w:val="single" w:sz="4" w:space="0" w:color="auto"/>
              <w:right w:val="single" w:sz="4" w:space="0" w:color="auto"/>
            </w:tcBorders>
          </w:tcPr>
          <w:p w14:paraId="6A6F524D" w14:textId="1F9DF831" w:rsidR="00B036F4" w:rsidRPr="00430BD8" w:rsidRDefault="00117C66" w:rsidP="00117C66">
            <w:pPr>
              <w:textAlignment w:val="baseline"/>
              <w:rPr>
                <w:rFonts w:ascii="Arial" w:hAnsi="Arial" w:cs="Arial"/>
                <w:sz w:val="21"/>
                <w:szCs w:val="21"/>
              </w:rPr>
            </w:pPr>
            <w:r w:rsidRPr="00430BD8">
              <w:rPr>
                <w:rFonts w:ascii="Arial" w:hAnsi="Arial" w:cs="Arial"/>
                <w:sz w:val="21"/>
                <w:szCs w:val="21"/>
              </w:rPr>
              <w:t>N</w:t>
            </w:r>
            <w:r w:rsidR="00084CCD" w:rsidRPr="00430BD8">
              <w:rPr>
                <w:rFonts w:ascii="Arial" w:hAnsi="Arial" w:cs="Arial"/>
                <w:sz w:val="21"/>
                <w:szCs w:val="21"/>
              </w:rPr>
              <w:t xml:space="preserve">orth </w:t>
            </w:r>
            <w:r w:rsidRPr="00430BD8">
              <w:rPr>
                <w:rFonts w:ascii="Arial" w:hAnsi="Arial" w:cs="Arial"/>
                <w:sz w:val="21"/>
                <w:szCs w:val="21"/>
              </w:rPr>
              <w:t>L</w:t>
            </w:r>
            <w:r w:rsidR="00084CCD" w:rsidRPr="00430BD8">
              <w:rPr>
                <w:rFonts w:ascii="Arial" w:hAnsi="Arial" w:cs="Arial"/>
                <w:sz w:val="21"/>
                <w:szCs w:val="21"/>
              </w:rPr>
              <w:t xml:space="preserve">ondon </w:t>
            </w:r>
            <w:r w:rsidRPr="00430BD8">
              <w:rPr>
                <w:rFonts w:ascii="Arial" w:hAnsi="Arial" w:cs="Arial"/>
                <w:sz w:val="21"/>
                <w:szCs w:val="21"/>
              </w:rPr>
              <w:t>W</w:t>
            </w:r>
            <w:r w:rsidR="00084CCD" w:rsidRPr="00430BD8">
              <w:rPr>
                <w:rFonts w:ascii="Arial" w:hAnsi="Arial" w:cs="Arial"/>
                <w:sz w:val="21"/>
                <w:szCs w:val="21"/>
              </w:rPr>
              <w:t xml:space="preserve">aste </w:t>
            </w:r>
            <w:r w:rsidRPr="00430BD8">
              <w:rPr>
                <w:rFonts w:ascii="Arial" w:hAnsi="Arial" w:cs="Arial"/>
                <w:sz w:val="21"/>
                <w:szCs w:val="21"/>
              </w:rPr>
              <w:t>A</w:t>
            </w:r>
            <w:r w:rsidR="00235585" w:rsidRPr="00430BD8">
              <w:rPr>
                <w:rFonts w:ascii="Arial" w:hAnsi="Arial" w:cs="Arial"/>
                <w:sz w:val="21"/>
                <w:szCs w:val="21"/>
              </w:rPr>
              <w:t>uthority</w:t>
            </w:r>
            <w:r w:rsidRPr="00430BD8">
              <w:rPr>
                <w:rFonts w:ascii="Arial" w:hAnsi="Arial" w:cs="Arial"/>
                <w:sz w:val="21"/>
                <w:szCs w:val="21"/>
              </w:rPr>
              <w:t xml:space="preserve"> initiative to t</w:t>
            </w:r>
            <w:r w:rsidR="00B036F4" w:rsidRPr="00430BD8">
              <w:rPr>
                <w:rFonts w:ascii="Arial" w:hAnsi="Arial" w:cs="Arial"/>
                <w:sz w:val="21"/>
                <w:szCs w:val="21"/>
              </w:rPr>
              <w:t>ouring local schools to deliver waste reduction and reuse messages. Linking good recycling with climate change mitigation and reduced contamination.</w:t>
            </w:r>
          </w:p>
          <w:p w14:paraId="4BB5323B" w14:textId="77777777" w:rsidR="00B036F4" w:rsidRPr="00430BD8" w:rsidRDefault="00B036F4" w:rsidP="00E21A7B">
            <w:pPr>
              <w:pStyle w:val="ListParagraph"/>
              <w:ind w:left="282"/>
              <w:textAlignment w:val="baseline"/>
              <w:rPr>
                <w:rFonts w:ascii="Arial" w:hAnsi="Arial" w:cs="Arial"/>
                <w:sz w:val="21"/>
                <w:szCs w:val="21"/>
              </w:rPr>
            </w:pPr>
          </w:p>
          <w:p w14:paraId="6EF17DCE" w14:textId="77777777" w:rsidR="00B036F4" w:rsidRPr="00430BD8" w:rsidRDefault="00B036F4" w:rsidP="00B702E0">
            <w:pPr>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174335C" w14:textId="55594AC2" w:rsidR="00B036F4" w:rsidRPr="00C943B1" w:rsidRDefault="009D01FE" w:rsidP="00B036F4">
            <w:pPr>
              <w:textAlignment w:val="baseline"/>
              <w:rPr>
                <w:rFonts w:ascii="Arial" w:hAnsi="Arial" w:cs="Arial"/>
                <w:sz w:val="20"/>
                <w:szCs w:val="20"/>
              </w:rPr>
            </w:pPr>
            <w:r w:rsidRPr="00C943B1">
              <w:rPr>
                <w:rFonts w:ascii="Arial" w:hAnsi="Arial" w:cs="Arial"/>
                <w:sz w:val="20"/>
                <w:szCs w:val="20"/>
              </w:rPr>
              <w:t xml:space="preserve"> </w:t>
            </w:r>
            <w:r w:rsidR="00A4082D"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410B2101" w14:textId="2A65ADA1" w:rsidR="00432B48" w:rsidRPr="00430BD8" w:rsidRDefault="00432B48" w:rsidP="00432B48">
            <w:pPr>
              <w:spacing w:line="279" w:lineRule="auto"/>
              <w:rPr>
                <w:rFonts w:ascii="Arial" w:eastAsia="Aptos" w:hAnsi="Arial" w:cs="Arial"/>
                <w:color w:val="242424"/>
                <w:sz w:val="21"/>
                <w:szCs w:val="21"/>
              </w:rPr>
            </w:pPr>
            <w:r w:rsidRPr="00430BD8">
              <w:rPr>
                <w:rFonts w:ascii="Arial" w:eastAsia="Aptos" w:hAnsi="Arial" w:cs="Arial"/>
                <w:color w:val="242424"/>
                <w:sz w:val="21"/>
                <w:szCs w:val="21"/>
                <w:lang w:val="en-US"/>
              </w:rPr>
              <w:t>In 2023, the North London Waste Education Hub was launched, pulling together some of the best existing teaching resources on waste. The Education Hub is regularly promoted through social channels, email marketing, and features a new blog post each half term.</w:t>
            </w:r>
          </w:p>
          <w:p w14:paraId="02B42271" w14:textId="439B2BD3" w:rsidR="00257D35" w:rsidRPr="00430BD8" w:rsidRDefault="00432B48" w:rsidP="00432B48">
            <w:pPr>
              <w:spacing w:before="120" w:line="279" w:lineRule="auto"/>
              <w:rPr>
                <w:rFonts w:ascii="Arial" w:eastAsia="Aptos" w:hAnsi="Arial" w:cs="Arial"/>
                <w:color w:val="242424"/>
                <w:sz w:val="21"/>
                <w:szCs w:val="21"/>
                <w:lang w:val="en-US"/>
              </w:rPr>
            </w:pPr>
            <w:r w:rsidRPr="00430BD8">
              <w:rPr>
                <w:rFonts w:ascii="Arial" w:eastAsia="Aptos" w:hAnsi="Arial" w:cs="Arial"/>
                <w:color w:val="242424"/>
                <w:sz w:val="21"/>
                <w:szCs w:val="21"/>
                <w:lang w:val="en-US"/>
              </w:rPr>
              <w:t xml:space="preserve">Through consultations with borough officers and schools, </w:t>
            </w:r>
            <w:r w:rsidR="00084CCD" w:rsidRPr="00430BD8">
              <w:rPr>
                <w:rFonts w:ascii="Arial" w:eastAsia="Aptos" w:hAnsi="Arial" w:cs="Arial"/>
                <w:color w:val="242424"/>
                <w:sz w:val="21"/>
                <w:szCs w:val="21"/>
                <w:lang w:val="en-US"/>
              </w:rPr>
              <w:t xml:space="preserve">NLWA have created </w:t>
            </w:r>
            <w:r w:rsidRPr="00430BD8">
              <w:rPr>
                <w:rFonts w:ascii="Arial" w:eastAsia="Aptos" w:hAnsi="Arial" w:cs="Arial"/>
                <w:color w:val="242424"/>
                <w:sz w:val="21"/>
                <w:szCs w:val="21"/>
                <w:lang w:val="en-US"/>
              </w:rPr>
              <w:t xml:space="preserve">a brand-new outreach Primary school </w:t>
            </w:r>
            <w:r w:rsidRPr="00A83DDD">
              <w:rPr>
                <w:rFonts w:ascii="Arial" w:eastAsia="Aptos" w:hAnsi="Arial" w:cs="Arial"/>
                <w:color w:val="242424"/>
                <w:sz w:val="21"/>
                <w:szCs w:val="21"/>
              </w:rPr>
              <w:t>programme</w:t>
            </w:r>
            <w:r w:rsidRPr="00430BD8">
              <w:rPr>
                <w:rFonts w:ascii="Arial" w:eastAsia="Aptos" w:hAnsi="Arial" w:cs="Arial"/>
                <w:color w:val="242424"/>
                <w:sz w:val="21"/>
                <w:szCs w:val="21"/>
                <w:lang w:val="en-US"/>
              </w:rPr>
              <w:t xml:space="preserve"> has been developed </w:t>
            </w:r>
            <w:r w:rsidR="00B50E90" w:rsidRPr="00430BD8">
              <w:rPr>
                <w:rFonts w:ascii="Arial" w:eastAsia="Aptos" w:hAnsi="Arial" w:cs="Arial"/>
                <w:color w:val="242424"/>
                <w:sz w:val="21"/>
                <w:szCs w:val="21"/>
                <w:lang w:val="en-US"/>
              </w:rPr>
              <w:t>which</w:t>
            </w:r>
            <w:r w:rsidRPr="00430BD8">
              <w:rPr>
                <w:rFonts w:ascii="Arial" w:eastAsia="Aptos" w:hAnsi="Arial" w:cs="Arial"/>
                <w:color w:val="242424"/>
                <w:sz w:val="21"/>
                <w:szCs w:val="21"/>
                <w:lang w:val="en-US"/>
              </w:rPr>
              <w:t xml:space="preserve"> launched in 2024. 21 schools applied to take part in the first year of the programme</w:t>
            </w:r>
            <w:r w:rsidR="00542DD7" w:rsidRPr="00430BD8">
              <w:rPr>
                <w:rFonts w:ascii="Arial" w:eastAsia="Aptos" w:hAnsi="Arial" w:cs="Arial"/>
                <w:color w:val="242424"/>
                <w:sz w:val="21"/>
                <w:szCs w:val="21"/>
                <w:lang w:val="en-US"/>
              </w:rPr>
              <w:t xml:space="preserve"> across the 7 NLWA boroughs</w:t>
            </w:r>
            <w:r w:rsidRPr="00430BD8">
              <w:rPr>
                <w:rFonts w:ascii="Arial" w:eastAsia="Aptos" w:hAnsi="Arial" w:cs="Arial"/>
                <w:color w:val="242424"/>
                <w:sz w:val="21"/>
                <w:szCs w:val="21"/>
                <w:lang w:val="en-US"/>
              </w:rPr>
              <w:t xml:space="preserve">, and one school per borough has been </w:t>
            </w:r>
            <w:r w:rsidRPr="00430BD8">
              <w:rPr>
                <w:rFonts w:ascii="Arial" w:eastAsia="Aptos" w:hAnsi="Arial" w:cs="Arial"/>
                <w:color w:val="242424"/>
                <w:sz w:val="21"/>
                <w:szCs w:val="21"/>
                <w:lang w:val="en-US"/>
              </w:rPr>
              <w:lastRenderedPageBreak/>
              <w:t>chosen to participate. Through an initial intensive trial delivery approach, various whole school waste prevention interventions will be tested including:</w:t>
            </w:r>
          </w:p>
          <w:p w14:paraId="41F94751" w14:textId="77777777" w:rsidR="00432B48" w:rsidRPr="00430BD8" w:rsidRDefault="00432B48" w:rsidP="00432B48">
            <w:pPr>
              <w:pStyle w:val="ListParagraph"/>
              <w:numPr>
                <w:ilvl w:val="0"/>
                <w:numId w:val="56"/>
              </w:numPr>
              <w:spacing w:line="279" w:lineRule="auto"/>
              <w:rPr>
                <w:rFonts w:ascii="Arial" w:eastAsia="Aptos" w:hAnsi="Arial" w:cs="Arial"/>
                <w:color w:val="242424"/>
                <w:sz w:val="21"/>
                <w:szCs w:val="21"/>
              </w:rPr>
            </w:pPr>
            <w:r w:rsidRPr="00430BD8">
              <w:rPr>
                <w:rFonts w:ascii="Arial" w:eastAsia="Aptos" w:hAnsi="Arial" w:cs="Arial"/>
                <w:color w:val="242424"/>
                <w:sz w:val="21"/>
                <w:szCs w:val="21"/>
                <w:lang w:val="en-US"/>
              </w:rPr>
              <w:t xml:space="preserve">Waste audits </w:t>
            </w:r>
          </w:p>
          <w:p w14:paraId="1331C93E" w14:textId="77777777" w:rsidR="00432B48" w:rsidRPr="00430BD8" w:rsidRDefault="00432B48" w:rsidP="00432B48">
            <w:pPr>
              <w:pStyle w:val="ListParagraph"/>
              <w:numPr>
                <w:ilvl w:val="0"/>
                <w:numId w:val="56"/>
              </w:numPr>
              <w:spacing w:line="279" w:lineRule="auto"/>
              <w:rPr>
                <w:rFonts w:ascii="Arial" w:eastAsia="Aptos" w:hAnsi="Arial" w:cs="Arial"/>
                <w:color w:val="242424"/>
                <w:sz w:val="21"/>
                <w:szCs w:val="21"/>
              </w:rPr>
            </w:pPr>
            <w:r w:rsidRPr="00430BD8">
              <w:rPr>
                <w:rFonts w:ascii="Arial" w:eastAsia="Aptos" w:hAnsi="Arial" w:cs="Arial"/>
                <w:color w:val="242424"/>
                <w:sz w:val="21"/>
                <w:szCs w:val="21"/>
                <w:lang w:val="en-US"/>
              </w:rPr>
              <w:t xml:space="preserve">Waste infrastructure reviews </w:t>
            </w:r>
          </w:p>
          <w:p w14:paraId="780208B1" w14:textId="77777777" w:rsidR="00432B48" w:rsidRPr="00430BD8" w:rsidRDefault="00432B48" w:rsidP="00432B48">
            <w:pPr>
              <w:pStyle w:val="ListParagraph"/>
              <w:numPr>
                <w:ilvl w:val="0"/>
                <w:numId w:val="56"/>
              </w:numPr>
              <w:spacing w:line="279" w:lineRule="auto"/>
              <w:rPr>
                <w:rFonts w:ascii="Arial" w:eastAsia="Aptos" w:hAnsi="Arial" w:cs="Arial"/>
                <w:color w:val="242424"/>
                <w:sz w:val="21"/>
                <w:szCs w:val="21"/>
              </w:rPr>
            </w:pPr>
            <w:r w:rsidRPr="00430BD8">
              <w:rPr>
                <w:rFonts w:ascii="Arial" w:eastAsia="Aptos" w:hAnsi="Arial" w:cs="Arial"/>
                <w:color w:val="242424"/>
                <w:sz w:val="21"/>
                <w:szCs w:val="21"/>
                <w:lang w:val="en-US"/>
              </w:rPr>
              <w:t xml:space="preserve">Pupil engagement </w:t>
            </w:r>
          </w:p>
          <w:p w14:paraId="01145ED9" w14:textId="77777777" w:rsidR="00432B48" w:rsidRPr="00430BD8" w:rsidRDefault="00432B48" w:rsidP="00432B48">
            <w:pPr>
              <w:pStyle w:val="ListParagraph"/>
              <w:numPr>
                <w:ilvl w:val="0"/>
                <w:numId w:val="56"/>
              </w:numPr>
              <w:spacing w:line="279" w:lineRule="auto"/>
              <w:rPr>
                <w:rFonts w:ascii="Arial" w:eastAsia="Aptos" w:hAnsi="Arial" w:cs="Arial"/>
                <w:color w:val="242424"/>
                <w:sz w:val="21"/>
                <w:szCs w:val="21"/>
              </w:rPr>
            </w:pPr>
            <w:r w:rsidRPr="00430BD8">
              <w:rPr>
                <w:rFonts w:ascii="Arial" w:eastAsia="Aptos" w:hAnsi="Arial" w:cs="Arial"/>
                <w:color w:val="242424"/>
                <w:sz w:val="21"/>
                <w:szCs w:val="21"/>
                <w:lang w:val="en-US"/>
              </w:rPr>
              <w:t xml:space="preserve">School stakeholder workshops with senior leaders, governors, teachers, premises staff, catering staff, and PTAs </w:t>
            </w:r>
          </w:p>
          <w:p w14:paraId="7F8E3548" w14:textId="77777777" w:rsidR="006049B7" w:rsidRPr="00430BD8" w:rsidRDefault="00432B48" w:rsidP="006049B7">
            <w:pPr>
              <w:pStyle w:val="ListParagraph"/>
              <w:numPr>
                <w:ilvl w:val="0"/>
                <w:numId w:val="56"/>
              </w:numPr>
              <w:spacing w:line="279" w:lineRule="auto"/>
              <w:rPr>
                <w:rFonts w:ascii="Arial" w:eastAsia="Aptos" w:hAnsi="Arial" w:cs="Arial"/>
                <w:color w:val="242424"/>
                <w:sz w:val="21"/>
                <w:szCs w:val="21"/>
              </w:rPr>
            </w:pPr>
            <w:r w:rsidRPr="00430BD8">
              <w:rPr>
                <w:rFonts w:ascii="Arial" w:eastAsia="Aptos" w:hAnsi="Arial" w:cs="Arial"/>
                <w:color w:val="242424"/>
                <w:sz w:val="21"/>
                <w:szCs w:val="21"/>
                <w:lang w:val="en-US"/>
              </w:rPr>
              <w:t xml:space="preserve">All-staff survey (pre and post intervention) to measure the change of behaviour and culture </w:t>
            </w:r>
          </w:p>
          <w:p w14:paraId="262820C4" w14:textId="77777777" w:rsidR="009C1FF8" w:rsidRPr="00430BD8" w:rsidRDefault="00432B48" w:rsidP="006049B7">
            <w:pPr>
              <w:pStyle w:val="ListParagraph"/>
              <w:numPr>
                <w:ilvl w:val="0"/>
                <w:numId w:val="56"/>
              </w:numPr>
              <w:spacing w:line="279" w:lineRule="auto"/>
              <w:rPr>
                <w:rFonts w:ascii="Arial" w:eastAsia="Aptos" w:hAnsi="Arial" w:cs="Arial"/>
                <w:color w:val="242424"/>
                <w:sz w:val="21"/>
                <w:szCs w:val="21"/>
              </w:rPr>
            </w:pPr>
            <w:r w:rsidRPr="00430BD8">
              <w:rPr>
                <w:rFonts w:ascii="Arial" w:eastAsia="Aptos" w:hAnsi="Arial" w:cs="Arial"/>
                <w:color w:val="242424"/>
                <w:sz w:val="21"/>
                <w:szCs w:val="21"/>
                <w:lang w:val="en-US"/>
              </w:rPr>
              <w:t>Internal communications review</w:t>
            </w:r>
          </w:p>
          <w:p w14:paraId="3F5FC184" w14:textId="6382D1D1" w:rsidR="00FC502D" w:rsidRPr="00430BD8" w:rsidRDefault="00FC502D" w:rsidP="00FC502D">
            <w:pPr>
              <w:textAlignment w:val="baseline"/>
              <w:rPr>
                <w:rFonts w:ascii="Arial" w:hAnsi="Arial" w:cs="Arial"/>
                <w:b/>
                <w:bCs/>
                <w:sz w:val="21"/>
                <w:szCs w:val="21"/>
                <w:u w:val="single"/>
              </w:rPr>
            </w:pPr>
          </w:p>
          <w:p w14:paraId="21E31D13" w14:textId="17CF1CBD" w:rsidR="006049B7" w:rsidRPr="00430BD8" w:rsidRDefault="006049B7" w:rsidP="006049B7">
            <w:pPr>
              <w:spacing w:line="279" w:lineRule="auto"/>
              <w:rPr>
                <w:rFonts w:ascii="Arial" w:eastAsia="Aptos" w:hAnsi="Arial" w:cs="Arial"/>
                <w:color w:val="242424"/>
                <w:sz w:val="21"/>
                <w:szCs w:val="21"/>
              </w:rPr>
            </w:pPr>
          </w:p>
        </w:tc>
        <w:tc>
          <w:tcPr>
            <w:tcW w:w="5104" w:type="dxa"/>
            <w:tcBorders>
              <w:top w:val="single" w:sz="4" w:space="0" w:color="auto"/>
              <w:left w:val="single" w:sz="4" w:space="0" w:color="auto"/>
              <w:bottom w:val="single" w:sz="4" w:space="0" w:color="auto"/>
              <w:right w:val="single" w:sz="4" w:space="0" w:color="auto"/>
            </w:tcBorders>
          </w:tcPr>
          <w:p w14:paraId="6822D884" w14:textId="3141BAAF" w:rsidR="0039334F" w:rsidRPr="0040723F" w:rsidRDefault="0040723F" w:rsidP="00B702E0">
            <w:pPr>
              <w:textAlignment w:val="baseline"/>
              <w:rPr>
                <w:rFonts w:ascii="Arial" w:hAnsi="Arial" w:cs="Arial"/>
                <w:sz w:val="21"/>
                <w:szCs w:val="21"/>
              </w:rPr>
            </w:pPr>
            <w:r w:rsidRPr="0040723F">
              <w:rPr>
                <w:rFonts w:ascii="Arial" w:hAnsi="Arial" w:cs="Arial"/>
                <w:sz w:val="21"/>
                <w:szCs w:val="21"/>
              </w:rPr>
              <w:lastRenderedPageBreak/>
              <w:t>3,479 visits to the Hub since it launched in April 2023</w:t>
            </w:r>
          </w:p>
          <w:p w14:paraId="561554B7" w14:textId="77777777" w:rsidR="0039334F" w:rsidRDefault="0039334F" w:rsidP="00B702E0">
            <w:pPr>
              <w:textAlignment w:val="baseline"/>
              <w:rPr>
                <w:rFonts w:ascii="Arial" w:hAnsi="Arial" w:cs="Arial"/>
                <w:sz w:val="21"/>
                <w:szCs w:val="21"/>
              </w:rPr>
            </w:pPr>
          </w:p>
          <w:p w14:paraId="20DF34C6" w14:textId="4FB461B6" w:rsidR="00B702E0" w:rsidRPr="00430BD8" w:rsidRDefault="00245E62" w:rsidP="00B702E0">
            <w:pPr>
              <w:textAlignment w:val="baseline"/>
              <w:rPr>
                <w:rFonts w:ascii="Arial" w:hAnsi="Arial" w:cs="Arial"/>
                <w:sz w:val="21"/>
                <w:szCs w:val="21"/>
              </w:rPr>
            </w:pPr>
            <w:r>
              <w:rPr>
                <w:rFonts w:ascii="Arial" w:hAnsi="Arial" w:cs="Arial"/>
                <w:sz w:val="21"/>
                <w:szCs w:val="21"/>
              </w:rPr>
              <w:t xml:space="preserve">The outreach schools programme is in </w:t>
            </w:r>
            <w:r w:rsidR="0055259F">
              <w:rPr>
                <w:rFonts w:ascii="Arial" w:hAnsi="Arial" w:cs="Arial"/>
                <w:sz w:val="21"/>
                <w:szCs w:val="21"/>
              </w:rPr>
              <w:t>its</w:t>
            </w:r>
            <w:r>
              <w:rPr>
                <w:rFonts w:ascii="Arial" w:hAnsi="Arial" w:cs="Arial"/>
                <w:sz w:val="21"/>
                <w:szCs w:val="21"/>
              </w:rPr>
              <w:t xml:space="preserve"> infancy and metrics will be updated when the project is more developed.</w:t>
            </w:r>
          </w:p>
        </w:tc>
      </w:tr>
      <w:tr w:rsidR="00B036F4" w:rsidRPr="00A0256B" w14:paraId="36E8E7CA"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6A933A09"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1D6232" w14:textId="77777777" w:rsidR="00B036F4" w:rsidRPr="00430BD8" w:rsidRDefault="00B036F4" w:rsidP="00B036F4">
            <w:pPr>
              <w:textAlignment w:val="baseline"/>
              <w:rPr>
                <w:rFonts w:ascii="Arial" w:hAnsi="Arial" w:cs="Arial"/>
                <w:sz w:val="21"/>
                <w:szCs w:val="21"/>
              </w:rPr>
            </w:pPr>
            <w:r w:rsidRPr="00430BD8">
              <w:rPr>
                <w:rFonts w:ascii="Arial" w:hAnsi="Arial" w:cs="Arial"/>
                <w:sz w:val="21"/>
                <w:szCs w:val="21"/>
              </w:rPr>
              <w:t>Championing food waste reduction initiatives </w:t>
            </w:r>
          </w:p>
          <w:p w14:paraId="6D6AE82E" w14:textId="77777777" w:rsidR="00B036F4" w:rsidRPr="00430BD8" w:rsidRDefault="00B036F4" w:rsidP="00B036F4">
            <w:pPr>
              <w:textAlignment w:val="baseline"/>
              <w:rPr>
                <w:rFonts w:asciiTheme="minorHAnsi" w:hAnsiTheme="minorHAnsi" w:cstheme="minorHAnsi"/>
                <w:color w:val="auto"/>
                <w:sz w:val="21"/>
                <w:szCs w:val="21"/>
              </w:rPr>
            </w:pPr>
          </w:p>
        </w:tc>
        <w:tc>
          <w:tcPr>
            <w:tcW w:w="5381" w:type="dxa"/>
            <w:tcBorders>
              <w:top w:val="single" w:sz="4" w:space="0" w:color="auto"/>
              <w:left w:val="single" w:sz="4" w:space="0" w:color="auto"/>
              <w:bottom w:val="single" w:sz="4" w:space="0" w:color="auto"/>
              <w:right w:val="single" w:sz="4" w:space="0" w:color="auto"/>
            </w:tcBorders>
          </w:tcPr>
          <w:p w14:paraId="32527CBD" w14:textId="77777777" w:rsidR="00B036F4" w:rsidRPr="00430BD8" w:rsidRDefault="00B036F4" w:rsidP="000961F9">
            <w:pPr>
              <w:textAlignment w:val="baseline"/>
              <w:rPr>
                <w:rFonts w:ascii="Arial" w:hAnsi="Arial" w:cs="Arial"/>
                <w:sz w:val="21"/>
                <w:szCs w:val="21"/>
              </w:rPr>
            </w:pPr>
            <w:r w:rsidRPr="00430BD8">
              <w:rPr>
                <w:rFonts w:ascii="Arial" w:hAnsi="Arial" w:cs="Arial"/>
                <w:sz w:val="21"/>
                <w:szCs w:val="21"/>
              </w:rPr>
              <w:t xml:space="preserve">Work in partnership with the NLWA to promote waste reduction activities such as </w:t>
            </w:r>
            <w:r w:rsidRPr="00430BD8">
              <w:rPr>
                <w:rFonts w:ascii="Arial" w:hAnsi="Arial" w:cs="Arial"/>
                <w:i/>
                <w:iCs/>
                <w:sz w:val="21"/>
                <w:szCs w:val="21"/>
              </w:rPr>
              <w:t>Love Food, Hate Waste</w:t>
            </w:r>
            <w:r w:rsidRPr="00430BD8">
              <w:rPr>
                <w:rFonts w:ascii="Arial" w:hAnsi="Arial" w:cs="Arial"/>
                <w:sz w:val="21"/>
                <w:szCs w:val="21"/>
              </w:rPr>
              <w:t xml:space="preserve"> through public stalls at community events.  Food prevention workshops held at community events and schools; engagement to reduce amount of food waste disposed of per household</w:t>
            </w:r>
          </w:p>
          <w:p w14:paraId="21881CA1" w14:textId="77777777" w:rsidR="00B036F4" w:rsidRPr="00430BD8" w:rsidRDefault="00B036F4" w:rsidP="000961F9">
            <w:pPr>
              <w:pStyle w:val="ListParagraph"/>
              <w:ind w:left="282"/>
              <w:textAlignment w:val="baseline"/>
              <w:rPr>
                <w:rFonts w:ascii="Arial" w:hAnsi="Arial" w:cs="Arial"/>
                <w:sz w:val="21"/>
                <w:szCs w:val="21"/>
              </w:rPr>
            </w:pPr>
          </w:p>
          <w:p w14:paraId="7DBF13C7" w14:textId="77777777" w:rsidR="00B036F4" w:rsidRPr="00430BD8" w:rsidRDefault="00B036F4" w:rsidP="000961F9">
            <w:pPr>
              <w:textAlignment w:val="baseline"/>
              <w:rPr>
                <w:rFonts w:ascii="Arial" w:hAnsi="Arial" w:cs="Arial"/>
                <w:sz w:val="21"/>
                <w:szCs w:val="21"/>
              </w:rPr>
            </w:pPr>
            <w:r w:rsidRPr="00430BD8">
              <w:rPr>
                <w:rFonts w:ascii="Arial" w:hAnsi="Arial" w:cs="Arial"/>
                <w:sz w:val="21"/>
                <w:szCs w:val="21"/>
              </w:rPr>
              <w:t xml:space="preserve">Explore partnership and local promotion of </w:t>
            </w:r>
            <w:hyperlink r:id="rId14" w:history="1">
              <w:r w:rsidRPr="00430BD8">
                <w:rPr>
                  <w:rStyle w:val="Hyperlink"/>
                  <w:rFonts w:ascii="Arial" w:hAnsi="Arial" w:cs="Arial"/>
                  <w:i/>
                  <w:iCs/>
                  <w:color w:val="auto"/>
                  <w:sz w:val="21"/>
                  <w:szCs w:val="21"/>
                </w:rPr>
                <w:t>Olio</w:t>
              </w:r>
            </w:hyperlink>
            <w:r w:rsidRPr="00430BD8">
              <w:rPr>
                <w:rFonts w:ascii="Arial" w:hAnsi="Arial" w:cs="Arial"/>
                <w:i/>
                <w:iCs/>
                <w:sz w:val="21"/>
                <w:szCs w:val="21"/>
              </w:rPr>
              <w:t xml:space="preserve">, </w:t>
            </w:r>
            <w:hyperlink r:id="rId15" w:history="1">
              <w:r w:rsidRPr="00430BD8">
                <w:rPr>
                  <w:rStyle w:val="Hyperlink"/>
                  <w:rFonts w:ascii="Arial" w:hAnsi="Arial" w:cs="Arial"/>
                  <w:i/>
                  <w:iCs/>
                  <w:color w:val="auto"/>
                  <w:sz w:val="21"/>
                  <w:szCs w:val="21"/>
                </w:rPr>
                <w:t>Kitche</w:t>
              </w:r>
            </w:hyperlink>
            <w:r w:rsidRPr="00430BD8">
              <w:rPr>
                <w:rFonts w:ascii="Arial" w:hAnsi="Arial" w:cs="Arial"/>
                <w:sz w:val="21"/>
                <w:szCs w:val="21"/>
              </w:rPr>
              <w:t xml:space="preserve"> &amp; the </w:t>
            </w:r>
            <w:hyperlink r:id="rId16" w:history="1">
              <w:r w:rsidRPr="00430BD8">
                <w:rPr>
                  <w:rStyle w:val="Hyperlink"/>
                  <w:rFonts w:ascii="Arial" w:hAnsi="Arial" w:cs="Arial"/>
                  <w:i/>
                  <w:iCs/>
                  <w:color w:val="auto"/>
                  <w:sz w:val="21"/>
                  <w:szCs w:val="21"/>
                </w:rPr>
                <w:t>Too Good To Go</w:t>
              </w:r>
            </w:hyperlink>
            <w:r w:rsidRPr="00430BD8">
              <w:rPr>
                <w:rFonts w:ascii="Arial" w:hAnsi="Arial" w:cs="Arial"/>
                <w:sz w:val="21"/>
                <w:szCs w:val="21"/>
              </w:rPr>
              <w:t xml:space="preserve"> apps in the borough.</w:t>
            </w:r>
          </w:p>
          <w:p w14:paraId="2666C633" w14:textId="77777777" w:rsidR="00B036F4" w:rsidRPr="00430BD8" w:rsidRDefault="00B036F4" w:rsidP="00B036F4">
            <w:pPr>
              <w:textAlignment w:val="baseline"/>
              <w:rPr>
                <w:rFonts w:ascii="Arial" w:hAnsi="Arial" w:cs="Arial"/>
                <w:sz w:val="21"/>
                <w:szCs w:val="21"/>
              </w:rPr>
            </w:pPr>
          </w:p>
          <w:p w14:paraId="4FCE4900" w14:textId="77777777" w:rsidR="00B036F4" w:rsidRPr="00430BD8" w:rsidRDefault="00B036F4" w:rsidP="003B3718">
            <w:pPr>
              <w:textAlignment w:val="baseline"/>
              <w:rPr>
                <w:rFonts w:ascii="Arial" w:hAnsi="Arial" w:cs="Arial"/>
                <w:sz w:val="21"/>
                <w:szCs w:val="21"/>
              </w:rPr>
            </w:pPr>
            <w:r w:rsidRPr="00430BD8">
              <w:rPr>
                <w:rFonts w:ascii="Arial" w:hAnsi="Arial" w:cs="Arial"/>
                <w:sz w:val="21"/>
                <w:szCs w:val="21"/>
              </w:rPr>
              <w:t>Working with local schools to encourage more vegetarian options (to help tackle climate change) and to reduce overall food waste.</w:t>
            </w:r>
          </w:p>
          <w:p w14:paraId="395A19F5"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0A29F8C" w14:textId="379983C1" w:rsidR="00B036F4" w:rsidRPr="00C943B1" w:rsidRDefault="00525163" w:rsidP="00B036F4">
            <w:pPr>
              <w:textAlignment w:val="baseline"/>
              <w:rPr>
                <w:rFonts w:ascii="Arial" w:hAnsi="Arial" w:cs="Arial"/>
                <w:sz w:val="20"/>
                <w:szCs w:val="20"/>
              </w:rPr>
            </w:pPr>
            <w:r w:rsidRPr="00C943B1">
              <w:rPr>
                <w:rFonts w:ascii="Arial" w:hAnsi="Arial" w:cs="Arial"/>
                <w:sz w:val="20"/>
                <w:szCs w:val="20"/>
              </w:rPr>
              <w:t xml:space="preserve"> </w:t>
            </w: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58898391" w14:textId="77777777" w:rsidR="00097822" w:rsidRPr="00430BD8" w:rsidRDefault="00EB4F45" w:rsidP="00874D80">
            <w:pPr>
              <w:textAlignment w:val="baseline"/>
              <w:rPr>
                <w:rFonts w:ascii="Arial" w:hAnsi="Arial" w:cs="Arial"/>
                <w:sz w:val="21"/>
                <w:szCs w:val="21"/>
              </w:rPr>
            </w:pPr>
            <w:r w:rsidRPr="00430BD8">
              <w:rPr>
                <w:rFonts w:ascii="Arial" w:hAnsi="Arial" w:cs="Arial"/>
                <w:sz w:val="21"/>
                <w:szCs w:val="21"/>
              </w:rPr>
              <w:t>Partnering with local community organi</w:t>
            </w:r>
            <w:r w:rsidR="00FC31D9" w:rsidRPr="00430BD8">
              <w:rPr>
                <w:rFonts w:ascii="Arial" w:hAnsi="Arial" w:cs="Arial"/>
                <w:sz w:val="21"/>
                <w:szCs w:val="21"/>
              </w:rPr>
              <w:t>s</w:t>
            </w:r>
            <w:r w:rsidRPr="00430BD8">
              <w:rPr>
                <w:rFonts w:ascii="Arial" w:hAnsi="Arial" w:cs="Arial"/>
                <w:sz w:val="21"/>
                <w:szCs w:val="21"/>
              </w:rPr>
              <w:t>ations like the Forest Recycling Project (FRP) and utili</w:t>
            </w:r>
            <w:r w:rsidR="003944A8" w:rsidRPr="00430BD8">
              <w:rPr>
                <w:rFonts w:ascii="Arial" w:hAnsi="Arial" w:cs="Arial"/>
                <w:sz w:val="21"/>
                <w:szCs w:val="21"/>
              </w:rPr>
              <w:t>s</w:t>
            </w:r>
            <w:r w:rsidRPr="00430BD8">
              <w:rPr>
                <w:rFonts w:ascii="Arial" w:hAnsi="Arial" w:cs="Arial"/>
                <w:sz w:val="21"/>
                <w:szCs w:val="21"/>
              </w:rPr>
              <w:t>ing social media during events such as Food Waste Action Week</w:t>
            </w:r>
            <w:r w:rsidR="00DB34D8" w:rsidRPr="00430BD8">
              <w:rPr>
                <w:rFonts w:ascii="Arial" w:hAnsi="Arial" w:cs="Arial"/>
                <w:sz w:val="21"/>
                <w:szCs w:val="21"/>
              </w:rPr>
              <w:t>, t</w:t>
            </w:r>
            <w:r w:rsidR="00A26B74" w:rsidRPr="00430BD8">
              <w:rPr>
                <w:rFonts w:ascii="Arial" w:hAnsi="Arial" w:cs="Arial"/>
                <w:sz w:val="21"/>
                <w:szCs w:val="21"/>
              </w:rPr>
              <w:t>his approach blends local community involvement with the extensive reach of digital platforms.</w:t>
            </w:r>
          </w:p>
          <w:p w14:paraId="5E6003BF" w14:textId="77777777" w:rsidR="004152C2" w:rsidRPr="00430BD8" w:rsidRDefault="004152C2" w:rsidP="00874D80">
            <w:pPr>
              <w:textAlignment w:val="baseline"/>
              <w:rPr>
                <w:rFonts w:ascii="Arial" w:hAnsi="Arial" w:cs="Arial"/>
                <w:sz w:val="21"/>
                <w:szCs w:val="21"/>
              </w:rPr>
            </w:pPr>
          </w:p>
          <w:p w14:paraId="5B0343BD" w14:textId="77777777" w:rsidR="004152C2" w:rsidRPr="00430BD8" w:rsidRDefault="004152C2" w:rsidP="00874D80">
            <w:pPr>
              <w:textAlignment w:val="baseline"/>
              <w:rPr>
                <w:rFonts w:ascii="Arial" w:hAnsi="Arial" w:cs="Arial"/>
                <w:sz w:val="21"/>
                <w:szCs w:val="21"/>
              </w:rPr>
            </w:pPr>
          </w:p>
          <w:p w14:paraId="73ABB440" w14:textId="77777777" w:rsidR="004152C2" w:rsidRPr="00430BD8" w:rsidRDefault="004152C2" w:rsidP="00874D80">
            <w:pPr>
              <w:textAlignment w:val="baseline"/>
              <w:rPr>
                <w:rFonts w:ascii="Arial" w:hAnsi="Arial" w:cs="Arial"/>
                <w:sz w:val="21"/>
                <w:szCs w:val="21"/>
              </w:rPr>
            </w:pPr>
          </w:p>
          <w:p w14:paraId="2E5A63EC" w14:textId="77777777" w:rsidR="004152C2" w:rsidRPr="00430BD8" w:rsidRDefault="004152C2" w:rsidP="00874D80">
            <w:pPr>
              <w:textAlignment w:val="baseline"/>
              <w:rPr>
                <w:rFonts w:ascii="Arial" w:hAnsi="Arial" w:cs="Arial"/>
                <w:sz w:val="21"/>
                <w:szCs w:val="21"/>
              </w:rPr>
            </w:pPr>
          </w:p>
          <w:p w14:paraId="3BBBB507" w14:textId="542C9994" w:rsidR="004152C2" w:rsidRPr="00430BD8" w:rsidRDefault="004317B9" w:rsidP="00874D80">
            <w:pPr>
              <w:textAlignment w:val="baseline"/>
              <w:rPr>
                <w:rFonts w:ascii="Arial" w:hAnsi="Arial" w:cs="Arial"/>
                <w:sz w:val="21"/>
                <w:szCs w:val="21"/>
              </w:rPr>
            </w:pPr>
            <w:r w:rsidRPr="00430BD8">
              <w:rPr>
                <w:rFonts w:ascii="Arial" w:hAnsi="Arial" w:cs="Arial"/>
                <w:sz w:val="21"/>
                <w:szCs w:val="21"/>
              </w:rPr>
              <w:t>Imbedded within the Sch</w:t>
            </w:r>
            <w:r w:rsidR="0094646F" w:rsidRPr="00430BD8">
              <w:rPr>
                <w:rFonts w:ascii="Arial" w:hAnsi="Arial" w:cs="Arial"/>
                <w:sz w:val="21"/>
                <w:szCs w:val="21"/>
              </w:rPr>
              <w:t>o</w:t>
            </w:r>
            <w:r w:rsidRPr="00430BD8">
              <w:rPr>
                <w:rFonts w:ascii="Arial" w:hAnsi="Arial" w:cs="Arial"/>
                <w:sz w:val="21"/>
                <w:szCs w:val="21"/>
              </w:rPr>
              <w:t>ols and Colleges Climate Charter. Proactive work being carried out by the WF catering team who provide school meals.</w:t>
            </w:r>
          </w:p>
          <w:p w14:paraId="52EFFB81" w14:textId="77777777" w:rsidR="009C6321" w:rsidRPr="00430BD8" w:rsidRDefault="009C6321" w:rsidP="00874D80">
            <w:pPr>
              <w:textAlignment w:val="baseline"/>
              <w:rPr>
                <w:rFonts w:ascii="Arial" w:hAnsi="Arial" w:cs="Arial"/>
                <w:sz w:val="21"/>
                <w:szCs w:val="21"/>
              </w:rPr>
            </w:pPr>
          </w:p>
          <w:p w14:paraId="4CDA8EE4" w14:textId="3229A2D3" w:rsidR="009C6321" w:rsidRPr="00430BD8" w:rsidRDefault="009C6321" w:rsidP="00874D80">
            <w:pPr>
              <w:textAlignment w:val="baseline"/>
              <w:rPr>
                <w:rFonts w:ascii="Arial" w:hAnsi="Arial" w:cs="Arial"/>
                <w:sz w:val="21"/>
                <w:szCs w:val="21"/>
              </w:rPr>
            </w:pPr>
            <w:r w:rsidRPr="00430BD8">
              <w:rPr>
                <w:rFonts w:ascii="Arial" w:hAnsi="Arial" w:cs="Arial"/>
                <w:sz w:val="21"/>
                <w:szCs w:val="21"/>
              </w:rPr>
              <w:t>Planning is underway for this to be further supported at the Big Climate Conversation due to be held in the Autumn of 2025.</w:t>
            </w:r>
          </w:p>
          <w:p w14:paraId="0193D737" w14:textId="77777777" w:rsidR="004152C2" w:rsidRPr="00430BD8" w:rsidRDefault="004152C2" w:rsidP="00874D80">
            <w:pPr>
              <w:textAlignment w:val="baseline"/>
              <w:rPr>
                <w:rFonts w:ascii="Arial" w:hAnsi="Arial" w:cs="Arial"/>
                <w:sz w:val="21"/>
                <w:szCs w:val="21"/>
              </w:rPr>
            </w:pPr>
          </w:p>
          <w:p w14:paraId="09CFAC02" w14:textId="5F5FAF3A" w:rsidR="004152C2" w:rsidRPr="00430BD8" w:rsidRDefault="004152C2" w:rsidP="00874D80">
            <w:pPr>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0C216857" w14:textId="1B82DDC2" w:rsidR="00F33F9F" w:rsidRPr="00430BD8" w:rsidRDefault="00257D35" w:rsidP="00257D35">
            <w:pPr>
              <w:rPr>
                <w:rFonts w:ascii="Arial" w:hAnsi="Arial" w:cs="Arial"/>
                <w:color w:val="auto"/>
                <w:sz w:val="21"/>
                <w:szCs w:val="21"/>
              </w:rPr>
            </w:pPr>
            <w:r w:rsidRPr="00430BD8">
              <w:rPr>
                <w:rFonts w:ascii="Arial" w:hAnsi="Arial" w:cs="Arial"/>
                <w:sz w:val="21"/>
                <w:szCs w:val="21"/>
              </w:rPr>
              <w:t xml:space="preserve">Waltham Forest has increased awareness and engagement </w:t>
            </w:r>
            <w:r w:rsidRPr="00430BD8">
              <w:rPr>
                <w:rFonts w:ascii="Arial" w:hAnsi="Arial" w:cs="Arial"/>
                <w:color w:val="auto"/>
                <w:sz w:val="21"/>
                <w:szCs w:val="21"/>
              </w:rPr>
              <w:t xml:space="preserve">in the Local Community on a personal level. FRP’s focus on sustainability aligns with food waste reduction goals, helping raise awareness of these issues among their networks. </w:t>
            </w:r>
          </w:p>
          <w:p w14:paraId="1A252201" w14:textId="77777777" w:rsidR="00F33F9F" w:rsidRPr="00430BD8" w:rsidRDefault="00F33F9F" w:rsidP="00257D35">
            <w:pPr>
              <w:rPr>
                <w:rFonts w:ascii="Arial" w:hAnsi="Arial" w:cs="Arial"/>
                <w:color w:val="auto"/>
                <w:sz w:val="21"/>
                <w:szCs w:val="21"/>
              </w:rPr>
            </w:pPr>
          </w:p>
          <w:p w14:paraId="21910ABE" w14:textId="1FBFBF93" w:rsidR="00257D35" w:rsidRPr="00430BD8" w:rsidRDefault="00257D35" w:rsidP="00257D35">
            <w:pPr>
              <w:rPr>
                <w:rFonts w:ascii="Arial" w:hAnsi="Arial" w:cs="Arial"/>
                <w:color w:val="auto"/>
                <w:sz w:val="21"/>
                <w:szCs w:val="21"/>
              </w:rPr>
            </w:pPr>
            <w:r w:rsidRPr="00430BD8">
              <w:rPr>
                <w:rFonts w:ascii="Arial" w:hAnsi="Arial" w:cs="Arial"/>
                <w:color w:val="auto"/>
                <w:sz w:val="21"/>
                <w:szCs w:val="21"/>
              </w:rPr>
              <w:t>This creates a sense of collective responsibility and encourages community participation.</w:t>
            </w:r>
          </w:p>
          <w:p w14:paraId="1022E8FD" w14:textId="77777777" w:rsidR="00257D35" w:rsidRPr="00430BD8" w:rsidRDefault="00257D35" w:rsidP="00257D35">
            <w:pPr>
              <w:rPr>
                <w:rFonts w:ascii="Arial" w:hAnsi="Arial" w:cs="Arial"/>
                <w:color w:val="auto"/>
                <w:sz w:val="21"/>
                <w:szCs w:val="21"/>
              </w:rPr>
            </w:pPr>
          </w:p>
          <w:p w14:paraId="7F067CA6" w14:textId="62273E39" w:rsidR="00B036F4" w:rsidRPr="00430BD8" w:rsidRDefault="00B036F4" w:rsidP="004F4742">
            <w:pPr>
              <w:textAlignment w:val="baseline"/>
              <w:rPr>
                <w:rFonts w:ascii="Arial" w:hAnsi="Arial" w:cs="Arial"/>
                <w:sz w:val="21"/>
                <w:szCs w:val="21"/>
              </w:rPr>
            </w:pPr>
          </w:p>
        </w:tc>
      </w:tr>
      <w:tr w:rsidR="00B036F4" w:rsidRPr="00A0256B" w14:paraId="367A8ADC"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2D264C9A"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5A4CDBD3"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 xml:space="preserve"> Food Waste</w:t>
            </w:r>
          </w:p>
        </w:tc>
        <w:tc>
          <w:tcPr>
            <w:tcW w:w="5381" w:type="dxa"/>
            <w:tcBorders>
              <w:top w:val="single" w:sz="4" w:space="0" w:color="auto"/>
              <w:left w:val="single" w:sz="4" w:space="0" w:color="auto"/>
              <w:bottom w:val="single" w:sz="4" w:space="0" w:color="auto"/>
              <w:right w:val="single" w:sz="4" w:space="0" w:color="auto"/>
            </w:tcBorders>
          </w:tcPr>
          <w:p w14:paraId="37D360DD" w14:textId="77777777" w:rsidR="00B036F4" w:rsidRPr="00430BD8" w:rsidRDefault="00B036F4" w:rsidP="003B3718">
            <w:pPr>
              <w:textAlignment w:val="baseline"/>
              <w:rPr>
                <w:rFonts w:ascii="Arial" w:hAnsi="Arial" w:cs="Arial"/>
                <w:sz w:val="21"/>
                <w:szCs w:val="21"/>
              </w:rPr>
            </w:pPr>
            <w:r w:rsidRPr="00430BD8">
              <w:rPr>
                <w:rFonts w:ascii="Arial" w:hAnsi="Arial" w:cs="Arial"/>
                <w:sz w:val="21"/>
                <w:szCs w:val="21"/>
              </w:rPr>
              <w:t>Offering schools a food waste recycling service.</w:t>
            </w:r>
          </w:p>
          <w:p w14:paraId="4337CC49" w14:textId="77777777" w:rsidR="00B036F4" w:rsidRPr="00430BD8" w:rsidRDefault="00B036F4" w:rsidP="00B036F4">
            <w:pPr>
              <w:pStyle w:val="ListParagraph"/>
              <w:ind w:left="282"/>
              <w:textAlignment w:val="baseline"/>
              <w:rPr>
                <w:rFonts w:ascii="Arial" w:hAnsi="Arial" w:cs="Arial"/>
                <w:sz w:val="21"/>
                <w:szCs w:val="21"/>
              </w:rPr>
            </w:pPr>
          </w:p>
          <w:p w14:paraId="4EA4E9BB" w14:textId="77777777" w:rsidR="00B036F4" w:rsidRPr="00430BD8" w:rsidRDefault="00B036F4" w:rsidP="003B3718">
            <w:pPr>
              <w:textAlignment w:val="baseline"/>
              <w:rPr>
                <w:rFonts w:ascii="Arial" w:hAnsi="Arial" w:cs="Arial"/>
                <w:sz w:val="21"/>
                <w:szCs w:val="21"/>
              </w:rPr>
            </w:pPr>
            <w:r w:rsidRPr="00430BD8">
              <w:rPr>
                <w:rFonts w:ascii="Arial" w:hAnsi="Arial" w:cs="Arial"/>
                <w:sz w:val="21"/>
                <w:szCs w:val="21"/>
              </w:rPr>
              <w:t>Currently 30% of schools that receive a collection service from the council have a food waste collection service.</w:t>
            </w:r>
          </w:p>
          <w:p w14:paraId="27A78347" w14:textId="77777777" w:rsidR="00B036F4" w:rsidRPr="00430BD8" w:rsidRDefault="00B036F4" w:rsidP="00B036F4">
            <w:pPr>
              <w:pStyle w:val="ListParagraph"/>
              <w:rPr>
                <w:rFonts w:ascii="Arial" w:hAnsi="Arial" w:cs="Arial"/>
                <w:sz w:val="21"/>
                <w:szCs w:val="21"/>
              </w:rPr>
            </w:pPr>
          </w:p>
          <w:p w14:paraId="6063F430" w14:textId="77777777" w:rsidR="00B036F4" w:rsidRPr="00430BD8" w:rsidRDefault="00B036F4" w:rsidP="003B3718">
            <w:pPr>
              <w:textAlignment w:val="baseline"/>
              <w:rPr>
                <w:rFonts w:ascii="Arial" w:hAnsi="Arial" w:cs="Arial"/>
                <w:sz w:val="21"/>
                <w:szCs w:val="21"/>
              </w:rPr>
            </w:pPr>
            <w:r w:rsidRPr="00430BD8">
              <w:rPr>
                <w:rFonts w:ascii="Arial" w:hAnsi="Arial" w:cs="Arial"/>
                <w:sz w:val="21"/>
                <w:szCs w:val="21"/>
              </w:rPr>
              <w:t>All schools that currently have a recycling collection (and do not currently have a food waste collection) will be offered this service.</w:t>
            </w:r>
          </w:p>
          <w:p w14:paraId="74488E12"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E7F34AA" w14:textId="223560FF" w:rsidR="00B036F4" w:rsidRPr="00C943B1" w:rsidRDefault="00AF4C06" w:rsidP="00B036F4">
            <w:pPr>
              <w:textAlignment w:val="baseline"/>
              <w:rPr>
                <w:rFonts w:ascii="Arial" w:hAnsi="Arial" w:cs="Arial"/>
                <w:sz w:val="20"/>
                <w:szCs w:val="20"/>
              </w:rPr>
            </w:pPr>
            <w:r w:rsidRPr="00C943B1">
              <w:rPr>
                <w:rFonts w:ascii="Arial" w:hAnsi="Arial" w:cs="Arial"/>
                <w:sz w:val="20"/>
                <w:szCs w:val="20"/>
              </w:rPr>
              <w:t xml:space="preserve">  </w:t>
            </w:r>
            <w:r w:rsidR="00BB5921" w:rsidRPr="00BB5921">
              <w:rPr>
                <w:rFonts w:ascii="Arial" w:hAnsi="Arial" w:cs="Arial"/>
                <w:color w:val="70AD47" w:themeColor="accent6"/>
                <w:sz w:val="20"/>
                <w:szCs w:val="20"/>
              </w:rPr>
              <w:t>Achieved</w:t>
            </w:r>
          </w:p>
        </w:tc>
        <w:tc>
          <w:tcPr>
            <w:tcW w:w="7655" w:type="dxa"/>
            <w:tcBorders>
              <w:top w:val="single" w:sz="4" w:space="0" w:color="auto"/>
              <w:left w:val="single" w:sz="4" w:space="0" w:color="auto"/>
              <w:bottom w:val="single" w:sz="4" w:space="0" w:color="auto"/>
              <w:right w:val="single" w:sz="4" w:space="0" w:color="auto"/>
            </w:tcBorders>
          </w:tcPr>
          <w:p w14:paraId="1114156F" w14:textId="68B0D318" w:rsidR="00B036F4" w:rsidRPr="00430BD8" w:rsidRDefault="008F7D9D" w:rsidP="001E529A">
            <w:pPr>
              <w:textAlignment w:val="baseline"/>
              <w:rPr>
                <w:rFonts w:ascii="Arial" w:hAnsi="Arial" w:cs="Arial"/>
                <w:sz w:val="21"/>
                <w:szCs w:val="21"/>
              </w:rPr>
            </w:pPr>
            <w:r w:rsidRPr="00430BD8">
              <w:rPr>
                <w:rStyle w:val="normaltextrun"/>
                <w:rFonts w:ascii="Arial" w:hAnsi="Arial" w:cs="Arial"/>
                <w:color w:val="000000"/>
                <w:sz w:val="21"/>
                <w:szCs w:val="21"/>
                <w:shd w:val="clear" w:color="auto" w:fill="FFFFFF"/>
              </w:rPr>
              <w:t xml:space="preserve">100% of schools that have a collection from the </w:t>
            </w:r>
            <w:r w:rsidR="00C539F2" w:rsidRPr="00430BD8">
              <w:rPr>
                <w:rStyle w:val="normaltextrun"/>
                <w:rFonts w:ascii="Arial" w:hAnsi="Arial" w:cs="Arial"/>
                <w:color w:val="000000"/>
                <w:sz w:val="21"/>
                <w:szCs w:val="21"/>
                <w:shd w:val="clear" w:color="auto" w:fill="FFFFFF"/>
              </w:rPr>
              <w:t>C</w:t>
            </w:r>
            <w:r w:rsidRPr="00430BD8">
              <w:rPr>
                <w:rStyle w:val="normaltextrun"/>
                <w:rFonts w:ascii="Arial" w:hAnsi="Arial" w:cs="Arial"/>
                <w:color w:val="000000"/>
                <w:sz w:val="21"/>
                <w:szCs w:val="21"/>
                <w:shd w:val="clear" w:color="auto" w:fill="FFFFFF"/>
              </w:rPr>
              <w:t>ouncil to have a food waste collection </w:t>
            </w:r>
            <w:r w:rsidRPr="00430BD8">
              <w:rPr>
                <w:rStyle w:val="eop"/>
                <w:rFonts w:ascii="Arial" w:hAnsi="Arial" w:cs="Arial"/>
                <w:color w:val="000000"/>
                <w:sz w:val="21"/>
                <w:szCs w:val="21"/>
                <w:shd w:val="clear" w:color="auto" w:fill="FFFFFF"/>
              </w:rPr>
              <w:t> </w:t>
            </w:r>
          </w:p>
        </w:tc>
        <w:tc>
          <w:tcPr>
            <w:tcW w:w="5104" w:type="dxa"/>
            <w:tcBorders>
              <w:top w:val="single" w:sz="4" w:space="0" w:color="auto"/>
              <w:left w:val="single" w:sz="4" w:space="0" w:color="auto"/>
              <w:bottom w:val="single" w:sz="4" w:space="0" w:color="auto"/>
              <w:right w:val="single" w:sz="4" w:space="0" w:color="auto"/>
            </w:tcBorders>
          </w:tcPr>
          <w:p w14:paraId="4A86F53A" w14:textId="5552A789" w:rsidR="0049327E" w:rsidRPr="00430BD8" w:rsidRDefault="00494122" w:rsidP="004F4742">
            <w:pPr>
              <w:textAlignment w:val="baseline"/>
              <w:rPr>
                <w:rFonts w:ascii="Arial" w:hAnsi="Arial" w:cs="Arial"/>
                <w:sz w:val="21"/>
                <w:szCs w:val="21"/>
              </w:rPr>
            </w:pPr>
            <w:r w:rsidRPr="00430BD8">
              <w:rPr>
                <w:rFonts w:ascii="Arial" w:hAnsi="Arial" w:cs="Arial"/>
                <w:sz w:val="21"/>
                <w:szCs w:val="21"/>
              </w:rPr>
              <w:t xml:space="preserve">A school food waste bin in Waltham Forest has a capacity of 500 </w:t>
            </w:r>
            <w:r w:rsidR="007E7F29" w:rsidRPr="00430BD8">
              <w:rPr>
                <w:rFonts w:ascii="Arial" w:hAnsi="Arial" w:cs="Arial"/>
                <w:sz w:val="21"/>
                <w:szCs w:val="21"/>
              </w:rPr>
              <w:t>litres</w:t>
            </w:r>
            <w:r w:rsidRPr="00430BD8">
              <w:rPr>
                <w:rFonts w:ascii="Arial" w:hAnsi="Arial" w:cs="Arial"/>
                <w:sz w:val="21"/>
                <w:szCs w:val="21"/>
              </w:rPr>
              <w:t xml:space="preserve"> and is collected weekly. Over a school year of 39 weeks, this equates to 19,500 </w:t>
            </w:r>
            <w:r w:rsidR="007E7F29" w:rsidRPr="00430BD8">
              <w:rPr>
                <w:rFonts w:ascii="Arial" w:hAnsi="Arial" w:cs="Arial"/>
                <w:sz w:val="21"/>
                <w:szCs w:val="21"/>
              </w:rPr>
              <w:t>litres</w:t>
            </w:r>
            <w:r w:rsidRPr="00430BD8">
              <w:rPr>
                <w:rFonts w:ascii="Arial" w:hAnsi="Arial" w:cs="Arial"/>
                <w:sz w:val="21"/>
                <w:szCs w:val="21"/>
              </w:rPr>
              <w:t xml:space="preserve"> of food waste, which could be diverted from </w:t>
            </w:r>
            <w:r w:rsidR="007E7F29" w:rsidRPr="00430BD8">
              <w:rPr>
                <w:rFonts w:ascii="Arial" w:hAnsi="Arial" w:cs="Arial"/>
                <w:sz w:val="21"/>
                <w:szCs w:val="21"/>
              </w:rPr>
              <w:t>the residual waste stream</w:t>
            </w:r>
            <w:r w:rsidR="007257C5" w:rsidRPr="00430BD8">
              <w:rPr>
                <w:rFonts w:ascii="Arial" w:hAnsi="Arial" w:cs="Arial"/>
                <w:sz w:val="21"/>
                <w:szCs w:val="21"/>
              </w:rPr>
              <w:t xml:space="preserve"> per school.</w:t>
            </w:r>
          </w:p>
        </w:tc>
      </w:tr>
      <w:tr w:rsidR="00B036F4" w:rsidRPr="00A0256B" w14:paraId="3338BE4A" w14:textId="77777777" w:rsidTr="005F029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315587EA"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A0851" w14:textId="77777777" w:rsidR="00B036F4" w:rsidRPr="00430BD8" w:rsidRDefault="00B036F4" w:rsidP="00B036F4">
            <w:pPr>
              <w:textAlignment w:val="baseline"/>
              <w:rPr>
                <w:rFonts w:ascii="Arial" w:hAnsi="Arial" w:cs="Arial"/>
                <w:sz w:val="21"/>
                <w:szCs w:val="21"/>
              </w:rPr>
            </w:pPr>
            <w:r w:rsidRPr="00430BD8">
              <w:rPr>
                <w:rFonts w:ascii="Arial" w:hAnsi="Arial" w:cs="Arial"/>
                <w:sz w:val="21"/>
                <w:szCs w:val="21"/>
              </w:rPr>
              <w:t>Partnership with social enterprise to develop ‘object lending library’.</w:t>
            </w:r>
          </w:p>
          <w:p w14:paraId="2A577788" w14:textId="77777777" w:rsidR="00B036F4" w:rsidRPr="00430BD8" w:rsidRDefault="00B036F4" w:rsidP="00B036F4">
            <w:pPr>
              <w:textAlignment w:val="baseline"/>
              <w:rPr>
                <w:rFonts w:ascii="Arial" w:hAnsi="Arial" w:cs="Arial"/>
                <w:color w:val="auto"/>
                <w:sz w:val="21"/>
                <w:szCs w:val="21"/>
              </w:rPr>
            </w:pPr>
          </w:p>
        </w:tc>
        <w:tc>
          <w:tcPr>
            <w:tcW w:w="5381" w:type="dxa"/>
            <w:tcBorders>
              <w:top w:val="single" w:sz="4" w:space="0" w:color="auto"/>
              <w:left w:val="single" w:sz="4" w:space="0" w:color="auto"/>
              <w:bottom w:val="single" w:sz="4" w:space="0" w:color="auto"/>
              <w:right w:val="single" w:sz="4" w:space="0" w:color="auto"/>
            </w:tcBorders>
          </w:tcPr>
          <w:p w14:paraId="759BB485" w14:textId="77777777" w:rsidR="00B036F4" w:rsidRPr="00430BD8" w:rsidRDefault="00B036F4" w:rsidP="002E707C">
            <w:pPr>
              <w:textAlignment w:val="baseline"/>
              <w:rPr>
                <w:rFonts w:ascii="Arial" w:hAnsi="Arial" w:cs="Arial"/>
                <w:sz w:val="21"/>
                <w:szCs w:val="21"/>
              </w:rPr>
            </w:pPr>
            <w:r w:rsidRPr="00430BD8">
              <w:rPr>
                <w:rFonts w:ascii="Arial" w:hAnsi="Arial" w:cs="Arial"/>
                <w:sz w:val="21"/>
                <w:szCs w:val="21"/>
              </w:rPr>
              <w:t>Work with partner to stock range of tools and equipment for hire and ensure robust arrangements in place with suppliers.</w:t>
            </w:r>
          </w:p>
          <w:p w14:paraId="71693F69" w14:textId="77777777" w:rsidR="00B036F4" w:rsidRPr="00430BD8" w:rsidRDefault="00B036F4" w:rsidP="00B036F4">
            <w:pPr>
              <w:pStyle w:val="ListParagraph"/>
              <w:ind w:left="282"/>
              <w:textAlignment w:val="baseline"/>
              <w:rPr>
                <w:rFonts w:ascii="Arial" w:hAnsi="Arial" w:cs="Arial"/>
                <w:sz w:val="21"/>
                <w:szCs w:val="21"/>
              </w:rPr>
            </w:pPr>
          </w:p>
          <w:p w14:paraId="6DB28AF7" w14:textId="77777777" w:rsidR="00B036F4" w:rsidRPr="00430BD8" w:rsidRDefault="00B036F4" w:rsidP="002E707C">
            <w:pPr>
              <w:textAlignment w:val="baseline"/>
              <w:rPr>
                <w:rFonts w:ascii="Arial" w:hAnsi="Arial" w:cs="Arial"/>
                <w:sz w:val="21"/>
                <w:szCs w:val="21"/>
              </w:rPr>
            </w:pPr>
            <w:r w:rsidRPr="00430BD8">
              <w:rPr>
                <w:rFonts w:ascii="Arial" w:hAnsi="Arial" w:cs="Arial"/>
                <w:sz w:val="21"/>
                <w:szCs w:val="21"/>
              </w:rPr>
              <w:t xml:space="preserve">LBWF has recently completed a bid in partnership with the London Legacy Development Corporation to offer a Library of Things in the borough located in Leytonstone., </w:t>
            </w:r>
          </w:p>
          <w:p w14:paraId="758A0E41" w14:textId="77777777" w:rsidR="00B036F4" w:rsidRPr="00430BD8" w:rsidRDefault="00B036F4" w:rsidP="00B036F4">
            <w:pPr>
              <w:pStyle w:val="ListParagraph"/>
              <w:rPr>
                <w:rFonts w:ascii="Arial" w:hAnsi="Arial" w:cs="Arial"/>
                <w:sz w:val="21"/>
                <w:szCs w:val="21"/>
              </w:rPr>
            </w:pPr>
          </w:p>
          <w:p w14:paraId="78915499" w14:textId="4C51BC70" w:rsidR="00B036F4" w:rsidRPr="00430BD8" w:rsidRDefault="00B036F4" w:rsidP="00B036F4">
            <w:pPr>
              <w:pStyle w:val="ListParagraph"/>
              <w:ind w:left="0" w:hanging="1"/>
              <w:textAlignment w:val="baseline"/>
              <w:rPr>
                <w:rFonts w:ascii="Arial" w:hAnsi="Arial" w:cs="Arial"/>
                <w:color w:val="auto"/>
                <w:sz w:val="21"/>
                <w:szCs w:val="21"/>
              </w:rPr>
            </w:pPr>
            <w:r w:rsidRPr="00430BD8">
              <w:rPr>
                <w:rFonts w:ascii="Arial" w:hAnsi="Arial" w:cs="Arial"/>
                <w:sz w:val="21"/>
                <w:szCs w:val="21"/>
              </w:rPr>
              <w:t>Funding has been awarded.</w:t>
            </w:r>
          </w:p>
        </w:tc>
        <w:tc>
          <w:tcPr>
            <w:tcW w:w="1984" w:type="dxa"/>
            <w:tcBorders>
              <w:top w:val="single" w:sz="4" w:space="0" w:color="auto"/>
              <w:left w:val="single" w:sz="4" w:space="0" w:color="auto"/>
              <w:bottom w:val="single" w:sz="4" w:space="0" w:color="auto"/>
              <w:right w:val="single" w:sz="4" w:space="0" w:color="auto"/>
            </w:tcBorders>
            <w:vAlign w:val="center"/>
          </w:tcPr>
          <w:p w14:paraId="7A677A9F" w14:textId="35A2FC11" w:rsidR="00B036F4" w:rsidRPr="00C943B1" w:rsidRDefault="00525163" w:rsidP="00B036F4">
            <w:pPr>
              <w:textAlignment w:val="baseline"/>
              <w:rPr>
                <w:rFonts w:ascii="Arial" w:hAnsi="Arial" w:cs="Arial"/>
                <w:sz w:val="20"/>
                <w:szCs w:val="20"/>
              </w:rPr>
            </w:pPr>
            <w:r w:rsidRPr="00C943B1">
              <w:rPr>
                <w:rFonts w:ascii="Arial" w:hAnsi="Arial" w:cs="Arial"/>
                <w:sz w:val="20"/>
                <w:szCs w:val="20"/>
              </w:rPr>
              <w:t xml:space="preserve"> </w:t>
            </w:r>
            <w:r w:rsidR="00360662" w:rsidRPr="00C943B1">
              <w:rPr>
                <w:rFonts w:ascii="Arial" w:hAnsi="Arial" w:cs="Arial"/>
                <w:color w:val="00B050"/>
                <w:sz w:val="20"/>
                <w:szCs w:val="20"/>
              </w:rPr>
              <w:t>Achieved</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9ABA089" w14:textId="6CE5BD34" w:rsidR="00B036F4" w:rsidRPr="00430BD8" w:rsidRDefault="00D672B4" w:rsidP="009A6F55">
            <w:pPr>
              <w:textAlignment w:val="baseline"/>
              <w:rPr>
                <w:rFonts w:ascii="Arial" w:hAnsi="Arial" w:cs="Arial"/>
                <w:sz w:val="21"/>
                <w:szCs w:val="21"/>
              </w:rPr>
            </w:pPr>
            <w:r w:rsidRPr="00430BD8">
              <w:rPr>
                <w:rFonts w:ascii="Arial" w:hAnsi="Arial" w:cs="Arial"/>
                <w:sz w:val="21"/>
                <w:szCs w:val="21"/>
              </w:rPr>
              <w:t>In March 2024, we partnered with the Library of Things to offer a variety of useful and practical items to our community. This collaboration allows members to borrow items such as household goods, electronics, tools, and event supplies, making it easier and more affordable for people to access the things they need without having to purchase them outright.</w:t>
            </w:r>
          </w:p>
          <w:p w14:paraId="262E72D9" w14:textId="77777777" w:rsidR="00C2304A" w:rsidRPr="00430BD8" w:rsidRDefault="00C2304A" w:rsidP="1AE405AD">
            <w:pPr>
              <w:pStyle w:val="ListParagraph"/>
              <w:ind w:left="268"/>
              <w:textAlignment w:val="baseline"/>
              <w:rPr>
                <w:rFonts w:ascii="Arial" w:hAnsi="Arial" w:cs="Arial"/>
                <w:sz w:val="21"/>
                <w:szCs w:val="21"/>
              </w:rPr>
            </w:pPr>
          </w:p>
          <w:p w14:paraId="2C28EC40" w14:textId="091EA6F4" w:rsidR="00C2304A" w:rsidRPr="00430BD8" w:rsidRDefault="00C2304A" w:rsidP="00C2304A">
            <w:pPr>
              <w:shd w:val="clear" w:color="auto" w:fill="FDFBF7"/>
              <w:spacing w:after="300"/>
              <w:rPr>
                <w:rFonts w:ascii="Arial" w:hAnsi="Arial" w:cs="Arial"/>
                <w:sz w:val="21"/>
                <w:szCs w:val="21"/>
              </w:rPr>
            </w:pPr>
            <w:r w:rsidRPr="00430BD8">
              <w:rPr>
                <w:rFonts w:ascii="Arial" w:hAnsi="Arial" w:cs="Arial"/>
                <w:sz w:val="21"/>
                <w:szCs w:val="21"/>
              </w:rPr>
              <w:t>The benefits of borrowing items from a Library of Things rather than owning are multiple:</w:t>
            </w:r>
          </w:p>
          <w:p w14:paraId="38FC0B4C" w14:textId="6193F7F4" w:rsidR="00C2304A" w:rsidRPr="00430BD8" w:rsidRDefault="00C2304A" w:rsidP="00C2304A">
            <w:pPr>
              <w:numPr>
                <w:ilvl w:val="0"/>
                <w:numId w:val="57"/>
              </w:numPr>
              <w:shd w:val="clear" w:color="auto" w:fill="FDFBF7"/>
              <w:spacing w:before="100" w:beforeAutospacing="1" w:after="100" w:afterAutospacing="1"/>
              <w:rPr>
                <w:rFonts w:ascii="Arial" w:hAnsi="Arial" w:cs="Arial"/>
                <w:sz w:val="21"/>
                <w:szCs w:val="21"/>
              </w:rPr>
            </w:pPr>
            <w:r w:rsidRPr="00430BD8">
              <w:rPr>
                <w:rFonts w:ascii="Arial" w:hAnsi="Arial" w:cs="Arial"/>
                <w:sz w:val="21"/>
                <w:szCs w:val="21"/>
              </w:rPr>
              <w:t>free up space in homes</w:t>
            </w:r>
          </w:p>
          <w:p w14:paraId="384A375B" w14:textId="77777777" w:rsidR="00C2304A" w:rsidRPr="00430BD8" w:rsidRDefault="00C2304A" w:rsidP="00C2304A">
            <w:pPr>
              <w:numPr>
                <w:ilvl w:val="0"/>
                <w:numId w:val="57"/>
              </w:numPr>
              <w:shd w:val="clear" w:color="auto" w:fill="FDFBF7"/>
              <w:spacing w:before="100" w:beforeAutospacing="1" w:after="100" w:afterAutospacing="1"/>
              <w:rPr>
                <w:rFonts w:ascii="Arial" w:hAnsi="Arial" w:cs="Arial"/>
                <w:sz w:val="21"/>
                <w:szCs w:val="21"/>
              </w:rPr>
            </w:pPr>
            <w:r w:rsidRPr="00430BD8">
              <w:rPr>
                <w:rFonts w:ascii="Arial" w:hAnsi="Arial" w:cs="Arial"/>
                <w:sz w:val="21"/>
                <w:szCs w:val="21"/>
              </w:rPr>
              <w:t>save money by paying a fraction of the purchase cost</w:t>
            </w:r>
          </w:p>
          <w:p w14:paraId="123A623F" w14:textId="77777777" w:rsidR="00C2304A" w:rsidRPr="00430BD8" w:rsidRDefault="00C2304A" w:rsidP="00C2304A">
            <w:pPr>
              <w:numPr>
                <w:ilvl w:val="0"/>
                <w:numId w:val="57"/>
              </w:numPr>
              <w:shd w:val="clear" w:color="auto" w:fill="FDFBF7"/>
              <w:spacing w:before="100" w:beforeAutospacing="1" w:after="100" w:afterAutospacing="1"/>
              <w:rPr>
                <w:rFonts w:ascii="Arial" w:hAnsi="Arial" w:cs="Arial"/>
                <w:sz w:val="21"/>
                <w:szCs w:val="21"/>
              </w:rPr>
            </w:pPr>
            <w:r w:rsidRPr="00430BD8">
              <w:rPr>
                <w:rFonts w:ascii="Arial" w:hAnsi="Arial" w:cs="Arial"/>
                <w:sz w:val="21"/>
                <w:szCs w:val="21"/>
              </w:rPr>
              <w:t>ensure items get a full life of use</w:t>
            </w:r>
          </w:p>
          <w:p w14:paraId="64D7C99A" w14:textId="77777777" w:rsidR="00C2304A" w:rsidRPr="00430BD8" w:rsidRDefault="00C2304A" w:rsidP="00C2304A">
            <w:pPr>
              <w:numPr>
                <w:ilvl w:val="0"/>
                <w:numId w:val="57"/>
              </w:numPr>
              <w:shd w:val="clear" w:color="auto" w:fill="FDFBF7"/>
              <w:spacing w:before="100" w:beforeAutospacing="1" w:after="100" w:afterAutospacing="1"/>
              <w:rPr>
                <w:rFonts w:ascii="Arial" w:hAnsi="Arial" w:cs="Arial"/>
                <w:sz w:val="21"/>
                <w:szCs w:val="21"/>
              </w:rPr>
            </w:pPr>
            <w:r w:rsidRPr="00430BD8">
              <w:rPr>
                <w:rFonts w:ascii="Arial" w:hAnsi="Arial" w:cs="Arial"/>
                <w:sz w:val="21"/>
                <w:szCs w:val="21"/>
              </w:rPr>
              <w:t>reduces over-manufacturing and material usage</w:t>
            </w:r>
          </w:p>
          <w:p w14:paraId="455DF40F" w14:textId="77777777" w:rsidR="00C2304A" w:rsidRPr="00430BD8" w:rsidRDefault="00C2304A" w:rsidP="00C2304A">
            <w:pPr>
              <w:numPr>
                <w:ilvl w:val="0"/>
                <w:numId w:val="57"/>
              </w:numPr>
              <w:shd w:val="clear" w:color="auto" w:fill="FDFBF7"/>
              <w:spacing w:before="100" w:beforeAutospacing="1" w:after="100" w:afterAutospacing="1"/>
              <w:rPr>
                <w:rFonts w:ascii="Arial" w:hAnsi="Arial" w:cs="Arial"/>
                <w:sz w:val="21"/>
                <w:szCs w:val="21"/>
              </w:rPr>
            </w:pPr>
            <w:r w:rsidRPr="00430BD8">
              <w:rPr>
                <w:rFonts w:ascii="Arial" w:hAnsi="Arial" w:cs="Arial"/>
                <w:sz w:val="21"/>
                <w:szCs w:val="21"/>
              </w:rPr>
              <w:lastRenderedPageBreak/>
              <w:t>reduces waste and carbon emissions.</w:t>
            </w:r>
          </w:p>
          <w:p w14:paraId="03E4BD76" w14:textId="77777777" w:rsidR="00C2304A" w:rsidRPr="00430BD8" w:rsidRDefault="00C2304A" w:rsidP="1AE405AD">
            <w:pPr>
              <w:pStyle w:val="ListParagraph"/>
              <w:ind w:left="268"/>
              <w:textAlignment w:val="baseline"/>
              <w:rPr>
                <w:rFonts w:ascii="Arial" w:hAnsi="Arial" w:cs="Arial"/>
                <w:sz w:val="21"/>
                <w:szCs w:val="21"/>
              </w:rPr>
            </w:pPr>
          </w:p>
          <w:p w14:paraId="79522783" w14:textId="2D45A995" w:rsidR="00B036F4" w:rsidRPr="00430BD8" w:rsidRDefault="00B036F4" w:rsidP="1AE405AD">
            <w:pPr>
              <w:pStyle w:val="ListParagraph"/>
              <w:ind w:left="268"/>
              <w:textAlignment w:val="baseline"/>
              <w:rPr>
                <w:rFonts w:ascii="Arial" w:hAnsi="Arial" w:cs="Arial"/>
                <w:sz w:val="21"/>
                <w:szCs w:val="21"/>
              </w:rPr>
            </w:pPr>
          </w:p>
          <w:p w14:paraId="6ED82E81" w14:textId="1E26C998" w:rsidR="00B036F4" w:rsidRPr="00430BD8" w:rsidRDefault="00B036F4" w:rsidP="1AE405AD">
            <w:pPr>
              <w:pStyle w:val="ListParagraph"/>
              <w:ind w:left="268"/>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14257B2B" w14:textId="77777777" w:rsidR="00561F6E" w:rsidRPr="00430BD8" w:rsidRDefault="00561F6E" w:rsidP="005F0292">
            <w:pPr>
              <w:spacing w:before="100" w:beforeAutospacing="1" w:after="100" w:afterAutospacing="1"/>
              <w:rPr>
                <w:rFonts w:ascii="Arial" w:hAnsi="Arial" w:cs="Arial"/>
                <w:sz w:val="21"/>
                <w:szCs w:val="21"/>
              </w:rPr>
            </w:pPr>
            <w:r w:rsidRPr="00430BD8">
              <w:rPr>
                <w:rFonts w:ascii="Arial" w:hAnsi="Arial" w:cs="Arial"/>
                <w:sz w:val="21"/>
                <w:szCs w:val="21"/>
              </w:rPr>
              <w:lastRenderedPageBreak/>
              <w:t>Subscribers to date: 1417</w:t>
            </w:r>
          </w:p>
          <w:p w14:paraId="7CF2DBBC" w14:textId="77777777" w:rsidR="00561F6E" w:rsidRPr="00430BD8" w:rsidRDefault="00561F6E" w:rsidP="005F0292">
            <w:pPr>
              <w:spacing w:before="100" w:beforeAutospacing="1" w:after="100" w:afterAutospacing="1"/>
              <w:rPr>
                <w:rFonts w:ascii="Arial" w:hAnsi="Arial" w:cs="Arial"/>
                <w:sz w:val="21"/>
                <w:szCs w:val="21"/>
              </w:rPr>
            </w:pPr>
            <w:r w:rsidRPr="00430BD8">
              <w:rPr>
                <w:rFonts w:ascii="Arial" w:hAnsi="Arial" w:cs="Arial"/>
                <w:sz w:val="21"/>
                <w:szCs w:val="21"/>
              </w:rPr>
              <w:t>Total borrows to date: 632</w:t>
            </w:r>
          </w:p>
          <w:p w14:paraId="329953AB" w14:textId="7CAF2D00" w:rsidR="00561F6E" w:rsidRPr="00430BD8" w:rsidRDefault="005A1844">
            <w:pPr>
              <w:pStyle w:val="paragraph"/>
              <w:spacing w:before="0" w:beforeAutospacing="0" w:after="0" w:afterAutospacing="0"/>
              <w:textAlignment w:val="baseline"/>
              <w:rPr>
                <w:rStyle w:val="eop"/>
                <w:rFonts w:ascii="Arial" w:hAnsi="Arial" w:cs="Arial"/>
                <w:sz w:val="21"/>
                <w:szCs w:val="21"/>
              </w:rPr>
            </w:pPr>
            <w:r w:rsidRPr="00430BD8">
              <w:rPr>
                <w:rStyle w:val="eop"/>
                <w:rFonts w:ascii="Arial" w:hAnsi="Arial" w:cs="Arial"/>
                <w:sz w:val="21"/>
                <w:szCs w:val="21"/>
              </w:rPr>
              <w:t>Our target was for</w:t>
            </w:r>
            <w:r w:rsidR="00561F6E" w:rsidRPr="00430BD8">
              <w:rPr>
                <w:rStyle w:val="normaltextrun"/>
                <w:rFonts w:ascii="Arial" w:hAnsi="Arial" w:cs="Arial"/>
                <w:sz w:val="21"/>
                <w:szCs w:val="21"/>
              </w:rPr>
              <w:t xml:space="preserve"> 200 members of the public to borrow items within first two months of opening.</w:t>
            </w:r>
            <w:r w:rsidR="00561F6E" w:rsidRPr="00430BD8">
              <w:rPr>
                <w:rStyle w:val="eop"/>
                <w:rFonts w:ascii="Arial" w:hAnsi="Arial" w:cs="Arial"/>
                <w:sz w:val="21"/>
                <w:szCs w:val="21"/>
              </w:rPr>
              <w:t> </w:t>
            </w:r>
            <w:r w:rsidR="008C353E" w:rsidRPr="00430BD8">
              <w:rPr>
                <w:rFonts w:ascii="Arial" w:hAnsi="Arial" w:cs="Arial"/>
                <w:sz w:val="21"/>
                <w:szCs w:val="21"/>
              </w:rPr>
              <w:t xml:space="preserve"> </w:t>
            </w:r>
            <w:r w:rsidR="008C353E" w:rsidRPr="00430BD8">
              <w:rPr>
                <w:rStyle w:val="eop"/>
                <w:rFonts w:ascii="Arial" w:hAnsi="Arial" w:cs="Arial"/>
                <w:sz w:val="21"/>
                <w:szCs w:val="21"/>
              </w:rPr>
              <w:t>Grow reservations by 30 rentals a week by month 1-3</w:t>
            </w:r>
          </w:p>
          <w:p w14:paraId="0B5F7D48" w14:textId="77777777" w:rsidR="00E631F7" w:rsidRPr="00430BD8" w:rsidRDefault="008C353E">
            <w:pPr>
              <w:pStyle w:val="paragraph"/>
              <w:spacing w:before="0" w:beforeAutospacing="0" w:after="0" w:afterAutospacing="0"/>
              <w:textAlignment w:val="baseline"/>
              <w:rPr>
                <w:rStyle w:val="eop"/>
                <w:rFonts w:ascii="Arial" w:hAnsi="Arial" w:cs="Arial"/>
                <w:sz w:val="21"/>
                <w:szCs w:val="21"/>
              </w:rPr>
            </w:pPr>
            <w:r w:rsidRPr="00430BD8">
              <w:rPr>
                <w:rStyle w:val="eop"/>
                <w:rFonts w:ascii="Arial" w:hAnsi="Arial" w:cs="Arial"/>
                <w:sz w:val="21"/>
                <w:szCs w:val="21"/>
              </w:rPr>
              <w:t xml:space="preserve">To get to 20 borrows a week: 1500 page visits To get 30 borrows a week: 2500 page visits. </w:t>
            </w:r>
          </w:p>
          <w:p w14:paraId="76289B93" w14:textId="77777777" w:rsidR="00E631F7" w:rsidRPr="00430BD8" w:rsidRDefault="00E631F7">
            <w:pPr>
              <w:pStyle w:val="paragraph"/>
              <w:spacing w:before="0" w:beforeAutospacing="0" w:after="0" w:afterAutospacing="0"/>
              <w:textAlignment w:val="baseline"/>
              <w:rPr>
                <w:rStyle w:val="eop"/>
                <w:rFonts w:ascii="Arial" w:hAnsi="Arial" w:cs="Arial"/>
                <w:sz w:val="21"/>
                <w:szCs w:val="21"/>
              </w:rPr>
            </w:pPr>
          </w:p>
          <w:p w14:paraId="20625254" w14:textId="185A06A8" w:rsidR="008C353E" w:rsidRPr="00430BD8" w:rsidRDefault="008C353E" w:rsidP="004F4742">
            <w:pPr>
              <w:pStyle w:val="paragraph"/>
              <w:spacing w:before="0" w:beforeAutospacing="0" w:after="0" w:afterAutospacing="0"/>
              <w:textAlignment w:val="baseline"/>
              <w:rPr>
                <w:rStyle w:val="eop"/>
                <w:rFonts w:ascii="Arial" w:hAnsi="Arial" w:cs="Arial"/>
                <w:sz w:val="21"/>
                <w:szCs w:val="21"/>
              </w:rPr>
            </w:pPr>
            <w:r w:rsidRPr="00430BD8">
              <w:rPr>
                <w:rStyle w:val="eop"/>
                <w:rFonts w:ascii="Arial" w:hAnsi="Arial" w:cs="Arial"/>
                <w:sz w:val="21"/>
                <w:szCs w:val="21"/>
              </w:rPr>
              <w:t xml:space="preserve">Waltham Forest has achieved targets </w:t>
            </w:r>
            <w:r w:rsidR="00F23D6F" w:rsidRPr="00430BD8">
              <w:rPr>
                <w:rStyle w:val="eop"/>
                <w:rFonts w:ascii="Arial" w:hAnsi="Arial" w:cs="Arial"/>
                <w:sz w:val="21"/>
                <w:szCs w:val="21"/>
              </w:rPr>
              <w:t xml:space="preserve">with regards to </w:t>
            </w:r>
            <w:r w:rsidRPr="00430BD8">
              <w:rPr>
                <w:rStyle w:val="eop"/>
                <w:rFonts w:ascii="Arial" w:hAnsi="Arial" w:cs="Arial"/>
                <w:sz w:val="21"/>
                <w:szCs w:val="21"/>
              </w:rPr>
              <w:t>both borrow</w:t>
            </w:r>
            <w:r w:rsidR="00F23D6F" w:rsidRPr="00430BD8">
              <w:rPr>
                <w:rStyle w:val="eop"/>
                <w:rFonts w:ascii="Arial" w:hAnsi="Arial" w:cs="Arial"/>
                <w:sz w:val="21"/>
                <w:szCs w:val="21"/>
              </w:rPr>
              <w:t>ers</w:t>
            </w:r>
            <w:r w:rsidRPr="00430BD8">
              <w:rPr>
                <w:rStyle w:val="eop"/>
                <w:rFonts w:ascii="Arial" w:hAnsi="Arial" w:cs="Arial"/>
                <w:sz w:val="21"/>
                <w:szCs w:val="21"/>
              </w:rPr>
              <w:t xml:space="preserve"> and subscribers.</w:t>
            </w:r>
          </w:p>
          <w:p w14:paraId="25A7E725" w14:textId="77777777" w:rsidR="00B036F4" w:rsidRPr="00430BD8" w:rsidRDefault="00B036F4">
            <w:pPr>
              <w:textAlignment w:val="baseline"/>
              <w:rPr>
                <w:rFonts w:ascii="Arial" w:hAnsi="Arial" w:cs="Arial"/>
                <w:sz w:val="21"/>
                <w:szCs w:val="21"/>
              </w:rPr>
            </w:pPr>
          </w:p>
          <w:p w14:paraId="53D98E73" w14:textId="58307FA1" w:rsidR="004D493F" w:rsidRPr="00430BD8" w:rsidRDefault="00C65F45" w:rsidP="004F4742">
            <w:pPr>
              <w:pStyle w:val="paragraph"/>
              <w:spacing w:before="0" w:beforeAutospacing="0" w:after="0" w:afterAutospacing="0"/>
              <w:textAlignment w:val="baseline"/>
              <w:rPr>
                <w:rStyle w:val="eop"/>
                <w:rFonts w:ascii="Arial" w:hAnsi="Arial" w:cs="Arial"/>
                <w:sz w:val="21"/>
                <w:szCs w:val="21"/>
              </w:rPr>
            </w:pPr>
            <w:r w:rsidRPr="00430BD8">
              <w:rPr>
                <w:rStyle w:val="eop"/>
                <w:rFonts w:ascii="Arial" w:hAnsi="Arial" w:cs="Arial"/>
                <w:sz w:val="21"/>
                <w:szCs w:val="21"/>
              </w:rPr>
              <w:lastRenderedPageBreak/>
              <w:t>Waltham Forest applied and was granted funding from The London Legacy Development Corporation</w:t>
            </w:r>
            <w:r w:rsidR="00CD4F84" w:rsidRPr="00430BD8">
              <w:rPr>
                <w:rStyle w:val="eop"/>
                <w:rFonts w:ascii="Arial" w:hAnsi="Arial" w:cs="Arial"/>
                <w:sz w:val="21"/>
                <w:szCs w:val="21"/>
              </w:rPr>
              <w:t xml:space="preserve"> to host the Library of Things in the borough.</w:t>
            </w:r>
          </w:p>
          <w:p w14:paraId="5E2A32C6" w14:textId="77777777" w:rsidR="00C25A29" w:rsidRPr="00430BD8" w:rsidRDefault="00C25A29" w:rsidP="004F4742">
            <w:pPr>
              <w:pStyle w:val="paragraph"/>
              <w:spacing w:before="0" w:beforeAutospacing="0" w:after="0" w:afterAutospacing="0"/>
              <w:textAlignment w:val="baseline"/>
              <w:rPr>
                <w:rStyle w:val="eop"/>
                <w:rFonts w:ascii="Arial" w:hAnsi="Arial" w:cs="Arial"/>
                <w:sz w:val="21"/>
                <w:szCs w:val="21"/>
              </w:rPr>
            </w:pPr>
          </w:p>
          <w:p w14:paraId="763803B9" w14:textId="021F27D0" w:rsidR="00C25A29" w:rsidRPr="00430BD8" w:rsidRDefault="000B43C5" w:rsidP="004F4742">
            <w:pPr>
              <w:pStyle w:val="paragraph"/>
              <w:spacing w:before="0" w:beforeAutospacing="0" w:after="0" w:afterAutospacing="0"/>
              <w:textAlignment w:val="baseline"/>
              <w:rPr>
                <w:rStyle w:val="eop"/>
                <w:rFonts w:ascii="Arial" w:hAnsi="Arial" w:cs="Arial"/>
                <w:sz w:val="21"/>
                <w:szCs w:val="21"/>
              </w:rPr>
            </w:pPr>
            <w:r w:rsidRPr="00430BD8">
              <w:rPr>
                <w:rStyle w:val="eop"/>
                <w:rFonts w:ascii="Arial" w:hAnsi="Arial" w:cs="Arial"/>
                <w:sz w:val="21"/>
                <w:szCs w:val="21"/>
              </w:rPr>
              <w:t xml:space="preserve">A launch was held to introduce the LoT to the area. </w:t>
            </w:r>
            <w:r w:rsidR="007425B3" w:rsidRPr="00430BD8">
              <w:rPr>
                <w:rStyle w:val="eop"/>
                <w:rFonts w:ascii="Arial" w:hAnsi="Arial" w:cs="Arial"/>
                <w:sz w:val="21"/>
                <w:szCs w:val="21"/>
              </w:rPr>
              <w:t xml:space="preserve">Prior to this </w:t>
            </w:r>
            <w:r w:rsidR="00A120AF" w:rsidRPr="00430BD8">
              <w:rPr>
                <w:rStyle w:val="eop"/>
                <w:rFonts w:ascii="Arial" w:hAnsi="Arial" w:cs="Arial"/>
                <w:sz w:val="21"/>
                <w:szCs w:val="21"/>
              </w:rPr>
              <w:t xml:space="preserve">leafleting </w:t>
            </w:r>
            <w:r w:rsidR="007425B3" w:rsidRPr="00430BD8">
              <w:rPr>
                <w:rStyle w:val="eop"/>
                <w:rFonts w:ascii="Arial" w:hAnsi="Arial" w:cs="Arial"/>
                <w:sz w:val="21"/>
                <w:szCs w:val="21"/>
              </w:rPr>
              <w:t>of</w:t>
            </w:r>
            <w:r w:rsidR="00A120AF" w:rsidRPr="00430BD8">
              <w:rPr>
                <w:rStyle w:val="eop"/>
                <w:rFonts w:ascii="Arial" w:hAnsi="Arial" w:cs="Arial"/>
                <w:sz w:val="21"/>
                <w:szCs w:val="21"/>
              </w:rPr>
              <w:t xml:space="preserve"> local residents</w:t>
            </w:r>
            <w:r w:rsidR="00247754" w:rsidRPr="00430BD8">
              <w:rPr>
                <w:rStyle w:val="eop"/>
                <w:rFonts w:ascii="Arial" w:hAnsi="Arial" w:cs="Arial"/>
                <w:sz w:val="21"/>
                <w:szCs w:val="21"/>
              </w:rPr>
              <w:t>, local newspaper adverts</w:t>
            </w:r>
            <w:r w:rsidR="00A120AF" w:rsidRPr="00430BD8">
              <w:rPr>
                <w:rStyle w:val="eop"/>
                <w:rFonts w:ascii="Arial" w:hAnsi="Arial" w:cs="Arial"/>
                <w:sz w:val="21"/>
                <w:szCs w:val="21"/>
              </w:rPr>
              <w:t xml:space="preserve"> and social media </w:t>
            </w:r>
            <w:r w:rsidR="007425B3" w:rsidRPr="00430BD8">
              <w:rPr>
                <w:rStyle w:val="eop"/>
                <w:rFonts w:ascii="Arial" w:hAnsi="Arial" w:cs="Arial"/>
                <w:sz w:val="21"/>
                <w:szCs w:val="21"/>
              </w:rPr>
              <w:t>were used</w:t>
            </w:r>
            <w:r w:rsidR="00247754" w:rsidRPr="00430BD8">
              <w:rPr>
                <w:rStyle w:val="eop"/>
                <w:rFonts w:ascii="Arial" w:hAnsi="Arial" w:cs="Arial"/>
                <w:sz w:val="21"/>
                <w:szCs w:val="21"/>
              </w:rPr>
              <w:t xml:space="preserve"> t</w:t>
            </w:r>
            <w:r w:rsidR="004166B5" w:rsidRPr="00430BD8">
              <w:rPr>
                <w:rStyle w:val="eop"/>
                <w:rFonts w:ascii="Arial" w:hAnsi="Arial" w:cs="Arial"/>
                <w:sz w:val="21"/>
                <w:szCs w:val="21"/>
              </w:rPr>
              <w:t>o spread awareness</w:t>
            </w:r>
            <w:r w:rsidR="00247754" w:rsidRPr="00430BD8">
              <w:rPr>
                <w:rStyle w:val="eop"/>
                <w:rFonts w:ascii="Arial" w:hAnsi="Arial" w:cs="Arial"/>
                <w:sz w:val="21"/>
                <w:szCs w:val="21"/>
              </w:rPr>
              <w:t xml:space="preserve"> </w:t>
            </w:r>
            <w:r w:rsidR="007425B3" w:rsidRPr="00430BD8">
              <w:rPr>
                <w:rStyle w:val="eop"/>
                <w:rFonts w:ascii="Arial" w:hAnsi="Arial" w:cs="Arial"/>
                <w:sz w:val="21"/>
                <w:szCs w:val="21"/>
              </w:rPr>
              <w:t xml:space="preserve">of the initiative. On-going use of dustcarts screens and social media </w:t>
            </w:r>
            <w:r w:rsidR="000F2B42" w:rsidRPr="00430BD8">
              <w:rPr>
                <w:rStyle w:val="eop"/>
                <w:rFonts w:ascii="Arial" w:hAnsi="Arial" w:cs="Arial"/>
                <w:sz w:val="21"/>
                <w:szCs w:val="21"/>
              </w:rPr>
              <w:t>are used for continued awareness raising.</w:t>
            </w:r>
          </w:p>
          <w:p w14:paraId="7A900E7F" w14:textId="77777777" w:rsidR="006D70D5" w:rsidRPr="00430BD8" w:rsidRDefault="006D70D5" w:rsidP="004F4742">
            <w:pPr>
              <w:pStyle w:val="paragraph"/>
              <w:spacing w:before="0" w:beforeAutospacing="0" w:after="0" w:afterAutospacing="0"/>
              <w:textAlignment w:val="baseline"/>
              <w:rPr>
                <w:rStyle w:val="eop"/>
                <w:rFonts w:ascii="Arial" w:hAnsi="Arial" w:cs="Arial"/>
                <w:sz w:val="21"/>
                <w:szCs w:val="21"/>
              </w:rPr>
            </w:pPr>
          </w:p>
          <w:p w14:paraId="255FDFC0" w14:textId="3D66E119" w:rsidR="006D70D5" w:rsidRPr="00430BD8" w:rsidRDefault="006D70D5" w:rsidP="004F4742">
            <w:pPr>
              <w:pStyle w:val="paragraph"/>
              <w:spacing w:before="0" w:beforeAutospacing="0" w:after="0" w:afterAutospacing="0"/>
              <w:textAlignment w:val="baseline"/>
              <w:rPr>
                <w:rStyle w:val="eop"/>
                <w:rFonts w:ascii="Arial" w:hAnsi="Arial" w:cs="Arial"/>
                <w:sz w:val="21"/>
                <w:szCs w:val="21"/>
              </w:rPr>
            </w:pPr>
            <w:r w:rsidRPr="00430BD8">
              <w:rPr>
                <w:rStyle w:val="eop"/>
                <w:rFonts w:ascii="Arial" w:hAnsi="Arial" w:cs="Arial"/>
                <w:sz w:val="21"/>
                <w:szCs w:val="21"/>
              </w:rPr>
              <w:t>Waltham Forest achieved its aims for the Library of Things through a combination of strategic planning, targeted marketing, community engagement, and securing external funding.</w:t>
            </w:r>
          </w:p>
          <w:p w14:paraId="767CF7BB" w14:textId="77777777" w:rsidR="00BC1E3C" w:rsidRPr="00430BD8" w:rsidRDefault="00BC1E3C" w:rsidP="004F4742">
            <w:pPr>
              <w:textAlignment w:val="baseline"/>
              <w:rPr>
                <w:rFonts w:ascii="Arial" w:hAnsi="Arial" w:cs="Arial"/>
                <w:sz w:val="21"/>
                <w:szCs w:val="21"/>
              </w:rPr>
            </w:pPr>
          </w:p>
        </w:tc>
      </w:tr>
      <w:tr w:rsidR="00B036F4" w:rsidRPr="00A0256B" w14:paraId="4FB59653"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394BD8ED" w:rsidR="00B036F4" w:rsidRPr="00761A62" w:rsidRDefault="00B036F4" w:rsidP="00B036F4">
            <w:pPr>
              <w:textAlignment w:val="baseline"/>
              <w:rPr>
                <w:rFonts w:ascii="Arial" w:hAnsi="Arial" w:cs="Arial"/>
                <w:sz w:val="21"/>
                <w:szCs w:val="21"/>
              </w:rPr>
            </w:pPr>
            <w:r w:rsidRPr="00761A62">
              <w:rPr>
                <w:rFonts w:ascii="Arial" w:hAnsi="Arial" w:cs="Arial"/>
                <w:sz w:val="21"/>
                <w:szCs w:val="21"/>
              </w:rPr>
              <w:lastRenderedPageBreak/>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3DDD06" w14:textId="77777777" w:rsidR="00B036F4" w:rsidRPr="00430BD8" w:rsidRDefault="00B036F4" w:rsidP="00B036F4">
            <w:pPr>
              <w:textAlignment w:val="baseline"/>
              <w:rPr>
                <w:rFonts w:ascii="Arial" w:hAnsi="Arial" w:cs="Arial"/>
                <w:sz w:val="21"/>
                <w:szCs w:val="21"/>
              </w:rPr>
            </w:pPr>
            <w:r w:rsidRPr="00430BD8">
              <w:rPr>
                <w:rFonts w:ascii="Arial" w:hAnsi="Arial" w:cs="Arial"/>
                <w:sz w:val="21"/>
                <w:szCs w:val="21"/>
              </w:rPr>
              <w:t>Reducing single-use-plastic and promoting waste minimisation</w:t>
            </w:r>
          </w:p>
          <w:p w14:paraId="69550199" w14:textId="77777777" w:rsidR="00B036F4" w:rsidRPr="00430BD8" w:rsidRDefault="00B036F4" w:rsidP="00B036F4">
            <w:pPr>
              <w:textAlignment w:val="baseline"/>
              <w:rPr>
                <w:rFonts w:ascii="Arial" w:hAnsi="Arial" w:cs="Arial"/>
                <w:sz w:val="21"/>
                <w:szCs w:val="21"/>
              </w:rPr>
            </w:pPr>
          </w:p>
          <w:p w14:paraId="7D2B434A" w14:textId="77777777" w:rsidR="00B036F4" w:rsidRPr="00430BD8" w:rsidRDefault="00B036F4" w:rsidP="00B036F4">
            <w:pPr>
              <w:textAlignment w:val="baseline"/>
              <w:rPr>
                <w:rFonts w:ascii="Arial" w:hAnsi="Arial" w:cs="Arial"/>
                <w:sz w:val="21"/>
                <w:szCs w:val="21"/>
              </w:rPr>
            </w:pPr>
          </w:p>
          <w:p w14:paraId="1DBAF473" w14:textId="77777777" w:rsidR="00B036F4" w:rsidRPr="00430BD8" w:rsidRDefault="00B036F4" w:rsidP="00B036F4">
            <w:pPr>
              <w:textAlignment w:val="baseline"/>
              <w:rPr>
                <w:rFonts w:ascii="Arial" w:hAnsi="Arial" w:cs="Arial"/>
                <w:color w:val="auto"/>
                <w:sz w:val="21"/>
                <w:szCs w:val="21"/>
              </w:rPr>
            </w:pPr>
          </w:p>
        </w:tc>
        <w:tc>
          <w:tcPr>
            <w:tcW w:w="5381" w:type="dxa"/>
            <w:tcBorders>
              <w:top w:val="single" w:sz="4" w:space="0" w:color="auto"/>
              <w:left w:val="single" w:sz="4" w:space="0" w:color="auto"/>
              <w:bottom w:val="single" w:sz="4" w:space="0" w:color="auto"/>
              <w:right w:val="single" w:sz="4" w:space="0" w:color="auto"/>
            </w:tcBorders>
          </w:tcPr>
          <w:p w14:paraId="76B6F305" w14:textId="77777777" w:rsidR="00B036F4" w:rsidRPr="00430BD8" w:rsidRDefault="00B036F4" w:rsidP="000F2B42">
            <w:pPr>
              <w:textAlignment w:val="baseline"/>
              <w:rPr>
                <w:rFonts w:ascii="Arial" w:hAnsi="Arial" w:cs="Arial"/>
                <w:sz w:val="21"/>
                <w:szCs w:val="21"/>
              </w:rPr>
            </w:pPr>
            <w:r w:rsidRPr="00430BD8">
              <w:rPr>
                <w:rFonts w:ascii="Arial" w:hAnsi="Arial" w:cs="Arial"/>
                <w:sz w:val="21"/>
                <w:szCs w:val="21"/>
              </w:rPr>
              <w:t>Continue to encourage local businesses in the borough and request they sign up to a charter of commitment to reduce the single-use plastic they produce or use, with the aim of creating single-use plastic free areas/zones.</w:t>
            </w:r>
          </w:p>
          <w:p w14:paraId="6395FAF4" w14:textId="77777777" w:rsidR="00B036F4" w:rsidRPr="00430BD8" w:rsidRDefault="00B036F4" w:rsidP="00B036F4">
            <w:pPr>
              <w:pStyle w:val="ListParagraph"/>
              <w:ind w:left="282"/>
              <w:textAlignment w:val="baseline"/>
              <w:rPr>
                <w:rFonts w:ascii="Arial" w:hAnsi="Arial" w:cs="Arial"/>
                <w:sz w:val="21"/>
                <w:szCs w:val="21"/>
              </w:rPr>
            </w:pPr>
          </w:p>
          <w:p w14:paraId="0BC95177" w14:textId="77777777" w:rsidR="00B036F4" w:rsidRPr="00430BD8" w:rsidRDefault="00B036F4" w:rsidP="006B0FFD">
            <w:pPr>
              <w:textAlignment w:val="baseline"/>
              <w:rPr>
                <w:rFonts w:ascii="Arial" w:hAnsi="Arial" w:cs="Arial"/>
                <w:sz w:val="21"/>
                <w:szCs w:val="21"/>
              </w:rPr>
            </w:pPr>
            <w:r w:rsidRPr="00430BD8">
              <w:rPr>
                <w:rFonts w:ascii="Arial" w:hAnsi="Arial" w:cs="Arial"/>
                <w:sz w:val="21"/>
                <w:szCs w:val="21"/>
              </w:rPr>
              <w:t>Recycling officers to produce communications materials to encourage small businesses to prevent waste and consume less e.g. avoidable food waste and unnecessary packaging, whilst promoting the use of materials that can be reused and recycled.</w:t>
            </w:r>
          </w:p>
          <w:p w14:paraId="4546E825" w14:textId="77777777" w:rsidR="00B036F4" w:rsidRPr="00430BD8" w:rsidRDefault="00B036F4" w:rsidP="006B0FFD">
            <w:pPr>
              <w:textAlignment w:val="baseline"/>
              <w:rPr>
                <w:rFonts w:ascii="Arial" w:hAnsi="Arial" w:cs="Arial"/>
                <w:sz w:val="21"/>
                <w:szCs w:val="21"/>
              </w:rPr>
            </w:pPr>
          </w:p>
          <w:p w14:paraId="4C44A9D5" w14:textId="77777777" w:rsidR="00B036F4" w:rsidRPr="00430BD8" w:rsidRDefault="00B036F4" w:rsidP="006B0FFD">
            <w:pPr>
              <w:textAlignment w:val="baseline"/>
              <w:rPr>
                <w:rFonts w:ascii="Arial" w:hAnsi="Arial" w:cs="Arial"/>
                <w:sz w:val="21"/>
                <w:szCs w:val="21"/>
              </w:rPr>
            </w:pPr>
            <w:r w:rsidRPr="00430BD8">
              <w:rPr>
                <w:rFonts w:ascii="Arial" w:hAnsi="Arial" w:cs="Arial"/>
                <w:sz w:val="21"/>
                <w:szCs w:val="21"/>
              </w:rPr>
              <w:t xml:space="preserve">Recycling officers to provide training to council staff who regularly engage with local businesses and BIDs e.g. environmental health, trading standards etc to raise awareness of </w:t>
            </w:r>
            <w:hyperlink r:id="rId17" w:history="1">
              <w:r w:rsidRPr="00430BD8">
                <w:rPr>
                  <w:rStyle w:val="Hyperlink"/>
                  <w:rFonts w:ascii="Arial" w:hAnsi="Arial" w:cs="Arial"/>
                  <w:i/>
                  <w:iCs/>
                  <w:color w:val="auto"/>
                  <w:sz w:val="21"/>
                  <w:szCs w:val="21"/>
                </w:rPr>
                <w:t>Refill London</w:t>
              </w:r>
            </w:hyperlink>
            <w:r w:rsidRPr="00430BD8">
              <w:rPr>
                <w:rFonts w:ascii="Arial" w:hAnsi="Arial" w:cs="Arial"/>
                <w:sz w:val="21"/>
                <w:szCs w:val="21"/>
              </w:rPr>
              <w:t xml:space="preserve"> scheme membership, including providing communications materials.</w:t>
            </w:r>
          </w:p>
          <w:p w14:paraId="01343AC8" w14:textId="77777777" w:rsidR="00B036F4" w:rsidRPr="00430BD8" w:rsidRDefault="00B036F4" w:rsidP="006B0FFD">
            <w:pPr>
              <w:textAlignment w:val="baseline"/>
              <w:rPr>
                <w:rFonts w:ascii="Arial" w:hAnsi="Arial" w:cs="Arial"/>
                <w:sz w:val="21"/>
                <w:szCs w:val="21"/>
              </w:rPr>
            </w:pPr>
          </w:p>
          <w:p w14:paraId="4BBFBB6F" w14:textId="77777777" w:rsidR="00B036F4" w:rsidRPr="00430BD8" w:rsidRDefault="00B036F4" w:rsidP="006B0FFD">
            <w:pPr>
              <w:textAlignment w:val="baseline"/>
              <w:rPr>
                <w:rFonts w:ascii="Arial" w:hAnsi="Arial" w:cs="Arial"/>
                <w:sz w:val="21"/>
                <w:szCs w:val="21"/>
              </w:rPr>
            </w:pPr>
            <w:r w:rsidRPr="00430BD8">
              <w:rPr>
                <w:rFonts w:ascii="Arial" w:hAnsi="Arial" w:cs="Arial"/>
                <w:sz w:val="21"/>
                <w:szCs w:val="21"/>
              </w:rPr>
              <w:t>Encouraging Council’s facilities management to adopt policies to eliminate SUP from Council buildings  (including canteens) and Council supply chains as far as possible, including for Council-run events.</w:t>
            </w:r>
          </w:p>
          <w:p w14:paraId="158674AF" w14:textId="77777777" w:rsidR="00B036F4" w:rsidRPr="00430BD8" w:rsidRDefault="00B036F4" w:rsidP="006B0FFD">
            <w:pPr>
              <w:pStyle w:val="ListParagraph"/>
              <w:ind w:left="282"/>
              <w:textAlignment w:val="baseline"/>
              <w:rPr>
                <w:rFonts w:ascii="Arial" w:hAnsi="Arial" w:cs="Arial"/>
                <w:sz w:val="21"/>
                <w:szCs w:val="21"/>
              </w:rPr>
            </w:pPr>
          </w:p>
          <w:p w14:paraId="623716F8" w14:textId="77777777" w:rsidR="00B036F4" w:rsidRPr="00430BD8" w:rsidRDefault="00B036F4" w:rsidP="006B0FFD">
            <w:pPr>
              <w:textAlignment w:val="baseline"/>
              <w:rPr>
                <w:rFonts w:ascii="Arial" w:hAnsi="Arial" w:cs="Arial"/>
                <w:sz w:val="21"/>
                <w:szCs w:val="21"/>
              </w:rPr>
            </w:pPr>
            <w:r w:rsidRPr="00430BD8">
              <w:rPr>
                <w:rFonts w:ascii="Arial" w:hAnsi="Arial" w:cs="Arial"/>
                <w:sz w:val="21"/>
                <w:szCs w:val="21"/>
              </w:rPr>
              <w:t>Encouraging residents and business to use reusable bags and reduce plastic consumption, through the prompting of council branded tote bags.  Promotions also tie in with requirement for local businesses to charge 10p per plastic bag and to encourage behaviour change for customers to claim and tote bag and adopt it for use on local high-street shops.</w:t>
            </w:r>
          </w:p>
          <w:p w14:paraId="2840A53D"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93B3D7E" w14:textId="77777777" w:rsidR="00B036F4" w:rsidRPr="00C943B1" w:rsidRDefault="00B036F4" w:rsidP="004E0458">
            <w:pPr>
              <w:jc w:val="center"/>
              <w:textAlignment w:val="baseline"/>
              <w:rPr>
                <w:rFonts w:ascii="Arial" w:hAnsi="Arial" w:cs="Arial"/>
                <w:sz w:val="20"/>
                <w:szCs w:val="20"/>
              </w:rPr>
            </w:pPr>
          </w:p>
          <w:p w14:paraId="7B1E5F83" w14:textId="77777777" w:rsidR="004E0458" w:rsidRPr="00C943B1" w:rsidRDefault="004E0458" w:rsidP="004E0458">
            <w:pPr>
              <w:jc w:val="center"/>
              <w:textAlignment w:val="baseline"/>
              <w:rPr>
                <w:rFonts w:ascii="Arial" w:hAnsi="Arial" w:cs="Arial"/>
                <w:sz w:val="20"/>
                <w:szCs w:val="20"/>
              </w:rPr>
            </w:pPr>
          </w:p>
          <w:p w14:paraId="46154F6C" w14:textId="77777777" w:rsidR="004E0458" w:rsidRPr="00C943B1" w:rsidRDefault="004E0458" w:rsidP="004E0458">
            <w:pPr>
              <w:jc w:val="center"/>
              <w:textAlignment w:val="baseline"/>
              <w:rPr>
                <w:rFonts w:ascii="Arial" w:hAnsi="Arial" w:cs="Arial"/>
                <w:sz w:val="20"/>
                <w:szCs w:val="20"/>
              </w:rPr>
            </w:pPr>
          </w:p>
          <w:p w14:paraId="7997F8B2" w14:textId="77777777" w:rsidR="004E0458" w:rsidRPr="00C943B1" w:rsidRDefault="004E0458" w:rsidP="004E0458">
            <w:pPr>
              <w:jc w:val="center"/>
              <w:textAlignment w:val="baseline"/>
              <w:rPr>
                <w:rFonts w:ascii="Arial" w:hAnsi="Arial" w:cs="Arial"/>
                <w:sz w:val="20"/>
                <w:szCs w:val="20"/>
              </w:rPr>
            </w:pPr>
          </w:p>
          <w:p w14:paraId="530FD73F" w14:textId="000195A8" w:rsidR="004E0458" w:rsidRPr="00C943B1" w:rsidRDefault="004E0458" w:rsidP="00C35833">
            <w:pPr>
              <w:textAlignment w:val="baseline"/>
              <w:rPr>
                <w:rFonts w:ascii="Arial" w:hAnsi="Arial" w:cs="Arial"/>
                <w:sz w:val="20"/>
                <w:szCs w:val="20"/>
              </w:rPr>
            </w:pPr>
            <w:r w:rsidRPr="00C943B1">
              <w:rPr>
                <w:rFonts w:ascii="Arial" w:hAnsi="Arial" w:cs="Arial"/>
                <w:color w:val="ED7D31" w:themeColor="accent2"/>
                <w:sz w:val="20"/>
                <w:szCs w:val="20"/>
              </w:rPr>
              <w:t>Part complete</w:t>
            </w:r>
          </w:p>
        </w:tc>
        <w:tc>
          <w:tcPr>
            <w:tcW w:w="7655" w:type="dxa"/>
            <w:tcBorders>
              <w:top w:val="single" w:sz="4" w:space="0" w:color="auto"/>
              <w:left w:val="single" w:sz="4" w:space="0" w:color="auto"/>
              <w:bottom w:val="single" w:sz="4" w:space="0" w:color="auto"/>
              <w:right w:val="single" w:sz="4" w:space="0" w:color="auto"/>
            </w:tcBorders>
          </w:tcPr>
          <w:p w14:paraId="3F655678" w14:textId="0F55FE83" w:rsidR="008F7D9D" w:rsidRPr="00430BD8" w:rsidRDefault="00AC51F3" w:rsidP="000F2B42">
            <w:pPr>
              <w:pStyle w:val="paragraph"/>
              <w:spacing w:before="0" w:beforeAutospacing="0" w:after="0" w:afterAutospacing="0"/>
              <w:textAlignment w:val="baseline"/>
              <w:rPr>
                <w:rFonts w:ascii="Arial" w:hAnsi="Arial" w:cs="Arial"/>
                <w:sz w:val="21"/>
                <w:szCs w:val="21"/>
              </w:rPr>
            </w:pPr>
            <w:r w:rsidRPr="00430BD8">
              <w:rPr>
                <w:rStyle w:val="normaltextrun"/>
                <w:rFonts w:ascii="Arial" w:hAnsi="Arial" w:cs="Arial"/>
                <w:sz w:val="21"/>
                <w:szCs w:val="21"/>
              </w:rPr>
              <w:t>R</w:t>
            </w:r>
            <w:r w:rsidR="008F7D9D" w:rsidRPr="00430BD8">
              <w:rPr>
                <w:rStyle w:val="normaltextrun"/>
                <w:rFonts w:ascii="Arial" w:hAnsi="Arial" w:cs="Arial"/>
                <w:sz w:val="21"/>
                <w:szCs w:val="21"/>
              </w:rPr>
              <w:t>aised awareness of action on single use plastics, re-use and waste reduction.</w:t>
            </w:r>
            <w:r w:rsidR="005B6620" w:rsidRPr="00430BD8">
              <w:rPr>
                <w:rStyle w:val="eop"/>
                <w:rFonts w:ascii="Arial" w:hAnsi="Arial" w:cs="Arial"/>
                <w:sz w:val="21"/>
                <w:szCs w:val="21"/>
              </w:rPr>
              <w:t xml:space="preserve"> This project has now finished.</w:t>
            </w:r>
          </w:p>
          <w:p w14:paraId="2DB30F2A" w14:textId="77777777" w:rsidR="008F7D9D" w:rsidRPr="00430BD8" w:rsidRDefault="008F7D9D" w:rsidP="008F7D9D">
            <w:pPr>
              <w:pStyle w:val="paragraph"/>
              <w:spacing w:before="0" w:beforeAutospacing="0" w:after="0" w:afterAutospacing="0"/>
              <w:ind w:left="270"/>
              <w:textAlignment w:val="baseline"/>
              <w:rPr>
                <w:rFonts w:ascii="Arial" w:hAnsi="Arial" w:cs="Arial"/>
                <w:sz w:val="21"/>
                <w:szCs w:val="21"/>
              </w:rPr>
            </w:pPr>
            <w:r w:rsidRPr="00430BD8">
              <w:rPr>
                <w:rStyle w:val="eop"/>
                <w:rFonts w:ascii="Arial" w:hAnsi="Arial" w:cs="Arial"/>
                <w:sz w:val="21"/>
                <w:szCs w:val="21"/>
              </w:rPr>
              <w:t> </w:t>
            </w:r>
          </w:p>
          <w:p w14:paraId="6E088DE8" w14:textId="001CCD82" w:rsidR="004E0458" w:rsidRPr="00430BD8" w:rsidRDefault="004E0458" w:rsidP="00F459E5">
            <w:pPr>
              <w:pStyle w:val="paragraph"/>
              <w:spacing w:before="0" w:beforeAutospacing="0" w:after="0" w:afterAutospacing="0"/>
              <w:textAlignment w:val="baseline"/>
              <w:rPr>
                <w:rStyle w:val="normaltextrun"/>
                <w:rFonts w:ascii="Arial" w:hAnsi="Arial" w:cs="Arial"/>
                <w:sz w:val="21"/>
                <w:szCs w:val="21"/>
              </w:rPr>
            </w:pPr>
            <w:r w:rsidRPr="00430BD8">
              <w:rPr>
                <w:rStyle w:val="normaltextrun"/>
                <w:rFonts w:ascii="Arial" w:hAnsi="Arial" w:cs="Arial"/>
                <w:sz w:val="21"/>
                <w:szCs w:val="21"/>
              </w:rPr>
              <w:t>Refill scheme:</w:t>
            </w:r>
          </w:p>
          <w:p w14:paraId="7889E500" w14:textId="77777777" w:rsidR="004E0458" w:rsidRPr="00430BD8" w:rsidRDefault="004E0458" w:rsidP="00F459E5">
            <w:pPr>
              <w:pStyle w:val="paragraph"/>
              <w:spacing w:before="0" w:beforeAutospacing="0" w:after="0" w:afterAutospacing="0"/>
              <w:textAlignment w:val="baseline"/>
              <w:rPr>
                <w:rStyle w:val="normaltextrun"/>
                <w:rFonts w:ascii="Arial" w:hAnsi="Arial" w:cs="Arial"/>
                <w:sz w:val="21"/>
                <w:szCs w:val="21"/>
              </w:rPr>
            </w:pPr>
          </w:p>
          <w:p w14:paraId="4959825E" w14:textId="5938F132" w:rsidR="008F7D9D" w:rsidRPr="00430BD8" w:rsidRDefault="008F7D9D" w:rsidP="00F459E5">
            <w:pPr>
              <w:pStyle w:val="paragraph"/>
              <w:spacing w:before="0" w:beforeAutospacing="0" w:after="0" w:afterAutospacing="0"/>
              <w:textAlignment w:val="baseline"/>
              <w:rPr>
                <w:rStyle w:val="eop"/>
                <w:rFonts w:ascii="Arial" w:hAnsi="Arial" w:cs="Arial"/>
                <w:sz w:val="21"/>
                <w:szCs w:val="21"/>
              </w:rPr>
            </w:pPr>
            <w:r w:rsidRPr="00430BD8">
              <w:rPr>
                <w:rStyle w:val="normaltextrun"/>
                <w:rFonts w:ascii="Arial" w:hAnsi="Arial" w:cs="Arial"/>
                <w:sz w:val="21"/>
                <w:szCs w:val="21"/>
              </w:rPr>
              <w:t>Target of 10% increase in number of businesses signed up to Refill London scheme.</w:t>
            </w:r>
            <w:r w:rsidRPr="00430BD8">
              <w:rPr>
                <w:rStyle w:val="eop"/>
                <w:rFonts w:ascii="Arial" w:hAnsi="Arial" w:cs="Arial"/>
                <w:sz w:val="21"/>
                <w:szCs w:val="21"/>
              </w:rPr>
              <w:t> </w:t>
            </w:r>
          </w:p>
          <w:p w14:paraId="7495DD80" w14:textId="77777777" w:rsidR="008F7D9D" w:rsidRPr="00430BD8" w:rsidRDefault="008F7D9D" w:rsidP="008F7D9D">
            <w:pPr>
              <w:pStyle w:val="paragraph"/>
              <w:spacing w:before="0" w:beforeAutospacing="0" w:after="0" w:afterAutospacing="0"/>
              <w:ind w:left="855"/>
              <w:textAlignment w:val="baseline"/>
              <w:rPr>
                <w:rStyle w:val="eop"/>
                <w:rFonts w:ascii="Arial" w:hAnsi="Arial" w:cs="Arial"/>
                <w:sz w:val="21"/>
                <w:szCs w:val="21"/>
              </w:rPr>
            </w:pPr>
          </w:p>
          <w:p w14:paraId="4866A5E3" w14:textId="1834D94C" w:rsidR="00CD0B7E" w:rsidRPr="00430BD8" w:rsidRDefault="008F7D9D" w:rsidP="00F459E5">
            <w:pPr>
              <w:pStyle w:val="paragraph"/>
              <w:spacing w:before="0" w:beforeAutospacing="0" w:after="0" w:afterAutospacing="0"/>
              <w:textAlignment w:val="baseline"/>
              <w:rPr>
                <w:rFonts w:ascii="Arial" w:hAnsi="Arial" w:cs="Arial"/>
                <w:sz w:val="21"/>
                <w:szCs w:val="21"/>
              </w:rPr>
            </w:pPr>
            <w:r w:rsidRPr="00430BD8">
              <w:rPr>
                <w:rStyle w:val="normaltextrun"/>
                <w:rFonts w:ascii="Arial" w:hAnsi="Arial" w:cs="Arial"/>
                <w:color w:val="000000"/>
                <w:sz w:val="21"/>
                <w:szCs w:val="21"/>
                <w:shd w:val="clear" w:color="auto" w:fill="FFFFFF"/>
              </w:rPr>
              <w:t>Leading by example through banning single-use-plastics within its buildings and encouraging staff behaviour change.</w:t>
            </w:r>
            <w:r w:rsidRPr="00430BD8">
              <w:rPr>
                <w:rStyle w:val="eop"/>
                <w:rFonts w:ascii="Arial" w:hAnsi="Arial" w:cs="Arial"/>
                <w:color w:val="000000"/>
                <w:sz w:val="21"/>
                <w:szCs w:val="21"/>
                <w:shd w:val="clear" w:color="auto" w:fill="FFFFFF"/>
              </w:rPr>
              <w:t> </w:t>
            </w:r>
          </w:p>
          <w:p w14:paraId="586BE408" w14:textId="77777777" w:rsidR="00F459E5" w:rsidRPr="00430BD8" w:rsidRDefault="00F459E5" w:rsidP="00F459E5">
            <w:pPr>
              <w:pStyle w:val="paragraph"/>
              <w:spacing w:before="0" w:beforeAutospacing="0" w:after="0" w:afterAutospacing="0"/>
              <w:textAlignment w:val="baseline"/>
              <w:rPr>
                <w:rStyle w:val="normaltextrun"/>
                <w:rFonts w:ascii="Arial" w:hAnsi="Arial" w:cs="Arial"/>
                <w:color w:val="000000"/>
                <w:sz w:val="21"/>
                <w:szCs w:val="21"/>
                <w:shd w:val="clear" w:color="auto" w:fill="FFFFFF"/>
              </w:rPr>
            </w:pPr>
          </w:p>
          <w:p w14:paraId="67688E09" w14:textId="54C5FB37" w:rsidR="005E2B61" w:rsidRPr="00430BD8" w:rsidRDefault="005E2B61" w:rsidP="00F459E5">
            <w:pPr>
              <w:pStyle w:val="paragraph"/>
              <w:spacing w:before="0" w:beforeAutospacing="0" w:after="0" w:afterAutospacing="0"/>
              <w:textAlignment w:val="baseline"/>
              <w:rPr>
                <w:rStyle w:val="normaltextrun"/>
                <w:rFonts w:ascii="Arial" w:hAnsi="Arial" w:cs="Arial"/>
                <w:color w:val="000000"/>
                <w:sz w:val="21"/>
                <w:szCs w:val="21"/>
                <w:shd w:val="clear" w:color="auto" w:fill="FFFFFF"/>
              </w:rPr>
            </w:pPr>
            <w:r w:rsidRPr="00430BD8">
              <w:rPr>
                <w:rStyle w:val="normaltextrun"/>
                <w:rFonts w:ascii="Arial" w:hAnsi="Arial" w:cs="Arial"/>
                <w:color w:val="000000"/>
                <w:sz w:val="21"/>
                <w:szCs w:val="21"/>
                <w:shd w:val="clear" w:color="auto" w:fill="FFFFFF"/>
              </w:rPr>
              <w:t>Promoting South Access R</w:t>
            </w:r>
            <w:r w:rsidR="00E1617C" w:rsidRPr="00430BD8">
              <w:rPr>
                <w:rStyle w:val="normaltextrun"/>
                <w:rFonts w:ascii="Arial" w:hAnsi="Arial" w:cs="Arial"/>
                <w:color w:val="000000"/>
                <w:sz w:val="21"/>
                <w:szCs w:val="21"/>
                <w:shd w:val="clear" w:color="auto" w:fill="FFFFFF"/>
              </w:rPr>
              <w:t xml:space="preserve">euse and Recycling </w:t>
            </w:r>
            <w:r w:rsidRPr="00430BD8">
              <w:rPr>
                <w:rStyle w:val="normaltextrun"/>
                <w:rFonts w:ascii="Arial" w:hAnsi="Arial" w:cs="Arial"/>
                <w:color w:val="000000"/>
                <w:sz w:val="21"/>
                <w:szCs w:val="21"/>
                <w:shd w:val="clear" w:color="auto" w:fill="FFFFFF"/>
              </w:rPr>
              <w:t>C</w:t>
            </w:r>
            <w:r w:rsidR="00E1617C" w:rsidRPr="00430BD8">
              <w:rPr>
                <w:rStyle w:val="normaltextrun"/>
                <w:rFonts w:ascii="Arial" w:hAnsi="Arial" w:cs="Arial"/>
                <w:color w:val="000000"/>
                <w:sz w:val="21"/>
                <w:szCs w:val="21"/>
                <w:shd w:val="clear" w:color="auto" w:fill="FFFFFF"/>
              </w:rPr>
              <w:t>entre</w:t>
            </w:r>
            <w:r w:rsidR="00334BF6" w:rsidRPr="00430BD8">
              <w:rPr>
                <w:rStyle w:val="normaltextrun"/>
                <w:rFonts w:ascii="Arial" w:hAnsi="Arial" w:cs="Arial"/>
                <w:color w:val="000000"/>
                <w:sz w:val="21"/>
                <w:szCs w:val="21"/>
                <w:shd w:val="clear" w:color="auto" w:fill="FFFFFF"/>
              </w:rPr>
              <w:t xml:space="preserve">’s </w:t>
            </w:r>
            <w:r w:rsidR="00C7638B" w:rsidRPr="00430BD8">
              <w:rPr>
                <w:rStyle w:val="normaltextrun"/>
                <w:rFonts w:ascii="Arial" w:hAnsi="Arial" w:cs="Arial"/>
                <w:color w:val="000000"/>
                <w:sz w:val="21"/>
                <w:szCs w:val="21"/>
                <w:shd w:val="clear" w:color="auto" w:fill="FFFFFF"/>
              </w:rPr>
              <w:t xml:space="preserve">hard plastic recycling </w:t>
            </w:r>
            <w:r w:rsidR="00334BF6" w:rsidRPr="00430BD8">
              <w:rPr>
                <w:rStyle w:val="normaltextrun"/>
                <w:rFonts w:ascii="Arial" w:hAnsi="Arial" w:cs="Arial"/>
                <w:color w:val="000000"/>
                <w:sz w:val="21"/>
                <w:szCs w:val="21"/>
                <w:shd w:val="clear" w:color="auto" w:fill="FFFFFF"/>
              </w:rPr>
              <w:t>initiative</w:t>
            </w:r>
            <w:r w:rsidR="009C6E55" w:rsidRPr="00430BD8">
              <w:rPr>
                <w:rStyle w:val="normaltextrun"/>
                <w:rFonts w:ascii="Arial" w:hAnsi="Arial" w:cs="Arial"/>
                <w:color w:val="000000"/>
                <w:sz w:val="21"/>
                <w:szCs w:val="21"/>
                <w:shd w:val="clear" w:color="auto" w:fill="FFFFFF"/>
              </w:rPr>
              <w:t xml:space="preserve"> which was introduced in 23/24</w:t>
            </w:r>
          </w:p>
          <w:p w14:paraId="583D3C3C" w14:textId="374BCF02" w:rsidR="005E2B61" w:rsidRPr="00430BD8" w:rsidRDefault="005E2B61" w:rsidP="1AE405AD">
            <w:pPr>
              <w:pStyle w:val="ListParagraph"/>
              <w:ind w:left="268"/>
              <w:textAlignment w:val="baseline"/>
              <w:rPr>
                <w:rStyle w:val="normaltextrun"/>
                <w:rFonts w:ascii="Arial" w:hAnsi="Arial" w:cs="Arial"/>
                <w:color w:val="000000"/>
                <w:sz w:val="21"/>
                <w:szCs w:val="21"/>
                <w:shd w:val="clear" w:color="auto" w:fill="FFFFFF"/>
              </w:rPr>
            </w:pPr>
          </w:p>
          <w:p w14:paraId="21C16DAC" w14:textId="7685DE69" w:rsidR="00483EE6" w:rsidRPr="00430BD8" w:rsidRDefault="00483EE6" w:rsidP="008F7D9D">
            <w:pPr>
              <w:pStyle w:val="ListParagraph"/>
              <w:ind w:left="268"/>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14991489" w14:textId="198436F3" w:rsidR="00494122" w:rsidRPr="00430BD8" w:rsidRDefault="00494122" w:rsidP="004F4742">
            <w:pPr>
              <w:textAlignment w:val="baseline"/>
              <w:rPr>
                <w:rFonts w:ascii="Arial" w:hAnsi="Arial" w:cs="Arial"/>
                <w:sz w:val="21"/>
                <w:szCs w:val="21"/>
              </w:rPr>
            </w:pPr>
          </w:p>
        </w:tc>
      </w:tr>
      <w:tr w:rsidR="00B036F4" w:rsidRPr="00A0256B" w14:paraId="0630B790"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A98A7A" w14:textId="2DCDC96D"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25D42" w14:textId="7FC15F9F"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Outreach Activities</w:t>
            </w:r>
          </w:p>
        </w:tc>
        <w:tc>
          <w:tcPr>
            <w:tcW w:w="5381" w:type="dxa"/>
            <w:tcBorders>
              <w:top w:val="single" w:sz="4" w:space="0" w:color="auto"/>
              <w:left w:val="single" w:sz="4" w:space="0" w:color="auto"/>
              <w:bottom w:val="single" w:sz="4" w:space="0" w:color="auto"/>
              <w:right w:val="single" w:sz="4" w:space="0" w:color="auto"/>
            </w:tcBorders>
          </w:tcPr>
          <w:p w14:paraId="7679072D" w14:textId="77777777" w:rsidR="00B036F4" w:rsidRPr="00430BD8" w:rsidRDefault="00B036F4" w:rsidP="001C7C3C">
            <w:pPr>
              <w:textAlignment w:val="baseline"/>
              <w:rPr>
                <w:rFonts w:ascii="Arial" w:hAnsi="Arial" w:cs="Arial"/>
                <w:sz w:val="21"/>
                <w:szCs w:val="21"/>
              </w:rPr>
            </w:pPr>
            <w:r w:rsidRPr="00430BD8">
              <w:rPr>
                <w:rFonts w:ascii="Arial" w:hAnsi="Arial" w:cs="Arial"/>
                <w:sz w:val="21"/>
                <w:szCs w:val="21"/>
              </w:rPr>
              <w:t>Attend community events such as Tour De Waltham Forest, Council Town Hall (Fellowship Square) summer events to disseminate waste reduction/reuse messages and talk about contamination and the importance of recycling correctly.</w:t>
            </w:r>
          </w:p>
          <w:p w14:paraId="1C153672" w14:textId="77777777" w:rsidR="00B036F4" w:rsidRPr="00430BD8" w:rsidRDefault="00B036F4" w:rsidP="00B036F4">
            <w:pPr>
              <w:pStyle w:val="ListParagraph"/>
              <w:ind w:left="282"/>
              <w:textAlignment w:val="baseline"/>
              <w:rPr>
                <w:rFonts w:ascii="Arial" w:hAnsi="Arial" w:cs="Arial"/>
                <w:sz w:val="21"/>
                <w:szCs w:val="21"/>
              </w:rPr>
            </w:pPr>
          </w:p>
          <w:p w14:paraId="74D678DF" w14:textId="77777777" w:rsidR="00B036F4" w:rsidRPr="00430BD8" w:rsidRDefault="00B036F4" w:rsidP="001C7C3C">
            <w:pPr>
              <w:textAlignment w:val="baseline"/>
              <w:rPr>
                <w:rFonts w:ascii="Arial" w:hAnsi="Arial" w:cs="Arial"/>
                <w:sz w:val="21"/>
                <w:szCs w:val="21"/>
              </w:rPr>
            </w:pPr>
            <w:r w:rsidRPr="00430BD8">
              <w:rPr>
                <w:rFonts w:ascii="Arial" w:hAnsi="Arial" w:cs="Arial"/>
                <w:sz w:val="21"/>
                <w:szCs w:val="21"/>
              </w:rPr>
              <w:lastRenderedPageBreak/>
              <w:t>Attend Community/Estates action days organised by Council’s housing team to spread messages outlined above.</w:t>
            </w:r>
          </w:p>
          <w:p w14:paraId="62E7EB76" w14:textId="77777777" w:rsidR="00B036F4" w:rsidRPr="00430BD8" w:rsidRDefault="00B036F4" w:rsidP="00B036F4">
            <w:pPr>
              <w:textAlignment w:val="baseline"/>
              <w:rPr>
                <w:rFonts w:ascii="Arial" w:hAnsi="Arial" w:cs="Arial"/>
                <w:sz w:val="21"/>
                <w:szCs w:val="21"/>
              </w:rPr>
            </w:pPr>
          </w:p>
          <w:p w14:paraId="7640EFCC" w14:textId="77777777" w:rsidR="00B036F4" w:rsidRPr="00430BD8" w:rsidRDefault="00B036F4" w:rsidP="001C7C3C">
            <w:pPr>
              <w:textAlignment w:val="baseline"/>
              <w:rPr>
                <w:rFonts w:ascii="Arial" w:hAnsi="Arial" w:cs="Arial"/>
                <w:sz w:val="21"/>
                <w:szCs w:val="21"/>
              </w:rPr>
            </w:pPr>
            <w:r w:rsidRPr="00430BD8">
              <w:rPr>
                <w:rFonts w:ascii="Arial" w:hAnsi="Arial" w:cs="Arial"/>
                <w:sz w:val="21"/>
                <w:szCs w:val="21"/>
              </w:rPr>
              <w:t>Recycle Week in October 2023 – focus on delivering community events and promoted targeted comms in including:</w:t>
            </w:r>
          </w:p>
          <w:p w14:paraId="343C4E76" w14:textId="77777777" w:rsidR="00B036F4" w:rsidRPr="00430BD8" w:rsidRDefault="00B036F4" w:rsidP="00B036F4">
            <w:pPr>
              <w:ind w:left="282"/>
              <w:textAlignment w:val="baseline"/>
              <w:rPr>
                <w:rFonts w:ascii="Arial" w:hAnsi="Arial" w:cs="Arial"/>
                <w:sz w:val="21"/>
                <w:szCs w:val="21"/>
              </w:rPr>
            </w:pPr>
            <w:r w:rsidRPr="00430BD8">
              <w:rPr>
                <w:rFonts w:ascii="Arial" w:hAnsi="Arial" w:cs="Arial"/>
                <w:sz w:val="21"/>
                <w:szCs w:val="21"/>
              </w:rPr>
              <w:t xml:space="preserve">1. Engage local businesses and residents to promote Refill and to become part of the scheme. </w:t>
            </w:r>
          </w:p>
          <w:p w14:paraId="089AC755" w14:textId="77777777" w:rsidR="00B036F4" w:rsidRPr="00430BD8" w:rsidRDefault="00B036F4" w:rsidP="00B036F4">
            <w:pPr>
              <w:ind w:left="282"/>
              <w:textAlignment w:val="baseline"/>
              <w:rPr>
                <w:rFonts w:ascii="Arial" w:hAnsi="Arial" w:cs="Arial"/>
                <w:sz w:val="21"/>
                <w:szCs w:val="21"/>
              </w:rPr>
            </w:pPr>
            <w:r w:rsidRPr="00430BD8">
              <w:rPr>
                <w:rFonts w:ascii="Arial" w:hAnsi="Arial" w:cs="Arial"/>
                <w:sz w:val="21"/>
                <w:szCs w:val="21"/>
              </w:rPr>
              <w:t>2. Stalls held in areas of high footfall (e.g. tube stations) to promote Additional Item Recycling.</w:t>
            </w:r>
          </w:p>
          <w:p w14:paraId="34DDBFC7" w14:textId="77777777" w:rsidR="00B036F4" w:rsidRPr="00430BD8" w:rsidRDefault="00B036F4" w:rsidP="00B036F4">
            <w:pPr>
              <w:ind w:left="282"/>
              <w:textAlignment w:val="baseline"/>
              <w:rPr>
                <w:rFonts w:ascii="Arial" w:hAnsi="Arial" w:cs="Arial"/>
                <w:sz w:val="21"/>
                <w:szCs w:val="21"/>
              </w:rPr>
            </w:pPr>
          </w:p>
          <w:p w14:paraId="3A12FC1A" w14:textId="77777777" w:rsidR="00B036F4" w:rsidRPr="00430BD8" w:rsidRDefault="00B036F4" w:rsidP="00B036F4">
            <w:pPr>
              <w:textAlignment w:val="baseline"/>
              <w:rPr>
                <w:rFonts w:ascii="Arial" w:hAnsi="Arial" w:cs="Arial"/>
                <w:sz w:val="21"/>
                <w:szCs w:val="21"/>
              </w:rPr>
            </w:pPr>
            <w:r w:rsidRPr="00430BD8">
              <w:rPr>
                <w:rFonts w:ascii="Arial" w:hAnsi="Arial" w:cs="Arial"/>
                <w:sz w:val="21"/>
                <w:szCs w:val="21"/>
              </w:rPr>
              <w:t>Spring Clean – supporting this annual event by organising litter-picks with community groups.</w:t>
            </w:r>
          </w:p>
          <w:p w14:paraId="1C309F65"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05FA742" w14:textId="5AE507B9" w:rsidR="00B036F4" w:rsidRPr="00C943B1" w:rsidRDefault="008D36EA" w:rsidP="00AF4C06">
            <w:pPr>
              <w:textAlignment w:val="baseline"/>
              <w:rPr>
                <w:rFonts w:ascii="Arial" w:hAnsi="Arial" w:cs="Arial"/>
                <w:sz w:val="20"/>
                <w:szCs w:val="20"/>
              </w:rPr>
            </w:pPr>
            <w:r w:rsidRPr="00C943B1">
              <w:rPr>
                <w:rFonts w:ascii="Arial" w:hAnsi="Arial" w:cs="Arial"/>
                <w:color w:val="70AD47" w:themeColor="accent6"/>
                <w:sz w:val="20"/>
                <w:szCs w:val="20"/>
              </w:rPr>
              <w:lastRenderedPageBreak/>
              <w:t>On track</w:t>
            </w:r>
          </w:p>
        </w:tc>
        <w:tc>
          <w:tcPr>
            <w:tcW w:w="7655" w:type="dxa"/>
            <w:tcBorders>
              <w:top w:val="single" w:sz="4" w:space="0" w:color="auto"/>
              <w:left w:val="single" w:sz="4" w:space="0" w:color="auto"/>
              <w:bottom w:val="single" w:sz="4" w:space="0" w:color="auto"/>
              <w:right w:val="single" w:sz="4" w:space="0" w:color="auto"/>
            </w:tcBorders>
          </w:tcPr>
          <w:p w14:paraId="1312F9E4" w14:textId="0D79D931" w:rsidR="00EC2F2E" w:rsidRPr="00430BD8" w:rsidRDefault="00EC2F2E" w:rsidP="00CD014B">
            <w:pPr>
              <w:textAlignment w:val="baseline"/>
              <w:rPr>
                <w:rFonts w:ascii="Arial" w:hAnsi="Arial" w:cs="Arial"/>
                <w:sz w:val="21"/>
                <w:szCs w:val="21"/>
              </w:rPr>
            </w:pPr>
            <w:r w:rsidRPr="00430BD8">
              <w:rPr>
                <w:rFonts w:ascii="Arial" w:hAnsi="Arial" w:cs="Arial"/>
                <w:sz w:val="21"/>
                <w:szCs w:val="21"/>
              </w:rPr>
              <w:t xml:space="preserve">Hosted </w:t>
            </w:r>
            <w:r w:rsidR="00F14865" w:rsidRPr="00430BD8">
              <w:rPr>
                <w:rFonts w:ascii="Arial" w:hAnsi="Arial" w:cs="Arial"/>
                <w:sz w:val="21"/>
                <w:szCs w:val="21"/>
              </w:rPr>
              <w:t xml:space="preserve">daily </w:t>
            </w:r>
            <w:r w:rsidRPr="00430BD8">
              <w:rPr>
                <w:rFonts w:ascii="Arial" w:hAnsi="Arial" w:cs="Arial"/>
                <w:sz w:val="21"/>
                <w:szCs w:val="21"/>
              </w:rPr>
              <w:t>engagement stall events across the borough to promote Recycle Week</w:t>
            </w:r>
            <w:r w:rsidR="003048F4" w:rsidRPr="00430BD8">
              <w:rPr>
                <w:rFonts w:ascii="Arial" w:hAnsi="Arial" w:cs="Arial"/>
                <w:sz w:val="21"/>
                <w:szCs w:val="21"/>
              </w:rPr>
              <w:t xml:space="preserve"> </w:t>
            </w:r>
            <w:r w:rsidR="00CC65C2" w:rsidRPr="00430BD8">
              <w:rPr>
                <w:rFonts w:ascii="Arial" w:hAnsi="Arial" w:cs="Arial"/>
                <w:sz w:val="21"/>
                <w:szCs w:val="21"/>
              </w:rPr>
              <w:t xml:space="preserve">in October </w:t>
            </w:r>
            <w:r w:rsidR="003048F4" w:rsidRPr="00430BD8">
              <w:rPr>
                <w:rFonts w:ascii="Arial" w:hAnsi="Arial" w:cs="Arial"/>
                <w:sz w:val="21"/>
                <w:szCs w:val="21"/>
              </w:rPr>
              <w:t>2023</w:t>
            </w:r>
            <w:r w:rsidRPr="00430BD8">
              <w:rPr>
                <w:rFonts w:ascii="Arial" w:hAnsi="Arial" w:cs="Arial"/>
                <w:sz w:val="21"/>
                <w:szCs w:val="21"/>
              </w:rPr>
              <w:t>.</w:t>
            </w:r>
          </w:p>
          <w:p w14:paraId="6089D007" w14:textId="77777777" w:rsidR="00444A1B" w:rsidRPr="00430BD8" w:rsidRDefault="00444A1B" w:rsidP="00CD014B">
            <w:pPr>
              <w:textAlignment w:val="baseline"/>
              <w:rPr>
                <w:rFonts w:ascii="Arial" w:hAnsi="Arial" w:cs="Arial"/>
                <w:sz w:val="21"/>
                <w:szCs w:val="21"/>
              </w:rPr>
            </w:pPr>
          </w:p>
          <w:p w14:paraId="3A555C2C" w14:textId="578DCF9F" w:rsidR="00444A1B" w:rsidRPr="00430BD8" w:rsidRDefault="00444A1B" w:rsidP="00CD014B">
            <w:pPr>
              <w:textAlignment w:val="baseline"/>
              <w:rPr>
                <w:rFonts w:ascii="Arial" w:hAnsi="Arial" w:cs="Arial"/>
                <w:sz w:val="21"/>
                <w:szCs w:val="21"/>
              </w:rPr>
            </w:pPr>
            <w:r w:rsidRPr="00430BD8">
              <w:rPr>
                <w:rFonts w:ascii="Arial" w:hAnsi="Arial" w:cs="Arial"/>
                <w:sz w:val="21"/>
                <w:szCs w:val="21"/>
              </w:rPr>
              <w:t xml:space="preserve">Supported the yearly Spring Clean event, engaging with </w:t>
            </w:r>
            <w:r w:rsidR="00197F13" w:rsidRPr="00430BD8">
              <w:rPr>
                <w:rFonts w:ascii="Arial" w:hAnsi="Arial" w:cs="Arial"/>
                <w:sz w:val="21"/>
                <w:szCs w:val="21"/>
              </w:rPr>
              <w:t>40</w:t>
            </w:r>
            <w:r w:rsidRPr="00430BD8">
              <w:rPr>
                <w:rFonts w:ascii="Arial" w:hAnsi="Arial" w:cs="Arial"/>
                <w:sz w:val="21"/>
                <w:szCs w:val="21"/>
              </w:rPr>
              <w:t xml:space="preserve"> community groups</w:t>
            </w:r>
            <w:r w:rsidR="00197F13" w:rsidRPr="00430BD8">
              <w:rPr>
                <w:rFonts w:ascii="Arial" w:hAnsi="Arial" w:cs="Arial"/>
                <w:sz w:val="21"/>
                <w:szCs w:val="21"/>
              </w:rPr>
              <w:t>, to all run events.</w:t>
            </w:r>
          </w:p>
          <w:p w14:paraId="089AB033" w14:textId="77777777" w:rsidR="00EE4A62" w:rsidRPr="00430BD8" w:rsidRDefault="00EE4A62" w:rsidP="00CD014B">
            <w:pPr>
              <w:textAlignment w:val="baseline"/>
              <w:rPr>
                <w:rFonts w:ascii="Arial" w:hAnsi="Arial" w:cs="Arial"/>
                <w:sz w:val="21"/>
                <w:szCs w:val="21"/>
              </w:rPr>
            </w:pPr>
          </w:p>
          <w:p w14:paraId="3B86444E" w14:textId="045EA5D0" w:rsidR="00EE4A62" w:rsidRPr="00430BD8" w:rsidRDefault="00197F13" w:rsidP="00CD014B">
            <w:pPr>
              <w:textAlignment w:val="baseline"/>
              <w:rPr>
                <w:rFonts w:ascii="Arial" w:hAnsi="Arial" w:cs="Arial"/>
                <w:sz w:val="21"/>
                <w:szCs w:val="21"/>
              </w:rPr>
            </w:pPr>
            <w:r w:rsidRPr="00430BD8">
              <w:rPr>
                <w:rFonts w:ascii="Arial" w:hAnsi="Arial" w:cs="Arial"/>
                <w:sz w:val="21"/>
                <w:szCs w:val="21"/>
              </w:rPr>
              <w:lastRenderedPageBreak/>
              <w:t xml:space="preserve">The Recycling Team have attended </w:t>
            </w:r>
            <w:r w:rsidR="001F2B7F" w:rsidRPr="00430BD8">
              <w:rPr>
                <w:rFonts w:ascii="Arial" w:hAnsi="Arial" w:cs="Arial"/>
                <w:sz w:val="21"/>
                <w:szCs w:val="21"/>
              </w:rPr>
              <w:t>one</w:t>
            </w:r>
            <w:r w:rsidRPr="00430BD8">
              <w:rPr>
                <w:rFonts w:ascii="Arial" w:hAnsi="Arial" w:cs="Arial"/>
                <w:sz w:val="21"/>
                <w:szCs w:val="21"/>
              </w:rPr>
              <w:t xml:space="preserve"> community and outreach event</w:t>
            </w:r>
            <w:r w:rsidR="001F2B7F" w:rsidRPr="00430BD8">
              <w:rPr>
                <w:rFonts w:ascii="Arial" w:hAnsi="Arial" w:cs="Arial"/>
                <w:sz w:val="21"/>
                <w:szCs w:val="21"/>
              </w:rPr>
              <w:t xml:space="preserve"> per month</w:t>
            </w:r>
            <w:r w:rsidRPr="00430BD8">
              <w:rPr>
                <w:rFonts w:ascii="Arial" w:hAnsi="Arial" w:cs="Arial"/>
                <w:sz w:val="21"/>
                <w:szCs w:val="21"/>
              </w:rPr>
              <w:t xml:space="preserve"> this year, speaking with thousands of residents.</w:t>
            </w:r>
          </w:p>
          <w:p w14:paraId="5C4F7C57" w14:textId="77777777" w:rsidR="00577D16" w:rsidRPr="00430BD8" w:rsidRDefault="00577D16" w:rsidP="00197F13">
            <w:pPr>
              <w:textAlignment w:val="baseline"/>
              <w:rPr>
                <w:rFonts w:ascii="Arial" w:hAnsi="Arial" w:cs="Arial"/>
                <w:sz w:val="21"/>
                <w:szCs w:val="21"/>
              </w:rPr>
            </w:pPr>
          </w:p>
          <w:p w14:paraId="5B2E9320" w14:textId="5FF98E93" w:rsidR="00197F13" w:rsidRPr="00430BD8" w:rsidRDefault="00197F13" w:rsidP="00197F13">
            <w:pPr>
              <w:textAlignment w:val="baseline"/>
              <w:rPr>
                <w:rFonts w:ascii="Arial" w:hAnsi="Arial" w:cs="Arial"/>
                <w:sz w:val="21"/>
                <w:szCs w:val="21"/>
              </w:rPr>
            </w:pPr>
            <w:r w:rsidRPr="00430BD8">
              <w:rPr>
                <w:rFonts w:ascii="Arial" w:hAnsi="Arial" w:cs="Arial"/>
                <w:sz w:val="21"/>
                <w:szCs w:val="21"/>
              </w:rPr>
              <w:t xml:space="preserve">To promote and encourage engagement </w:t>
            </w:r>
            <w:r w:rsidR="00131B3F" w:rsidRPr="00430BD8">
              <w:rPr>
                <w:rFonts w:ascii="Arial" w:hAnsi="Arial" w:cs="Arial"/>
                <w:sz w:val="21"/>
                <w:szCs w:val="21"/>
              </w:rPr>
              <w:t xml:space="preserve">we have an interactive stall set up with props to encourage conversations. We have a game </w:t>
            </w:r>
            <w:r w:rsidR="009F304E" w:rsidRPr="00430BD8">
              <w:rPr>
                <w:rFonts w:ascii="Arial" w:hAnsi="Arial" w:cs="Arial"/>
                <w:sz w:val="21"/>
                <w:szCs w:val="21"/>
              </w:rPr>
              <w:t>that both adults and children can participate in. We take our electric dustcart to events to encourage residents to ask questions and allow them to view the vehicle.</w:t>
            </w:r>
          </w:p>
          <w:p w14:paraId="40A03FFB" w14:textId="5EF1FA93" w:rsidR="00437522" w:rsidRPr="00430BD8" w:rsidRDefault="00437522" w:rsidP="00437522">
            <w:pPr>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5EC35214" w14:textId="003CCCFE" w:rsidR="00B036F4" w:rsidRPr="00430BD8" w:rsidRDefault="00B036F4" w:rsidP="004F4742">
            <w:pPr>
              <w:pStyle w:val="ListParagraph"/>
              <w:ind w:left="272"/>
              <w:textAlignment w:val="baseline"/>
              <w:rPr>
                <w:rFonts w:ascii="Arial" w:hAnsi="Arial" w:cs="Arial"/>
                <w:sz w:val="21"/>
                <w:szCs w:val="21"/>
              </w:rPr>
            </w:pPr>
          </w:p>
        </w:tc>
      </w:tr>
      <w:tr w:rsidR="00B036F4" w:rsidRPr="00A0256B" w14:paraId="1D9E85B7"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4AB51F75"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387E4CC6"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Reuse and repair activities and events</w:t>
            </w:r>
          </w:p>
        </w:tc>
        <w:tc>
          <w:tcPr>
            <w:tcW w:w="5381" w:type="dxa"/>
            <w:tcBorders>
              <w:top w:val="single" w:sz="4" w:space="0" w:color="auto"/>
              <w:left w:val="single" w:sz="4" w:space="0" w:color="auto"/>
              <w:bottom w:val="single" w:sz="4" w:space="0" w:color="auto"/>
              <w:right w:val="single" w:sz="4" w:space="0" w:color="auto"/>
            </w:tcBorders>
          </w:tcPr>
          <w:p w14:paraId="055E3DE0" w14:textId="57A93410" w:rsidR="00B036F4" w:rsidRPr="00430BD8" w:rsidRDefault="00B036F4" w:rsidP="00BD15F8">
            <w:pPr>
              <w:textAlignment w:val="baseline"/>
              <w:rPr>
                <w:rFonts w:ascii="Arial" w:hAnsi="Arial" w:cs="Arial"/>
                <w:sz w:val="21"/>
                <w:szCs w:val="21"/>
              </w:rPr>
            </w:pPr>
            <w:r w:rsidRPr="00430BD8">
              <w:rPr>
                <w:rFonts w:ascii="Arial" w:hAnsi="Arial" w:cs="Arial"/>
                <w:sz w:val="21"/>
                <w:szCs w:val="21"/>
              </w:rPr>
              <w:t>Working to offer and promote Repair, Reuse and Upcycling events in the borough:</w:t>
            </w:r>
          </w:p>
          <w:p w14:paraId="0B787858" w14:textId="77777777" w:rsidR="00B036F4" w:rsidRPr="00430BD8" w:rsidRDefault="00B036F4" w:rsidP="00B036F4">
            <w:pPr>
              <w:textAlignment w:val="baseline"/>
              <w:rPr>
                <w:rFonts w:ascii="Arial" w:hAnsi="Arial" w:cs="Arial"/>
                <w:sz w:val="21"/>
                <w:szCs w:val="21"/>
              </w:rPr>
            </w:pPr>
          </w:p>
          <w:p w14:paraId="0ECEBB24" w14:textId="4CA505D5" w:rsidR="00BF09F5" w:rsidRPr="00430BD8" w:rsidRDefault="00B036F4" w:rsidP="00BD15F8">
            <w:pPr>
              <w:textAlignment w:val="baseline"/>
              <w:rPr>
                <w:rFonts w:ascii="Arial" w:hAnsi="Arial" w:cs="Arial"/>
                <w:sz w:val="21"/>
                <w:szCs w:val="21"/>
              </w:rPr>
            </w:pPr>
            <w:r w:rsidRPr="00430BD8">
              <w:rPr>
                <w:rFonts w:ascii="Arial" w:hAnsi="Arial" w:cs="Arial"/>
                <w:sz w:val="21"/>
                <w:szCs w:val="21"/>
              </w:rPr>
              <w:t xml:space="preserve">A series of events will be delivered across the Authority area to encourage north London residents, reuse household items such as furniture and soft home furnishings, helping to preserve valuable resources and divert a significant volume of reusable items from disposal, whilst also creating opportunities to raise the profile of organisations and individuals operating in this sector in north London. </w:t>
            </w:r>
          </w:p>
          <w:p w14:paraId="19A74DA7" w14:textId="77777777" w:rsidR="00BD15F8" w:rsidRPr="00430BD8" w:rsidRDefault="00BD15F8" w:rsidP="004F4742">
            <w:pPr>
              <w:pStyle w:val="ListParagraph"/>
              <w:ind w:left="282"/>
              <w:textAlignment w:val="baseline"/>
              <w:rPr>
                <w:rFonts w:ascii="Arial" w:hAnsi="Arial" w:cs="Arial"/>
                <w:sz w:val="21"/>
                <w:szCs w:val="21"/>
              </w:rPr>
            </w:pPr>
          </w:p>
          <w:p w14:paraId="35C38D3F" w14:textId="3C801B62" w:rsidR="00B036F4" w:rsidRPr="00430BD8" w:rsidRDefault="00B036F4" w:rsidP="00BD15F8">
            <w:pPr>
              <w:textAlignment w:val="baseline"/>
              <w:rPr>
                <w:rFonts w:ascii="Arial" w:hAnsi="Arial" w:cs="Arial"/>
                <w:sz w:val="21"/>
                <w:szCs w:val="21"/>
              </w:rPr>
            </w:pPr>
            <w:r w:rsidRPr="00430BD8">
              <w:rPr>
                <w:rFonts w:ascii="Arial" w:hAnsi="Arial" w:cs="Arial"/>
                <w:sz w:val="21"/>
                <w:szCs w:val="21"/>
              </w:rPr>
              <w:t>Following our well received Repair Week campaign in March 2023, continuing to develop our Repair Week celebrations in 2024.  Again, outreach stalls held to engage the community. Promotion of community partners’ existing events during Repair Week, with encouragement to also create bespoke events for Repair Week.  Comms to encourage Covering the repair categories of textiles, bicycles, furniture and electronics.  Wide ranging comms with Councillor support to share the message and raise awareness of events.</w:t>
            </w:r>
          </w:p>
          <w:p w14:paraId="2A0E7B56" w14:textId="77777777" w:rsidR="00B036F4" w:rsidRPr="00430BD8" w:rsidRDefault="00B036F4" w:rsidP="00B036F4">
            <w:pPr>
              <w:pStyle w:val="ListParagraph"/>
              <w:rPr>
                <w:rFonts w:ascii="Arial" w:hAnsi="Arial" w:cs="Arial"/>
                <w:sz w:val="21"/>
                <w:szCs w:val="21"/>
              </w:rPr>
            </w:pPr>
          </w:p>
          <w:p w14:paraId="089E56BB" w14:textId="77777777" w:rsidR="00B036F4" w:rsidRPr="00430BD8" w:rsidRDefault="00B036F4" w:rsidP="00BD15F8">
            <w:pPr>
              <w:textAlignment w:val="baseline"/>
              <w:rPr>
                <w:rFonts w:ascii="Arial" w:hAnsi="Arial" w:cs="Arial"/>
                <w:sz w:val="21"/>
                <w:szCs w:val="21"/>
              </w:rPr>
            </w:pPr>
            <w:r w:rsidRPr="00430BD8">
              <w:rPr>
                <w:rFonts w:ascii="Arial" w:hAnsi="Arial" w:cs="Arial"/>
                <w:sz w:val="21"/>
                <w:szCs w:val="21"/>
              </w:rPr>
              <w:t>Creation of the borough’s own repair directory, mapping various services and opportunities to upskill, both within the community and with local businesses.</w:t>
            </w:r>
          </w:p>
          <w:p w14:paraId="3D71F829" w14:textId="77777777" w:rsidR="00B036F4" w:rsidRPr="00430BD8" w:rsidRDefault="00B036F4" w:rsidP="00B036F4">
            <w:pPr>
              <w:textAlignment w:val="baseline"/>
              <w:rPr>
                <w:rFonts w:ascii="Arial" w:hAnsi="Arial" w:cs="Arial"/>
                <w:sz w:val="21"/>
                <w:szCs w:val="21"/>
              </w:rPr>
            </w:pPr>
          </w:p>
          <w:p w14:paraId="73EA518D"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F477CBD" w14:textId="3853132A" w:rsidR="00B036F4" w:rsidRPr="00C943B1" w:rsidRDefault="003D7195"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6C208A2A" w14:textId="666EC5EC" w:rsidR="00EC2F2E" w:rsidRPr="00430BD8" w:rsidRDefault="00309670" w:rsidP="00BD15F8">
            <w:pPr>
              <w:pStyle w:val="paragraph"/>
              <w:spacing w:before="0" w:beforeAutospacing="0" w:after="0" w:afterAutospacing="0"/>
              <w:textAlignment w:val="baseline"/>
              <w:rPr>
                <w:rStyle w:val="normaltextrun"/>
                <w:rFonts w:ascii="Arial" w:eastAsia="Arial" w:hAnsi="Arial" w:cs="Arial"/>
                <w:color w:val="000000" w:themeColor="text1"/>
                <w:sz w:val="21"/>
                <w:szCs w:val="21"/>
              </w:rPr>
            </w:pPr>
            <w:r w:rsidRPr="00430BD8">
              <w:rPr>
                <w:rStyle w:val="normaltextrun"/>
                <w:rFonts w:ascii="Arial" w:hAnsi="Arial" w:cs="Arial"/>
                <w:sz w:val="21"/>
                <w:szCs w:val="21"/>
              </w:rPr>
              <w:t>Hosted re</w:t>
            </w:r>
            <w:r w:rsidR="45C31A3E" w:rsidRPr="00430BD8">
              <w:rPr>
                <w:rStyle w:val="normaltextrun"/>
                <w:rFonts w:ascii="Arial" w:hAnsi="Arial" w:cs="Arial"/>
                <w:sz w:val="21"/>
                <w:szCs w:val="21"/>
              </w:rPr>
              <w:t>pair</w:t>
            </w:r>
            <w:r w:rsidRPr="00430BD8">
              <w:rPr>
                <w:rStyle w:val="normaltextrun"/>
                <w:rFonts w:ascii="Arial" w:hAnsi="Arial" w:cs="Arial"/>
                <w:sz w:val="21"/>
                <w:szCs w:val="21"/>
              </w:rPr>
              <w:t xml:space="preserve"> and re</w:t>
            </w:r>
            <w:r w:rsidR="603CB400" w:rsidRPr="00430BD8">
              <w:rPr>
                <w:rStyle w:val="normaltextrun"/>
                <w:rFonts w:ascii="Arial" w:hAnsi="Arial" w:cs="Arial"/>
                <w:sz w:val="21"/>
                <w:szCs w:val="21"/>
              </w:rPr>
              <w:t>use</w:t>
            </w:r>
            <w:r w:rsidRPr="00430BD8">
              <w:rPr>
                <w:rStyle w:val="normaltextrun"/>
                <w:rFonts w:ascii="Arial" w:hAnsi="Arial" w:cs="Arial"/>
                <w:sz w:val="21"/>
                <w:szCs w:val="21"/>
              </w:rPr>
              <w:t xml:space="preserve"> fairs </w:t>
            </w:r>
            <w:r w:rsidR="22A22451" w:rsidRPr="00430BD8">
              <w:rPr>
                <w:rStyle w:val="normaltextrun"/>
                <w:rFonts w:ascii="Arial" w:hAnsi="Arial" w:cs="Arial"/>
                <w:sz w:val="21"/>
                <w:szCs w:val="21"/>
              </w:rPr>
              <w:t>across</w:t>
            </w:r>
            <w:r w:rsidRPr="00430BD8">
              <w:rPr>
                <w:rStyle w:val="normaltextrun"/>
                <w:rFonts w:ascii="Arial" w:hAnsi="Arial" w:cs="Arial"/>
                <w:sz w:val="21"/>
                <w:szCs w:val="21"/>
              </w:rPr>
              <w:t xml:space="preserve"> the borough</w:t>
            </w:r>
            <w:r w:rsidR="757826D0" w:rsidRPr="00430BD8">
              <w:rPr>
                <w:rStyle w:val="normaltextrun"/>
                <w:rFonts w:ascii="Arial" w:hAnsi="Arial" w:cs="Arial"/>
                <w:sz w:val="21"/>
                <w:szCs w:val="21"/>
              </w:rPr>
              <w:t xml:space="preserve"> in </w:t>
            </w:r>
            <w:r w:rsidR="77A1C747" w:rsidRPr="00430BD8">
              <w:rPr>
                <w:rStyle w:val="normaltextrun"/>
                <w:rFonts w:ascii="Arial" w:hAnsi="Arial" w:cs="Arial"/>
                <w:sz w:val="21"/>
                <w:szCs w:val="21"/>
              </w:rPr>
              <w:t>March</w:t>
            </w:r>
            <w:r w:rsidR="1CF6CD41" w:rsidRPr="00430BD8">
              <w:rPr>
                <w:rStyle w:val="normaltextrun"/>
                <w:rFonts w:ascii="Arial" w:hAnsi="Arial" w:cs="Arial"/>
                <w:sz w:val="21"/>
                <w:szCs w:val="21"/>
              </w:rPr>
              <w:t xml:space="preserve"> &amp; </w:t>
            </w:r>
            <w:r w:rsidR="757826D0" w:rsidRPr="00430BD8">
              <w:rPr>
                <w:rStyle w:val="normaltextrun"/>
                <w:rFonts w:ascii="Arial" w:hAnsi="Arial" w:cs="Arial"/>
                <w:sz w:val="21"/>
                <w:szCs w:val="21"/>
              </w:rPr>
              <w:t>July 202</w:t>
            </w:r>
            <w:r w:rsidR="485A665A" w:rsidRPr="00430BD8">
              <w:rPr>
                <w:rStyle w:val="normaltextrun"/>
                <w:rFonts w:ascii="Arial" w:hAnsi="Arial" w:cs="Arial"/>
                <w:sz w:val="21"/>
                <w:szCs w:val="21"/>
              </w:rPr>
              <w:t>4</w:t>
            </w:r>
            <w:r w:rsidR="2DCCE5CB" w:rsidRPr="00430BD8">
              <w:rPr>
                <w:rStyle w:val="normaltextrun"/>
                <w:rFonts w:ascii="Arial" w:hAnsi="Arial" w:cs="Arial"/>
                <w:sz w:val="21"/>
                <w:szCs w:val="21"/>
              </w:rPr>
              <w:t xml:space="preserve"> </w:t>
            </w:r>
            <w:r w:rsidR="2447983C" w:rsidRPr="00430BD8">
              <w:rPr>
                <w:rStyle w:val="normaltextrun"/>
                <w:rFonts w:ascii="Arial" w:hAnsi="Arial" w:cs="Arial"/>
                <w:sz w:val="21"/>
                <w:szCs w:val="21"/>
              </w:rPr>
              <w:t>with</w:t>
            </w:r>
            <w:r w:rsidR="2DCCE5CB" w:rsidRPr="00430BD8">
              <w:rPr>
                <w:rStyle w:val="normaltextrun"/>
                <w:rFonts w:ascii="Arial" w:hAnsi="Arial" w:cs="Arial"/>
                <w:sz w:val="21"/>
                <w:szCs w:val="21"/>
              </w:rPr>
              <w:t xml:space="preserve"> another programmed for September 2024</w:t>
            </w:r>
            <w:r w:rsidRPr="00430BD8">
              <w:rPr>
                <w:rStyle w:val="normaltextrun"/>
                <w:rFonts w:ascii="Arial" w:hAnsi="Arial" w:cs="Arial"/>
                <w:sz w:val="21"/>
                <w:szCs w:val="21"/>
              </w:rPr>
              <w:t>.</w:t>
            </w:r>
            <w:r w:rsidR="5501D432" w:rsidRPr="00430BD8">
              <w:rPr>
                <w:rStyle w:val="normaltextrun"/>
                <w:rFonts w:ascii="Arial" w:hAnsi="Arial" w:cs="Arial"/>
                <w:sz w:val="21"/>
                <w:szCs w:val="21"/>
              </w:rPr>
              <w:t xml:space="preserve"> </w:t>
            </w:r>
            <w:r w:rsidR="6F4782A9" w:rsidRPr="00430BD8">
              <w:rPr>
                <w:rStyle w:val="normaltextrun"/>
                <w:rFonts w:ascii="Arial" w:hAnsi="Arial" w:cs="Arial"/>
                <w:sz w:val="21"/>
                <w:szCs w:val="21"/>
              </w:rPr>
              <w:t xml:space="preserve">Working with local community </w:t>
            </w:r>
            <w:r w:rsidR="44D7499F" w:rsidRPr="00430BD8">
              <w:rPr>
                <w:rStyle w:val="normaltextrun"/>
                <w:rFonts w:ascii="Arial" w:hAnsi="Arial" w:cs="Arial"/>
                <w:sz w:val="21"/>
                <w:szCs w:val="21"/>
              </w:rPr>
              <w:t xml:space="preserve">repair organisations and </w:t>
            </w:r>
            <w:r w:rsidR="0726872F" w:rsidRPr="00430BD8">
              <w:rPr>
                <w:rStyle w:val="normaltextrun"/>
                <w:rFonts w:ascii="Arial" w:hAnsi="Arial" w:cs="Arial"/>
                <w:sz w:val="21"/>
                <w:szCs w:val="21"/>
              </w:rPr>
              <w:t>c</w:t>
            </w:r>
            <w:r w:rsidR="44D7499F" w:rsidRPr="00430BD8">
              <w:rPr>
                <w:rStyle w:val="normaltextrun"/>
                <w:rFonts w:ascii="Arial" w:hAnsi="Arial" w:cs="Arial"/>
                <w:sz w:val="21"/>
                <w:szCs w:val="21"/>
              </w:rPr>
              <w:t xml:space="preserve">ommunity </w:t>
            </w:r>
            <w:r w:rsidR="6F4782A9" w:rsidRPr="00430BD8">
              <w:rPr>
                <w:rStyle w:val="normaltextrun"/>
                <w:rFonts w:ascii="Arial" w:hAnsi="Arial" w:cs="Arial"/>
                <w:sz w:val="21"/>
                <w:szCs w:val="21"/>
              </w:rPr>
              <w:t xml:space="preserve">groups </w:t>
            </w:r>
            <w:r w:rsidR="662EB395" w:rsidRPr="00430BD8">
              <w:rPr>
                <w:rStyle w:val="normaltextrun"/>
                <w:rFonts w:ascii="Arial" w:hAnsi="Arial" w:cs="Arial"/>
                <w:sz w:val="21"/>
                <w:szCs w:val="21"/>
              </w:rPr>
              <w:t>t</w:t>
            </w:r>
            <w:r w:rsidR="5501D432" w:rsidRPr="00430BD8">
              <w:rPr>
                <w:rStyle w:val="normaltextrun"/>
                <w:rFonts w:ascii="Arial" w:hAnsi="Arial" w:cs="Arial"/>
                <w:sz w:val="21"/>
                <w:szCs w:val="21"/>
              </w:rPr>
              <w:t>hese events</w:t>
            </w:r>
            <w:r w:rsidR="5E79D884" w:rsidRPr="00430BD8">
              <w:rPr>
                <w:rStyle w:val="normaltextrun"/>
                <w:rFonts w:ascii="Arial" w:eastAsia="Arial" w:hAnsi="Arial" w:cs="Arial"/>
                <w:color w:val="000000" w:themeColor="text1"/>
                <w:sz w:val="21"/>
                <w:szCs w:val="21"/>
              </w:rPr>
              <w:t xml:space="preserve"> showcase local repair initiatives and promote sharing of items to </w:t>
            </w:r>
            <w:r w:rsidR="6CC20C4A" w:rsidRPr="00430BD8">
              <w:rPr>
                <w:rStyle w:val="normaltextrun"/>
                <w:rFonts w:ascii="Arial" w:eastAsia="Arial" w:hAnsi="Arial" w:cs="Arial"/>
                <w:color w:val="000000" w:themeColor="text1"/>
                <w:sz w:val="21"/>
                <w:szCs w:val="21"/>
              </w:rPr>
              <w:t xml:space="preserve">inspire new ways to reuse, repair, recycle, upcycle and repurpose household items </w:t>
            </w:r>
            <w:r w:rsidR="1FD43187" w:rsidRPr="00430BD8">
              <w:rPr>
                <w:rStyle w:val="normaltextrun"/>
                <w:rFonts w:ascii="Arial" w:eastAsia="Arial" w:hAnsi="Arial" w:cs="Arial"/>
                <w:color w:val="000000" w:themeColor="text1"/>
                <w:sz w:val="21"/>
                <w:szCs w:val="21"/>
              </w:rPr>
              <w:t xml:space="preserve">including but not limited to electronics, furniture, </w:t>
            </w:r>
            <w:r w:rsidR="764E1AFC" w:rsidRPr="00430BD8">
              <w:rPr>
                <w:rStyle w:val="normaltextrun"/>
                <w:rFonts w:ascii="Arial" w:eastAsia="Arial" w:hAnsi="Arial" w:cs="Arial"/>
                <w:color w:val="000000" w:themeColor="text1"/>
                <w:sz w:val="21"/>
                <w:szCs w:val="21"/>
              </w:rPr>
              <w:t>textiles/</w:t>
            </w:r>
            <w:r w:rsidR="1FD43187" w:rsidRPr="00430BD8">
              <w:rPr>
                <w:rStyle w:val="normaltextrun"/>
                <w:rFonts w:ascii="Arial" w:eastAsia="Arial" w:hAnsi="Arial" w:cs="Arial"/>
                <w:color w:val="000000" w:themeColor="text1"/>
                <w:sz w:val="21"/>
                <w:szCs w:val="21"/>
              </w:rPr>
              <w:t>clothing, bikes, toys</w:t>
            </w:r>
            <w:r w:rsidR="3913E45C" w:rsidRPr="00430BD8">
              <w:rPr>
                <w:rStyle w:val="normaltextrun"/>
                <w:rFonts w:ascii="Arial" w:eastAsia="Arial" w:hAnsi="Arial" w:cs="Arial"/>
                <w:color w:val="000000" w:themeColor="text1"/>
                <w:sz w:val="21"/>
                <w:szCs w:val="21"/>
              </w:rPr>
              <w:t xml:space="preserve"> with i</w:t>
            </w:r>
            <w:r w:rsidR="2640DC7B" w:rsidRPr="00430BD8">
              <w:rPr>
                <w:rStyle w:val="normaltextrun"/>
                <w:rFonts w:ascii="Arial" w:eastAsia="Arial" w:hAnsi="Arial" w:cs="Arial"/>
                <w:color w:val="000000" w:themeColor="text1"/>
                <w:sz w:val="21"/>
                <w:szCs w:val="21"/>
              </w:rPr>
              <w:t>nteractive workshops and demonstrations suitable for different age groups and abilities.</w:t>
            </w:r>
          </w:p>
          <w:p w14:paraId="31F699D3" w14:textId="77777777" w:rsidR="00B036F4" w:rsidRPr="00430BD8" w:rsidRDefault="00B036F4" w:rsidP="4521267D">
            <w:pPr>
              <w:textAlignment w:val="baseline"/>
              <w:rPr>
                <w:rFonts w:ascii="Arial" w:hAnsi="Arial" w:cs="Arial"/>
                <w:sz w:val="21"/>
                <w:szCs w:val="21"/>
              </w:rPr>
            </w:pPr>
          </w:p>
          <w:p w14:paraId="418DF5F2" w14:textId="661A04DC" w:rsidR="00957BDC" w:rsidRPr="00430BD8" w:rsidRDefault="38BA4985" w:rsidP="001550CD">
            <w:pPr>
              <w:textAlignment w:val="baseline"/>
              <w:rPr>
                <w:rFonts w:ascii="Arial" w:hAnsi="Arial" w:cs="Arial"/>
                <w:sz w:val="21"/>
                <w:szCs w:val="21"/>
              </w:rPr>
            </w:pPr>
            <w:r w:rsidRPr="00430BD8">
              <w:rPr>
                <w:rFonts w:ascii="Arial" w:hAnsi="Arial" w:cs="Arial"/>
                <w:sz w:val="21"/>
                <w:szCs w:val="21"/>
              </w:rPr>
              <w:t>Created a repair and reuse</w:t>
            </w:r>
            <w:r w:rsidR="756C8DDB" w:rsidRPr="00430BD8">
              <w:rPr>
                <w:rFonts w:ascii="Arial" w:hAnsi="Arial" w:cs="Arial"/>
                <w:sz w:val="21"/>
                <w:szCs w:val="21"/>
              </w:rPr>
              <w:t xml:space="preserve"> map and</w:t>
            </w:r>
            <w:r w:rsidRPr="00430BD8">
              <w:rPr>
                <w:rFonts w:ascii="Arial" w:hAnsi="Arial" w:cs="Arial"/>
                <w:sz w:val="21"/>
                <w:szCs w:val="21"/>
              </w:rPr>
              <w:t xml:space="preserve"> directory online</w:t>
            </w:r>
            <w:r w:rsidR="3CE45EDD" w:rsidRPr="00430BD8">
              <w:rPr>
                <w:rFonts w:ascii="Arial" w:hAnsi="Arial" w:cs="Arial"/>
                <w:sz w:val="21"/>
                <w:szCs w:val="21"/>
              </w:rPr>
              <w:t xml:space="preserve"> via our website</w:t>
            </w:r>
            <w:r w:rsidRPr="00430BD8">
              <w:rPr>
                <w:rFonts w:ascii="Arial" w:hAnsi="Arial" w:cs="Arial"/>
                <w:sz w:val="21"/>
                <w:szCs w:val="21"/>
              </w:rPr>
              <w:t xml:space="preserve">, </w:t>
            </w:r>
            <w:hyperlink r:id="rId18" w:history="1">
              <w:r w:rsidR="00914390" w:rsidRPr="007F6BBC">
                <w:rPr>
                  <w:rStyle w:val="Hyperlink"/>
                  <w:rFonts w:ascii="Arial" w:hAnsi="Arial" w:cs="Arial"/>
                  <w:sz w:val="21"/>
                  <w:szCs w:val="21"/>
                </w:rPr>
                <w:t>https://www.walthamforest.gov.uk/rubbish-and-recycling/waltham-forest-reuse-and-repair-directory</w:t>
              </w:r>
            </w:hyperlink>
            <w:r w:rsidR="00914390">
              <w:rPr>
                <w:rFonts w:ascii="Arial" w:hAnsi="Arial" w:cs="Arial"/>
                <w:sz w:val="21"/>
                <w:szCs w:val="21"/>
              </w:rPr>
              <w:t xml:space="preserve"> </w:t>
            </w:r>
            <w:r w:rsidRPr="00430BD8">
              <w:rPr>
                <w:rFonts w:ascii="Arial" w:hAnsi="Arial" w:cs="Arial"/>
                <w:sz w:val="21"/>
                <w:szCs w:val="21"/>
              </w:rPr>
              <w:t>s</w:t>
            </w:r>
            <w:r w:rsidR="36B7BD4E" w:rsidRPr="00430BD8">
              <w:rPr>
                <w:rFonts w:ascii="Arial" w:hAnsi="Arial" w:cs="Arial"/>
                <w:sz w:val="21"/>
                <w:szCs w:val="21"/>
              </w:rPr>
              <w:t xml:space="preserve">howcasing local reliable </w:t>
            </w:r>
            <w:r w:rsidR="22719414" w:rsidRPr="00430BD8">
              <w:rPr>
                <w:rFonts w:ascii="Arial" w:hAnsi="Arial" w:cs="Arial"/>
                <w:sz w:val="21"/>
                <w:szCs w:val="21"/>
              </w:rPr>
              <w:t xml:space="preserve">repair </w:t>
            </w:r>
            <w:r w:rsidR="1071833F" w:rsidRPr="00430BD8">
              <w:rPr>
                <w:rFonts w:ascii="Arial" w:hAnsi="Arial" w:cs="Arial"/>
                <w:sz w:val="21"/>
                <w:szCs w:val="21"/>
              </w:rPr>
              <w:t xml:space="preserve">and reuse </w:t>
            </w:r>
            <w:r w:rsidR="36B7BD4E" w:rsidRPr="00430BD8">
              <w:rPr>
                <w:rFonts w:ascii="Arial" w:hAnsi="Arial" w:cs="Arial"/>
                <w:sz w:val="21"/>
                <w:szCs w:val="21"/>
              </w:rPr>
              <w:t>businesses</w:t>
            </w:r>
            <w:r w:rsidR="62DDFFE9" w:rsidRPr="00430BD8">
              <w:rPr>
                <w:rFonts w:ascii="Arial" w:hAnsi="Arial" w:cs="Arial"/>
                <w:sz w:val="21"/>
                <w:szCs w:val="21"/>
              </w:rPr>
              <w:t xml:space="preserve"> </w:t>
            </w:r>
            <w:r w:rsidR="4420B2D8" w:rsidRPr="00430BD8">
              <w:rPr>
                <w:rFonts w:ascii="Arial" w:hAnsi="Arial" w:cs="Arial"/>
                <w:sz w:val="21"/>
                <w:szCs w:val="21"/>
              </w:rPr>
              <w:t xml:space="preserve">to </w:t>
            </w:r>
            <w:r w:rsidR="62DDFFE9" w:rsidRPr="00430BD8">
              <w:rPr>
                <w:rFonts w:ascii="Arial" w:hAnsi="Arial" w:cs="Arial"/>
                <w:sz w:val="21"/>
                <w:szCs w:val="21"/>
              </w:rPr>
              <w:t>encourag</w:t>
            </w:r>
            <w:r w:rsidR="04C44813" w:rsidRPr="00430BD8">
              <w:rPr>
                <w:rFonts w:ascii="Arial" w:hAnsi="Arial" w:cs="Arial"/>
                <w:sz w:val="21"/>
                <w:szCs w:val="21"/>
              </w:rPr>
              <w:t>e</w:t>
            </w:r>
            <w:r w:rsidR="62DDFFE9" w:rsidRPr="00430BD8">
              <w:rPr>
                <w:rFonts w:ascii="Arial" w:hAnsi="Arial" w:cs="Arial"/>
                <w:sz w:val="21"/>
                <w:szCs w:val="21"/>
              </w:rPr>
              <w:t xml:space="preserve"> residents to shop more ethically and cost effectively, buy reused, reclaimed, second-hand</w:t>
            </w:r>
            <w:r w:rsidR="47D3CF9A" w:rsidRPr="00430BD8">
              <w:rPr>
                <w:rFonts w:ascii="Arial" w:hAnsi="Arial" w:cs="Arial"/>
                <w:sz w:val="21"/>
                <w:szCs w:val="21"/>
              </w:rPr>
              <w:t xml:space="preserve"> and pre-loved items</w:t>
            </w:r>
            <w:r w:rsidR="3A2799D1" w:rsidRPr="00430BD8">
              <w:rPr>
                <w:rFonts w:ascii="Arial" w:hAnsi="Arial" w:cs="Arial"/>
                <w:sz w:val="21"/>
                <w:szCs w:val="21"/>
              </w:rPr>
              <w:t xml:space="preserve">, have items repaired by local experts or </w:t>
            </w:r>
            <w:r w:rsidR="47D3CF9A" w:rsidRPr="00430BD8">
              <w:rPr>
                <w:rFonts w:ascii="Arial" w:hAnsi="Arial" w:cs="Arial"/>
                <w:sz w:val="21"/>
                <w:szCs w:val="21"/>
              </w:rPr>
              <w:t xml:space="preserve">borrow items </w:t>
            </w:r>
            <w:r w:rsidR="51CB314F" w:rsidRPr="00430BD8">
              <w:rPr>
                <w:rFonts w:ascii="Arial" w:hAnsi="Arial" w:cs="Arial"/>
                <w:sz w:val="21"/>
                <w:szCs w:val="21"/>
              </w:rPr>
              <w:t xml:space="preserve">to </w:t>
            </w:r>
            <w:r w:rsidR="7AC42FAB" w:rsidRPr="00430BD8">
              <w:rPr>
                <w:rFonts w:ascii="Arial" w:hAnsi="Arial" w:cs="Arial"/>
                <w:sz w:val="21"/>
                <w:szCs w:val="21"/>
              </w:rPr>
              <w:t xml:space="preserve">repair </w:t>
            </w:r>
            <w:r w:rsidR="47D3CF9A" w:rsidRPr="00430BD8">
              <w:rPr>
                <w:rFonts w:ascii="Arial" w:hAnsi="Arial" w:cs="Arial"/>
                <w:sz w:val="21"/>
                <w:szCs w:val="21"/>
              </w:rPr>
              <w:t>to reduce their household’s environmental impact and save m</w:t>
            </w:r>
            <w:r w:rsidR="2346AF7E" w:rsidRPr="00430BD8">
              <w:rPr>
                <w:rFonts w:ascii="Arial" w:hAnsi="Arial" w:cs="Arial"/>
                <w:sz w:val="21"/>
                <w:szCs w:val="21"/>
              </w:rPr>
              <w:t>oney</w:t>
            </w:r>
            <w:r w:rsidR="5ABD21EE" w:rsidRPr="00430BD8">
              <w:rPr>
                <w:rFonts w:ascii="Arial" w:hAnsi="Arial" w:cs="Arial"/>
                <w:sz w:val="21"/>
                <w:szCs w:val="21"/>
              </w:rPr>
              <w:t>.</w:t>
            </w:r>
          </w:p>
          <w:p w14:paraId="44818C47" w14:textId="48B2D99B" w:rsidR="00957BDC" w:rsidRPr="00430BD8" w:rsidRDefault="00957BDC" w:rsidP="1AE405AD">
            <w:pPr>
              <w:textAlignment w:val="baseline"/>
              <w:rPr>
                <w:rFonts w:ascii="Arial" w:hAnsi="Arial" w:cs="Arial"/>
                <w:sz w:val="21"/>
                <w:szCs w:val="21"/>
              </w:rPr>
            </w:pPr>
          </w:p>
          <w:p w14:paraId="614525B0" w14:textId="16C50070" w:rsidR="00957BDC" w:rsidRPr="00430BD8" w:rsidRDefault="10A57ADA" w:rsidP="001550CD">
            <w:pPr>
              <w:textAlignment w:val="baseline"/>
              <w:rPr>
                <w:rFonts w:ascii="Arial" w:eastAsia="Arial" w:hAnsi="Arial" w:cs="Arial"/>
                <w:color w:val="222A35" w:themeColor="text2" w:themeShade="80"/>
                <w:sz w:val="21"/>
                <w:szCs w:val="21"/>
              </w:rPr>
            </w:pPr>
            <w:r w:rsidRPr="00430BD8">
              <w:rPr>
                <w:rFonts w:ascii="Arial" w:hAnsi="Arial" w:cs="Arial"/>
                <w:sz w:val="21"/>
                <w:szCs w:val="21"/>
              </w:rPr>
              <w:t xml:space="preserve">Launched Waste Prevention &amp; Recycling Initiatives Grant funding for </w:t>
            </w:r>
            <w:r w:rsidR="1DAAAE65" w:rsidRPr="00430BD8">
              <w:rPr>
                <w:rFonts w:ascii="Arial" w:eastAsia="Arial" w:hAnsi="Arial" w:cs="Arial"/>
                <w:color w:val="222A35" w:themeColor="text2" w:themeShade="80"/>
                <w:sz w:val="21"/>
                <w:szCs w:val="21"/>
              </w:rPr>
              <w:t xml:space="preserve">local community projects designed to encourage residents to make more mindful choices. This initiative aimed to reduce consumption and motivate residents to embrace the benefits of reusing and using preloved items. The fund sought to enhance and support the efforts of community groups, allowing them to reach more residents than the Council could typically engage, ensuring that as many people as possible could access the benefits of behaviour-changing initiatives. 8 successful applicants were awarded </w:t>
            </w:r>
            <w:r w:rsidR="38124BB0" w:rsidRPr="00430BD8">
              <w:rPr>
                <w:rFonts w:ascii="Arial" w:eastAsia="Arial" w:hAnsi="Arial" w:cs="Arial"/>
                <w:color w:val="222A35" w:themeColor="text2" w:themeShade="80"/>
                <w:sz w:val="21"/>
                <w:szCs w:val="21"/>
              </w:rPr>
              <w:t>up to £2,000 for their projects which will be carried out from June to December 2024.</w:t>
            </w:r>
          </w:p>
          <w:p w14:paraId="16AB9EF3" w14:textId="47760E9F" w:rsidR="00957BDC" w:rsidRPr="00430BD8" w:rsidRDefault="00957BDC" w:rsidP="1AE405AD">
            <w:pPr>
              <w:textAlignment w:val="baseline"/>
              <w:rPr>
                <w:rFonts w:ascii="Arial" w:hAnsi="Arial" w:cs="Arial"/>
                <w:sz w:val="21"/>
                <w:szCs w:val="21"/>
              </w:rPr>
            </w:pPr>
          </w:p>
          <w:p w14:paraId="559EAC87" w14:textId="66E75801" w:rsidR="00957BDC" w:rsidRPr="00430BD8" w:rsidRDefault="00957BDC" w:rsidP="1AE405AD">
            <w:pPr>
              <w:textAlignment w:val="baseline"/>
              <w:rPr>
                <w:rFonts w:ascii="Arial" w:hAnsi="Arial" w:cs="Arial"/>
                <w:sz w:val="21"/>
                <w:szCs w:val="21"/>
              </w:rPr>
            </w:pPr>
          </w:p>
          <w:p w14:paraId="74895BDD" w14:textId="1DE55FFD" w:rsidR="00957BDC" w:rsidRPr="00430BD8" w:rsidRDefault="00957BDC" w:rsidP="00957BDC">
            <w:pPr>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19887DCA" w14:textId="77777777" w:rsidR="006D6C98" w:rsidRPr="00430BD8" w:rsidRDefault="006D6C98" w:rsidP="006D6C98">
            <w:pPr>
              <w:textAlignment w:val="baseline"/>
              <w:rPr>
                <w:rFonts w:ascii="Arial" w:hAnsi="Arial" w:cs="Arial"/>
                <w:sz w:val="21"/>
                <w:szCs w:val="21"/>
              </w:rPr>
            </w:pPr>
            <w:r w:rsidRPr="00430BD8">
              <w:rPr>
                <w:rFonts w:ascii="Arial" w:hAnsi="Arial" w:cs="Arial"/>
                <w:sz w:val="21"/>
                <w:szCs w:val="21"/>
              </w:rPr>
              <w:t>Waltham Forest hosted 2 repair &amp; reuse events to date:</w:t>
            </w:r>
          </w:p>
          <w:p w14:paraId="3CE081D0" w14:textId="77777777" w:rsidR="006D6C98" w:rsidRPr="00430BD8" w:rsidRDefault="006D6C98" w:rsidP="006D6C98">
            <w:pPr>
              <w:spacing w:before="100" w:beforeAutospacing="1" w:after="100" w:afterAutospacing="1"/>
              <w:rPr>
                <w:rFonts w:ascii="Arial" w:hAnsi="Arial" w:cs="Arial"/>
                <w:b/>
                <w:bCs/>
                <w:color w:val="auto"/>
                <w:sz w:val="21"/>
                <w:szCs w:val="21"/>
              </w:rPr>
            </w:pPr>
            <w:r w:rsidRPr="00430BD8">
              <w:rPr>
                <w:rFonts w:ascii="Arial" w:hAnsi="Arial" w:cs="Arial"/>
                <w:b/>
                <w:bCs/>
                <w:color w:val="auto"/>
                <w:sz w:val="21"/>
                <w:szCs w:val="21"/>
              </w:rPr>
              <w:t>Fair 1: </w:t>
            </w:r>
          </w:p>
          <w:p w14:paraId="0BE0EF98" w14:textId="77777777" w:rsidR="006D6C98" w:rsidRPr="00430BD8" w:rsidRDefault="006D6C98" w:rsidP="006D6C98">
            <w:pPr>
              <w:rPr>
                <w:rFonts w:ascii="Arial" w:hAnsi="Arial" w:cs="Arial"/>
                <w:color w:val="auto"/>
                <w:sz w:val="21"/>
                <w:szCs w:val="21"/>
              </w:rPr>
            </w:pPr>
            <w:r w:rsidRPr="00430BD8">
              <w:rPr>
                <w:rFonts w:ascii="Arial" w:hAnsi="Arial" w:cs="Arial"/>
                <w:color w:val="auto"/>
                <w:sz w:val="21"/>
                <w:szCs w:val="21"/>
                <w:u w:val="single"/>
              </w:rPr>
              <w:t>Stallholders</w:t>
            </w:r>
          </w:p>
          <w:p w14:paraId="4F544454" w14:textId="77777777" w:rsidR="006D6C98" w:rsidRPr="00430BD8" w:rsidRDefault="006D6C98" w:rsidP="006D6C98">
            <w:pPr>
              <w:numPr>
                <w:ilvl w:val="0"/>
                <w:numId w:val="70"/>
              </w:num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t>50 participants - business owners, staff, volunteers</w:t>
            </w:r>
          </w:p>
          <w:p w14:paraId="6ECE2780" w14:textId="77777777" w:rsidR="006D6C98" w:rsidRPr="00430BD8" w:rsidRDefault="006D6C98" w:rsidP="006D6C98">
            <w:pPr>
              <w:numPr>
                <w:ilvl w:val="0"/>
                <w:numId w:val="70"/>
              </w:num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t>400+ conversations by them with the public, enabling and inspiring them to reuse and repair more.  Many more conversations between visitors too.</w:t>
            </w:r>
          </w:p>
          <w:p w14:paraId="75CE434C" w14:textId="77777777" w:rsidR="006D6C98" w:rsidRPr="00430BD8" w:rsidRDefault="006D6C98" w:rsidP="006D6C98">
            <w:pPr>
              <w:numPr>
                <w:ilvl w:val="0"/>
                <w:numId w:val="70"/>
              </w:num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t>Majority of people working at the event, like the majority of visitors, came by active travel and/or public transport.</w:t>
            </w:r>
          </w:p>
          <w:p w14:paraId="04F8A6BC" w14:textId="77777777" w:rsidR="006D6C98" w:rsidRPr="00430BD8" w:rsidRDefault="006D6C98" w:rsidP="006D6C98">
            <w:pPr>
              <w:numPr>
                <w:ilvl w:val="0"/>
                <w:numId w:val="70"/>
              </w:num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t>Estimated impact: 800-1,000kg of waste diverted by the event.</w:t>
            </w:r>
          </w:p>
          <w:p w14:paraId="5E86CF5C" w14:textId="5AC461CE" w:rsidR="006D6C98" w:rsidRPr="00430BD8" w:rsidRDefault="006D6C98" w:rsidP="005117F8">
            <w:pPr>
              <w:numPr>
                <w:ilvl w:val="0"/>
                <w:numId w:val="70"/>
              </w:num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t>Exceptionally and almost universally positive and enthusiastic feedback from participants about the event and its organisation. </w:t>
            </w:r>
          </w:p>
          <w:p w14:paraId="74CDD536" w14:textId="77777777" w:rsidR="006D6C98" w:rsidRPr="00430BD8" w:rsidRDefault="006D6C98" w:rsidP="006D6C98">
            <w:pPr>
              <w:rPr>
                <w:rFonts w:ascii="Arial" w:hAnsi="Arial" w:cs="Arial"/>
                <w:color w:val="auto"/>
                <w:sz w:val="21"/>
                <w:szCs w:val="21"/>
              </w:rPr>
            </w:pPr>
            <w:r w:rsidRPr="00430BD8">
              <w:rPr>
                <w:rFonts w:ascii="Arial" w:hAnsi="Arial" w:cs="Arial"/>
                <w:color w:val="auto"/>
                <w:sz w:val="21"/>
                <w:szCs w:val="21"/>
                <w:u w:val="single"/>
              </w:rPr>
              <w:t>Visitors</w:t>
            </w:r>
          </w:p>
          <w:p w14:paraId="17795BD3" w14:textId="77777777" w:rsidR="006D6C98" w:rsidRPr="00430BD8" w:rsidRDefault="006D6C98" w:rsidP="006D6C98">
            <w:pPr>
              <w:numPr>
                <w:ilvl w:val="0"/>
                <w:numId w:val="71"/>
              </w:num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t>Event organiser estimate of around 250+ visitors.</w:t>
            </w:r>
          </w:p>
          <w:p w14:paraId="25C47403" w14:textId="77777777" w:rsidR="006D6C98" w:rsidRPr="00430BD8" w:rsidRDefault="006D6C98" w:rsidP="006D6C98">
            <w:pPr>
              <w:numPr>
                <w:ilvl w:val="0"/>
                <w:numId w:val="71"/>
              </w:num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t>10% responded to our visitor survey.</w:t>
            </w:r>
          </w:p>
          <w:p w14:paraId="7CA36011" w14:textId="77777777" w:rsidR="006D6C98" w:rsidRPr="00430BD8" w:rsidRDefault="006D6C98" w:rsidP="006D6C98">
            <w:pPr>
              <w:numPr>
                <w:ilvl w:val="0"/>
                <w:numId w:val="71"/>
              </w:num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t>People enjoyed the event, which met or exceeded their expectations in attending.  Average score was an impressive 4.9 out of 5.</w:t>
            </w:r>
          </w:p>
          <w:p w14:paraId="22A9693C" w14:textId="77777777" w:rsidR="006D6C98" w:rsidRPr="00430BD8" w:rsidRDefault="006D6C98" w:rsidP="006D6C98">
            <w:pPr>
              <w:numPr>
                <w:ilvl w:val="0"/>
                <w:numId w:val="71"/>
              </w:num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t>Most visitors were local and most came by active travel or public transport.</w:t>
            </w:r>
          </w:p>
          <w:p w14:paraId="5836DC6A" w14:textId="77777777" w:rsidR="006D6C98" w:rsidRPr="00430BD8" w:rsidRDefault="006D6C98" w:rsidP="006D6C98">
            <w:pPr>
              <w:numPr>
                <w:ilvl w:val="0"/>
                <w:numId w:val="71"/>
              </w:num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lastRenderedPageBreak/>
              <w:t>Visitors engaged with multiple parts of the event and gave a lot of positive and valuable feedback.</w:t>
            </w:r>
          </w:p>
          <w:p w14:paraId="7476DFB2" w14:textId="2CFD1CE9" w:rsidR="006D6C98" w:rsidRPr="00430BD8" w:rsidRDefault="006D6C98" w:rsidP="006D6C98">
            <w:pPr>
              <w:spacing w:before="100" w:beforeAutospacing="1" w:after="100" w:afterAutospacing="1"/>
              <w:rPr>
                <w:rFonts w:ascii="Arial" w:hAnsi="Arial" w:cs="Arial"/>
                <w:b/>
                <w:bCs/>
                <w:color w:val="auto"/>
                <w:sz w:val="21"/>
                <w:szCs w:val="21"/>
              </w:rPr>
            </w:pPr>
            <w:r w:rsidRPr="00430BD8">
              <w:rPr>
                <w:rFonts w:ascii="Arial" w:hAnsi="Arial" w:cs="Arial"/>
                <w:b/>
                <w:bCs/>
                <w:color w:val="auto"/>
                <w:sz w:val="21"/>
                <w:szCs w:val="21"/>
              </w:rPr>
              <w:t>Fair 2:</w:t>
            </w:r>
          </w:p>
          <w:p w14:paraId="59B7EB39" w14:textId="12F06388" w:rsidR="006D6C98" w:rsidRPr="00430BD8" w:rsidRDefault="006D6C98" w:rsidP="005117F8">
            <w:pPr>
              <w:pStyle w:val="ListParagraph"/>
              <w:numPr>
                <w:ilvl w:val="0"/>
                <w:numId w:val="72"/>
              </w:numPr>
              <w:rPr>
                <w:rFonts w:ascii="Arial" w:hAnsi="Arial" w:cs="Arial"/>
                <w:color w:val="auto"/>
                <w:sz w:val="21"/>
                <w:szCs w:val="21"/>
              </w:rPr>
            </w:pPr>
            <w:r w:rsidRPr="00430BD8">
              <w:rPr>
                <w:rFonts w:ascii="Arial" w:hAnsi="Arial" w:cs="Arial"/>
                <w:color w:val="auto"/>
                <w:sz w:val="21"/>
                <w:szCs w:val="21"/>
              </w:rPr>
              <w:t>Estimated audience of 300+</w:t>
            </w:r>
          </w:p>
          <w:p w14:paraId="7FC7CB56" w14:textId="77777777" w:rsidR="006D6C98" w:rsidRPr="00430BD8" w:rsidRDefault="006D6C98" w:rsidP="005117F8">
            <w:pPr>
              <w:pStyle w:val="ListParagraph"/>
              <w:numPr>
                <w:ilvl w:val="0"/>
                <w:numId w:val="72"/>
              </w:numPr>
              <w:rPr>
                <w:rFonts w:ascii="Arial" w:hAnsi="Arial" w:cs="Arial"/>
                <w:color w:val="auto"/>
                <w:sz w:val="21"/>
                <w:szCs w:val="21"/>
              </w:rPr>
            </w:pPr>
            <w:r w:rsidRPr="00430BD8">
              <w:rPr>
                <w:rFonts w:ascii="Arial" w:hAnsi="Arial" w:cs="Arial"/>
                <w:color w:val="auto"/>
                <w:sz w:val="21"/>
                <w:szCs w:val="21"/>
              </w:rPr>
              <w:t>6 bike maintenance workshop</w:t>
            </w:r>
          </w:p>
          <w:p w14:paraId="2ED09615" w14:textId="77777777" w:rsidR="006D6C98" w:rsidRPr="00430BD8" w:rsidRDefault="006D6C98" w:rsidP="005117F8">
            <w:pPr>
              <w:pStyle w:val="ListParagraph"/>
              <w:numPr>
                <w:ilvl w:val="0"/>
                <w:numId w:val="72"/>
              </w:numPr>
              <w:rPr>
                <w:rFonts w:ascii="Arial" w:hAnsi="Arial" w:cs="Arial"/>
                <w:color w:val="auto"/>
                <w:sz w:val="21"/>
                <w:szCs w:val="21"/>
              </w:rPr>
            </w:pPr>
            <w:r w:rsidRPr="00430BD8">
              <w:rPr>
                <w:rFonts w:ascii="Arial" w:hAnsi="Arial" w:cs="Arial"/>
                <w:color w:val="auto"/>
                <w:sz w:val="21"/>
                <w:szCs w:val="21"/>
              </w:rPr>
              <w:t>15 bikes repairs</w:t>
            </w:r>
          </w:p>
          <w:p w14:paraId="131A7694" w14:textId="77777777" w:rsidR="006D6C98" w:rsidRPr="00430BD8" w:rsidRDefault="006D6C98" w:rsidP="005117F8">
            <w:pPr>
              <w:pStyle w:val="ListParagraph"/>
              <w:numPr>
                <w:ilvl w:val="0"/>
                <w:numId w:val="72"/>
              </w:numPr>
              <w:rPr>
                <w:rFonts w:ascii="Arial" w:hAnsi="Arial" w:cs="Arial"/>
                <w:color w:val="auto"/>
                <w:sz w:val="21"/>
                <w:szCs w:val="21"/>
              </w:rPr>
            </w:pPr>
            <w:r w:rsidRPr="00430BD8">
              <w:rPr>
                <w:rFonts w:ascii="Arial" w:hAnsi="Arial" w:cs="Arial"/>
                <w:color w:val="auto"/>
                <w:sz w:val="21"/>
                <w:szCs w:val="21"/>
              </w:rPr>
              <w:t>22 Electronics were booked in</w:t>
            </w:r>
          </w:p>
          <w:p w14:paraId="79C01849" w14:textId="77777777" w:rsidR="006D6C98" w:rsidRPr="00430BD8" w:rsidRDefault="006D6C98" w:rsidP="006D6C98">
            <w:pPr>
              <w:rPr>
                <w:rFonts w:ascii="Arial" w:hAnsi="Arial" w:cs="Arial"/>
                <w:color w:val="auto"/>
                <w:sz w:val="21"/>
                <w:szCs w:val="21"/>
              </w:rPr>
            </w:pPr>
          </w:p>
          <w:p w14:paraId="43AA7230" w14:textId="06C88130" w:rsidR="006D6C98" w:rsidRPr="00430BD8" w:rsidRDefault="006D6C98" w:rsidP="006D6C98">
            <w:pPr>
              <w:rPr>
                <w:rFonts w:ascii="Arial" w:hAnsi="Arial" w:cs="Arial"/>
                <w:color w:val="auto"/>
                <w:sz w:val="21"/>
                <w:szCs w:val="21"/>
              </w:rPr>
            </w:pPr>
            <w:r w:rsidRPr="00430BD8">
              <w:rPr>
                <w:rFonts w:ascii="Arial" w:hAnsi="Arial" w:cs="Arial"/>
                <w:color w:val="auto"/>
                <w:sz w:val="21"/>
                <w:szCs w:val="21"/>
              </w:rPr>
              <w:t>Feedback from residents:</w:t>
            </w:r>
          </w:p>
          <w:p w14:paraId="62A5B86D" w14:textId="19D3A011" w:rsidR="006D6C98" w:rsidRPr="00430BD8" w:rsidRDefault="006D6C98" w:rsidP="005117F8">
            <w:pPr>
              <w:pStyle w:val="ListParagraph"/>
              <w:numPr>
                <w:ilvl w:val="0"/>
                <w:numId w:val="73"/>
              </w:numPr>
              <w:rPr>
                <w:rStyle w:val="ui-provider"/>
                <w:rFonts w:ascii="Arial" w:hAnsi="Arial" w:cs="Arial"/>
                <w:sz w:val="21"/>
                <w:szCs w:val="21"/>
              </w:rPr>
            </w:pPr>
            <w:r w:rsidRPr="00430BD8">
              <w:rPr>
                <w:rStyle w:val="ui-provider"/>
                <w:rFonts w:ascii="Arial" w:hAnsi="Arial" w:cs="Arial"/>
                <w:sz w:val="21"/>
                <w:szCs w:val="21"/>
              </w:rPr>
              <w:t>It was brilliant, very happy with my second hand clothes - unexpected bonus.</w:t>
            </w:r>
          </w:p>
          <w:p w14:paraId="48417576" w14:textId="63F3FC8F" w:rsidR="006D6C98" w:rsidRPr="00430BD8" w:rsidRDefault="006D6C98" w:rsidP="005117F8">
            <w:pPr>
              <w:pStyle w:val="ListParagraph"/>
              <w:numPr>
                <w:ilvl w:val="0"/>
                <w:numId w:val="73"/>
              </w:numPr>
              <w:rPr>
                <w:rStyle w:val="ui-provider"/>
                <w:rFonts w:ascii="Arial" w:hAnsi="Arial" w:cs="Arial"/>
                <w:sz w:val="21"/>
                <w:szCs w:val="21"/>
              </w:rPr>
            </w:pPr>
            <w:r w:rsidRPr="00430BD8">
              <w:rPr>
                <w:rStyle w:val="ui-provider"/>
                <w:rFonts w:ascii="Arial" w:hAnsi="Arial" w:cs="Arial"/>
                <w:sz w:val="21"/>
                <w:szCs w:val="21"/>
              </w:rPr>
              <w:t>It was SO helpful in the electrical repair room - uplifting.</w:t>
            </w:r>
          </w:p>
          <w:p w14:paraId="6E927AB8" w14:textId="48F90AB1" w:rsidR="006D6C98" w:rsidRPr="00430BD8" w:rsidRDefault="006D6C98" w:rsidP="005117F8">
            <w:pPr>
              <w:pStyle w:val="ListParagraph"/>
              <w:numPr>
                <w:ilvl w:val="0"/>
                <w:numId w:val="73"/>
              </w:numPr>
              <w:rPr>
                <w:rFonts w:ascii="Arial" w:hAnsi="Arial" w:cs="Arial"/>
                <w:color w:val="auto"/>
                <w:sz w:val="21"/>
                <w:szCs w:val="21"/>
              </w:rPr>
            </w:pPr>
            <w:r w:rsidRPr="00430BD8">
              <w:rPr>
                <w:rStyle w:val="ui-provider"/>
                <w:rFonts w:ascii="Arial" w:hAnsi="Arial" w:cs="Arial"/>
                <w:sz w:val="21"/>
                <w:szCs w:val="21"/>
              </w:rPr>
              <w:t>Great resource for re-using and repairing! So useful to speak to knowledgeable people face-to-face!</w:t>
            </w:r>
          </w:p>
          <w:p w14:paraId="13C6F5C1" w14:textId="31105BEA" w:rsidR="006D6C98" w:rsidRPr="00430BD8" w:rsidRDefault="00B34526" w:rsidP="006D6C98">
            <w:p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t xml:space="preserve">Waltham Forest launched the Repair and Reuse Directory in </w:t>
            </w:r>
            <w:r w:rsidR="004A2088" w:rsidRPr="00430BD8">
              <w:rPr>
                <w:rFonts w:ascii="Arial" w:hAnsi="Arial" w:cs="Arial"/>
                <w:color w:val="auto"/>
                <w:sz w:val="21"/>
                <w:szCs w:val="21"/>
              </w:rPr>
              <w:t xml:space="preserve">June 2024 </w:t>
            </w:r>
            <w:r w:rsidRPr="00430BD8">
              <w:rPr>
                <w:rFonts w:ascii="Arial" w:hAnsi="Arial" w:cs="Arial"/>
                <w:color w:val="auto"/>
                <w:sz w:val="21"/>
                <w:szCs w:val="21"/>
              </w:rPr>
              <w:t xml:space="preserve">and has 114 local businesses listed. </w:t>
            </w:r>
          </w:p>
          <w:p w14:paraId="1056F06D" w14:textId="5CB8F08C" w:rsidR="00B34526" w:rsidRPr="00430BD8" w:rsidRDefault="001550CD" w:rsidP="005117F8">
            <w:pPr>
              <w:spacing w:before="100" w:beforeAutospacing="1" w:after="100" w:afterAutospacing="1"/>
              <w:rPr>
                <w:rFonts w:ascii="Arial" w:hAnsi="Arial" w:cs="Arial"/>
                <w:color w:val="auto"/>
                <w:sz w:val="21"/>
                <w:szCs w:val="21"/>
              </w:rPr>
            </w:pPr>
            <w:r w:rsidRPr="00430BD8">
              <w:rPr>
                <w:rFonts w:ascii="Arial" w:hAnsi="Arial" w:cs="Arial"/>
                <w:color w:val="auto"/>
                <w:sz w:val="21"/>
                <w:szCs w:val="21"/>
              </w:rPr>
              <w:t>Thus</w:t>
            </w:r>
            <w:r w:rsidR="00B34526" w:rsidRPr="00430BD8">
              <w:rPr>
                <w:rFonts w:ascii="Arial" w:hAnsi="Arial" w:cs="Arial"/>
                <w:color w:val="auto"/>
                <w:sz w:val="21"/>
                <w:szCs w:val="21"/>
              </w:rPr>
              <w:t xml:space="preserve"> far the directory has been viewed 3,240 online.</w:t>
            </w:r>
          </w:p>
          <w:p w14:paraId="54961B34" w14:textId="41AAF5F3" w:rsidR="006D6C98" w:rsidRPr="00430BD8" w:rsidRDefault="006D6C98" w:rsidP="005117F8">
            <w:pPr>
              <w:textAlignment w:val="baseline"/>
              <w:rPr>
                <w:rFonts w:ascii="Arial" w:hAnsi="Arial" w:cs="Arial"/>
                <w:sz w:val="21"/>
                <w:szCs w:val="21"/>
              </w:rPr>
            </w:pPr>
          </w:p>
        </w:tc>
      </w:tr>
      <w:tr w:rsidR="00B036F4" w:rsidRPr="00A0256B" w14:paraId="30B94710"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184A293" w14:textId="77777777" w:rsidR="00B036F4" w:rsidRPr="00761A62" w:rsidRDefault="00B036F4" w:rsidP="00B036F4">
            <w:pPr>
              <w:textAlignment w:val="baseline"/>
              <w:rPr>
                <w:rFonts w:ascii="Arial" w:hAnsi="Arial" w:cs="Arial"/>
                <w:sz w:val="21"/>
                <w:szCs w:val="21"/>
              </w:rPr>
            </w:pPr>
          </w:p>
          <w:p w14:paraId="785D976C" w14:textId="77777777" w:rsidR="00B036F4" w:rsidRPr="00761A62" w:rsidRDefault="00B036F4" w:rsidP="00B036F4">
            <w:pPr>
              <w:textAlignment w:val="baseline"/>
              <w:rPr>
                <w:rFonts w:ascii="Arial" w:hAnsi="Arial" w:cs="Arial"/>
                <w:sz w:val="21"/>
                <w:szCs w:val="21"/>
              </w:rPr>
            </w:pPr>
          </w:p>
          <w:p w14:paraId="39870904" w14:textId="77777777" w:rsidR="00B036F4" w:rsidRPr="00761A62" w:rsidRDefault="00B036F4" w:rsidP="00B036F4">
            <w:pPr>
              <w:textAlignment w:val="baseline"/>
              <w:rPr>
                <w:rFonts w:ascii="Arial" w:hAnsi="Arial" w:cs="Arial"/>
                <w:sz w:val="21"/>
                <w:szCs w:val="21"/>
              </w:rPr>
            </w:pPr>
          </w:p>
          <w:p w14:paraId="0C719ED2" w14:textId="77777777"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19</w:t>
            </w:r>
          </w:p>
          <w:p w14:paraId="4B1EE82E" w14:textId="77777777" w:rsidR="00B036F4" w:rsidRPr="00761A62" w:rsidRDefault="00B036F4" w:rsidP="00B036F4">
            <w:pPr>
              <w:textAlignment w:val="baseline"/>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E14B5" w14:textId="60542510"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 xml:space="preserve">Reuse and repair </w:t>
            </w:r>
          </w:p>
        </w:tc>
        <w:tc>
          <w:tcPr>
            <w:tcW w:w="5381" w:type="dxa"/>
            <w:tcBorders>
              <w:top w:val="single" w:sz="4" w:space="0" w:color="auto"/>
              <w:left w:val="single" w:sz="4" w:space="0" w:color="auto"/>
              <w:bottom w:val="single" w:sz="4" w:space="0" w:color="auto"/>
              <w:right w:val="single" w:sz="4" w:space="0" w:color="auto"/>
            </w:tcBorders>
          </w:tcPr>
          <w:p w14:paraId="584A0786" w14:textId="77777777" w:rsidR="00B036F4" w:rsidRPr="00430BD8" w:rsidRDefault="00B036F4" w:rsidP="00E96AB6">
            <w:pPr>
              <w:textAlignment w:val="baseline"/>
              <w:rPr>
                <w:rFonts w:ascii="Arial" w:hAnsi="Arial" w:cs="Arial"/>
                <w:sz w:val="21"/>
                <w:szCs w:val="21"/>
              </w:rPr>
            </w:pPr>
            <w:r w:rsidRPr="00430BD8">
              <w:rPr>
                <w:rFonts w:ascii="Arial" w:hAnsi="Arial" w:cs="Arial"/>
                <w:sz w:val="21"/>
                <w:szCs w:val="21"/>
              </w:rPr>
              <w:t>Continue to promote RRC sites in borough as a means to reuse and recycle items.</w:t>
            </w:r>
          </w:p>
          <w:p w14:paraId="2B0F7639" w14:textId="77777777" w:rsidR="00B036F4" w:rsidRPr="00430BD8" w:rsidRDefault="00B036F4" w:rsidP="00B036F4">
            <w:pPr>
              <w:pStyle w:val="ListParagraph"/>
              <w:ind w:left="282"/>
              <w:textAlignment w:val="baseline"/>
              <w:rPr>
                <w:rFonts w:ascii="Arial" w:hAnsi="Arial" w:cs="Arial"/>
                <w:sz w:val="21"/>
                <w:szCs w:val="21"/>
              </w:rPr>
            </w:pPr>
          </w:p>
          <w:p w14:paraId="0B373AAF" w14:textId="77777777" w:rsidR="00B036F4" w:rsidRPr="00430BD8" w:rsidRDefault="00B036F4" w:rsidP="00E96AB6">
            <w:pPr>
              <w:textAlignment w:val="baseline"/>
              <w:rPr>
                <w:rFonts w:ascii="Arial" w:hAnsi="Arial" w:cs="Arial"/>
                <w:sz w:val="21"/>
                <w:szCs w:val="21"/>
              </w:rPr>
            </w:pPr>
            <w:r w:rsidRPr="00430BD8">
              <w:rPr>
                <w:rFonts w:ascii="Arial" w:hAnsi="Arial" w:cs="Arial"/>
                <w:sz w:val="21"/>
                <w:szCs w:val="21"/>
              </w:rPr>
              <w:t>The average recycling rate across the NLWA RRC network was 72.1% in 2021/22, meaning encouraging visits to the site should help improve overall recycling rates and onward reuse/recycling of material streams.</w:t>
            </w:r>
          </w:p>
          <w:p w14:paraId="60D2F41C" w14:textId="77777777" w:rsidR="00B036F4" w:rsidRPr="00430BD8" w:rsidRDefault="00B036F4" w:rsidP="00B036F4">
            <w:pPr>
              <w:textAlignment w:val="baseline"/>
              <w:rPr>
                <w:rFonts w:ascii="Arial" w:hAnsi="Arial" w:cs="Arial"/>
                <w:sz w:val="21"/>
                <w:szCs w:val="21"/>
              </w:rPr>
            </w:pPr>
          </w:p>
          <w:p w14:paraId="17EBBA47" w14:textId="77777777" w:rsidR="00B036F4" w:rsidRPr="00430BD8" w:rsidRDefault="00B036F4" w:rsidP="00E96AB6">
            <w:pPr>
              <w:textAlignment w:val="baseline"/>
              <w:rPr>
                <w:rFonts w:ascii="Arial" w:hAnsi="Arial" w:cs="Arial"/>
                <w:sz w:val="21"/>
                <w:szCs w:val="21"/>
              </w:rPr>
            </w:pPr>
            <w:r w:rsidRPr="00430BD8">
              <w:rPr>
                <w:rFonts w:ascii="Arial" w:hAnsi="Arial" w:cs="Arial"/>
                <w:sz w:val="21"/>
                <w:szCs w:val="21"/>
              </w:rPr>
              <w:t>Continue to promote Second Time Around Re-Use shop in located at Kings Road RRC site in Chingford.  The shop provides residents with the opportunity to buy ethically by purchasing pre-loved items at affordable prices.</w:t>
            </w:r>
          </w:p>
          <w:p w14:paraId="4956030B" w14:textId="77777777" w:rsidR="00B036F4" w:rsidRPr="00430BD8" w:rsidRDefault="00B036F4" w:rsidP="00B036F4">
            <w:pPr>
              <w:textAlignment w:val="baseline"/>
              <w:rPr>
                <w:rFonts w:ascii="Arial" w:hAnsi="Arial" w:cs="Arial"/>
                <w:sz w:val="21"/>
                <w:szCs w:val="21"/>
              </w:rPr>
            </w:pPr>
          </w:p>
          <w:p w14:paraId="03BFA141" w14:textId="77777777" w:rsidR="00B036F4" w:rsidRPr="00430BD8" w:rsidRDefault="00B036F4" w:rsidP="00E96AB6">
            <w:pPr>
              <w:textAlignment w:val="baseline"/>
              <w:rPr>
                <w:rFonts w:ascii="Arial" w:hAnsi="Arial" w:cs="Arial"/>
                <w:sz w:val="21"/>
                <w:szCs w:val="21"/>
              </w:rPr>
            </w:pPr>
            <w:r w:rsidRPr="00430BD8">
              <w:rPr>
                <w:rFonts w:ascii="Arial" w:hAnsi="Arial" w:cs="Arial"/>
                <w:sz w:val="21"/>
                <w:szCs w:val="21"/>
              </w:rPr>
              <w:t>Promote NLWA drop off and collection of DIY materials at South Access Road providing an avenue for residents to borrow DIY tools that would otherwise have gone to waste/been recycled.</w:t>
            </w:r>
          </w:p>
          <w:p w14:paraId="462D6874"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70CF7FD" w14:textId="5C9799E3" w:rsidR="00B036F4" w:rsidRPr="00C943B1" w:rsidRDefault="00ED275D"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45BFE90D" w14:textId="77777777" w:rsidR="00B036F4" w:rsidRPr="00430BD8" w:rsidRDefault="008F7D9D" w:rsidP="00AE11B6">
            <w:pPr>
              <w:textAlignment w:val="baseline"/>
              <w:rPr>
                <w:rStyle w:val="eop"/>
                <w:rFonts w:ascii="Arial" w:hAnsi="Arial" w:cs="Arial"/>
                <w:color w:val="000000"/>
                <w:sz w:val="21"/>
                <w:szCs w:val="21"/>
                <w:shd w:val="clear" w:color="auto" w:fill="FFFFFF"/>
              </w:rPr>
            </w:pPr>
            <w:r w:rsidRPr="00430BD8">
              <w:rPr>
                <w:rStyle w:val="normaltextrun"/>
                <w:rFonts w:ascii="Arial" w:hAnsi="Arial" w:cs="Arial"/>
                <w:color w:val="000000"/>
                <w:sz w:val="21"/>
                <w:szCs w:val="21"/>
                <w:shd w:val="clear" w:color="auto" w:fill="FFFFFF"/>
              </w:rPr>
              <w:t>Activities aim to achieve targets set out in Dashboard, but contributing to waste reduction.</w:t>
            </w:r>
            <w:r w:rsidRPr="00430BD8">
              <w:rPr>
                <w:rStyle w:val="eop"/>
                <w:rFonts w:ascii="Arial" w:hAnsi="Arial" w:cs="Arial"/>
                <w:color w:val="000000"/>
                <w:sz w:val="21"/>
                <w:szCs w:val="21"/>
                <w:shd w:val="clear" w:color="auto" w:fill="FFFFFF"/>
              </w:rPr>
              <w:t> </w:t>
            </w:r>
          </w:p>
          <w:p w14:paraId="38042113" w14:textId="0375ABA1" w:rsidR="00650DB3" w:rsidRPr="00430BD8" w:rsidRDefault="00650DB3" w:rsidP="00284257">
            <w:pPr>
              <w:textAlignment w:val="baseline"/>
              <w:rPr>
                <w:rStyle w:val="normaltextrun"/>
                <w:rFonts w:ascii="Arial" w:hAnsi="Arial" w:cs="Arial"/>
                <w:sz w:val="21"/>
                <w:szCs w:val="21"/>
              </w:rPr>
            </w:pPr>
          </w:p>
          <w:p w14:paraId="27929A8D" w14:textId="5E5EEC51" w:rsidR="00284257" w:rsidRPr="00430BD8" w:rsidRDefault="00284257" w:rsidP="1AE405AD">
            <w:pPr>
              <w:pStyle w:val="ListParagraph"/>
              <w:ind w:left="268"/>
              <w:textAlignment w:val="baseline"/>
              <w:rPr>
                <w:rStyle w:val="normaltextrun"/>
                <w:rFonts w:ascii="Arial" w:hAnsi="Arial" w:cs="Arial"/>
                <w:color w:val="000000" w:themeColor="text1"/>
                <w:sz w:val="21"/>
                <w:szCs w:val="21"/>
              </w:rPr>
            </w:pPr>
          </w:p>
        </w:tc>
        <w:tc>
          <w:tcPr>
            <w:tcW w:w="5104" w:type="dxa"/>
            <w:tcBorders>
              <w:top w:val="single" w:sz="4" w:space="0" w:color="auto"/>
              <w:left w:val="single" w:sz="4" w:space="0" w:color="auto"/>
              <w:bottom w:val="single" w:sz="4" w:space="0" w:color="auto"/>
              <w:right w:val="single" w:sz="4" w:space="0" w:color="auto"/>
            </w:tcBorders>
          </w:tcPr>
          <w:p w14:paraId="4728E38A" w14:textId="77777777" w:rsidR="00647928" w:rsidRPr="00430BD8" w:rsidRDefault="00647928" w:rsidP="00647928">
            <w:pPr>
              <w:rPr>
                <w:rFonts w:ascii="Arial" w:hAnsi="Arial" w:cs="Arial"/>
                <w:color w:val="auto"/>
                <w:sz w:val="21"/>
                <w:szCs w:val="21"/>
              </w:rPr>
            </w:pPr>
            <w:r w:rsidRPr="00430BD8">
              <w:rPr>
                <w:rFonts w:ascii="Arial" w:hAnsi="Arial" w:cs="Arial"/>
                <w:color w:val="auto"/>
                <w:sz w:val="21"/>
                <w:szCs w:val="21"/>
              </w:rPr>
              <w:t xml:space="preserve">In 2023-24, 72% of all NLWA RRC material was recycled, reused or composted. </w:t>
            </w:r>
          </w:p>
          <w:p w14:paraId="3E3FCD71" w14:textId="61CF9043" w:rsidR="00647928" w:rsidRPr="00430BD8" w:rsidRDefault="00647928" w:rsidP="009B6BD1">
            <w:pPr>
              <w:textAlignment w:val="baseline"/>
              <w:rPr>
                <w:rFonts w:ascii="Arial" w:hAnsi="Arial" w:cs="Arial"/>
                <w:sz w:val="21"/>
                <w:szCs w:val="21"/>
              </w:rPr>
            </w:pPr>
          </w:p>
        </w:tc>
      </w:tr>
      <w:tr w:rsidR="00B036F4" w:rsidRPr="00A0256B" w14:paraId="2624D01C"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B18CCE" w14:textId="7DE692E3"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84DD" w14:textId="171ECE8D"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Large Item Collection Re-use</w:t>
            </w:r>
          </w:p>
        </w:tc>
        <w:tc>
          <w:tcPr>
            <w:tcW w:w="5381" w:type="dxa"/>
            <w:tcBorders>
              <w:top w:val="single" w:sz="4" w:space="0" w:color="auto"/>
              <w:left w:val="single" w:sz="4" w:space="0" w:color="auto"/>
              <w:bottom w:val="single" w:sz="4" w:space="0" w:color="auto"/>
              <w:right w:val="single" w:sz="4" w:space="0" w:color="auto"/>
            </w:tcBorders>
          </w:tcPr>
          <w:p w14:paraId="6999EF6F" w14:textId="359B5018" w:rsidR="00B036F4" w:rsidRPr="00430BD8" w:rsidRDefault="00B036F4" w:rsidP="007C53A5">
            <w:pPr>
              <w:textAlignment w:val="baseline"/>
              <w:rPr>
                <w:rFonts w:ascii="Arial" w:hAnsi="Arial" w:cs="Arial"/>
                <w:sz w:val="21"/>
                <w:szCs w:val="21"/>
              </w:rPr>
            </w:pPr>
            <w:r w:rsidRPr="00430BD8">
              <w:rPr>
                <w:rFonts w:ascii="Arial" w:hAnsi="Arial" w:cs="Arial"/>
                <w:sz w:val="21"/>
                <w:szCs w:val="21"/>
              </w:rPr>
              <w:t>Promoting Reuse service for Large Item Collections.  Segregating materials and working with partners for items to have a second life</w:t>
            </w:r>
            <w:r w:rsidR="00B218E4" w:rsidRPr="00430BD8">
              <w:rPr>
                <w:rFonts w:ascii="Arial" w:hAnsi="Arial" w:cs="Arial"/>
                <w:sz w:val="21"/>
                <w:szCs w:val="21"/>
              </w:rPr>
              <w:t xml:space="preserve"> or to </w:t>
            </w:r>
            <w:r w:rsidRPr="00430BD8">
              <w:rPr>
                <w:rFonts w:ascii="Arial" w:hAnsi="Arial" w:cs="Arial"/>
                <w:sz w:val="21"/>
                <w:szCs w:val="21"/>
              </w:rPr>
              <w:t>be upcycled.</w:t>
            </w:r>
          </w:p>
          <w:p w14:paraId="25BCFDCF"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E61BAD9" w14:textId="6E4B0479" w:rsidR="00B036F4" w:rsidRPr="00C943B1" w:rsidRDefault="00ED275D"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0367F4F2" w14:textId="77777777" w:rsidR="00ED275D" w:rsidRPr="00430BD8" w:rsidRDefault="00ED275D" w:rsidP="00ED275D">
            <w:pPr>
              <w:pStyle w:val="paragraph"/>
              <w:spacing w:before="0" w:beforeAutospacing="0" w:after="0" w:afterAutospacing="0"/>
              <w:textAlignment w:val="baseline"/>
              <w:rPr>
                <w:rFonts w:ascii="Arial" w:hAnsi="Arial" w:cs="Arial"/>
                <w:sz w:val="21"/>
                <w:szCs w:val="21"/>
              </w:rPr>
            </w:pPr>
            <w:r w:rsidRPr="00430BD8">
              <w:rPr>
                <w:rFonts w:ascii="Arial" w:hAnsi="Arial" w:cs="Arial"/>
                <w:sz w:val="21"/>
                <w:szCs w:val="21"/>
              </w:rPr>
              <w:t xml:space="preserve">Continuing to partner with charity TCL to supply reusable furniture collected through the Council’s reuse element of the bulky waste service. </w:t>
            </w:r>
          </w:p>
          <w:p w14:paraId="664A1010" w14:textId="279BF659" w:rsidR="00B036F4" w:rsidRPr="00430BD8" w:rsidRDefault="00B036F4" w:rsidP="00ED275D">
            <w:pPr>
              <w:textAlignment w:val="baseline"/>
              <w:rPr>
                <w:rStyle w:val="eop"/>
                <w:rFonts w:ascii="Arial" w:hAnsi="Arial" w:cs="Arial"/>
                <w:color w:val="000000" w:themeColor="text1"/>
                <w:sz w:val="21"/>
                <w:szCs w:val="21"/>
              </w:rPr>
            </w:pPr>
          </w:p>
        </w:tc>
        <w:tc>
          <w:tcPr>
            <w:tcW w:w="5104" w:type="dxa"/>
            <w:tcBorders>
              <w:top w:val="single" w:sz="4" w:space="0" w:color="auto"/>
              <w:left w:val="single" w:sz="4" w:space="0" w:color="auto"/>
              <w:bottom w:val="single" w:sz="4" w:space="0" w:color="auto"/>
              <w:right w:val="single" w:sz="4" w:space="0" w:color="auto"/>
            </w:tcBorders>
          </w:tcPr>
          <w:p w14:paraId="254677FF" w14:textId="1E9A39C9" w:rsidR="00ED275D" w:rsidRPr="00430BD8" w:rsidRDefault="00ED275D" w:rsidP="00ED275D">
            <w:pPr>
              <w:pStyle w:val="paragraph"/>
              <w:spacing w:before="0" w:beforeAutospacing="0" w:after="0" w:afterAutospacing="0"/>
              <w:textAlignment w:val="baseline"/>
              <w:rPr>
                <w:rFonts w:ascii="Arial" w:hAnsi="Arial" w:cs="Arial"/>
                <w:sz w:val="21"/>
                <w:szCs w:val="21"/>
              </w:rPr>
            </w:pPr>
            <w:r w:rsidRPr="00430BD8">
              <w:rPr>
                <w:rFonts w:ascii="Arial" w:hAnsi="Arial" w:cs="Arial"/>
                <w:sz w:val="21"/>
                <w:szCs w:val="21"/>
              </w:rPr>
              <w:t>10.52 tonnes of reuse furniture was collected and reused in 23/24.</w:t>
            </w:r>
          </w:p>
          <w:p w14:paraId="425731F8" w14:textId="77777777" w:rsidR="00B036F4" w:rsidRPr="00430BD8" w:rsidRDefault="00B036F4" w:rsidP="00B218E4">
            <w:pPr>
              <w:textAlignment w:val="baseline"/>
              <w:rPr>
                <w:rFonts w:ascii="Arial" w:hAnsi="Arial" w:cs="Arial"/>
                <w:sz w:val="21"/>
                <w:szCs w:val="21"/>
              </w:rPr>
            </w:pPr>
          </w:p>
        </w:tc>
      </w:tr>
      <w:tr w:rsidR="00B036F4" w:rsidRPr="00A0256B" w14:paraId="1A76E9C6"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845298" w14:textId="119DFBF0" w:rsidR="00B036F4" w:rsidRPr="00761A62" w:rsidRDefault="00B036F4" w:rsidP="00B036F4">
            <w:pPr>
              <w:textAlignment w:val="baseline"/>
              <w:rPr>
                <w:rFonts w:ascii="Arial" w:hAnsi="Arial" w:cs="Arial"/>
                <w:sz w:val="21"/>
                <w:szCs w:val="21"/>
              </w:rPr>
            </w:pPr>
            <w:r w:rsidRPr="00761A62">
              <w:rPr>
                <w:rFonts w:ascii="Arial" w:hAnsi="Arial" w:cs="Arial"/>
                <w:sz w:val="21"/>
                <w:szCs w:val="21"/>
              </w:rPr>
              <w:lastRenderedPageBreak/>
              <w:t>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178C6" w14:textId="13E6B4BE"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Food Waste</w:t>
            </w:r>
          </w:p>
        </w:tc>
        <w:tc>
          <w:tcPr>
            <w:tcW w:w="5381" w:type="dxa"/>
            <w:tcBorders>
              <w:top w:val="single" w:sz="4" w:space="0" w:color="auto"/>
              <w:left w:val="single" w:sz="4" w:space="0" w:color="auto"/>
              <w:bottom w:val="single" w:sz="4" w:space="0" w:color="auto"/>
              <w:right w:val="single" w:sz="4" w:space="0" w:color="auto"/>
            </w:tcBorders>
          </w:tcPr>
          <w:p w14:paraId="518377B3" w14:textId="77777777" w:rsidR="00B036F4" w:rsidRPr="00430BD8" w:rsidRDefault="00B036F4" w:rsidP="007C53A5">
            <w:pPr>
              <w:textAlignment w:val="baseline"/>
              <w:rPr>
                <w:rFonts w:ascii="Arial" w:hAnsi="Arial" w:cs="Arial"/>
                <w:sz w:val="21"/>
                <w:szCs w:val="21"/>
              </w:rPr>
            </w:pPr>
            <w:r w:rsidRPr="00430BD8">
              <w:rPr>
                <w:rFonts w:ascii="Arial" w:hAnsi="Arial" w:cs="Arial"/>
                <w:bCs/>
                <w:sz w:val="21"/>
                <w:szCs w:val="21"/>
              </w:rPr>
              <w:t xml:space="preserve">Pan-London Food Waste Campaign will be delivered in partnership with ReLondon, London Boroughs and London Waste Disposal Authorities to inform and empower individuals to reduce their personal food footprint. </w:t>
            </w:r>
            <w:r w:rsidRPr="00430BD8">
              <w:rPr>
                <w:rFonts w:ascii="Arial" w:hAnsi="Arial" w:cs="Arial"/>
                <w:sz w:val="21"/>
                <w:szCs w:val="21"/>
              </w:rPr>
              <w:t>The</w:t>
            </w:r>
            <w:r w:rsidRPr="00430BD8">
              <w:rPr>
                <w:rFonts w:ascii="Arial" w:hAnsi="Arial" w:cs="Arial"/>
                <w:bCs/>
                <w:sz w:val="21"/>
                <w:szCs w:val="21"/>
              </w:rPr>
              <w:t xml:space="preserve"> </w:t>
            </w:r>
            <w:hyperlink r:id="rId19" w:history="1">
              <w:r w:rsidRPr="00430BD8">
                <w:rPr>
                  <w:rStyle w:val="Hyperlink"/>
                  <w:rFonts w:ascii="Arial" w:hAnsi="Arial" w:cs="Arial"/>
                  <w:bCs/>
                  <w:sz w:val="21"/>
                  <w:szCs w:val="21"/>
                </w:rPr>
                <w:t>Eat Like a Londoner</w:t>
              </w:r>
            </w:hyperlink>
            <w:r w:rsidRPr="00430BD8">
              <w:rPr>
                <w:rStyle w:val="Hyperlink"/>
                <w:rFonts w:ascii="Arial" w:hAnsi="Arial" w:cs="Arial"/>
                <w:bCs/>
                <w:sz w:val="21"/>
                <w:szCs w:val="21"/>
              </w:rPr>
              <w:t xml:space="preserve"> and</w:t>
            </w:r>
            <w:r w:rsidRPr="00430BD8">
              <w:rPr>
                <w:rFonts w:ascii="Arial" w:hAnsi="Arial" w:cs="Arial"/>
                <w:bCs/>
                <w:sz w:val="21"/>
                <w:szCs w:val="21"/>
              </w:rPr>
              <w:t xml:space="preserve"> campaign is using inspiring messages and practical advice to build on the success of past campaigns such as TRiFOCAL (the ‘Small Change, Big Difference’ campaign), and existing campaigns such as Food Wave.</w:t>
            </w:r>
          </w:p>
          <w:p w14:paraId="7A62F874"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1E260A5" w14:textId="1F860887" w:rsidR="00B036F4" w:rsidRPr="00C943B1" w:rsidRDefault="003645DB"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64C98AC2" w14:textId="77777777" w:rsidR="007538A0" w:rsidRPr="00430BD8" w:rsidRDefault="007538A0" w:rsidP="007538A0">
            <w:pPr>
              <w:spacing w:line="279" w:lineRule="auto"/>
              <w:rPr>
                <w:rFonts w:ascii="Arial" w:eastAsia="Aptos" w:hAnsi="Arial" w:cs="Arial"/>
                <w:color w:val="242424"/>
                <w:sz w:val="21"/>
                <w:szCs w:val="21"/>
              </w:rPr>
            </w:pPr>
            <w:r w:rsidRPr="00430BD8">
              <w:rPr>
                <w:rFonts w:ascii="Arial" w:eastAsia="Aptos" w:hAnsi="Arial" w:cs="Arial"/>
                <w:color w:val="242424"/>
                <w:sz w:val="21"/>
                <w:szCs w:val="21"/>
                <w:lang w:val="en-US"/>
              </w:rPr>
              <w:t>NLWA is a delivery partner and steering group member for the Eat Like a Londoner campaign on behalf of the 7 north London boroughs. It is a pan-London communications campaign to encourage and inspire residents to waste less food and eat more sustainably.</w:t>
            </w:r>
          </w:p>
          <w:p w14:paraId="3F0CC0F9" w14:textId="77777777" w:rsidR="00DE0AF1" w:rsidRPr="00430BD8" w:rsidRDefault="00DE0AF1" w:rsidP="00DE0AF1">
            <w:pPr>
              <w:textAlignment w:val="baseline"/>
              <w:rPr>
                <w:rFonts w:ascii="Arial" w:eastAsia="Aptos" w:hAnsi="Arial" w:cs="Arial"/>
                <w:color w:val="242424"/>
                <w:sz w:val="21"/>
                <w:szCs w:val="21"/>
                <w:lang w:val="en-US"/>
              </w:rPr>
            </w:pPr>
          </w:p>
          <w:p w14:paraId="30E1E2E0" w14:textId="48534F0F" w:rsidR="007538A0" w:rsidRPr="00430BD8" w:rsidRDefault="007538A0" w:rsidP="00DE0AF1">
            <w:pPr>
              <w:textAlignment w:val="baseline"/>
              <w:rPr>
                <w:rFonts w:ascii="Arial" w:hAnsi="Arial" w:cs="Arial"/>
                <w:sz w:val="21"/>
                <w:szCs w:val="21"/>
              </w:rPr>
            </w:pPr>
            <w:r w:rsidRPr="00430BD8">
              <w:rPr>
                <w:rFonts w:ascii="Arial" w:eastAsia="Aptos" w:hAnsi="Arial" w:cs="Arial"/>
                <w:color w:val="242424"/>
                <w:sz w:val="21"/>
                <w:szCs w:val="21"/>
                <w:lang w:val="en-US"/>
              </w:rPr>
              <w:t>In 2023/24 the campaign was promoted at events across all boroughs and was complemented by four behaviour change workshops which included a low-waste cooking demonstration. Participants weighed their food waste to monitor their progress and provide crucial data to evaluate the effectiveness of the intervention. The campaign is now ongoing, with plans to build on the campaign in the coming months.</w:t>
            </w:r>
          </w:p>
          <w:p w14:paraId="61A330C3" w14:textId="77777777" w:rsidR="007538A0" w:rsidRPr="00430BD8" w:rsidRDefault="007538A0" w:rsidP="008F7D9D">
            <w:pPr>
              <w:pStyle w:val="ListParagraph"/>
              <w:ind w:left="268"/>
              <w:textAlignment w:val="baseline"/>
              <w:rPr>
                <w:rFonts w:ascii="Arial" w:hAnsi="Arial" w:cs="Arial"/>
                <w:sz w:val="21"/>
                <w:szCs w:val="21"/>
              </w:rPr>
            </w:pPr>
          </w:p>
          <w:p w14:paraId="18080EDF" w14:textId="77777777" w:rsidR="0077341E" w:rsidRPr="00430BD8" w:rsidRDefault="0077341E" w:rsidP="00DE0AF1">
            <w:pPr>
              <w:textAlignment w:val="baseline"/>
              <w:rPr>
                <w:rFonts w:ascii="Arial" w:eastAsia="Aptos" w:hAnsi="Arial" w:cs="Arial"/>
                <w:color w:val="242424"/>
                <w:sz w:val="21"/>
                <w:szCs w:val="21"/>
                <w:lang w:val="en-US"/>
              </w:rPr>
            </w:pPr>
          </w:p>
          <w:p w14:paraId="24A26000" w14:textId="5ED8CD02" w:rsidR="0077341E" w:rsidRPr="00430BD8" w:rsidRDefault="00DE0AF1" w:rsidP="003645DB">
            <w:pPr>
              <w:textAlignment w:val="baseline"/>
              <w:rPr>
                <w:rFonts w:ascii="Arial" w:hAnsi="Arial" w:cs="Arial"/>
                <w:sz w:val="21"/>
                <w:szCs w:val="21"/>
              </w:rPr>
            </w:pPr>
            <w:r w:rsidRPr="00430BD8">
              <w:rPr>
                <w:rFonts w:ascii="Arial" w:eastAsia="Aptos" w:hAnsi="Arial" w:cs="Arial"/>
                <w:color w:val="242424"/>
                <w:sz w:val="21"/>
                <w:szCs w:val="21"/>
                <w:lang w:val="en-US"/>
              </w:rPr>
              <w:t>Digital media campaign ongoing.</w:t>
            </w:r>
          </w:p>
        </w:tc>
        <w:tc>
          <w:tcPr>
            <w:tcW w:w="5104" w:type="dxa"/>
            <w:tcBorders>
              <w:top w:val="single" w:sz="4" w:space="0" w:color="auto"/>
              <w:left w:val="single" w:sz="4" w:space="0" w:color="auto"/>
              <w:bottom w:val="single" w:sz="4" w:space="0" w:color="auto"/>
              <w:right w:val="single" w:sz="4" w:space="0" w:color="auto"/>
            </w:tcBorders>
          </w:tcPr>
          <w:p w14:paraId="2F773587" w14:textId="2B2308B0" w:rsidR="000B1398" w:rsidRPr="00430BD8" w:rsidRDefault="000B1398" w:rsidP="00C63DEE">
            <w:pPr>
              <w:textAlignment w:val="baseline"/>
              <w:rPr>
                <w:rFonts w:ascii="Arial" w:hAnsi="Arial" w:cs="Arial"/>
                <w:sz w:val="21"/>
                <w:szCs w:val="21"/>
              </w:rPr>
            </w:pPr>
            <w:r w:rsidRPr="00430BD8">
              <w:rPr>
                <w:rFonts w:ascii="Arial" w:hAnsi="Arial" w:cs="Arial"/>
                <w:sz w:val="21"/>
                <w:szCs w:val="21"/>
              </w:rPr>
              <w:t>Using social media, engagement stats as follows:</w:t>
            </w:r>
          </w:p>
          <w:p w14:paraId="6A98C079" w14:textId="77777777" w:rsidR="000B1398" w:rsidRPr="00430BD8" w:rsidRDefault="000B1398" w:rsidP="00C63DEE">
            <w:pPr>
              <w:textAlignment w:val="baseline"/>
              <w:rPr>
                <w:rFonts w:ascii="Arial" w:hAnsi="Arial" w:cs="Arial"/>
                <w:sz w:val="21"/>
                <w:szCs w:val="21"/>
              </w:rPr>
            </w:pPr>
          </w:p>
          <w:p w14:paraId="35EAC773" w14:textId="6BD6EE0C" w:rsidR="00C63DEE" w:rsidRPr="00430BD8" w:rsidRDefault="00C63DEE" w:rsidP="00C63DEE">
            <w:pPr>
              <w:textAlignment w:val="baseline"/>
              <w:rPr>
                <w:rFonts w:ascii="Arial" w:hAnsi="Arial" w:cs="Arial"/>
                <w:sz w:val="21"/>
                <w:szCs w:val="21"/>
              </w:rPr>
            </w:pPr>
            <w:r w:rsidRPr="00430BD8">
              <w:rPr>
                <w:rFonts w:ascii="Arial" w:hAnsi="Arial" w:cs="Arial"/>
                <w:sz w:val="21"/>
                <w:szCs w:val="21"/>
              </w:rPr>
              <w:t>Youtube results 98,560 completed video views</w:t>
            </w:r>
          </w:p>
          <w:p w14:paraId="0AF24A71" w14:textId="77777777" w:rsidR="00C63DEE" w:rsidRPr="00430BD8" w:rsidRDefault="00C63DEE" w:rsidP="00C63DEE">
            <w:pPr>
              <w:textAlignment w:val="baseline"/>
              <w:rPr>
                <w:rFonts w:ascii="Arial" w:hAnsi="Arial" w:cs="Arial"/>
                <w:sz w:val="21"/>
                <w:szCs w:val="21"/>
              </w:rPr>
            </w:pPr>
            <w:r w:rsidRPr="00430BD8">
              <w:rPr>
                <w:rFonts w:ascii="Arial" w:hAnsi="Arial" w:cs="Arial"/>
                <w:sz w:val="21"/>
                <w:szCs w:val="21"/>
              </w:rPr>
              <w:t>Meta results 23,300 three second video views</w:t>
            </w:r>
          </w:p>
          <w:p w14:paraId="0C1E855B" w14:textId="77777777" w:rsidR="00C63DEE" w:rsidRPr="00430BD8" w:rsidRDefault="00C63DEE" w:rsidP="00C63DEE">
            <w:pPr>
              <w:textAlignment w:val="baseline"/>
              <w:rPr>
                <w:rFonts w:ascii="Arial" w:hAnsi="Arial" w:cs="Arial"/>
                <w:sz w:val="21"/>
                <w:szCs w:val="21"/>
              </w:rPr>
            </w:pPr>
            <w:r w:rsidRPr="00430BD8">
              <w:rPr>
                <w:rFonts w:ascii="Arial" w:hAnsi="Arial" w:cs="Arial"/>
                <w:sz w:val="21"/>
                <w:szCs w:val="21"/>
              </w:rPr>
              <w:t>Plug Media results 80.535 viewability</w:t>
            </w:r>
          </w:p>
          <w:p w14:paraId="0449B379" w14:textId="77777777" w:rsidR="00B036F4" w:rsidRPr="00430BD8" w:rsidRDefault="00B036F4" w:rsidP="009B6BD1">
            <w:pPr>
              <w:pStyle w:val="ListParagraph"/>
              <w:ind w:left="272"/>
              <w:textAlignment w:val="baseline"/>
              <w:rPr>
                <w:rFonts w:ascii="Arial" w:hAnsi="Arial" w:cs="Arial"/>
                <w:sz w:val="21"/>
                <w:szCs w:val="21"/>
              </w:rPr>
            </w:pPr>
          </w:p>
        </w:tc>
      </w:tr>
      <w:tr w:rsidR="00B036F4" w:rsidRPr="00A0256B" w14:paraId="350ADF91"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16F5E4" w14:textId="74D6E832"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40645" w14:textId="14B0955F"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Low Plastic Zone</w:t>
            </w:r>
          </w:p>
        </w:tc>
        <w:tc>
          <w:tcPr>
            <w:tcW w:w="5381" w:type="dxa"/>
            <w:tcBorders>
              <w:top w:val="single" w:sz="4" w:space="0" w:color="auto"/>
              <w:left w:val="single" w:sz="4" w:space="0" w:color="auto"/>
              <w:bottom w:val="single" w:sz="4" w:space="0" w:color="auto"/>
              <w:right w:val="single" w:sz="4" w:space="0" w:color="auto"/>
            </w:tcBorders>
          </w:tcPr>
          <w:p w14:paraId="3B93E9F7" w14:textId="77777777" w:rsidR="00B036F4" w:rsidRPr="00430BD8" w:rsidRDefault="00B036F4" w:rsidP="007C53A5">
            <w:pPr>
              <w:textAlignment w:val="baseline"/>
              <w:rPr>
                <w:rFonts w:ascii="Arial" w:hAnsi="Arial" w:cs="Arial"/>
                <w:bCs/>
                <w:sz w:val="21"/>
                <w:szCs w:val="21"/>
              </w:rPr>
            </w:pPr>
            <w:r w:rsidRPr="00430BD8">
              <w:rPr>
                <w:rFonts w:ascii="Arial" w:hAnsi="Arial" w:cs="Arial"/>
                <w:sz w:val="21"/>
                <w:szCs w:val="21"/>
              </w:rPr>
              <w:t>Resident behaviour change campaign will be delivered in partnership with north London businesses, encouraging customers to bring reusable alternatives for everyday packaging with them when shopping in their local high street. Activity will include business engagement and advertising within participating businesses as well as OOH and social media advertising to target residents directly and drive them to a dedicated webpage. Campaign will be trialled in 1 NLWA borough, Barnet, with roll-out aimed later part of 2023/24 to Waltham Forest. Procurement of contractor recently completed and specific campaign targets being developed.  </w:t>
            </w:r>
          </w:p>
          <w:p w14:paraId="4ED141C2"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CD48E43" w14:textId="025518D9" w:rsidR="00B036F4" w:rsidRPr="00C943B1" w:rsidRDefault="00F4321D" w:rsidP="00AF4C06">
            <w:pPr>
              <w:textAlignment w:val="baseline"/>
              <w:rPr>
                <w:rFonts w:ascii="Arial" w:hAnsi="Arial" w:cs="Arial"/>
                <w:sz w:val="20"/>
                <w:szCs w:val="20"/>
              </w:rPr>
            </w:pPr>
            <w:r w:rsidRPr="00C943B1">
              <w:rPr>
                <w:rFonts w:ascii="Arial" w:hAnsi="Arial" w:cs="Arial"/>
                <w:color w:val="00B050"/>
                <w:sz w:val="20"/>
                <w:szCs w:val="20"/>
              </w:rPr>
              <w:t>Complete</w:t>
            </w:r>
          </w:p>
        </w:tc>
        <w:tc>
          <w:tcPr>
            <w:tcW w:w="7655" w:type="dxa"/>
            <w:tcBorders>
              <w:top w:val="single" w:sz="4" w:space="0" w:color="auto"/>
              <w:left w:val="single" w:sz="4" w:space="0" w:color="auto"/>
              <w:bottom w:val="single" w:sz="4" w:space="0" w:color="auto"/>
              <w:right w:val="single" w:sz="4" w:space="0" w:color="auto"/>
            </w:tcBorders>
          </w:tcPr>
          <w:p w14:paraId="11627191" w14:textId="424ACF98" w:rsidR="00B036F4" w:rsidRPr="00430BD8" w:rsidRDefault="008F7D9D" w:rsidP="00DE0AF1">
            <w:pPr>
              <w:textAlignment w:val="baseline"/>
              <w:rPr>
                <w:rFonts w:ascii="Arial" w:hAnsi="Arial" w:cs="Arial"/>
                <w:sz w:val="21"/>
                <w:szCs w:val="21"/>
              </w:rPr>
            </w:pPr>
            <w:r w:rsidRPr="00430BD8">
              <w:rPr>
                <w:rFonts w:ascii="Arial" w:hAnsi="Arial" w:cs="Arial"/>
                <w:sz w:val="21"/>
                <w:szCs w:val="21"/>
              </w:rPr>
              <w:t>The initiative, which aimed to promote the use of reusable packaging among residents, has now concluded.</w:t>
            </w:r>
            <w:r w:rsidR="00733C31">
              <w:rPr>
                <w:rFonts w:ascii="Arial" w:hAnsi="Arial" w:cs="Arial"/>
                <w:sz w:val="21"/>
                <w:szCs w:val="21"/>
              </w:rPr>
              <w:t xml:space="preserve"> Over thirty businesses were </w:t>
            </w:r>
            <w:r w:rsidR="00A15C24">
              <w:rPr>
                <w:rFonts w:ascii="Arial" w:hAnsi="Arial" w:cs="Arial"/>
                <w:sz w:val="21"/>
                <w:szCs w:val="21"/>
              </w:rPr>
              <w:t>contacted and participated.</w:t>
            </w:r>
          </w:p>
        </w:tc>
        <w:tc>
          <w:tcPr>
            <w:tcW w:w="5104" w:type="dxa"/>
            <w:tcBorders>
              <w:top w:val="single" w:sz="4" w:space="0" w:color="auto"/>
              <w:left w:val="single" w:sz="4" w:space="0" w:color="auto"/>
              <w:bottom w:val="single" w:sz="4" w:space="0" w:color="auto"/>
              <w:right w:val="single" w:sz="4" w:space="0" w:color="auto"/>
            </w:tcBorders>
          </w:tcPr>
          <w:p w14:paraId="08AB7742" w14:textId="7F649B9E" w:rsidR="00B036F4" w:rsidRPr="00430BD8" w:rsidRDefault="001353F4" w:rsidP="00F4321D">
            <w:pPr>
              <w:textAlignment w:val="baseline"/>
              <w:rPr>
                <w:rFonts w:ascii="Arial" w:hAnsi="Arial" w:cs="Arial"/>
                <w:sz w:val="21"/>
                <w:szCs w:val="21"/>
              </w:rPr>
            </w:pPr>
            <w:r>
              <w:rPr>
                <w:rFonts w:ascii="Arial" w:hAnsi="Arial" w:cs="Arial"/>
                <w:sz w:val="21"/>
                <w:szCs w:val="21"/>
              </w:rPr>
              <w:t xml:space="preserve"> </w:t>
            </w:r>
          </w:p>
        </w:tc>
      </w:tr>
      <w:tr w:rsidR="00B036F4" w:rsidRPr="00A0256B" w14:paraId="74B17719"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5094640" w14:textId="7396C756"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B667" w14:textId="555F27C4"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Schools Engagement</w:t>
            </w:r>
          </w:p>
        </w:tc>
        <w:tc>
          <w:tcPr>
            <w:tcW w:w="5381" w:type="dxa"/>
            <w:tcBorders>
              <w:top w:val="single" w:sz="4" w:space="0" w:color="auto"/>
              <w:left w:val="single" w:sz="4" w:space="0" w:color="auto"/>
              <w:bottom w:val="single" w:sz="4" w:space="0" w:color="auto"/>
              <w:right w:val="single" w:sz="4" w:space="0" w:color="auto"/>
            </w:tcBorders>
          </w:tcPr>
          <w:p w14:paraId="00CEB150" w14:textId="0BB6C89E" w:rsidR="005D3C0E" w:rsidRPr="00430BD8" w:rsidRDefault="005D3C0E" w:rsidP="005D3C0E">
            <w:pPr>
              <w:textAlignment w:val="baseline"/>
              <w:rPr>
                <w:rFonts w:ascii="Arial" w:hAnsi="Arial" w:cs="Arial"/>
                <w:sz w:val="21"/>
                <w:szCs w:val="21"/>
              </w:rPr>
            </w:pPr>
            <w:r w:rsidRPr="00430BD8">
              <w:rPr>
                <w:rFonts w:ascii="Arial" w:hAnsi="Arial" w:cs="Arial"/>
                <w:sz w:val="21"/>
                <w:szCs w:val="21"/>
              </w:rPr>
              <w:t>Dennis to the Rescue dustcart activity play bus for schools. Retrofitted mobile classroom and workbooks bespoke to the borough.</w:t>
            </w:r>
          </w:p>
          <w:p w14:paraId="1474EA96" w14:textId="77777777" w:rsidR="005D3C0E" w:rsidRPr="00430BD8" w:rsidRDefault="005D3C0E" w:rsidP="005D3C0E">
            <w:pPr>
              <w:textAlignment w:val="baseline"/>
              <w:rPr>
                <w:rFonts w:ascii="Arial" w:hAnsi="Arial" w:cs="Arial"/>
                <w:bCs/>
                <w:sz w:val="21"/>
                <w:szCs w:val="21"/>
              </w:rPr>
            </w:pPr>
          </w:p>
          <w:p w14:paraId="0AB1385F" w14:textId="77777777" w:rsidR="005D3C0E" w:rsidRPr="00430BD8" w:rsidRDefault="005D3C0E" w:rsidP="005D3C0E">
            <w:pPr>
              <w:textAlignment w:val="baseline"/>
              <w:rPr>
                <w:rFonts w:ascii="Arial" w:hAnsi="Arial" w:cs="Arial"/>
                <w:sz w:val="21"/>
                <w:szCs w:val="21"/>
              </w:rPr>
            </w:pPr>
          </w:p>
          <w:p w14:paraId="6D88F89C" w14:textId="22FCC170" w:rsidR="00B036F4" w:rsidRPr="00430BD8" w:rsidRDefault="00B036F4" w:rsidP="002C439A">
            <w:pPr>
              <w:textAlignment w:val="baseline"/>
              <w:rPr>
                <w:rFonts w:ascii="Arial" w:hAnsi="Arial" w:cs="Arial"/>
                <w:sz w:val="21"/>
                <w:szCs w:val="21"/>
              </w:rPr>
            </w:pPr>
            <w:r w:rsidRPr="00430BD8">
              <w:rPr>
                <w:rFonts w:ascii="Arial" w:hAnsi="Arial" w:cs="Arial"/>
                <w:sz w:val="21"/>
                <w:szCs w:val="21"/>
              </w:rPr>
              <w:t>School Earth Day event attended in April 2023 with waste sorting game for children and outreach stall.</w:t>
            </w:r>
          </w:p>
          <w:p w14:paraId="3AB67B46" w14:textId="77777777" w:rsidR="00B036F4" w:rsidRPr="00430BD8" w:rsidRDefault="00B036F4" w:rsidP="00B036F4">
            <w:pPr>
              <w:ind w:left="141"/>
              <w:textAlignment w:val="baseline"/>
              <w:rPr>
                <w:rFonts w:ascii="Arial" w:hAnsi="Arial" w:cs="Arial"/>
                <w:bCs/>
                <w:sz w:val="21"/>
                <w:szCs w:val="21"/>
              </w:rPr>
            </w:pPr>
          </w:p>
          <w:p w14:paraId="2E27CFED" w14:textId="77777777" w:rsidR="00B036F4" w:rsidRPr="00430BD8" w:rsidRDefault="00B036F4" w:rsidP="00B036F4">
            <w:pPr>
              <w:pStyle w:val="ListParagraph"/>
              <w:ind w:left="0" w:hanging="1"/>
              <w:textAlignment w:val="baseline"/>
              <w:rPr>
                <w:rFonts w:ascii="Arial" w:hAnsi="Arial" w:cs="Arial"/>
                <w:color w:val="auto"/>
                <w:sz w:val="21"/>
                <w:szCs w:val="21"/>
              </w:rPr>
            </w:pPr>
          </w:p>
          <w:p w14:paraId="6B872713" w14:textId="77777777" w:rsidR="00B702E0" w:rsidRPr="00430BD8" w:rsidRDefault="00B702E0" w:rsidP="00B702E0">
            <w:pPr>
              <w:textAlignment w:val="baseline"/>
              <w:rPr>
                <w:rFonts w:ascii="Arial" w:hAnsi="Arial" w:cs="Arial"/>
                <w:sz w:val="21"/>
                <w:szCs w:val="21"/>
              </w:rPr>
            </w:pPr>
          </w:p>
          <w:p w14:paraId="3AF2E65C" w14:textId="77777777" w:rsidR="00B702E0" w:rsidRDefault="00B702E0" w:rsidP="00B702E0">
            <w:pPr>
              <w:textAlignment w:val="baseline"/>
              <w:rPr>
                <w:rFonts w:ascii="Arial" w:hAnsi="Arial" w:cs="Arial"/>
                <w:sz w:val="21"/>
                <w:szCs w:val="21"/>
              </w:rPr>
            </w:pPr>
            <w:r w:rsidRPr="00430BD8">
              <w:rPr>
                <w:rFonts w:ascii="Arial" w:hAnsi="Arial" w:cs="Arial"/>
                <w:sz w:val="21"/>
                <w:szCs w:val="21"/>
              </w:rPr>
              <w:t>Project Earth Rock – supporting a project to deliver live musical assemblies on environmental and sustainability issues to primary school Key Stage 2 and 3 children.  Promote teacher training and pupil pack to further explore these issues.</w:t>
            </w:r>
          </w:p>
          <w:p w14:paraId="7B745A15" w14:textId="77777777" w:rsidR="005D375A" w:rsidRPr="00430BD8" w:rsidRDefault="005D375A" w:rsidP="00B702E0">
            <w:pPr>
              <w:textAlignment w:val="baseline"/>
              <w:rPr>
                <w:rFonts w:ascii="Arial" w:hAnsi="Arial" w:cs="Arial"/>
                <w:sz w:val="21"/>
                <w:szCs w:val="21"/>
              </w:rPr>
            </w:pPr>
          </w:p>
          <w:p w14:paraId="47DA6D40" w14:textId="77777777" w:rsidR="00B702E0" w:rsidRPr="00430BD8" w:rsidRDefault="00B702E0"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19E164E" w14:textId="2982CFA3" w:rsidR="00B036F4" w:rsidRPr="00C943B1" w:rsidRDefault="00B702E0" w:rsidP="00CD08EE">
            <w:pPr>
              <w:textAlignment w:val="baseline"/>
              <w:rPr>
                <w:rFonts w:ascii="Arial" w:hAnsi="Arial" w:cs="Arial"/>
                <w:sz w:val="20"/>
                <w:szCs w:val="20"/>
              </w:rPr>
            </w:pPr>
            <w:r w:rsidRPr="00C943B1">
              <w:rPr>
                <w:rFonts w:ascii="Arial" w:hAnsi="Arial" w:cs="Arial"/>
                <w:color w:val="70AD47" w:themeColor="accent6"/>
                <w:sz w:val="20"/>
                <w:szCs w:val="20"/>
              </w:rPr>
              <w:t>On track</w:t>
            </w:r>
            <w:r w:rsidRPr="00C943B1">
              <w:rPr>
                <w:rFonts w:ascii="Arial" w:hAnsi="Arial" w:cs="Arial"/>
                <w:sz w:val="20"/>
                <w:szCs w:val="20"/>
              </w:rPr>
              <w:t xml:space="preserve"> and </w:t>
            </w:r>
            <w:r w:rsidRPr="00C943B1">
              <w:rPr>
                <w:rFonts w:ascii="Arial" w:hAnsi="Arial" w:cs="Arial"/>
                <w:color w:val="00B050"/>
                <w:sz w:val="20"/>
                <w:szCs w:val="20"/>
              </w:rPr>
              <w:t>complete</w:t>
            </w:r>
          </w:p>
        </w:tc>
        <w:tc>
          <w:tcPr>
            <w:tcW w:w="7655" w:type="dxa"/>
            <w:tcBorders>
              <w:top w:val="single" w:sz="4" w:space="0" w:color="auto"/>
              <w:left w:val="single" w:sz="4" w:space="0" w:color="auto"/>
              <w:bottom w:val="single" w:sz="4" w:space="0" w:color="auto"/>
              <w:right w:val="single" w:sz="4" w:space="0" w:color="auto"/>
            </w:tcBorders>
          </w:tcPr>
          <w:p w14:paraId="1CB8CE89" w14:textId="5FCA4F00" w:rsidR="000E76A7" w:rsidRPr="00430BD8" w:rsidRDefault="005D3C0E" w:rsidP="00014358">
            <w:pPr>
              <w:textAlignment w:val="baseline"/>
              <w:rPr>
                <w:rFonts w:ascii="Arial" w:hAnsi="Arial" w:cs="Arial"/>
                <w:sz w:val="21"/>
                <w:szCs w:val="21"/>
              </w:rPr>
            </w:pPr>
            <w:r w:rsidRPr="00430BD8">
              <w:rPr>
                <w:rFonts w:ascii="Arial" w:hAnsi="Arial" w:cs="Arial"/>
                <w:sz w:val="21"/>
                <w:szCs w:val="21"/>
              </w:rPr>
              <w:t>Dennis is to attend schools for one week a year. One school per day and 2-3 classes will be engaged. Next visit is booked for July 2025.</w:t>
            </w:r>
          </w:p>
          <w:p w14:paraId="560CD622" w14:textId="77777777" w:rsidR="005D3C0E" w:rsidRPr="00430BD8" w:rsidRDefault="005D3C0E" w:rsidP="00014358">
            <w:pPr>
              <w:textAlignment w:val="baseline"/>
              <w:rPr>
                <w:rFonts w:ascii="Arial" w:eastAsia="Aptos" w:hAnsi="Arial" w:cs="Arial"/>
                <w:color w:val="242424"/>
                <w:sz w:val="21"/>
                <w:szCs w:val="21"/>
                <w:lang w:val="en-US"/>
              </w:rPr>
            </w:pPr>
          </w:p>
          <w:p w14:paraId="7380ACDF" w14:textId="34503F63" w:rsidR="000E76A7" w:rsidRPr="00430BD8" w:rsidRDefault="000E76A7" w:rsidP="00014358">
            <w:pPr>
              <w:textAlignment w:val="baseline"/>
              <w:rPr>
                <w:rFonts w:ascii="Arial" w:eastAsia="Aptos" w:hAnsi="Arial" w:cs="Arial"/>
                <w:b/>
                <w:bCs/>
                <w:color w:val="242424"/>
                <w:sz w:val="21"/>
                <w:szCs w:val="21"/>
                <w:lang w:val="en-US"/>
              </w:rPr>
            </w:pPr>
            <w:r w:rsidRPr="00430BD8">
              <w:rPr>
                <w:rFonts w:ascii="Arial" w:eastAsia="Aptos" w:hAnsi="Arial" w:cs="Arial"/>
                <w:b/>
                <w:bCs/>
                <w:color w:val="242424"/>
                <w:sz w:val="21"/>
                <w:szCs w:val="21"/>
                <w:lang w:val="en-US"/>
              </w:rPr>
              <w:t>Earth Day 2024</w:t>
            </w:r>
          </w:p>
          <w:p w14:paraId="48CA70F2" w14:textId="6B4B8513" w:rsidR="00F41514" w:rsidRPr="00430BD8" w:rsidRDefault="00014358" w:rsidP="00014358">
            <w:pPr>
              <w:textAlignment w:val="baseline"/>
              <w:rPr>
                <w:rFonts w:ascii="Arial" w:hAnsi="Arial" w:cs="Arial"/>
                <w:sz w:val="21"/>
                <w:szCs w:val="21"/>
              </w:rPr>
            </w:pPr>
            <w:r w:rsidRPr="00430BD8">
              <w:rPr>
                <w:rFonts w:ascii="Arial" w:eastAsia="Aptos" w:hAnsi="Arial" w:cs="Arial"/>
                <w:color w:val="242424"/>
                <w:sz w:val="21"/>
                <w:szCs w:val="21"/>
                <w:lang w:val="en-US"/>
              </w:rPr>
              <w:t>Waltham Forest was</w:t>
            </w:r>
            <w:r w:rsidR="009F477A" w:rsidRPr="00430BD8">
              <w:rPr>
                <w:rFonts w:ascii="Arial" w:eastAsia="Aptos" w:hAnsi="Arial" w:cs="Arial"/>
                <w:color w:val="242424"/>
                <w:sz w:val="21"/>
                <w:szCs w:val="21"/>
                <w:lang w:val="en-US"/>
              </w:rPr>
              <w:t xml:space="preserve"> invited to participate at Henry Maynard Primary School to Celebrate Earth Day 2024 on the 23 April</w:t>
            </w:r>
            <w:r w:rsidR="003342A1" w:rsidRPr="00430BD8">
              <w:rPr>
                <w:rFonts w:ascii="Arial" w:eastAsia="Aptos" w:hAnsi="Arial" w:cs="Arial"/>
                <w:color w:val="242424"/>
                <w:sz w:val="21"/>
                <w:szCs w:val="21"/>
                <w:lang w:val="en-US"/>
              </w:rPr>
              <w:t xml:space="preserve"> 2024</w:t>
            </w:r>
            <w:r w:rsidR="009F477A" w:rsidRPr="00430BD8">
              <w:rPr>
                <w:rFonts w:ascii="Arial" w:eastAsia="Aptos" w:hAnsi="Arial" w:cs="Arial"/>
                <w:color w:val="242424"/>
                <w:sz w:val="21"/>
                <w:szCs w:val="21"/>
                <w:lang w:val="en-US"/>
              </w:rPr>
              <w:t xml:space="preserve">. </w:t>
            </w:r>
            <w:r w:rsidR="0079055A" w:rsidRPr="00430BD8">
              <w:rPr>
                <w:rFonts w:ascii="Arial" w:eastAsia="Aptos" w:hAnsi="Arial" w:cs="Arial"/>
                <w:color w:val="242424"/>
                <w:sz w:val="21"/>
                <w:szCs w:val="21"/>
                <w:lang w:val="en-US"/>
              </w:rPr>
              <w:t>The children were entertained with an interactive game</w:t>
            </w:r>
            <w:r w:rsidR="00647928" w:rsidRPr="00430BD8">
              <w:rPr>
                <w:rFonts w:ascii="Arial" w:eastAsia="Aptos" w:hAnsi="Arial" w:cs="Arial"/>
                <w:color w:val="242424"/>
                <w:sz w:val="21"/>
                <w:szCs w:val="21"/>
                <w:lang w:val="en-US"/>
              </w:rPr>
              <w:t xml:space="preserve"> on waste and recycling</w:t>
            </w:r>
            <w:r w:rsidR="0079055A" w:rsidRPr="00430BD8">
              <w:rPr>
                <w:rFonts w:ascii="Arial" w:eastAsia="Aptos" w:hAnsi="Arial" w:cs="Arial"/>
                <w:color w:val="242424"/>
                <w:sz w:val="21"/>
                <w:szCs w:val="21"/>
                <w:lang w:val="en-US"/>
              </w:rPr>
              <w:t>.</w:t>
            </w:r>
            <w:r w:rsidR="009F477A" w:rsidRPr="00430BD8">
              <w:rPr>
                <w:rFonts w:ascii="Arial" w:eastAsia="Aptos" w:hAnsi="Arial" w:cs="Arial"/>
                <w:color w:val="242424"/>
                <w:sz w:val="21"/>
                <w:szCs w:val="21"/>
                <w:lang w:val="en-US"/>
              </w:rPr>
              <w:t xml:space="preserve"> </w:t>
            </w:r>
            <w:r w:rsidR="00CD621A" w:rsidRPr="00430BD8">
              <w:rPr>
                <w:rFonts w:ascii="Arial" w:eastAsia="Aptos" w:hAnsi="Arial" w:cs="Arial"/>
                <w:color w:val="242424"/>
                <w:sz w:val="21"/>
                <w:szCs w:val="21"/>
                <w:lang w:val="en-US"/>
              </w:rPr>
              <w:t xml:space="preserve">The children were given </w:t>
            </w:r>
            <w:r w:rsidR="009F477A" w:rsidRPr="00430BD8">
              <w:rPr>
                <w:rFonts w:ascii="Arial" w:eastAsia="Aptos" w:hAnsi="Arial" w:cs="Arial"/>
                <w:color w:val="242424"/>
                <w:sz w:val="21"/>
                <w:szCs w:val="21"/>
                <w:lang w:val="en-US"/>
              </w:rPr>
              <w:t>reusable straws</w:t>
            </w:r>
            <w:r w:rsidR="0061367D" w:rsidRPr="00430BD8">
              <w:rPr>
                <w:rFonts w:ascii="Arial" w:eastAsia="Aptos" w:hAnsi="Arial" w:cs="Arial"/>
                <w:color w:val="242424"/>
                <w:sz w:val="21"/>
                <w:szCs w:val="21"/>
                <w:lang w:val="en-US"/>
              </w:rPr>
              <w:t xml:space="preserve">, </w:t>
            </w:r>
            <w:r w:rsidR="00CD621A" w:rsidRPr="00430BD8">
              <w:rPr>
                <w:rFonts w:ascii="Arial" w:eastAsia="Aptos" w:hAnsi="Arial" w:cs="Arial"/>
                <w:color w:val="242424"/>
                <w:sz w:val="21"/>
                <w:szCs w:val="21"/>
                <w:lang w:val="en-US"/>
              </w:rPr>
              <w:t xml:space="preserve">reusable </w:t>
            </w:r>
            <w:r w:rsidR="009F477A" w:rsidRPr="00430BD8">
              <w:rPr>
                <w:rFonts w:ascii="Arial" w:eastAsia="Aptos" w:hAnsi="Arial" w:cs="Arial"/>
                <w:color w:val="242424"/>
                <w:sz w:val="21"/>
                <w:szCs w:val="21"/>
                <w:lang w:val="en-US"/>
              </w:rPr>
              <w:t>water bottles</w:t>
            </w:r>
            <w:r w:rsidR="0061367D" w:rsidRPr="00430BD8">
              <w:rPr>
                <w:rFonts w:ascii="Arial" w:eastAsia="Aptos" w:hAnsi="Arial" w:cs="Arial"/>
                <w:color w:val="242424"/>
                <w:sz w:val="21"/>
                <w:szCs w:val="21"/>
                <w:lang w:val="en-US"/>
              </w:rPr>
              <w:t>, tote bags and wordsearches</w:t>
            </w:r>
            <w:r w:rsidRPr="00430BD8">
              <w:rPr>
                <w:rFonts w:ascii="Arial" w:eastAsia="Aptos" w:hAnsi="Arial" w:cs="Arial"/>
                <w:color w:val="242424"/>
                <w:sz w:val="21"/>
                <w:szCs w:val="21"/>
                <w:lang w:val="en-US"/>
              </w:rPr>
              <w:t>.</w:t>
            </w:r>
            <w:r w:rsidR="0061367D" w:rsidRPr="00430BD8">
              <w:rPr>
                <w:rFonts w:ascii="Arial" w:eastAsia="Aptos" w:hAnsi="Arial" w:cs="Arial"/>
                <w:color w:val="242424"/>
                <w:sz w:val="21"/>
                <w:szCs w:val="21"/>
                <w:lang w:val="en-US"/>
              </w:rPr>
              <w:t xml:space="preserve"> </w:t>
            </w:r>
            <w:r w:rsidRPr="00430BD8">
              <w:rPr>
                <w:rFonts w:ascii="Arial" w:eastAsia="Aptos" w:hAnsi="Arial" w:cs="Arial"/>
                <w:color w:val="242424"/>
                <w:sz w:val="21"/>
                <w:szCs w:val="21"/>
                <w:lang w:val="en-US"/>
              </w:rPr>
              <w:t xml:space="preserve">Waltham Forest recycling officers </w:t>
            </w:r>
            <w:r w:rsidR="009F477A" w:rsidRPr="00430BD8">
              <w:rPr>
                <w:rFonts w:ascii="Arial" w:eastAsia="Aptos" w:hAnsi="Arial" w:cs="Arial"/>
                <w:color w:val="242424"/>
                <w:sz w:val="21"/>
                <w:szCs w:val="21"/>
                <w:lang w:val="en-US"/>
              </w:rPr>
              <w:t>engaged with the parents, offering advice and answering their questions</w:t>
            </w:r>
          </w:p>
        </w:tc>
        <w:tc>
          <w:tcPr>
            <w:tcW w:w="5104" w:type="dxa"/>
            <w:tcBorders>
              <w:top w:val="single" w:sz="4" w:space="0" w:color="auto"/>
              <w:left w:val="single" w:sz="4" w:space="0" w:color="auto"/>
              <w:bottom w:val="single" w:sz="4" w:space="0" w:color="auto"/>
              <w:right w:val="single" w:sz="4" w:space="0" w:color="auto"/>
            </w:tcBorders>
          </w:tcPr>
          <w:p w14:paraId="69AEB195" w14:textId="7A8F1533" w:rsidR="00306052" w:rsidRPr="00430BD8" w:rsidRDefault="00306052" w:rsidP="005D3C0E">
            <w:pPr>
              <w:textAlignment w:val="baseline"/>
              <w:rPr>
                <w:rFonts w:ascii="Arial" w:hAnsi="Arial" w:cs="Arial"/>
                <w:sz w:val="21"/>
                <w:szCs w:val="21"/>
              </w:rPr>
            </w:pPr>
            <w:r w:rsidRPr="00430BD8">
              <w:rPr>
                <w:rFonts w:ascii="Arial" w:hAnsi="Arial" w:cs="Arial"/>
                <w:sz w:val="21"/>
                <w:szCs w:val="21"/>
              </w:rPr>
              <w:t xml:space="preserve">The Earth Day event raised awareness about waste reduction and engaged the community in recycling practices.  The event reached students and parents through interactive games and direct engagement. </w:t>
            </w:r>
          </w:p>
          <w:p w14:paraId="734FEA50" w14:textId="77777777" w:rsidR="00306052" w:rsidRPr="00430BD8" w:rsidRDefault="00306052" w:rsidP="00306052">
            <w:pPr>
              <w:pStyle w:val="ListParagraph"/>
              <w:ind w:left="272"/>
              <w:textAlignment w:val="baseline"/>
              <w:rPr>
                <w:b/>
                <w:bCs/>
                <w:sz w:val="21"/>
                <w:szCs w:val="21"/>
              </w:rPr>
            </w:pPr>
          </w:p>
          <w:p w14:paraId="06CFAA3A" w14:textId="031AF10C" w:rsidR="00B702E0" w:rsidRPr="00430BD8" w:rsidRDefault="00B702E0" w:rsidP="00B702E0">
            <w:pPr>
              <w:textAlignment w:val="baseline"/>
              <w:rPr>
                <w:rFonts w:ascii="Arial" w:hAnsi="Arial" w:cs="Arial"/>
                <w:sz w:val="21"/>
                <w:szCs w:val="21"/>
              </w:rPr>
            </w:pPr>
            <w:r w:rsidRPr="00430BD8">
              <w:rPr>
                <w:rFonts w:ascii="Arial" w:hAnsi="Arial" w:cs="Arial"/>
                <w:sz w:val="21"/>
                <w:szCs w:val="21"/>
              </w:rPr>
              <w:t xml:space="preserve">Project Earth Rock has been completed </w:t>
            </w:r>
            <w:r w:rsidR="008B43E1" w:rsidRPr="00430BD8">
              <w:rPr>
                <w:rFonts w:ascii="Arial" w:hAnsi="Arial" w:cs="Arial"/>
                <w:sz w:val="21"/>
                <w:szCs w:val="21"/>
              </w:rPr>
              <w:t xml:space="preserve">and 30 </w:t>
            </w:r>
            <w:r w:rsidRPr="00430BD8">
              <w:rPr>
                <w:rFonts w:ascii="Arial" w:hAnsi="Arial" w:cs="Arial"/>
                <w:sz w:val="21"/>
                <w:szCs w:val="21"/>
              </w:rPr>
              <w:t>schools were engaged at Key Stage One and Two</w:t>
            </w:r>
            <w:r w:rsidR="00B31DC7" w:rsidRPr="00430BD8">
              <w:rPr>
                <w:rFonts w:ascii="Arial" w:hAnsi="Arial" w:cs="Arial"/>
                <w:sz w:val="21"/>
                <w:szCs w:val="21"/>
              </w:rPr>
              <w:t>.</w:t>
            </w:r>
          </w:p>
          <w:p w14:paraId="195BE01D" w14:textId="69D43E64" w:rsidR="00306052" w:rsidRPr="00430BD8" w:rsidRDefault="00306052" w:rsidP="009B6BD1">
            <w:pPr>
              <w:pStyle w:val="ListParagraph"/>
              <w:ind w:left="272"/>
              <w:textAlignment w:val="baseline"/>
              <w:rPr>
                <w:rFonts w:ascii="Arial" w:hAnsi="Arial" w:cs="Arial"/>
                <w:sz w:val="21"/>
                <w:szCs w:val="21"/>
              </w:rPr>
            </w:pPr>
          </w:p>
        </w:tc>
      </w:tr>
      <w:tr w:rsidR="00B036F4" w:rsidRPr="00A0256B" w14:paraId="1D49BB0F"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F2F7516" w14:textId="7A6A3423"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B94D8" w14:textId="74D7A8A8" w:rsidR="00B036F4" w:rsidRPr="00430BD8" w:rsidRDefault="00B036F4" w:rsidP="00B036F4">
            <w:pPr>
              <w:textAlignment w:val="baseline"/>
              <w:rPr>
                <w:rFonts w:ascii="Arial" w:hAnsi="Arial" w:cs="Arial"/>
                <w:color w:val="auto"/>
                <w:sz w:val="21"/>
                <w:szCs w:val="21"/>
              </w:rPr>
            </w:pPr>
          </w:p>
        </w:tc>
        <w:tc>
          <w:tcPr>
            <w:tcW w:w="5381" w:type="dxa"/>
            <w:tcBorders>
              <w:top w:val="single" w:sz="4" w:space="0" w:color="auto"/>
              <w:left w:val="single" w:sz="4" w:space="0" w:color="auto"/>
              <w:bottom w:val="single" w:sz="4" w:space="0" w:color="auto"/>
              <w:right w:val="single" w:sz="4" w:space="0" w:color="auto"/>
            </w:tcBorders>
          </w:tcPr>
          <w:p w14:paraId="237A2A17" w14:textId="57C850E6" w:rsidR="00B036F4" w:rsidRPr="00430BD8" w:rsidRDefault="007503E9" w:rsidP="00B036F4">
            <w:pPr>
              <w:pStyle w:val="ListParagraph"/>
              <w:ind w:left="0" w:hanging="1"/>
              <w:textAlignment w:val="baseline"/>
              <w:rPr>
                <w:rFonts w:ascii="Arial" w:hAnsi="Arial" w:cs="Arial"/>
                <w:color w:val="auto"/>
                <w:sz w:val="21"/>
                <w:szCs w:val="21"/>
              </w:rPr>
            </w:pPr>
            <w:r>
              <w:rPr>
                <w:rFonts w:ascii="Arial" w:hAnsi="Arial" w:cs="Arial"/>
                <w:color w:val="auto"/>
                <w:sz w:val="21"/>
                <w:szCs w:val="21"/>
              </w:rPr>
              <w:t>Section removed as it was duplicated.</w:t>
            </w:r>
          </w:p>
        </w:tc>
        <w:tc>
          <w:tcPr>
            <w:tcW w:w="1984" w:type="dxa"/>
            <w:tcBorders>
              <w:top w:val="single" w:sz="4" w:space="0" w:color="auto"/>
              <w:left w:val="single" w:sz="4" w:space="0" w:color="auto"/>
              <w:bottom w:val="single" w:sz="4" w:space="0" w:color="auto"/>
              <w:right w:val="single" w:sz="4" w:space="0" w:color="auto"/>
            </w:tcBorders>
            <w:vAlign w:val="center"/>
          </w:tcPr>
          <w:p w14:paraId="20AD8581" w14:textId="78DA8243" w:rsidR="00B036F4" w:rsidRPr="00C943B1" w:rsidRDefault="00B036F4" w:rsidP="00B036F4">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BE774D7" w14:textId="3E7A6752" w:rsidR="00530C48" w:rsidRPr="00430BD8" w:rsidRDefault="00530C48" w:rsidP="00B64DD7">
            <w:pPr>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397A20D1" w14:textId="3790CF25" w:rsidR="00B036F4" w:rsidRPr="00430BD8" w:rsidRDefault="00B036F4" w:rsidP="00B64DD7">
            <w:pPr>
              <w:textAlignment w:val="baseline"/>
              <w:rPr>
                <w:rFonts w:ascii="Arial" w:hAnsi="Arial" w:cs="Arial"/>
                <w:sz w:val="21"/>
                <w:szCs w:val="21"/>
              </w:rPr>
            </w:pPr>
          </w:p>
        </w:tc>
      </w:tr>
      <w:tr w:rsidR="00B036F4" w:rsidRPr="00A0256B" w14:paraId="279FF948"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A37BEA1" w14:textId="575F1355"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91DC5" w14:textId="1E646B48"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Reusable Nappies</w:t>
            </w:r>
          </w:p>
        </w:tc>
        <w:tc>
          <w:tcPr>
            <w:tcW w:w="5381" w:type="dxa"/>
            <w:tcBorders>
              <w:top w:val="single" w:sz="4" w:space="0" w:color="auto"/>
              <w:left w:val="single" w:sz="4" w:space="0" w:color="auto"/>
              <w:bottom w:val="single" w:sz="4" w:space="0" w:color="auto"/>
              <w:right w:val="single" w:sz="4" w:space="0" w:color="auto"/>
            </w:tcBorders>
          </w:tcPr>
          <w:p w14:paraId="7E46F11E" w14:textId="77777777" w:rsidR="00B036F4" w:rsidRPr="00430BD8" w:rsidRDefault="00B036F4" w:rsidP="00317405">
            <w:pPr>
              <w:textAlignment w:val="baseline"/>
              <w:rPr>
                <w:rFonts w:ascii="Arial" w:hAnsi="Arial" w:cs="Arial"/>
                <w:bCs/>
                <w:sz w:val="21"/>
                <w:szCs w:val="21"/>
              </w:rPr>
            </w:pPr>
            <w:r w:rsidRPr="00430BD8">
              <w:rPr>
                <w:rFonts w:ascii="Arial" w:hAnsi="Arial" w:cs="Arial"/>
                <w:bCs/>
                <w:sz w:val="21"/>
                <w:szCs w:val="21"/>
              </w:rPr>
              <w:t xml:space="preserve">Reusable nappy scheme: NLWA continues to pay a subsidy, increased as of 1 April 2023 from £54.15 to £70 per baby to parents/carers in north London who use reusable nappies rather than disposable ones. The level of subsidy reflects the saving to NLWA of not having to dispose of the nappies in the waste stream. The voucher </w:t>
            </w:r>
            <w:r w:rsidRPr="00430BD8">
              <w:rPr>
                <w:rFonts w:ascii="Arial" w:hAnsi="Arial" w:cs="Arial"/>
                <w:bCs/>
                <w:sz w:val="21"/>
                <w:szCs w:val="21"/>
              </w:rPr>
              <w:lastRenderedPageBreak/>
              <w:t xml:space="preserve">scheme is administered by Real Nappies for London (RNfL) and includes all North London boroughs as members. </w:t>
            </w:r>
          </w:p>
          <w:p w14:paraId="029D085C" w14:textId="77777777" w:rsidR="00B036F4" w:rsidRPr="00430BD8" w:rsidRDefault="00B036F4" w:rsidP="00B036F4">
            <w:pPr>
              <w:pStyle w:val="ListParagraph"/>
              <w:ind w:left="502"/>
              <w:rPr>
                <w:rFonts w:ascii="Arial" w:hAnsi="Arial" w:cs="Arial"/>
                <w:bCs/>
                <w:sz w:val="21"/>
                <w:szCs w:val="21"/>
              </w:rPr>
            </w:pPr>
          </w:p>
          <w:p w14:paraId="5D5659A8" w14:textId="77777777" w:rsidR="00B036F4" w:rsidRPr="00430BD8" w:rsidRDefault="00B036F4" w:rsidP="00317405">
            <w:pPr>
              <w:textAlignment w:val="baseline"/>
              <w:rPr>
                <w:rFonts w:ascii="Arial" w:hAnsi="Arial" w:cs="Arial"/>
                <w:bCs/>
                <w:sz w:val="21"/>
                <w:szCs w:val="21"/>
              </w:rPr>
            </w:pPr>
            <w:r w:rsidRPr="00430BD8">
              <w:rPr>
                <w:rFonts w:ascii="Arial" w:hAnsi="Arial" w:cs="Arial"/>
                <w:bCs/>
                <w:sz w:val="21"/>
                <w:szCs w:val="21"/>
              </w:rPr>
              <w:t xml:space="preserve">WF to continue to support the </w:t>
            </w:r>
            <w:r w:rsidRPr="00430BD8">
              <w:rPr>
                <w:rFonts w:ascii="Arial" w:hAnsi="Arial" w:cs="Arial"/>
                <w:sz w:val="21"/>
                <w:szCs w:val="21"/>
              </w:rPr>
              <w:t>scheme</w:t>
            </w:r>
            <w:r w:rsidRPr="00430BD8">
              <w:rPr>
                <w:rFonts w:ascii="Arial" w:hAnsi="Arial" w:cs="Arial"/>
                <w:bCs/>
                <w:sz w:val="21"/>
                <w:szCs w:val="21"/>
              </w:rPr>
              <w:t xml:space="preserve"> on social media and though targeted and paid advertising</w:t>
            </w:r>
          </w:p>
          <w:p w14:paraId="0F7F9EDE" w14:textId="77777777" w:rsidR="00B036F4" w:rsidRPr="00430BD8" w:rsidRDefault="00B036F4" w:rsidP="00EC2FB0">
            <w:pPr>
              <w:textAlignment w:val="baseline"/>
              <w:rPr>
                <w:rFonts w:ascii="Arial" w:hAnsi="Arial" w:cs="Arial"/>
                <w:bCs/>
                <w:sz w:val="21"/>
                <w:szCs w:val="21"/>
              </w:rPr>
            </w:pPr>
            <w:r w:rsidRPr="00430BD8">
              <w:rPr>
                <w:rFonts w:ascii="Arial" w:hAnsi="Arial" w:cs="Arial"/>
                <w:bCs/>
                <w:sz w:val="21"/>
                <w:szCs w:val="21"/>
              </w:rPr>
              <w:t xml:space="preserve">Work with RNfL to promote nappachino </w:t>
            </w:r>
            <w:r w:rsidRPr="00430BD8">
              <w:rPr>
                <w:rFonts w:ascii="Arial" w:hAnsi="Arial" w:cs="Arial"/>
                <w:sz w:val="21"/>
                <w:szCs w:val="21"/>
              </w:rPr>
              <w:t>demonstration</w:t>
            </w:r>
            <w:r w:rsidRPr="00430BD8">
              <w:rPr>
                <w:rFonts w:ascii="Arial" w:hAnsi="Arial" w:cs="Arial"/>
                <w:bCs/>
                <w:sz w:val="21"/>
                <w:szCs w:val="21"/>
              </w:rPr>
              <w:t xml:space="preserve"> and second-hand reuse events withing the borough.</w:t>
            </w:r>
          </w:p>
          <w:p w14:paraId="4818155D"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EF861EE" w14:textId="366C09C3" w:rsidR="00B036F4" w:rsidRPr="00C943B1" w:rsidRDefault="00105349" w:rsidP="00AF4C06">
            <w:pPr>
              <w:textAlignment w:val="baseline"/>
              <w:rPr>
                <w:rFonts w:ascii="Arial" w:hAnsi="Arial" w:cs="Arial"/>
                <w:sz w:val="20"/>
                <w:szCs w:val="20"/>
              </w:rPr>
            </w:pPr>
            <w:r w:rsidRPr="00C943B1">
              <w:rPr>
                <w:rFonts w:ascii="Arial" w:hAnsi="Arial" w:cs="Arial"/>
                <w:color w:val="70AD47" w:themeColor="accent6"/>
                <w:sz w:val="20"/>
                <w:szCs w:val="20"/>
              </w:rPr>
              <w:lastRenderedPageBreak/>
              <w:t>On track</w:t>
            </w:r>
          </w:p>
        </w:tc>
        <w:tc>
          <w:tcPr>
            <w:tcW w:w="7655" w:type="dxa"/>
            <w:tcBorders>
              <w:top w:val="single" w:sz="4" w:space="0" w:color="auto"/>
              <w:left w:val="single" w:sz="4" w:space="0" w:color="auto"/>
              <w:bottom w:val="single" w:sz="4" w:space="0" w:color="auto"/>
              <w:right w:val="single" w:sz="4" w:space="0" w:color="auto"/>
            </w:tcBorders>
          </w:tcPr>
          <w:p w14:paraId="67DE7F73" w14:textId="505D63D8" w:rsidR="00C50F46" w:rsidRPr="00430BD8" w:rsidRDefault="00CA5DCA" w:rsidP="00CA5DCA">
            <w:pPr>
              <w:spacing w:line="279" w:lineRule="auto"/>
              <w:rPr>
                <w:rFonts w:ascii="Arial" w:hAnsi="Arial" w:cs="Arial"/>
                <w:sz w:val="21"/>
                <w:szCs w:val="21"/>
              </w:rPr>
            </w:pPr>
            <w:r w:rsidRPr="00430BD8">
              <w:rPr>
                <w:rFonts w:ascii="Arial" w:eastAsia="Aptos" w:hAnsi="Arial" w:cs="Arial"/>
                <w:color w:val="000000" w:themeColor="text1"/>
                <w:sz w:val="21"/>
                <w:szCs w:val="21"/>
              </w:rPr>
              <w:t xml:space="preserve">In 2023/24, NLWA increased the reusable nappy vouchers available for </w:t>
            </w:r>
            <w:r w:rsidR="00306052" w:rsidRPr="00430BD8">
              <w:rPr>
                <w:rFonts w:ascii="Arial" w:eastAsia="Aptos" w:hAnsi="Arial" w:cs="Arial"/>
                <w:color w:val="000000" w:themeColor="text1"/>
                <w:sz w:val="21"/>
                <w:szCs w:val="21"/>
              </w:rPr>
              <w:t>N</w:t>
            </w:r>
            <w:r w:rsidRPr="00430BD8">
              <w:rPr>
                <w:rFonts w:ascii="Arial" w:eastAsia="Aptos" w:hAnsi="Arial" w:cs="Arial"/>
                <w:color w:val="000000" w:themeColor="text1"/>
                <w:sz w:val="21"/>
                <w:szCs w:val="21"/>
              </w:rPr>
              <w:t xml:space="preserve">orth London parents/carers to £70 per baby. </w:t>
            </w:r>
            <w:r w:rsidRPr="00430BD8">
              <w:rPr>
                <w:rFonts w:ascii="Arial" w:eastAsia="Aptos" w:hAnsi="Arial" w:cs="Arial"/>
                <w:sz w:val="21"/>
                <w:szCs w:val="21"/>
                <w:lang w:val="en-US"/>
              </w:rPr>
              <w:t xml:space="preserve"> </w:t>
            </w:r>
          </w:p>
          <w:p w14:paraId="02F05592" w14:textId="77777777" w:rsidR="00C50F46" w:rsidRPr="00430BD8" w:rsidRDefault="00C50F46" w:rsidP="00CA5DCA">
            <w:pPr>
              <w:spacing w:line="279" w:lineRule="auto"/>
              <w:rPr>
                <w:rFonts w:ascii="Arial" w:hAnsi="Arial" w:cs="Arial"/>
                <w:sz w:val="21"/>
                <w:szCs w:val="21"/>
              </w:rPr>
            </w:pPr>
          </w:p>
          <w:p w14:paraId="122B0746" w14:textId="2BB56701" w:rsidR="001B7EA3" w:rsidRPr="00430BD8" w:rsidRDefault="00AD16B7" w:rsidP="009B6BD1">
            <w:pPr>
              <w:rPr>
                <w:rFonts w:ascii="Arial" w:eastAsia="Aptos" w:hAnsi="Arial" w:cs="Arial"/>
                <w:color w:val="auto"/>
                <w:sz w:val="21"/>
                <w:szCs w:val="21"/>
              </w:rPr>
            </w:pPr>
            <w:r w:rsidRPr="00430BD8">
              <w:rPr>
                <w:rFonts w:ascii="Arial" w:eastAsia="Aptos" w:hAnsi="Arial" w:cs="Arial"/>
                <w:color w:val="auto"/>
                <w:sz w:val="21"/>
                <w:szCs w:val="21"/>
              </w:rPr>
              <w:t xml:space="preserve">Ongoing social media </w:t>
            </w:r>
            <w:r w:rsidR="00BD09ED" w:rsidRPr="00430BD8">
              <w:rPr>
                <w:rFonts w:ascii="Arial" w:eastAsia="Aptos" w:hAnsi="Arial" w:cs="Arial"/>
                <w:color w:val="auto"/>
                <w:sz w:val="21"/>
                <w:szCs w:val="21"/>
              </w:rPr>
              <w:t>campaign will continue</w:t>
            </w:r>
            <w:r w:rsidR="00C712C8" w:rsidRPr="00430BD8">
              <w:rPr>
                <w:rFonts w:ascii="Arial" w:eastAsia="Aptos" w:hAnsi="Arial" w:cs="Arial"/>
                <w:color w:val="auto"/>
                <w:sz w:val="21"/>
                <w:szCs w:val="21"/>
              </w:rPr>
              <w:t xml:space="preserve"> as well as demonstrat</w:t>
            </w:r>
            <w:r w:rsidR="00EE0288" w:rsidRPr="00430BD8">
              <w:rPr>
                <w:rFonts w:ascii="Arial" w:eastAsia="Aptos" w:hAnsi="Arial" w:cs="Arial"/>
                <w:color w:val="auto"/>
                <w:sz w:val="21"/>
                <w:szCs w:val="21"/>
              </w:rPr>
              <w:t xml:space="preserve">or </w:t>
            </w:r>
            <w:r w:rsidR="00C712C8" w:rsidRPr="00430BD8">
              <w:rPr>
                <w:rFonts w:ascii="Arial" w:eastAsia="Aptos" w:hAnsi="Arial" w:cs="Arial"/>
                <w:color w:val="auto"/>
                <w:sz w:val="21"/>
                <w:szCs w:val="21"/>
              </w:rPr>
              <w:t>workshops</w:t>
            </w:r>
            <w:r w:rsidR="00EE0288" w:rsidRPr="00430BD8">
              <w:rPr>
                <w:rFonts w:ascii="Arial" w:eastAsia="Aptos" w:hAnsi="Arial" w:cs="Arial"/>
                <w:color w:val="auto"/>
                <w:sz w:val="21"/>
                <w:szCs w:val="21"/>
              </w:rPr>
              <w:t xml:space="preserve"> in the borough.</w:t>
            </w:r>
            <w:r w:rsidR="00C712C8" w:rsidRPr="00430BD8">
              <w:rPr>
                <w:rFonts w:ascii="Arial" w:eastAsia="Aptos" w:hAnsi="Arial" w:cs="Arial"/>
                <w:color w:val="auto"/>
                <w:sz w:val="21"/>
                <w:szCs w:val="21"/>
              </w:rPr>
              <w:t xml:space="preserve"> </w:t>
            </w:r>
          </w:p>
          <w:p w14:paraId="79D1DCCC" w14:textId="1F347B28" w:rsidR="009A0E95" w:rsidRPr="00430BD8" w:rsidRDefault="009A0E95" w:rsidP="00BF6CCD">
            <w:pPr>
              <w:pStyle w:val="ListParagraph"/>
              <w:ind w:left="268"/>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449B4991" w14:textId="77777777" w:rsidR="00296A0B" w:rsidRPr="00430BD8" w:rsidRDefault="00296A0B" w:rsidP="00296A0B">
            <w:pPr>
              <w:rPr>
                <w:rFonts w:ascii="Arial" w:hAnsi="Arial" w:cs="Arial"/>
                <w:sz w:val="21"/>
                <w:szCs w:val="21"/>
              </w:rPr>
            </w:pPr>
            <w:r w:rsidRPr="00430BD8">
              <w:rPr>
                <w:rFonts w:ascii="Arial" w:eastAsia="Aptos" w:hAnsi="Arial" w:cs="Arial"/>
                <w:color w:val="auto"/>
                <w:sz w:val="21"/>
                <w:szCs w:val="21"/>
              </w:rPr>
              <w:t>In Waltham Forest, 270 vouchers were issued in 2023/24 and 168 vouchers were redeemed up to 29</w:t>
            </w:r>
            <w:r w:rsidRPr="00430BD8">
              <w:rPr>
                <w:rFonts w:ascii="Arial" w:eastAsia="Aptos" w:hAnsi="Arial" w:cs="Arial"/>
                <w:color w:val="auto"/>
                <w:sz w:val="21"/>
                <w:szCs w:val="21"/>
                <w:vertAlign w:val="superscript"/>
              </w:rPr>
              <w:t>th</w:t>
            </w:r>
            <w:r w:rsidRPr="00430BD8">
              <w:rPr>
                <w:rFonts w:ascii="Arial" w:eastAsia="Aptos" w:hAnsi="Arial" w:cs="Arial"/>
                <w:color w:val="auto"/>
                <w:sz w:val="21"/>
                <w:szCs w:val="21"/>
              </w:rPr>
              <w:t xml:space="preserve"> March 2024. This is up from 176 issued and 133 redeemed in 2022/23.</w:t>
            </w:r>
            <w:r w:rsidRPr="00430BD8">
              <w:rPr>
                <w:rFonts w:ascii="Arial" w:hAnsi="Arial" w:cs="Arial"/>
                <w:sz w:val="21"/>
                <w:szCs w:val="21"/>
              </w:rPr>
              <w:t> </w:t>
            </w:r>
          </w:p>
          <w:p w14:paraId="3B515CC6" w14:textId="77777777" w:rsidR="00306052" w:rsidRPr="00430BD8" w:rsidRDefault="00306052" w:rsidP="00296A0B">
            <w:pPr>
              <w:rPr>
                <w:rFonts w:ascii="Arial" w:hAnsi="Arial" w:cs="Arial"/>
                <w:sz w:val="21"/>
                <w:szCs w:val="21"/>
              </w:rPr>
            </w:pPr>
          </w:p>
          <w:p w14:paraId="03106930" w14:textId="4308F4AE" w:rsidR="00B036F4" w:rsidRPr="00430BD8" w:rsidRDefault="00BF2832" w:rsidP="00317405">
            <w:pPr>
              <w:textAlignment w:val="baseline"/>
              <w:rPr>
                <w:rFonts w:ascii="Arial" w:hAnsi="Arial" w:cs="Arial"/>
                <w:sz w:val="21"/>
                <w:szCs w:val="21"/>
              </w:rPr>
            </w:pPr>
            <w:r w:rsidRPr="00430BD8">
              <w:rPr>
                <w:rFonts w:ascii="Arial" w:eastAsia="Aptos" w:hAnsi="Arial" w:cs="Arial"/>
                <w:color w:val="000000" w:themeColor="text1"/>
                <w:sz w:val="21"/>
                <w:szCs w:val="21"/>
                <w:lang w:val="en-US"/>
              </w:rPr>
              <w:lastRenderedPageBreak/>
              <w:t xml:space="preserve">Last year </w:t>
            </w:r>
            <w:r w:rsidR="00DE0A42" w:rsidRPr="00430BD8">
              <w:rPr>
                <w:rFonts w:ascii="Arial" w:eastAsia="Aptos" w:hAnsi="Arial" w:cs="Arial"/>
                <w:color w:val="000000" w:themeColor="text1"/>
                <w:sz w:val="21"/>
                <w:szCs w:val="21"/>
                <w:lang w:val="en-US"/>
              </w:rPr>
              <w:t>1,131 people signed up to the scheme, which is a 31% increase on the previous year. There is an assumption that whilst a person has redeemed a voucher their baby will continue to use reusable nappies for at least two years, therefore the benefits of disposable nappy waste is experienced for more than one year. It is estimated that in 2023/24, 813 tonnes of disposable nappy waste was avoided</w:t>
            </w:r>
          </w:p>
        </w:tc>
      </w:tr>
      <w:tr w:rsidR="00B036F4" w:rsidRPr="00A0256B" w14:paraId="58B80183"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8C014EB" w14:textId="75757E04" w:rsidR="00B036F4" w:rsidRPr="00761A62" w:rsidRDefault="00B036F4" w:rsidP="00B036F4">
            <w:pPr>
              <w:textAlignment w:val="baseline"/>
              <w:rPr>
                <w:rFonts w:ascii="Arial" w:hAnsi="Arial" w:cs="Arial"/>
                <w:sz w:val="21"/>
                <w:szCs w:val="21"/>
              </w:rPr>
            </w:pPr>
            <w:r w:rsidRPr="00761A62">
              <w:rPr>
                <w:rFonts w:ascii="Arial" w:hAnsi="Arial" w:cs="Arial"/>
                <w:sz w:val="21"/>
                <w:szCs w:val="21"/>
              </w:rPr>
              <w:lastRenderedPageBreak/>
              <w:t>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EF2A5B" w14:textId="0D747630"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RRC’s</w:t>
            </w:r>
          </w:p>
        </w:tc>
        <w:tc>
          <w:tcPr>
            <w:tcW w:w="5381" w:type="dxa"/>
            <w:tcBorders>
              <w:top w:val="single" w:sz="4" w:space="0" w:color="auto"/>
              <w:left w:val="single" w:sz="4" w:space="0" w:color="auto"/>
              <w:bottom w:val="single" w:sz="4" w:space="0" w:color="auto"/>
              <w:right w:val="single" w:sz="4" w:space="0" w:color="auto"/>
            </w:tcBorders>
          </w:tcPr>
          <w:p w14:paraId="2DFE5DFA" w14:textId="77777777" w:rsidR="00B036F4" w:rsidRPr="00430BD8" w:rsidRDefault="00B036F4" w:rsidP="00EC2FB0">
            <w:pPr>
              <w:textAlignment w:val="baseline"/>
              <w:rPr>
                <w:rFonts w:ascii="Arial" w:hAnsi="Arial" w:cs="Arial"/>
                <w:sz w:val="21"/>
                <w:szCs w:val="21"/>
              </w:rPr>
            </w:pPr>
            <w:r w:rsidRPr="00430BD8">
              <w:rPr>
                <w:rFonts w:ascii="Arial" w:hAnsi="Arial" w:cs="Arial"/>
                <w:sz w:val="21"/>
                <w:szCs w:val="21"/>
              </w:rPr>
              <w:t xml:space="preserve">All RRCs have reopened after the height of the pandemic and are now operating full time hours. </w:t>
            </w:r>
          </w:p>
          <w:p w14:paraId="1268038F" w14:textId="77777777" w:rsidR="00B036F4" w:rsidRPr="00430BD8" w:rsidRDefault="00B036F4" w:rsidP="00B036F4">
            <w:pPr>
              <w:pStyle w:val="ListParagraph"/>
              <w:ind w:left="282"/>
              <w:textAlignment w:val="baseline"/>
              <w:rPr>
                <w:rFonts w:ascii="Arial" w:hAnsi="Arial" w:cs="Arial"/>
                <w:sz w:val="21"/>
                <w:szCs w:val="21"/>
              </w:rPr>
            </w:pPr>
          </w:p>
          <w:p w14:paraId="3B5D4038" w14:textId="77777777" w:rsidR="00B036F4" w:rsidRPr="00430BD8" w:rsidRDefault="00B036F4" w:rsidP="00EC2FB0">
            <w:pPr>
              <w:textAlignment w:val="baseline"/>
              <w:rPr>
                <w:rFonts w:ascii="Arial" w:hAnsi="Arial" w:cs="Arial"/>
                <w:sz w:val="21"/>
                <w:szCs w:val="21"/>
              </w:rPr>
            </w:pPr>
            <w:r w:rsidRPr="00430BD8">
              <w:rPr>
                <w:rFonts w:ascii="Arial" w:hAnsi="Arial" w:cs="Arial"/>
                <w:sz w:val="21"/>
                <w:szCs w:val="21"/>
              </w:rPr>
              <w:t xml:space="preserve">The booking system is under review, looking at the positives and negatives of having/not having this in place, and a decision whether to retain this or not. </w:t>
            </w:r>
          </w:p>
          <w:p w14:paraId="037571D3" w14:textId="77777777" w:rsidR="00B036F4" w:rsidRPr="00430BD8" w:rsidRDefault="00B036F4" w:rsidP="00B036F4">
            <w:pPr>
              <w:textAlignment w:val="baseline"/>
              <w:rPr>
                <w:rFonts w:ascii="Arial" w:hAnsi="Arial" w:cs="Arial"/>
                <w:sz w:val="21"/>
                <w:szCs w:val="21"/>
              </w:rPr>
            </w:pPr>
          </w:p>
          <w:p w14:paraId="4B9C5816" w14:textId="77777777" w:rsidR="00B036F4" w:rsidRPr="00430BD8" w:rsidRDefault="00B036F4" w:rsidP="00EC2FB0">
            <w:pPr>
              <w:textAlignment w:val="baseline"/>
              <w:rPr>
                <w:rFonts w:ascii="Arial" w:hAnsi="Arial" w:cs="Arial"/>
                <w:sz w:val="21"/>
                <w:szCs w:val="21"/>
              </w:rPr>
            </w:pPr>
            <w:r w:rsidRPr="00430BD8">
              <w:rPr>
                <w:rFonts w:ascii="Arial" w:hAnsi="Arial" w:cs="Arial"/>
                <w:sz w:val="21"/>
                <w:szCs w:val="21"/>
              </w:rPr>
              <w:t xml:space="preserve">Textile’s contract has been renewed and we are now looking to increase the scope of textiles and carpets that we accept at our RRCs network. We hope to have this offer up and running in 2023. </w:t>
            </w:r>
          </w:p>
          <w:p w14:paraId="47EC12D1" w14:textId="77777777" w:rsidR="00B036F4" w:rsidRPr="00430BD8" w:rsidRDefault="00B036F4" w:rsidP="00B036F4">
            <w:pPr>
              <w:textAlignment w:val="baseline"/>
              <w:rPr>
                <w:rFonts w:ascii="Arial" w:hAnsi="Arial" w:cs="Arial"/>
                <w:sz w:val="21"/>
                <w:szCs w:val="21"/>
              </w:rPr>
            </w:pPr>
          </w:p>
          <w:p w14:paraId="469AB910" w14:textId="77777777" w:rsidR="00B036F4" w:rsidRPr="00430BD8" w:rsidRDefault="00B036F4" w:rsidP="00EC2FB0">
            <w:pPr>
              <w:textAlignment w:val="baseline"/>
              <w:rPr>
                <w:rFonts w:ascii="Arial" w:hAnsi="Arial" w:cs="Arial"/>
                <w:sz w:val="21"/>
                <w:szCs w:val="21"/>
              </w:rPr>
            </w:pPr>
            <w:r w:rsidRPr="00430BD8">
              <w:rPr>
                <w:rFonts w:ascii="Arial" w:hAnsi="Arial" w:cs="Arial"/>
                <w:sz w:val="21"/>
                <w:szCs w:val="21"/>
              </w:rPr>
              <w:t>Waltham Forest South Access RRC, Summers Lane RRC and a third site at Wembley Waste Transfer Station have been part of a trial to recycle expanded EPS since November 2021. The trial is a partnership with British Plastics Federation and Greenbank Recycling Solutions. The recycling of this material will allow it to be used in insulation and similar products, avoiding the need for virgin materials to be used for these purposes. The trial runs till December 2022.</w:t>
            </w:r>
          </w:p>
          <w:p w14:paraId="38BA6C2F" w14:textId="77777777" w:rsidR="00B036F4" w:rsidRPr="00430BD8" w:rsidRDefault="00B036F4" w:rsidP="00B036F4">
            <w:pPr>
              <w:textAlignment w:val="baseline"/>
              <w:rPr>
                <w:rFonts w:ascii="Arial" w:hAnsi="Arial" w:cs="Arial"/>
                <w:sz w:val="21"/>
                <w:szCs w:val="21"/>
              </w:rPr>
            </w:pPr>
          </w:p>
          <w:p w14:paraId="41389444" w14:textId="067277CC" w:rsidR="00B036F4" w:rsidRPr="00430BD8" w:rsidRDefault="00B036F4" w:rsidP="00BE45BC">
            <w:pPr>
              <w:textAlignment w:val="baseline"/>
              <w:rPr>
                <w:rFonts w:ascii="Arial" w:hAnsi="Arial" w:cs="Arial"/>
                <w:color w:val="auto"/>
                <w:sz w:val="21"/>
                <w:szCs w:val="21"/>
              </w:rPr>
            </w:pPr>
            <w:r w:rsidRPr="00430BD8">
              <w:rPr>
                <w:rFonts w:ascii="Arial" w:hAnsi="Arial" w:cs="Arial"/>
                <w:sz w:val="21"/>
                <w:szCs w:val="21"/>
              </w:rPr>
              <w:t>A trial to recycle mattresses via RRC sites began in June 2021. By the end of November 2021 almost 26,300 units had been recycled.  As of Qtr.1 22/23 Waltham Forest has been attributed 342.5 tonnes of mattresses that have been diverted from EfW.</w:t>
            </w:r>
          </w:p>
        </w:tc>
        <w:tc>
          <w:tcPr>
            <w:tcW w:w="1984" w:type="dxa"/>
            <w:tcBorders>
              <w:top w:val="single" w:sz="4" w:space="0" w:color="auto"/>
              <w:left w:val="single" w:sz="4" w:space="0" w:color="auto"/>
              <w:bottom w:val="single" w:sz="4" w:space="0" w:color="auto"/>
              <w:right w:val="single" w:sz="4" w:space="0" w:color="auto"/>
            </w:tcBorders>
            <w:vAlign w:val="center"/>
          </w:tcPr>
          <w:p w14:paraId="329CB8D0" w14:textId="2AB6BA75" w:rsidR="00B036F4" w:rsidRPr="00C943B1" w:rsidRDefault="00C07ABC" w:rsidP="00B036F4">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18597BD9" w14:textId="4869B8CE" w:rsidR="00B036F4" w:rsidRPr="00430BD8" w:rsidRDefault="0EE3D188" w:rsidP="1AE405AD">
            <w:pPr>
              <w:textAlignment w:val="baseline"/>
              <w:rPr>
                <w:rStyle w:val="eop"/>
                <w:rFonts w:ascii="Arial" w:hAnsi="Arial" w:cs="Arial"/>
                <w:color w:val="000000" w:themeColor="text1"/>
                <w:sz w:val="21"/>
                <w:szCs w:val="21"/>
              </w:rPr>
            </w:pPr>
            <w:r w:rsidRPr="00430BD8">
              <w:rPr>
                <w:rStyle w:val="eop"/>
                <w:rFonts w:ascii="Arial" w:hAnsi="Arial" w:cs="Arial"/>
                <w:color w:val="000000" w:themeColor="text1"/>
                <w:sz w:val="21"/>
                <w:szCs w:val="21"/>
              </w:rPr>
              <w:t>The booking system at the RRC’s has ceased to operate and visiting is on a as and when basis.</w:t>
            </w:r>
            <w:r w:rsidR="00780102">
              <w:rPr>
                <w:rStyle w:val="eop"/>
                <w:rFonts w:ascii="Arial" w:hAnsi="Arial" w:cs="Arial"/>
                <w:color w:val="000000" w:themeColor="text1"/>
                <w:sz w:val="21"/>
                <w:szCs w:val="21"/>
              </w:rPr>
              <w:t xml:space="preserve"> </w:t>
            </w:r>
            <w:r w:rsidR="003E529B" w:rsidRPr="00430BD8">
              <w:rPr>
                <w:rFonts w:ascii="Arial" w:eastAsia="Aptos" w:hAnsi="Arial" w:cs="Arial"/>
                <w:color w:val="000000" w:themeColor="text1"/>
                <w:sz w:val="21"/>
                <w:szCs w:val="21"/>
                <w:lang w:val="en-US"/>
              </w:rPr>
              <w:t>The NLWA Board accepted a recommendation to withdraw the digital pre-booking system for cars at its authority meeting on 31 October 2022. The booking system was originally introduced as a temporary change in response to the Covid-19 pandemic in March 2020. This change allows residents greater freedom to ‘drop in’ to RRCs and dispose of their items sustainably</w:t>
            </w:r>
          </w:p>
          <w:p w14:paraId="22D523AF" w14:textId="77777777" w:rsidR="00D37936" w:rsidRPr="00430BD8" w:rsidRDefault="00D37936" w:rsidP="1AE405AD">
            <w:pPr>
              <w:textAlignment w:val="baseline"/>
              <w:rPr>
                <w:rStyle w:val="eop"/>
                <w:rFonts w:ascii="Arial" w:hAnsi="Arial" w:cs="Arial"/>
                <w:color w:val="000000" w:themeColor="text1"/>
                <w:sz w:val="21"/>
                <w:szCs w:val="21"/>
              </w:rPr>
            </w:pPr>
          </w:p>
          <w:p w14:paraId="65C6BFFF" w14:textId="1D94C605" w:rsidR="00D37936" w:rsidRPr="00430BD8" w:rsidRDefault="00BD45EB" w:rsidP="00D37936">
            <w:pPr>
              <w:spacing w:line="279" w:lineRule="auto"/>
              <w:rPr>
                <w:rFonts w:ascii="Arial" w:eastAsia="Aptos" w:hAnsi="Arial" w:cs="Arial"/>
                <w:color w:val="000000" w:themeColor="text1"/>
                <w:sz w:val="21"/>
                <w:szCs w:val="21"/>
                <w:lang w:val="en-US"/>
              </w:rPr>
            </w:pPr>
            <w:r w:rsidRPr="00430BD8">
              <w:rPr>
                <w:rFonts w:ascii="Arial" w:eastAsia="Aptos" w:hAnsi="Arial" w:cs="Arial"/>
                <w:color w:val="000000" w:themeColor="text1"/>
                <w:sz w:val="21"/>
                <w:szCs w:val="21"/>
                <w:lang w:val="en-US"/>
              </w:rPr>
              <w:t>I</w:t>
            </w:r>
            <w:r w:rsidR="00D37936" w:rsidRPr="00430BD8">
              <w:rPr>
                <w:rFonts w:ascii="Arial" w:eastAsia="Aptos" w:hAnsi="Arial" w:cs="Arial"/>
                <w:color w:val="000000" w:themeColor="text1"/>
                <w:sz w:val="21"/>
                <w:szCs w:val="21"/>
                <w:lang w:val="en-US"/>
              </w:rPr>
              <w:t xml:space="preserve">n 2023/24, NLWA continued to expand the range of material collected at our RRCs. </w:t>
            </w:r>
          </w:p>
          <w:p w14:paraId="6635659B" w14:textId="77777777" w:rsidR="00661F0F" w:rsidRPr="00430BD8" w:rsidRDefault="00661F0F" w:rsidP="00D37936">
            <w:pPr>
              <w:spacing w:line="279" w:lineRule="auto"/>
              <w:rPr>
                <w:rFonts w:ascii="Arial" w:eastAsia="Aptos" w:hAnsi="Arial" w:cs="Arial"/>
                <w:color w:val="000000" w:themeColor="text1"/>
                <w:sz w:val="21"/>
                <w:szCs w:val="21"/>
              </w:rPr>
            </w:pPr>
          </w:p>
          <w:p w14:paraId="14C08829" w14:textId="77777777" w:rsidR="00D37936" w:rsidRPr="00430BD8" w:rsidRDefault="00D37936" w:rsidP="00D37936">
            <w:pPr>
              <w:spacing w:line="279" w:lineRule="auto"/>
              <w:rPr>
                <w:rFonts w:ascii="Arial" w:eastAsia="Aptos" w:hAnsi="Arial" w:cs="Arial"/>
                <w:color w:val="000000" w:themeColor="text1"/>
                <w:sz w:val="21"/>
                <w:szCs w:val="21"/>
                <w:lang w:val="en-US"/>
              </w:rPr>
            </w:pPr>
            <w:r w:rsidRPr="00430BD8">
              <w:rPr>
                <w:rFonts w:ascii="Arial" w:eastAsia="Aptos" w:hAnsi="Arial" w:cs="Arial"/>
                <w:color w:val="000000" w:themeColor="text1"/>
                <w:sz w:val="21"/>
                <w:szCs w:val="21"/>
                <w:lang w:val="en-US"/>
              </w:rPr>
              <w:t>The introduction of legislation in January 2023 requiring Waste Upholstered Domestic Seating (WUDS) to be consigned as POPs, meant that a proportion of bulky waste that would have ordinarily been recycled, is now shredded and sent to energy from waste. This limits our ability to recycle or reuse certain types of bulky waste.</w:t>
            </w:r>
          </w:p>
          <w:p w14:paraId="5AA2BD75" w14:textId="77777777" w:rsidR="00661F0F" w:rsidRPr="00430BD8" w:rsidRDefault="00661F0F" w:rsidP="00D37936">
            <w:pPr>
              <w:spacing w:line="279" w:lineRule="auto"/>
              <w:rPr>
                <w:rFonts w:ascii="Arial" w:eastAsia="Aptos" w:hAnsi="Arial" w:cs="Arial"/>
                <w:color w:val="000000" w:themeColor="text1"/>
                <w:sz w:val="21"/>
                <w:szCs w:val="21"/>
              </w:rPr>
            </w:pPr>
          </w:p>
          <w:p w14:paraId="416AE1AC" w14:textId="4997A7C0" w:rsidR="00B61B1A" w:rsidRPr="00430BD8" w:rsidRDefault="00B61B1A" w:rsidP="00D37936">
            <w:pPr>
              <w:textAlignment w:val="baseline"/>
              <w:rPr>
                <w:rStyle w:val="eop"/>
                <w:rFonts w:ascii="Arial" w:hAnsi="Arial" w:cs="Arial"/>
                <w:color w:val="000000" w:themeColor="text1"/>
                <w:sz w:val="21"/>
                <w:szCs w:val="21"/>
              </w:rPr>
            </w:pPr>
            <w:r w:rsidRPr="00430BD8">
              <w:rPr>
                <w:rFonts w:ascii="Arial" w:eastAsia="Aptos" w:hAnsi="Arial" w:cs="Arial"/>
                <w:sz w:val="21"/>
                <w:szCs w:val="21"/>
                <w:lang w:val="en-US"/>
              </w:rPr>
              <w:t xml:space="preserve">Hard plastic recycling </w:t>
            </w:r>
            <w:r w:rsidR="00137F52" w:rsidRPr="00430BD8">
              <w:rPr>
                <w:rFonts w:ascii="Arial" w:eastAsia="Aptos" w:hAnsi="Arial" w:cs="Arial"/>
                <w:sz w:val="21"/>
                <w:szCs w:val="21"/>
                <w:lang w:val="en-US"/>
              </w:rPr>
              <w:t>at the R</w:t>
            </w:r>
            <w:r w:rsidR="00513BD3" w:rsidRPr="00430BD8">
              <w:rPr>
                <w:rFonts w:ascii="Arial" w:eastAsia="Aptos" w:hAnsi="Arial" w:cs="Arial"/>
                <w:sz w:val="21"/>
                <w:szCs w:val="21"/>
                <w:lang w:val="en-US"/>
              </w:rPr>
              <w:t xml:space="preserve">RC </w:t>
            </w:r>
            <w:r w:rsidR="00137F52" w:rsidRPr="00430BD8">
              <w:rPr>
                <w:rFonts w:ascii="Arial" w:eastAsia="Aptos" w:hAnsi="Arial" w:cs="Arial"/>
                <w:sz w:val="21"/>
                <w:szCs w:val="21"/>
                <w:lang w:val="en-US"/>
              </w:rPr>
              <w:t xml:space="preserve">now offered to residents </w:t>
            </w:r>
            <w:r w:rsidR="00513BD3" w:rsidRPr="00430BD8">
              <w:rPr>
                <w:rFonts w:ascii="Arial" w:eastAsia="Aptos" w:hAnsi="Arial" w:cs="Arial"/>
                <w:sz w:val="21"/>
                <w:szCs w:val="21"/>
                <w:lang w:val="en-US"/>
              </w:rPr>
              <w:t>in the borough.</w:t>
            </w:r>
          </w:p>
        </w:tc>
        <w:tc>
          <w:tcPr>
            <w:tcW w:w="5104" w:type="dxa"/>
            <w:tcBorders>
              <w:top w:val="single" w:sz="4" w:space="0" w:color="auto"/>
              <w:left w:val="single" w:sz="4" w:space="0" w:color="auto"/>
              <w:bottom w:val="single" w:sz="4" w:space="0" w:color="auto"/>
              <w:right w:val="single" w:sz="4" w:space="0" w:color="auto"/>
            </w:tcBorders>
          </w:tcPr>
          <w:p w14:paraId="49253D46" w14:textId="146806F6" w:rsidR="003C3031" w:rsidRPr="00430BD8" w:rsidRDefault="003C3031" w:rsidP="003C3031">
            <w:pPr>
              <w:spacing w:line="279"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lang w:val="en-US"/>
              </w:rPr>
              <w:t>NLWA saw an increase in the number of mattresses collected compared to 2022/23, with around 9,000 mattresses being processed per month. Recycling of hard plastics increased to 104.89 tonnes in 2023/24. </w:t>
            </w:r>
          </w:p>
          <w:p w14:paraId="50BFE7E1" w14:textId="77777777" w:rsidR="00BE45BC" w:rsidRPr="00430BD8" w:rsidRDefault="00BE45BC" w:rsidP="00BE45BC">
            <w:pPr>
              <w:spacing w:before="120" w:line="279" w:lineRule="auto"/>
              <w:rPr>
                <w:rFonts w:ascii="Arial" w:eastAsia="Aptos" w:hAnsi="Arial" w:cs="Arial"/>
                <w:sz w:val="21"/>
                <w:szCs w:val="21"/>
                <w:lang w:val="en-US"/>
              </w:rPr>
            </w:pPr>
            <w:r w:rsidRPr="00430BD8">
              <w:rPr>
                <w:rFonts w:ascii="Arial" w:eastAsia="Aptos" w:hAnsi="Arial" w:cs="Arial"/>
                <w:color w:val="000000" w:themeColor="text1"/>
                <w:sz w:val="21"/>
                <w:szCs w:val="21"/>
                <w:lang w:val="en-US"/>
              </w:rPr>
              <w:t xml:space="preserve">In late 2023, NLWA launched a carpet recycling initiative at our RRCs which captured 26 tonnes of material between November 2023 and the end of March 2024. The Expanded Polystyrene (EPS) scheme grew in 2023/24, collecting 5.34 tonnes up from 0.9 tonnes in 2022/23. NLWA launched a new trial service to encourage reuse at two RRCs in Waltham Forest and Barnet to offer a place for residents to deposit unwanted DIY materials and take free of charge. In 2023/24 between the two sites, 91.79 tonnes of DIY materials were diverted for reuse. </w:t>
            </w:r>
            <w:r w:rsidRPr="00430BD8">
              <w:rPr>
                <w:rFonts w:ascii="Arial" w:eastAsia="Aptos" w:hAnsi="Arial" w:cs="Arial"/>
                <w:sz w:val="21"/>
                <w:szCs w:val="21"/>
                <w:lang w:val="en-US"/>
              </w:rPr>
              <w:t xml:space="preserve"> </w:t>
            </w:r>
          </w:p>
          <w:p w14:paraId="3C6062B8" w14:textId="34AC7900" w:rsidR="00B036F4" w:rsidRPr="00430BD8" w:rsidRDefault="00B036F4" w:rsidP="00EC2FB0">
            <w:pPr>
              <w:textAlignment w:val="baseline"/>
              <w:rPr>
                <w:rFonts w:ascii="Arial" w:hAnsi="Arial" w:cs="Arial"/>
                <w:sz w:val="21"/>
                <w:szCs w:val="21"/>
              </w:rPr>
            </w:pPr>
          </w:p>
        </w:tc>
      </w:tr>
      <w:tr w:rsidR="00B036F4" w:rsidRPr="00A0256B" w14:paraId="12E1FB9F"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2208C9F" w14:textId="37704D00"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BF9A62" w14:textId="47E6B86C"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LEL</w:t>
            </w:r>
          </w:p>
        </w:tc>
        <w:tc>
          <w:tcPr>
            <w:tcW w:w="5381" w:type="dxa"/>
            <w:tcBorders>
              <w:top w:val="single" w:sz="4" w:space="0" w:color="auto"/>
              <w:left w:val="single" w:sz="4" w:space="0" w:color="auto"/>
              <w:bottom w:val="single" w:sz="4" w:space="0" w:color="auto"/>
              <w:right w:val="single" w:sz="4" w:space="0" w:color="auto"/>
            </w:tcBorders>
          </w:tcPr>
          <w:p w14:paraId="26DDB15A" w14:textId="77777777" w:rsidR="00B036F4" w:rsidRPr="00430BD8" w:rsidRDefault="00B036F4" w:rsidP="00246E02">
            <w:pPr>
              <w:textAlignment w:val="baseline"/>
              <w:rPr>
                <w:rFonts w:ascii="Arial" w:hAnsi="Arial" w:cs="Arial"/>
                <w:bCs/>
                <w:sz w:val="21"/>
                <w:szCs w:val="21"/>
              </w:rPr>
            </w:pPr>
            <w:bookmarkStart w:id="1" w:name="_Hlk172884099"/>
            <w:r w:rsidRPr="00430BD8">
              <w:rPr>
                <w:rFonts w:ascii="Arial" w:hAnsi="Arial" w:cs="Arial"/>
                <w:sz w:val="21"/>
                <w:szCs w:val="21"/>
              </w:rPr>
              <w:t>In April 2022, NLWA varied their existing contract with LEL to facilitate the use of the Temporary Bulk Waste Facility (TBWF). NLWA are currently developing a new contract to manage the education and visitor centre at the RRF. NLWA are developing (in consultation with the boroughs), a new contract for the management of the state-of-the-art facilities at the Eco Park.</w:t>
            </w:r>
          </w:p>
          <w:p w14:paraId="21E993F4" w14:textId="77777777" w:rsidR="00B036F4" w:rsidRPr="00430BD8" w:rsidRDefault="00B036F4" w:rsidP="00B036F4">
            <w:pPr>
              <w:ind w:left="720"/>
              <w:rPr>
                <w:rFonts w:ascii="Arial" w:hAnsi="Arial" w:cs="Arial"/>
                <w:bCs/>
                <w:sz w:val="21"/>
                <w:szCs w:val="21"/>
              </w:rPr>
            </w:pPr>
          </w:p>
          <w:p w14:paraId="18DDAB58" w14:textId="77777777" w:rsidR="00B036F4" w:rsidRPr="00430BD8" w:rsidRDefault="00B036F4" w:rsidP="00246E02">
            <w:pPr>
              <w:textAlignment w:val="baseline"/>
              <w:rPr>
                <w:rFonts w:ascii="Arial" w:hAnsi="Arial" w:cs="Arial"/>
                <w:bCs/>
                <w:sz w:val="21"/>
                <w:szCs w:val="21"/>
              </w:rPr>
            </w:pPr>
            <w:r w:rsidRPr="00430BD8">
              <w:rPr>
                <w:rFonts w:ascii="Arial" w:hAnsi="Arial" w:cs="Arial"/>
                <w:sz w:val="21"/>
                <w:szCs w:val="21"/>
              </w:rPr>
              <w:t>The contractor has been instructed to install an additional 370 solar PV panels at the new RRF. There will now a total of 2235 solar panels at the RRF.</w:t>
            </w:r>
          </w:p>
          <w:p w14:paraId="0B030F30" w14:textId="77777777" w:rsidR="00B036F4" w:rsidRPr="00430BD8" w:rsidRDefault="00B036F4" w:rsidP="00B036F4">
            <w:pPr>
              <w:rPr>
                <w:rFonts w:ascii="Arial" w:hAnsi="Arial" w:cs="Arial"/>
                <w:bCs/>
                <w:sz w:val="21"/>
                <w:szCs w:val="21"/>
              </w:rPr>
            </w:pPr>
          </w:p>
          <w:p w14:paraId="0F6A4B1B" w14:textId="77777777" w:rsidR="00B036F4" w:rsidRPr="00430BD8" w:rsidRDefault="00B036F4" w:rsidP="00246E02">
            <w:pPr>
              <w:textAlignment w:val="baseline"/>
              <w:rPr>
                <w:rFonts w:ascii="Arial" w:hAnsi="Arial" w:cs="Arial"/>
                <w:sz w:val="21"/>
                <w:szCs w:val="21"/>
              </w:rPr>
            </w:pPr>
            <w:r w:rsidRPr="00430BD8">
              <w:rPr>
                <w:rFonts w:ascii="Arial" w:hAnsi="Arial" w:cs="Arial"/>
                <w:bCs/>
                <w:sz w:val="21"/>
                <w:szCs w:val="21"/>
              </w:rPr>
              <w:t xml:space="preserve">The Temporary Bulky Waste Facility (TBWF) became operational in April 2022. This facility allows us to transfer </w:t>
            </w:r>
            <w:r w:rsidRPr="00430BD8">
              <w:rPr>
                <w:rFonts w:ascii="Arial" w:hAnsi="Arial" w:cs="Arial"/>
                <w:sz w:val="21"/>
                <w:szCs w:val="21"/>
              </w:rPr>
              <w:t>organic</w:t>
            </w:r>
            <w:r w:rsidRPr="00430BD8">
              <w:rPr>
                <w:rFonts w:ascii="Arial" w:hAnsi="Arial" w:cs="Arial"/>
                <w:bCs/>
                <w:sz w:val="21"/>
                <w:szCs w:val="21"/>
              </w:rPr>
              <w:t xml:space="preserve"> and recyclable materials for processing and extract some for recovery and reuse. We expect the new </w:t>
            </w:r>
            <w:r w:rsidRPr="00430BD8">
              <w:rPr>
                <w:rFonts w:ascii="Arial" w:hAnsi="Arial" w:cs="Arial"/>
                <w:bCs/>
                <w:sz w:val="21"/>
                <w:szCs w:val="21"/>
              </w:rPr>
              <w:lastRenderedPageBreak/>
              <w:t>RRF facility to come into use in Feb 2023, at which point the TBWF will no longer be required. The R1 rated Energy Recovery Facility (ERF) will be available in 2025.</w:t>
            </w:r>
          </w:p>
          <w:p w14:paraId="7BCFF3CB" w14:textId="77777777" w:rsidR="00B036F4" w:rsidRPr="00430BD8" w:rsidRDefault="00B036F4" w:rsidP="00B036F4">
            <w:pPr>
              <w:pStyle w:val="ListParagraph"/>
              <w:rPr>
                <w:rFonts w:ascii="Arial" w:hAnsi="Arial" w:cs="Arial"/>
                <w:sz w:val="21"/>
                <w:szCs w:val="21"/>
              </w:rPr>
            </w:pPr>
          </w:p>
          <w:p w14:paraId="73C89A4B" w14:textId="77777777" w:rsidR="00B036F4" w:rsidRPr="00430BD8" w:rsidRDefault="00B036F4" w:rsidP="00246E02">
            <w:pPr>
              <w:textAlignment w:val="baseline"/>
              <w:rPr>
                <w:rFonts w:ascii="Arial" w:hAnsi="Arial" w:cs="Arial"/>
                <w:sz w:val="21"/>
                <w:szCs w:val="21"/>
              </w:rPr>
            </w:pPr>
            <w:r w:rsidRPr="00430BD8">
              <w:rPr>
                <w:rFonts w:ascii="Arial" w:hAnsi="Arial" w:cs="Arial"/>
                <w:sz w:val="21"/>
                <w:szCs w:val="21"/>
              </w:rPr>
              <w:t xml:space="preserve">[LBWF officers joining NLWA for a Joint Waste Strategy listening exercise in Walthamstow Market to find out more from the public about some of the key issues and challenges we’ve worked on across North London.]  </w:t>
            </w:r>
          </w:p>
          <w:bookmarkEnd w:id="1"/>
          <w:p w14:paraId="62928DA5"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B50F04C" w14:textId="2D1255CF" w:rsidR="00B036F4" w:rsidRPr="00C943B1" w:rsidRDefault="00C07ABC" w:rsidP="00B036F4">
            <w:pPr>
              <w:textAlignment w:val="baseline"/>
              <w:rPr>
                <w:rFonts w:ascii="Arial" w:hAnsi="Arial" w:cs="Arial"/>
                <w:sz w:val="20"/>
                <w:szCs w:val="20"/>
              </w:rPr>
            </w:pPr>
            <w:r w:rsidRPr="00C943B1">
              <w:rPr>
                <w:rFonts w:ascii="Arial" w:hAnsi="Arial" w:cs="Arial"/>
                <w:color w:val="70AD47" w:themeColor="accent6"/>
                <w:sz w:val="20"/>
                <w:szCs w:val="20"/>
              </w:rPr>
              <w:lastRenderedPageBreak/>
              <w:t>On track</w:t>
            </w:r>
          </w:p>
        </w:tc>
        <w:tc>
          <w:tcPr>
            <w:tcW w:w="7655" w:type="dxa"/>
            <w:tcBorders>
              <w:top w:val="single" w:sz="4" w:space="0" w:color="auto"/>
              <w:left w:val="single" w:sz="4" w:space="0" w:color="auto"/>
              <w:bottom w:val="single" w:sz="4" w:space="0" w:color="auto"/>
              <w:right w:val="single" w:sz="4" w:space="0" w:color="auto"/>
            </w:tcBorders>
          </w:tcPr>
          <w:p w14:paraId="04120E31" w14:textId="56B79E30" w:rsidR="00BF6CCD" w:rsidRPr="00430BD8" w:rsidRDefault="00BF6CCD" w:rsidP="00BF6CCD">
            <w:pPr>
              <w:pStyle w:val="paragraph"/>
              <w:spacing w:before="0" w:beforeAutospacing="0" w:after="0" w:afterAutospacing="0"/>
              <w:textAlignment w:val="baseline"/>
              <w:rPr>
                <w:rFonts w:ascii="Arial" w:hAnsi="Arial" w:cs="Arial"/>
                <w:sz w:val="21"/>
                <w:szCs w:val="21"/>
              </w:rPr>
            </w:pPr>
            <w:r w:rsidRPr="00430BD8">
              <w:rPr>
                <w:rStyle w:val="normaltextrun"/>
                <w:rFonts w:ascii="Arial" w:hAnsi="Arial" w:cs="Arial"/>
                <w:sz w:val="21"/>
                <w:szCs w:val="21"/>
              </w:rPr>
              <w:t>These additional panels will provide a 20% increase in total output for the whole system from 755kWp to 905kWp.</w:t>
            </w:r>
            <w:r w:rsidRPr="00430BD8">
              <w:rPr>
                <w:rStyle w:val="eop"/>
                <w:rFonts w:ascii="Arial" w:hAnsi="Arial" w:cs="Arial"/>
                <w:sz w:val="21"/>
                <w:szCs w:val="21"/>
              </w:rPr>
              <w:t> </w:t>
            </w:r>
          </w:p>
          <w:p w14:paraId="66190802" w14:textId="77777777" w:rsidR="00B036F4" w:rsidRPr="00430BD8" w:rsidRDefault="00B036F4" w:rsidP="00BF6CCD">
            <w:pPr>
              <w:textAlignment w:val="baseline"/>
              <w:rPr>
                <w:rFonts w:ascii="Arial" w:hAnsi="Arial" w:cs="Arial"/>
                <w:sz w:val="21"/>
                <w:szCs w:val="21"/>
              </w:rPr>
            </w:pPr>
          </w:p>
          <w:p w14:paraId="1407538D" w14:textId="77777777" w:rsidR="003A5A53" w:rsidRPr="00430BD8" w:rsidRDefault="003A5A53" w:rsidP="003A5A53">
            <w:pPr>
              <w:spacing w:line="279" w:lineRule="auto"/>
              <w:rPr>
                <w:rFonts w:ascii="Arial" w:eastAsia="Aptos" w:hAnsi="Arial" w:cs="Arial"/>
                <w:color w:val="000000" w:themeColor="text1"/>
                <w:sz w:val="21"/>
                <w:szCs w:val="21"/>
                <w:lang w:val="en-US"/>
              </w:rPr>
            </w:pPr>
            <w:r w:rsidRPr="00430BD8">
              <w:rPr>
                <w:rFonts w:ascii="Arial" w:eastAsia="Aptos" w:hAnsi="Arial" w:cs="Arial"/>
                <w:color w:val="000000" w:themeColor="text1"/>
                <w:sz w:val="21"/>
                <w:szCs w:val="21"/>
                <w:lang w:val="en-US"/>
              </w:rPr>
              <w:t>In 2023/24, construction of new facilities under the NLHPP continued, including the new Energy Recovery Facility (ERF). The ERF will have the capacity to manage 700,000 tonnes of residual waste from the seven north London boroughs, future-proofing north London’s waste management infrastructure for a growing population.</w:t>
            </w:r>
          </w:p>
          <w:p w14:paraId="3C112489" w14:textId="77777777" w:rsidR="001456D5" w:rsidRPr="00430BD8" w:rsidRDefault="001456D5" w:rsidP="003A5A53">
            <w:pPr>
              <w:spacing w:line="279" w:lineRule="auto"/>
              <w:rPr>
                <w:rFonts w:ascii="Arial" w:eastAsia="Aptos" w:hAnsi="Arial" w:cs="Arial"/>
                <w:color w:val="000000" w:themeColor="text1"/>
                <w:sz w:val="21"/>
                <w:szCs w:val="21"/>
              </w:rPr>
            </w:pPr>
          </w:p>
          <w:p w14:paraId="16F5FBE2" w14:textId="77777777" w:rsidR="001456D5" w:rsidRPr="00430BD8" w:rsidRDefault="003A5A53" w:rsidP="003A5A53">
            <w:pPr>
              <w:textAlignment w:val="baseline"/>
              <w:rPr>
                <w:rFonts w:ascii="Arial" w:eastAsia="Aptos" w:hAnsi="Arial" w:cs="Arial"/>
                <w:color w:val="000000" w:themeColor="text1"/>
                <w:sz w:val="21"/>
                <w:szCs w:val="21"/>
              </w:rPr>
            </w:pPr>
            <w:r w:rsidRPr="00430BD8">
              <w:rPr>
                <w:rFonts w:ascii="Arial" w:eastAsia="Aptos" w:hAnsi="Arial" w:cs="Arial"/>
                <w:color w:val="000000" w:themeColor="text1"/>
                <w:sz w:val="21"/>
                <w:szCs w:val="21"/>
              </w:rPr>
              <w:t xml:space="preserve">New infrastructure at the EcoPark delivered by the North London Heat and Power Project (NLHPP) will be owned by NLWA and operated by LEL. </w:t>
            </w:r>
          </w:p>
          <w:p w14:paraId="4B77BA44" w14:textId="77777777" w:rsidR="001456D5" w:rsidRPr="00430BD8" w:rsidRDefault="001456D5" w:rsidP="003A5A53">
            <w:pPr>
              <w:textAlignment w:val="baseline"/>
              <w:rPr>
                <w:rFonts w:ascii="Arial" w:eastAsia="Aptos" w:hAnsi="Arial" w:cs="Arial"/>
                <w:color w:val="000000" w:themeColor="text1"/>
                <w:sz w:val="21"/>
                <w:szCs w:val="21"/>
              </w:rPr>
            </w:pPr>
          </w:p>
          <w:p w14:paraId="22A0F5ED" w14:textId="75CCC392" w:rsidR="003A5A53" w:rsidRPr="00430BD8" w:rsidRDefault="003A5A53" w:rsidP="003A5A53">
            <w:pPr>
              <w:textAlignment w:val="baseline"/>
              <w:rPr>
                <w:rFonts w:ascii="Arial" w:hAnsi="Arial" w:cs="Arial"/>
                <w:color w:val="FF0000"/>
                <w:sz w:val="21"/>
                <w:szCs w:val="21"/>
              </w:rPr>
            </w:pPr>
            <w:r w:rsidRPr="00430BD8">
              <w:rPr>
                <w:rFonts w:ascii="Arial" w:eastAsia="Aptos" w:hAnsi="Arial" w:cs="Arial"/>
                <w:color w:val="000000" w:themeColor="text1"/>
                <w:sz w:val="21"/>
                <w:szCs w:val="21"/>
              </w:rPr>
              <w:t xml:space="preserve">In 2023/24 the Authority signed a new contract with LEL for the operation and maintenance of the EcoPark’s Resource Recovery Facility (RRF), public Reuse and Recycling Centre (RRC) and EcoPark House, a community and education </w:t>
            </w:r>
            <w:r w:rsidRPr="00430BD8">
              <w:rPr>
                <w:rFonts w:ascii="Arial" w:eastAsia="Aptos" w:hAnsi="Arial" w:cs="Arial"/>
                <w:color w:val="000000" w:themeColor="text1"/>
                <w:sz w:val="21"/>
                <w:szCs w:val="21"/>
              </w:rPr>
              <w:lastRenderedPageBreak/>
              <w:t>space. The new LEL contract includes a complete complement of operational, maintenance and asset management requirements - specified to achieve the long-term waste and recycling services required by residents</w:t>
            </w:r>
          </w:p>
          <w:p w14:paraId="4CF24B87" w14:textId="77777777" w:rsidR="003A5A53" w:rsidRPr="00430BD8" w:rsidRDefault="003A5A53" w:rsidP="00BF6CCD">
            <w:pPr>
              <w:textAlignment w:val="baseline"/>
              <w:rPr>
                <w:rFonts w:ascii="Arial" w:hAnsi="Arial" w:cs="Arial"/>
                <w:color w:val="FF0000"/>
                <w:sz w:val="21"/>
                <w:szCs w:val="21"/>
              </w:rPr>
            </w:pPr>
          </w:p>
          <w:p w14:paraId="132B3AE3" w14:textId="4F269AB1" w:rsidR="00CD6BF4" w:rsidRPr="00430BD8" w:rsidRDefault="00CD6BF4" w:rsidP="00CD6BF4">
            <w:pPr>
              <w:spacing w:line="279"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lang w:val="en-US"/>
              </w:rPr>
              <w:t>The writing of the new North London Joint Waste Strategy began in early 2023, led by NLWA in collaboration with the north London boroughs. A public listening exercise was undertaken in summer 2023 in Waltham</w:t>
            </w:r>
            <w:r w:rsidR="0085051F" w:rsidRPr="00430BD8">
              <w:rPr>
                <w:rFonts w:ascii="Arial" w:eastAsia="Aptos" w:hAnsi="Arial" w:cs="Arial"/>
                <w:color w:val="000000" w:themeColor="text1"/>
                <w:sz w:val="21"/>
                <w:szCs w:val="21"/>
                <w:lang w:val="en-US"/>
              </w:rPr>
              <w:t xml:space="preserve">stow Market, </w:t>
            </w:r>
            <w:r w:rsidRPr="00430BD8">
              <w:rPr>
                <w:rFonts w:ascii="Arial" w:eastAsia="Aptos" w:hAnsi="Arial" w:cs="Arial"/>
                <w:color w:val="000000" w:themeColor="text1"/>
                <w:sz w:val="21"/>
                <w:szCs w:val="21"/>
                <w:lang w:val="en-US"/>
              </w:rPr>
              <w:t xml:space="preserve">to understand north London residents’ priorities, which has fed into the drafting of the strategy. </w:t>
            </w:r>
          </w:p>
          <w:p w14:paraId="7C7EE3A3" w14:textId="77777777" w:rsidR="00CD6BF4" w:rsidRPr="00430BD8" w:rsidRDefault="00CD6BF4" w:rsidP="00CD6BF4">
            <w:pPr>
              <w:spacing w:before="120" w:line="279"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lang w:val="en-US"/>
              </w:rPr>
              <w:t>NLWA commissioned a waste composition analysis for all boroughs, which was completed across 2022 and 2023 and has been used to inform the strategy.</w:t>
            </w:r>
          </w:p>
          <w:p w14:paraId="2AEFE7DE" w14:textId="77777777" w:rsidR="00CD6BF4" w:rsidRPr="00430BD8" w:rsidRDefault="00CD6BF4" w:rsidP="00CD6BF4">
            <w:pPr>
              <w:spacing w:before="120" w:line="279" w:lineRule="auto"/>
              <w:rPr>
                <w:rFonts w:ascii="Arial" w:eastAsia="Aptos" w:hAnsi="Arial" w:cs="Arial"/>
                <w:color w:val="000000" w:themeColor="text1"/>
                <w:sz w:val="21"/>
                <w:szCs w:val="21"/>
                <w:lang w:val="en-US"/>
              </w:rPr>
            </w:pPr>
            <w:r w:rsidRPr="00430BD8">
              <w:rPr>
                <w:rFonts w:ascii="Arial" w:eastAsia="Aptos" w:hAnsi="Arial" w:cs="Arial"/>
                <w:color w:val="000000" w:themeColor="text1"/>
                <w:sz w:val="21"/>
                <w:szCs w:val="21"/>
                <w:lang w:val="en-US"/>
              </w:rPr>
              <w:t xml:space="preserve">It is currently still in the drafting process, with the draft strategy expected to go to public consultation in summer 2024, and the final strategy expected to be adopted in 2025. </w:t>
            </w:r>
          </w:p>
          <w:p w14:paraId="68BB29BB" w14:textId="77777777" w:rsidR="00571A8D" w:rsidRPr="00430BD8" w:rsidRDefault="00571A8D" w:rsidP="00CD6BF4">
            <w:pPr>
              <w:spacing w:before="120" w:line="279" w:lineRule="auto"/>
              <w:rPr>
                <w:rFonts w:ascii="Arial" w:eastAsia="Aptos" w:hAnsi="Arial" w:cs="Arial"/>
                <w:color w:val="000000" w:themeColor="text1"/>
                <w:sz w:val="21"/>
                <w:szCs w:val="21"/>
              </w:rPr>
            </w:pPr>
          </w:p>
          <w:p w14:paraId="09BB4038" w14:textId="77777777" w:rsidR="001F3004" w:rsidRPr="00430BD8" w:rsidRDefault="00CD6BF4" w:rsidP="00CD6BF4">
            <w:pPr>
              <w:textAlignment w:val="baseline"/>
              <w:rPr>
                <w:rFonts w:ascii="Arial" w:eastAsia="Aptos" w:hAnsi="Arial" w:cs="Arial"/>
                <w:color w:val="000000" w:themeColor="text1"/>
                <w:sz w:val="21"/>
                <w:szCs w:val="21"/>
                <w:lang w:val="en-US"/>
              </w:rPr>
            </w:pPr>
            <w:r w:rsidRPr="00430BD8">
              <w:rPr>
                <w:rFonts w:ascii="Arial" w:eastAsia="Aptos" w:hAnsi="Arial" w:cs="Arial"/>
                <w:color w:val="000000" w:themeColor="text1"/>
                <w:sz w:val="21"/>
                <w:szCs w:val="21"/>
                <w:lang w:val="en-US"/>
              </w:rPr>
              <w:t>As part of the strategy development, a Strategic Environmental Assessment and Equality Impact Assessment are being produced and will go out for consultation alongside the draft strategy.</w:t>
            </w:r>
          </w:p>
          <w:p w14:paraId="5B1F6907" w14:textId="509EE8AB" w:rsidR="008B0925" w:rsidRPr="00430BD8" w:rsidRDefault="008B0925" w:rsidP="00CD6BF4">
            <w:pPr>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5F0D0E14" w14:textId="77777777" w:rsidR="00B036F4" w:rsidRPr="00430BD8" w:rsidRDefault="00B036F4" w:rsidP="005736B8">
            <w:pPr>
              <w:textAlignment w:val="baseline"/>
              <w:rPr>
                <w:rFonts w:ascii="Arial" w:hAnsi="Arial" w:cs="Arial"/>
                <w:sz w:val="21"/>
                <w:szCs w:val="21"/>
              </w:rPr>
            </w:pPr>
          </w:p>
        </w:tc>
      </w:tr>
      <w:tr w:rsidR="00B036F4" w:rsidRPr="00A0256B" w14:paraId="7D73AB6F"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B801C07" w14:textId="6A46C20E"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C01AED" w14:textId="793DEEC8"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NLWA Waste Prevention Plan</w:t>
            </w:r>
          </w:p>
        </w:tc>
        <w:tc>
          <w:tcPr>
            <w:tcW w:w="5381" w:type="dxa"/>
            <w:tcBorders>
              <w:top w:val="single" w:sz="4" w:space="0" w:color="auto"/>
              <w:left w:val="single" w:sz="4" w:space="0" w:color="auto"/>
              <w:bottom w:val="single" w:sz="4" w:space="0" w:color="auto"/>
              <w:right w:val="single" w:sz="4" w:space="0" w:color="auto"/>
            </w:tcBorders>
          </w:tcPr>
          <w:p w14:paraId="71D430A5" w14:textId="77777777" w:rsidR="00B036F4" w:rsidRPr="00430BD8" w:rsidRDefault="00B036F4" w:rsidP="00571A8D">
            <w:pPr>
              <w:textAlignment w:val="baseline"/>
              <w:rPr>
                <w:rFonts w:ascii="Arial" w:hAnsi="Arial" w:cs="Arial"/>
                <w:sz w:val="21"/>
                <w:szCs w:val="21"/>
              </w:rPr>
            </w:pPr>
            <w:r w:rsidRPr="00430BD8">
              <w:rPr>
                <w:rFonts w:ascii="Arial" w:hAnsi="Arial" w:cs="Arial"/>
                <w:sz w:val="21"/>
                <w:szCs w:val="21"/>
              </w:rPr>
              <w:t xml:space="preserve">A new plan is being prepared for 2022-25 and due to be agreed in Autumn 2022. </w:t>
            </w:r>
          </w:p>
          <w:p w14:paraId="745B1E74" w14:textId="77777777" w:rsidR="00B036F4" w:rsidRPr="00430BD8" w:rsidRDefault="00B036F4" w:rsidP="00B036F4">
            <w:pPr>
              <w:pStyle w:val="ListParagraph"/>
              <w:ind w:left="502"/>
              <w:rPr>
                <w:rFonts w:ascii="Arial" w:hAnsi="Arial" w:cs="Arial"/>
                <w:bCs/>
                <w:sz w:val="21"/>
                <w:szCs w:val="21"/>
              </w:rPr>
            </w:pPr>
          </w:p>
          <w:p w14:paraId="66AC335C" w14:textId="77777777" w:rsidR="00B036F4" w:rsidRPr="00430BD8" w:rsidRDefault="00B036F4" w:rsidP="00B036F4">
            <w:pPr>
              <w:pStyle w:val="ListParagraph"/>
              <w:ind w:left="142"/>
              <w:rPr>
                <w:rFonts w:ascii="Arial" w:hAnsi="Arial" w:cs="Arial"/>
                <w:bCs/>
                <w:sz w:val="21"/>
                <w:szCs w:val="21"/>
              </w:rPr>
            </w:pPr>
            <w:r w:rsidRPr="00430BD8">
              <w:rPr>
                <w:rFonts w:ascii="Arial" w:hAnsi="Arial" w:cs="Arial"/>
                <w:bCs/>
                <w:sz w:val="21"/>
                <w:szCs w:val="21"/>
              </w:rPr>
              <w:t>The aims of the plan are to:</w:t>
            </w:r>
          </w:p>
          <w:p w14:paraId="773B4DEC" w14:textId="77777777" w:rsidR="00B036F4" w:rsidRPr="00430BD8" w:rsidRDefault="00B036F4" w:rsidP="00530C48">
            <w:pPr>
              <w:pStyle w:val="Default"/>
              <w:numPr>
                <w:ilvl w:val="0"/>
                <w:numId w:val="25"/>
              </w:numPr>
              <w:rPr>
                <w:color w:val="auto"/>
                <w:sz w:val="21"/>
                <w:szCs w:val="21"/>
              </w:rPr>
            </w:pPr>
            <w:r w:rsidRPr="00430BD8">
              <w:rPr>
                <w:color w:val="auto"/>
                <w:sz w:val="21"/>
                <w:szCs w:val="21"/>
              </w:rPr>
              <w:t xml:space="preserve">Increase residents’ understanding of the journey of waste and the need to shift from a linear to a circular economy </w:t>
            </w:r>
          </w:p>
          <w:p w14:paraId="39296074" w14:textId="77777777" w:rsidR="00B036F4" w:rsidRPr="00430BD8" w:rsidRDefault="00B036F4" w:rsidP="00530C48">
            <w:pPr>
              <w:pStyle w:val="Default"/>
              <w:numPr>
                <w:ilvl w:val="0"/>
                <w:numId w:val="25"/>
              </w:numPr>
              <w:rPr>
                <w:color w:val="auto"/>
                <w:sz w:val="21"/>
                <w:szCs w:val="21"/>
              </w:rPr>
            </w:pPr>
            <w:r w:rsidRPr="00430BD8">
              <w:rPr>
                <w:color w:val="auto"/>
                <w:sz w:val="21"/>
                <w:szCs w:val="21"/>
              </w:rPr>
              <w:t xml:space="preserve">Provide information and advice on how to adopt more sustainable behaviours </w:t>
            </w:r>
          </w:p>
          <w:p w14:paraId="03661697" w14:textId="77777777" w:rsidR="00B036F4" w:rsidRPr="00430BD8" w:rsidRDefault="00B036F4" w:rsidP="00530C48">
            <w:pPr>
              <w:pStyle w:val="Default"/>
              <w:numPr>
                <w:ilvl w:val="0"/>
                <w:numId w:val="25"/>
              </w:numPr>
              <w:rPr>
                <w:color w:val="auto"/>
                <w:sz w:val="21"/>
                <w:szCs w:val="21"/>
              </w:rPr>
            </w:pPr>
            <w:r w:rsidRPr="00430BD8">
              <w:rPr>
                <w:color w:val="auto"/>
                <w:sz w:val="21"/>
                <w:szCs w:val="21"/>
              </w:rPr>
              <w:t xml:space="preserve">Increase residents’ understanding and motivation of how and why it is important to recycle effectively </w:t>
            </w:r>
          </w:p>
          <w:p w14:paraId="7E7D472A" w14:textId="77777777" w:rsidR="00B036F4" w:rsidRPr="00430BD8" w:rsidRDefault="00B036F4" w:rsidP="00530C48">
            <w:pPr>
              <w:pStyle w:val="Default"/>
              <w:numPr>
                <w:ilvl w:val="0"/>
                <w:numId w:val="25"/>
              </w:numPr>
              <w:rPr>
                <w:color w:val="auto"/>
                <w:sz w:val="21"/>
                <w:szCs w:val="21"/>
              </w:rPr>
            </w:pPr>
            <w:r w:rsidRPr="00430BD8">
              <w:rPr>
                <w:color w:val="auto"/>
                <w:sz w:val="21"/>
                <w:szCs w:val="21"/>
              </w:rPr>
              <w:t xml:space="preserve">Promote effective recycling </w:t>
            </w:r>
          </w:p>
          <w:p w14:paraId="27200BD2" w14:textId="77777777" w:rsidR="00B036F4" w:rsidRPr="00430BD8" w:rsidRDefault="00B036F4" w:rsidP="00530C48">
            <w:pPr>
              <w:pStyle w:val="Default"/>
              <w:numPr>
                <w:ilvl w:val="0"/>
                <w:numId w:val="25"/>
              </w:numPr>
              <w:rPr>
                <w:color w:val="auto"/>
                <w:sz w:val="21"/>
                <w:szCs w:val="21"/>
              </w:rPr>
            </w:pPr>
            <w:r w:rsidRPr="00430BD8">
              <w:rPr>
                <w:color w:val="auto"/>
                <w:sz w:val="21"/>
                <w:szCs w:val="21"/>
              </w:rPr>
              <w:t xml:space="preserve">Provide policy responses and engagement with national and regional strategy development on waste prevention </w:t>
            </w:r>
          </w:p>
          <w:p w14:paraId="137250FB" w14:textId="77777777" w:rsidR="00B036F4" w:rsidRPr="00430BD8" w:rsidRDefault="00B036F4" w:rsidP="00530C48">
            <w:pPr>
              <w:pStyle w:val="Default"/>
              <w:numPr>
                <w:ilvl w:val="0"/>
                <w:numId w:val="25"/>
              </w:numPr>
              <w:rPr>
                <w:color w:val="auto"/>
                <w:sz w:val="21"/>
                <w:szCs w:val="21"/>
              </w:rPr>
            </w:pPr>
            <w:r w:rsidRPr="00430BD8">
              <w:rPr>
                <w:color w:val="auto"/>
                <w:sz w:val="21"/>
                <w:szCs w:val="21"/>
              </w:rPr>
              <w:t xml:space="preserve">Campaign for government action to increase support for the circular economy, including reforms which reduce packaging, encourage reuse and repair </w:t>
            </w:r>
          </w:p>
          <w:p w14:paraId="239970EC" w14:textId="77777777" w:rsidR="00B036F4" w:rsidRPr="00430BD8" w:rsidRDefault="00B036F4" w:rsidP="00530C48">
            <w:pPr>
              <w:pStyle w:val="Default"/>
              <w:numPr>
                <w:ilvl w:val="0"/>
                <w:numId w:val="25"/>
              </w:numPr>
              <w:rPr>
                <w:sz w:val="21"/>
                <w:szCs w:val="21"/>
              </w:rPr>
            </w:pPr>
            <w:r w:rsidRPr="00430BD8">
              <w:rPr>
                <w:color w:val="auto"/>
                <w:sz w:val="21"/>
                <w:szCs w:val="21"/>
              </w:rPr>
              <w:t>Campaign for systemic changes to reduce the manufacture and consumption of single-use and unrecyclable items.</w:t>
            </w:r>
          </w:p>
          <w:p w14:paraId="60D5BC9A"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2B15D3B" w14:textId="3372A9A3" w:rsidR="00B036F4" w:rsidRPr="00C943B1" w:rsidRDefault="00C07ABC" w:rsidP="00B036F4">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15CF44D6" w14:textId="77777777" w:rsidR="00770573" w:rsidRPr="00430BD8" w:rsidRDefault="00770573" w:rsidP="00770573">
            <w:pPr>
              <w:rPr>
                <w:rFonts w:ascii="Arial" w:eastAsia="Aptos" w:hAnsi="Arial" w:cs="Arial"/>
                <w:color w:val="auto"/>
                <w:sz w:val="21"/>
                <w:szCs w:val="21"/>
              </w:rPr>
            </w:pPr>
            <w:r w:rsidRPr="00430BD8">
              <w:rPr>
                <w:rFonts w:ascii="Arial" w:eastAsia="Aptos" w:hAnsi="Arial" w:cs="Arial"/>
                <w:color w:val="242424"/>
                <w:sz w:val="21"/>
                <w:szCs w:val="21"/>
              </w:rPr>
              <w:t xml:space="preserve">The North London Waste Prevention Plan was published in January 2023. </w:t>
            </w:r>
            <w:r w:rsidRPr="00430BD8">
              <w:rPr>
                <w:rFonts w:ascii="Arial" w:eastAsia="Aptos" w:hAnsi="Arial" w:cs="Arial"/>
                <w:color w:val="000000" w:themeColor="text1"/>
                <w:sz w:val="21"/>
                <w:szCs w:val="21"/>
              </w:rPr>
              <w:t>The plan was developed through collaboration with residents, environmental specialists, borough staff, councillors, and campaigners. The development of the plan involved engagement sessions, meetings, and conversations to provide insight into local priorities and identify where NLWA activities can support partners to achieve shared ambitions. The plan is developed to set out the approach to working whilst the next North London Joint Waste Strategy, owned by the constituent boroughs and NLWA, is being developed.</w:t>
            </w:r>
          </w:p>
          <w:p w14:paraId="4B907ADE" w14:textId="77777777" w:rsidR="00770573" w:rsidRPr="00430BD8" w:rsidRDefault="00770573" w:rsidP="00770573">
            <w:pPr>
              <w:rPr>
                <w:rFonts w:ascii="Arial" w:eastAsiaTheme="minorEastAsia" w:hAnsi="Arial" w:cs="Arial"/>
                <w:sz w:val="21"/>
                <w:szCs w:val="21"/>
              </w:rPr>
            </w:pPr>
          </w:p>
          <w:p w14:paraId="00C6682D" w14:textId="77777777" w:rsidR="00770573" w:rsidRPr="00430BD8" w:rsidRDefault="00770573" w:rsidP="00770573">
            <w:pPr>
              <w:rPr>
                <w:rFonts w:ascii="Arial" w:eastAsia="Aptos" w:hAnsi="Arial" w:cs="Arial"/>
                <w:color w:val="000000" w:themeColor="text1"/>
                <w:sz w:val="21"/>
                <w:szCs w:val="21"/>
              </w:rPr>
            </w:pPr>
            <w:r w:rsidRPr="00430BD8">
              <w:rPr>
                <w:rFonts w:ascii="Arial" w:eastAsia="Aptos" w:hAnsi="Arial" w:cs="Arial"/>
                <w:color w:val="000000" w:themeColor="text1"/>
                <w:sz w:val="21"/>
                <w:szCs w:val="21"/>
              </w:rPr>
              <w:t>Projects delivered or launched in 2023/24 as part of the plan include:</w:t>
            </w:r>
          </w:p>
          <w:p w14:paraId="56972B70" w14:textId="77777777" w:rsidR="00770573" w:rsidRPr="00430BD8" w:rsidRDefault="00770573" w:rsidP="00770573">
            <w:pPr>
              <w:pStyle w:val="ListParagraph"/>
              <w:numPr>
                <w:ilvl w:val="0"/>
                <w:numId w:val="55"/>
              </w:numPr>
              <w:spacing w:after="160" w:line="278"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rPr>
              <w:t>Together We Recycle</w:t>
            </w:r>
          </w:p>
          <w:p w14:paraId="006A3E29" w14:textId="77777777" w:rsidR="00770573" w:rsidRPr="00430BD8" w:rsidRDefault="00770573" w:rsidP="00770573">
            <w:pPr>
              <w:pStyle w:val="ListParagraph"/>
              <w:numPr>
                <w:ilvl w:val="0"/>
                <w:numId w:val="55"/>
              </w:numPr>
              <w:spacing w:after="160" w:line="278"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rPr>
              <w:t>Eat like a Londoner</w:t>
            </w:r>
          </w:p>
          <w:p w14:paraId="06DF5B01" w14:textId="77777777" w:rsidR="00770573" w:rsidRPr="00430BD8" w:rsidRDefault="00770573" w:rsidP="00770573">
            <w:pPr>
              <w:pStyle w:val="ListParagraph"/>
              <w:numPr>
                <w:ilvl w:val="0"/>
                <w:numId w:val="55"/>
              </w:numPr>
              <w:spacing w:after="160" w:line="278"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rPr>
              <w:t>Reusable period products campaign</w:t>
            </w:r>
          </w:p>
          <w:p w14:paraId="41B2DA01" w14:textId="77777777" w:rsidR="00770573" w:rsidRPr="00430BD8" w:rsidRDefault="00770573" w:rsidP="00770573">
            <w:pPr>
              <w:pStyle w:val="ListParagraph"/>
              <w:numPr>
                <w:ilvl w:val="0"/>
                <w:numId w:val="55"/>
              </w:numPr>
              <w:spacing w:after="160" w:line="278"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rPr>
              <w:t>Education plans</w:t>
            </w:r>
          </w:p>
          <w:p w14:paraId="056236E4" w14:textId="77777777" w:rsidR="00DD0240" w:rsidRPr="00430BD8" w:rsidRDefault="00770573" w:rsidP="00DD0240">
            <w:pPr>
              <w:pStyle w:val="ListParagraph"/>
              <w:numPr>
                <w:ilvl w:val="0"/>
                <w:numId w:val="55"/>
              </w:numPr>
              <w:spacing w:after="160" w:line="278"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rPr>
              <w:t>Bring it...</w:t>
            </w:r>
          </w:p>
          <w:p w14:paraId="69524885" w14:textId="23E06E72" w:rsidR="00B036F4" w:rsidRPr="00430BD8" w:rsidRDefault="00770573" w:rsidP="00DD0240">
            <w:pPr>
              <w:pStyle w:val="ListParagraph"/>
              <w:numPr>
                <w:ilvl w:val="0"/>
                <w:numId w:val="55"/>
              </w:numPr>
              <w:spacing w:after="160" w:line="278"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rPr>
              <w:t>Reusable nappy subsidy</w:t>
            </w:r>
          </w:p>
        </w:tc>
        <w:tc>
          <w:tcPr>
            <w:tcW w:w="5104" w:type="dxa"/>
            <w:tcBorders>
              <w:top w:val="single" w:sz="4" w:space="0" w:color="auto"/>
              <w:left w:val="single" w:sz="4" w:space="0" w:color="auto"/>
              <w:bottom w:val="single" w:sz="4" w:space="0" w:color="auto"/>
              <w:right w:val="single" w:sz="4" w:space="0" w:color="auto"/>
            </w:tcBorders>
          </w:tcPr>
          <w:p w14:paraId="14B4F6FB" w14:textId="77777777" w:rsidR="00B036F4" w:rsidRPr="00430BD8" w:rsidRDefault="00B036F4" w:rsidP="00571A8D">
            <w:pPr>
              <w:textAlignment w:val="baseline"/>
              <w:rPr>
                <w:rFonts w:ascii="Arial" w:hAnsi="Arial" w:cs="Arial"/>
                <w:sz w:val="21"/>
                <w:szCs w:val="21"/>
              </w:rPr>
            </w:pPr>
          </w:p>
        </w:tc>
      </w:tr>
      <w:tr w:rsidR="00B036F4" w:rsidRPr="00A0256B" w14:paraId="7188FBB4"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7DE495F" w14:textId="378F70BF"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29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1ABC4" w14:textId="57FE6FE8"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NLWA Joint Waste Strategy</w:t>
            </w:r>
          </w:p>
        </w:tc>
        <w:tc>
          <w:tcPr>
            <w:tcW w:w="5381" w:type="dxa"/>
            <w:tcBorders>
              <w:top w:val="single" w:sz="4" w:space="0" w:color="auto"/>
              <w:left w:val="single" w:sz="4" w:space="0" w:color="auto"/>
              <w:bottom w:val="single" w:sz="4" w:space="0" w:color="auto"/>
              <w:right w:val="single" w:sz="4" w:space="0" w:color="auto"/>
            </w:tcBorders>
          </w:tcPr>
          <w:p w14:paraId="508DC901" w14:textId="77777777" w:rsidR="00B036F4" w:rsidRPr="00430BD8" w:rsidRDefault="00B036F4" w:rsidP="0076428A">
            <w:pPr>
              <w:textAlignment w:val="baseline"/>
              <w:rPr>
                <w:rFonts w:ascii="Arial" w:hAnsi="Arial" w:cs="Arial"/>
                <w:bCs/>
                <w:sz w:val="21"/>
                <w:szCs w:val="21"/>
              </w:rPr>
            </w:pPr>
            <w:r w:rsidRPr="00430BD8">
              <w:rPr>
                <w:rFonts w:ascii="Arial" w:hAnsi="Arial" w:cs="Arial"/>
                <w:bCs/>
                <w:sz w:val="21"/>
                <w:szCs w:val="21"/>
              </w:rPr>
              <w:t>NLWA are currently developing a new Joint Waste Strategy with the 7 boroughs for the management of waste from households in North London</w:t>
            </w:r>
          </w:p>
          <w:p w14:paraId="6A64F8D6" w14:textId="77777777" w:rsidR="00B036F4" w:rsidRPr="00430BD8" w:rsidRDefault="00B036F4" w:rsidP="00B036F4">
            <w:pPr>
              <w:pStyle w:val="ListParagraph"/>
              <w:ind w:left="502"/>
              <w:rPr>
                <w:rFonts w:ascii="Arial" w:hAnsi="Arial" w:cs="Arial"/>
                <w:bCs/>
                <w:sz w:val="21"/>
                <w:szCs w:val="21"/>
              </w:rPr>
            </w:pPr>
          </w:p>
          <w:p w14:paraId="3EAB22E7" w14:textId="77777777" w:rsidR="00B036F4" w:rsidRPr="00430BD8" w:rsidRDefault="00B036F4" w:rsidP="0076428A">
            <w:pPr>
              <w:textAlignment w:val="baseline"/>
              <w:rPr>
                <w:rFonts w:ascii="Arial" w:hAnsi="Arial" w:cs="Arial"/>
                <w:bCs/>
                <w:sz w:val="21"/>
                <w:szCs w:val="21"/>
              </w:rPr>
            </w:pPr>
            <w:r w:rsidRPr="00430BD8">
              <w:rPr>
                <w:rFonts w:ascii="Arial" w:hAnsi="Arial" w:cs="Arial"/>
                <w:bCs/>
                <w:sz w:val="21"/>
                <w:szCs w:val="21"/>
              </w:rPr>
              <w:t xml:space="preserve">The strategy planning and design is anticipated to last around 18 months (although this may be extended depending on whether additional requirements, such as a Strategic Environment Assessment, are deemed </w:t>
            </w:r>
            <w:r w:rsidRPr="00430BD8">
              <w:rPr>
                <w:rFonts w:ascii="Arial" w:hAnsi="Arial" w:cs="Arial"/>
                <w:bCs/>
                <w:sz w:val="21"/>
                <w:szCs w:val="21"/>
              </w:rPr>
              <w:lastRenderedPageBreak/>
              <w:t>necessary). All statutory stakeholders will be engaged in this process, an equalities impact assessment will be undertaken together with a full resident consultation.  NLWA will carry out modelling, including a detailed composition analysis, into EPR and DRS. The strategy will set out how NLWA and the seven boroughs will work together to minimise the amount of residual waste arising and to increase reuse and recycling rates (amongst other objectives).</w:t>
            </w:r>
          </w:p>
          <w:p w14:paraId="0C17210C" w14:textId="77777777" w:rsidR="00B036F4" w:rsidRPr="00430BD8" w:rsidRDefault="00B036F4" w:rsidP="00B036F4">
            <w:pPr>
              <w:pStyle w:val="ListParagraph"/>
              <w:ind w:left="0" w:hanging="1"/>
              <w:textAlignment w:val="baseline"/>
              <w:rPr>
                <w:rFonts w:ascii="Arial" w:hAnsi="Arial" w:cs="Arial"/>
                <w:color w:val="auto"/>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E5B8E97" w14:textId="50E297F9" w:rsidR="00B036F4" w:rsidRPr="00C943B1" w:rsidRDefault="00C07ABC" w:rsidP="00B036F4">
            <w:pPr>
              <w:textAlignment w:val="baseline"/>
              <w:rPr>
                <w:rFonts w:ascii="Arial" w:hAnsi="Arial" w:cs="Arial"/>
                <w:sz w:val="20"/>
                <w:szCs w:val="20"/>
              </w:rPr>
            </w:pPr>
            <w:r w:rsidRPr="00C943B1">
              <w:rPr>
                <w:rFonts w:ascii="Arial" w:hAnsi="Arial" w:cs="Arial"/>
                <w:color w:val="70AD47" w:themeColor="accent6"/>
                <w:sz w:val="20"/>
                <w:szCs w:val="20"/>
              </w:rPr>
              <w:lastRenderedPageBreak/>
              <w:t>On track</w:t>
            </w:r>
          </w:p>
        </w:tc>
        <w:tc>
          <w:tcPr>
            <w:tcW w:w="7655" w:type="dxa"/>
            <w:tcBorders>
              <w:top w:val="single" w:sz="4" w:space="0" w:color="auto"/>
              <w:left w:val="single" w:sz="4" w:space="0" w:color="auto"/>
              <w:bottom w:val="single" w:sz="4" w:space="0" w:color="auto"/>
              <w:right w:val="single" w:sz="4" w:space="0" w:color="auto"/>
            </w:tcBorders>
          </w:tcPr>
          <w:p w14:paraId="6A8A6426" w14:textId="77777777" w:rsidR="00C4210A" w:rsidRPr="00430BD8" w:rsidRDefault="00C4210A" w:rsidP="00C4210A">
            <w:pPr>
              <w:spacing w:line="279"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lang w:val="en-US"/>
              </w:rPr>
              <w:t xml:space="preserve">The writing of the new North London Joint Waste Strategy began in early 2023, led by NLWA in collaboration with the north London boroughs. A public listening exercise was undertaken in summer 2023 to understand north London residents’ priorities, which has fed into the drafting of the strategy. </w:t>
            </w:r>
          </w:p>
          <w:p w14:paraId="5A30F718" w14:textId="77777777" w:rsidR="00C4210A" w:rsidRPr="00430BD8" w:rsidRDefault="00C4210A" w:rsidP="00C4210A">
            <w:pPr>
              <w:spacing w:before="120" w:line="279"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lang w:val="en-US"/>
              </w:rPr>
              <w:t>NLWA commissioned a waste composition analysis for all boroughs, which was completed across 2022 and 2023 and has been used to inform the strategy.</w:t>
            </w:r>
          </w:p>
          <w:p w14:paraId="23844623" w14:textId="77777777" w:rsidR="00C4210A" w:rsidRPr="00430BD8" w:rsidRDefault="00C4210A" w:rsidP="00C4210A">
            <w:pPr>
              <w:spacing w:before="120" w:line="279"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lang w:val="en-US"/>
              </w:rPr>
              <w:lastRenderedPageBreak/>
              <w:t xml:space="preserve">It is currently still in the drafting process, with the draft strategy expected to go to public consultation in summer 2024, and the final strategy expected to be adopted in 2025. </w:t>
            </w:r>
          </w:p>
          <w:p w14:paraId="6C854151" w14:textId="77777777" w:rsidR="00C4210A" w:rsidRPr="00430BD8" w:rsidRDefault="00C4210A" w:rsidP="00C4210A">
            <w:pPr>
              <w:spacing w:line="259" w:lineRule="auto"/>
              <w:rPr>
                <w:rFonts w:ascii="Arial" w:eastAsia="Aptos" w:hAnsi="Arial" w:cs="Arial"/>
                <w:color w:val="000000" w:themeColor="text1"/>
                <w:sz w:val="21"/>
                <w:szCs w:val="21"/>
                <w:lang w:val="en-US"/>
              </w:rPr>
            </w:pPr>
          </w:p>
          <w:p w14:paraId="48F821FC" w14:textId="77777777" w:rsidR="00C4210A" w:rsidRPr="00430BD8" w:rsidRDefault="00C4210A" w:rsidP="00C4210A">
            <w:pPr>
              <w:spacing w:line="259" w:lineRule="auto"/>
              <w:rPr>
                <w:rFonts w:ascii="Arial" w:eastAsia="Aptos" w:hAnsi="Arial" w:cs="Arial"/>
                <w:color w:val="000000" w:themeColor="text1"/>
                <w:sz w:val="21"/>
                <w:szCs w:val="21"/>
                <w:lang w:val="en-US"/>
              </w:rPr>
            </w:pPr>
            <w:r w:rsidRPr="00430BD8">
              <w:rPr>
                <w:rFonts w:ascii="Arial" w:eastAsia="Aptos" w:hAnsi="Arial" w:cs="Arial"/>
                <w:color w:val="000000" w:themeColor="text1"/>
                <w:sz w:val="21"/>
                <w:szCs w:val="21"/>
                <w:lang w:val="en-US"/>
              </w:rPr>
              <w:t>As part of the strategy development, a Strategic Environmental Assessment and Equality Impact Assessment are being produced and will go out for consultation alongside the draft strategy.</w:t>
            </w:r>
          </w:p>
          <w:p w14:paraId="1BEA0365" w14:textId="77777777" w:rsidR="009942C4" w:rsidRPr="00430BD8" w:rsidRDefault="009942C4" w:rsidP="00C4210A">
            <w:pPr>
              <w:spacing w:line="259" w:lineRule="auto"/>
              <w:rPr>
                <w:rFonts w:ascii="Arial" w:eastAsia="Aptos" w:hAnsi="Arial" w:cs="Arial"/>
                <w:sz w:val="21"/>
                <w:szCs w:val="21"/>
                <w:lang w:val="en-US"/>
              </w:rPr>
            </w:pPr>
          </w:p>
          <w:p w14:paraId="497A30C3" w14:textId="4B16459D" w:rsidR="009942C4" w:rsidRPr="00430BD8" w:rsidRDefault="009942C4" w:rsidP="0076428A">
            <w:pPr>
              <w:spacing w:line="259" w:lineRule="auto"/>
              <w:rPr>
                <w:rStyle w:val="normaltextrun"/>
                <w:rFonts w:ascii="Arial" w:hAnsi="Arial" w:cs="Arial"/>
                <w:color w:val="000000" w:themeColor="text1"/>
                <w:sz w:val="21"/>
                <w:szCs w:val="21"/>
              </w:rPr>
            </w:pPr>
            <w:r w:rsidRPr="00430BD8">
              <w:rPr>
                <w:rFonts w:ascii="Arial" w:eastAsia="Aptos" w:hAnsi="Arial" w:cs="Arial"/>
                <w:sz w:val="21"/>
                <w:szCs w:val="21"/>
                <w:lang w:val="en-US"/>
              </w:rPr>
              <w:t>The drafting included a face to face listening exercise being undertaken to understand residents views, this was conducted jointly between NLWA and WF officers.</w:t>
            </w:r>
          </w:p>
        </w:tc>
        <w:tc>
          <w:tcPr>
            <w:tcW w:w="5104" w:type="dxa"/>
            <w:tcBorders>
              <w:top w:val="single" w:sz="4" w:space="0" w:color="auto"/>
              <w:left w:val="single" w:sz="4" w:space="0" w:color="auto"/>
              <w:bottom w:val="single" w:sz="4" w:space="0" w:color="auto"/>
              <w:right w:val="single" w:sz="4" w:space="0" w:color="auto"/>
            </w:tcBorders>
          </w:tcPr>
          <w:p w14:paraId="6FAD970F" w14:textId="77777777" w:rsidR="00B036F4" w:rsidRPr="00430BD8" w:rsidRDefault="00B036F4" w:rsidP="009B6BD1">
            <w:pPr>
              <w:pStyle w:val="ListParagraph"/>
              <w:ind w:left="272"/>
              <w:textAlignment w:val="baseline"/>
              <w:rPr>
                <w:rFonts w:ascii="Arial" w:hAnsi="Arial" w:cs="Arial"/>
                <w:sz w:val="21"/>
                <w:szCs w:val="21"/>
              </w:rPr>
            </w:pPr>
          </w:p>
        </w:tc>
      </w:tr>
      <w:tr w:rsidR="00B036F4" w:rsidRPr="00A0256B" w14:paraId="5654720C"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09D7EE" w14:textId="14E52B2D"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ADB34E" w14:textId="5717FDDB"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Extracting Recycling</w:t>
            </w:r>
          </w:p>
        </w:tc>
        <w:tc>
          <w:tcPr>
            <w:tcW w:w="5381" w:type="dxa"/>
            <w:tcBorders>
              <w:top w:val="single" w:sz="4" w:space="0" w:color="auto"/>
              <w:left w:val="single" w:sz="4" w:space="0" w:color="auto"/>
              <w:bottom w:val="single" w:sz="4" w:space="0" w:color="auto"/>
              <w:right w:val="single" w:sz="4" w:space="0" w:color="auto"/>
            </w:tcBorders>
          </w:tcPr>
          <w:p w14:paraId="00A815D2" w14:textId="77777777" w:rsidR="00B036F4" w:rsidRPr="00430BD8" w:rsidRDefault="00B036F4" w:rsidP="0076428A">
            <w:pPr>
              <w:textAlignment w:val="baseline"/>
              <w:rPr>
                <w:rFonts w:ascii="Arial" w:hAnsi="Arial" w:cs="Arial"/>
                <w:sz w:val="21"/>
                <w:szCs w:val="21"/>
              </w:rPr>
            </w:pPr>
            <w:r w:rsidRPr="00430BD8">
              <w:rPr>
                <w:rFonts w:ascii="Arial" w:hAnsi="Arial" w:cs="Arial"/>
                <w:sz w:val="21"/>
                <w:szCs w:val="21"/>
              </w:rPr>
              <w:t>LondonEnergy Ltd leases and operates a sorting facility (at Wembley) which sorts wood, mattresses, metal, cardboard and hardcore material. LondonEnergy report that around 30% of the selection of materials put through this facility are extracted for recycling and reuse.</w:t>
            </w:r>
          </w:p>
          <w:p w14:paraId="4B59DC80" w14:textId="77777777" w:rsidR="00B036F4" w:rsidRPr="00430BD8" w:rsidRDefault="00B036F4" w:rsidP="00B036F4">
            <w:pPr>
              <w:pStyle w:val="ListParagraph"/>
              <w:ind w:left="282"/>
              <w:textAlignment w:val="baseline"/>
              <w:rPr>
                <w:rFonts w:ascii="Arial" w:hAnsi="Arial" w:cs="Arial"/>
                <w:sz w:val="21"/>
                <w:szCs w:val="21"/>
              </w:rPr>
            </w:pPr>
          </w:p>
          <w:p w14:paraId="408E9A30" w14:textId="77777777" w:rsidR="00B036F4" w:rsidRDefault="00B036F4" w:rsidP="0076428A">
            <w:pPr>
              <w:textAlignment w:val="baseline"/>
              <w:rPr>
                <w:rFonts w:ascii="Arial" w:hAnsi="Arial" w:cs="Arial"/>
                <w:sz w:val="21"/>
                <w:szCs w:val="21"/>
              </w:rPr>
            </w:pPr>
            <w:r w:rsidRPr="00430BD8">
              <w:rPr>
                <w:rFonts w:ascii="Arial" w:hAnsi="Arial" w:cs="Arial"/>
                <w:sz w:val="21"/>
                <w:szCs w:val="21"/>
              </w:rPr>
              <w:t xml:space="preserve">Authority officers are coordinating with LondonEnergy Ltd over the development of a sorting facility within the within the new </w:t>
            </w:r>
            <w:r w:rsidRPr="00430BD8">
              <w:rPr>
                <w:rFonts w:ascii="Arial" w:hAnsi="Arial" w:cs="Arial"/>
                <w:bCs/>
                <w:sz w:val="21"/>
                <w:szCs w:val="21"/>
              </w:rPr>
              <w:t>Resource</w:t>
            </w:r>
            <w:r w:rsidRPr="00430BD8">
              <w:rPr>
                <w:rFonts w:ascii="Arial" w:hAnsi="Arial" w:cs="Arial"/>
                <w:sz w:val="21"/>
                <w:szCs w:val="21"/>
              </w:rPr>
              <w:t xml:space="preserve"> Recovery Facility at the EcoPark.  NLWA engaged consultants in 2022 to support the development of a facility when the new facility has been successfully commissioned.</w:t>
            </w:r>
          </w:p>
          <w:p w14:paraId="56C49C43" w14:textId="708824A5" w:rsidR="007C77B8" w:rsidRPr="00430BD8" w:rsidRDefault="007C77B8" w:rsidP="0076428A">
            <w:pPr>
              <w:textAlignment w:val="baseline"/>
              <w:rPr>
                <w:rFonts w:ascii="Arial" w:hAnsi="Arial" w:cs="Arial"/>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FABA9E1" w14:textId="62619FEA" w:rsidR="00B036F4" w:rsidRPr="00C943B1" w:rsidRDefault="003D1C11"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24D16174" w14:textId="77777777" w:rsidR="00B036F4" w:rsidRPr="00430BD8" w:rsidRDefault="00BF6CCD" w:rsidP="009B6BD1">
            <w:pPr>
              <w:textAlignment w:val="baseline"/>
              <w:rPr>
                <w:rStyle w:val="eop"/>
                <w:rFonts w:ascii="Arial" w:hAnsi="Arial" w:cs="Arial"/>
                <w:color w:val="000000"/>
                <w:sz w:val="21"/>
                <w:szCs w:val="21"/>
                <w:shd w:val="clear" w:color="auto" w:fill="FFFFFF"/>
              </w:rPr>
            </w:pPr>
            <w:r w:rsidRPr="00430BD8">
              <w:rPr>
                <w:rStyle w:val="normaltextrun"/>
                <w:rFonts w:ascii="Arial" w:hAnsi="Arial" w:cs="Arial"/>
                <w:color w:val="000000"/>
                <w:sz w:val="21"/>
                <w:szCs w:val="21"/>
                <w:shd w:val="clear" w:color="auto" w:fill="FFFFFF"/>
              </w:rPr>
              <w:t>Aim of 10,000 tonnes to be processed at the station per annum </w:t>
            </w:r>
            <w:r w:rsidRPr="00430BD8">
              <w:rPr>
                <w:rStyle w:val="eop"/>
                <w:rFonts w:ascii="Arial" w:hAnsi="Arial" w:cs="Arial"/>
                <w:color w:val="000000"/>
                <w:sz w:val="21"/>
                <w:szCs w:val="21"/>
                <w:shd w:val="clear" w:color="auto" w:fill="FFFFFF"/>
              </w:rPr>
              <w:t> </w:t>
            </w:r>
          </w:p>
          <w:p w14:paraId="49BEF739" w14:textId="77777777" w:rsidR="00BF6CCD" w:rsidRPr="00430BD8" w:rsidRDefault="00BF6CCD" w:rsidP="00BF6CCD">
            <w:pPr>
              <w:pStyle w:val="ListParagraph"/>
              <w:ind w:left="268"/>
              <w:textAlignment w:val="baseline"/>
              <w:rPr>
                <w:rStyle w:val="eop"/>
                <w:color w:val="000000"/>
                <w:sz w:val="21"/>
                <w:szCs w:val="21"/>
                <w:shd w:val="clear" w:color="auto" w:fill="FFFFFF"/>
              </w:rPr>
            </w:pPr>
          </w:p>
          <w:p w14:paraId="05B6FEB9" w14:textId="77777777" w:rsidR="00BF6CCD" w:rsidRPr="00430BD8" w:rsidRDefault="00BF6CCD" w:rsidP="009B6BD1">
            <w:pPr>
              <w:textAlignment w:val="baseline"/>
              <w:rPr>
                <w:rStyle w:val="eop"/>
                <w:rFonts w:ascii="Arial" w:hAnsi="Arial" w:cs="Arial"/>
                <w:color w:val="000000"/>
                <w:sz w:val="21"/>
                <w:szCs w:val="21"/>
                <w:shd w:val="clear" w:color="auto" w:fill="FFFFFF"/>
              </w:rPr>
            </w:pPr>
            <w:r w:rsidRPr="00430BD8">
              <w:rPr>
                <w:rStyle w:val="normaltextrun"/>
                <w:rFonts w:ascii="Arial" w:hAnsi="Arial" w:cs="Arial"/>
                <w:color w:val="000000"/>
                <w:sz w:val="21"/>
                <w:szCs w:val="21"/>
                <w:shd w:val="clear" w:color="auto" w:fill="FFFFFF"/>
              </w:rPr>
              <w:t>This is intended to handle between 30,000 and 65,000 tonnes of residual waste.  </w:t>
            </w:r>
            <w:r w:rsidRPr="00430BD8">
              <w:rPr>
                <w:rStyle w:val="eop"/>
                <w:rFonts w:ascii="Arial" w:hAnsi="Arial" w:cs="Arial"/>
                <w:color w:val="000000"/>
                <w:sz w:val="21"/>
                <w:szCs w:val="21"/>
                <w:shd w:val="clear" w:color="auto" w:fill="FFFFFF"/>
              </w:rPr>
              <w:t> </w:t>
            </w:r>
          </w:p>
          <w:p w14:paraId="122E4872" w14:textId="77777777" w:rsidR="00E51533" w:rsidRPr="00430BD8" w:rsidRDefault="00E51533" w:rsidP="00BF6CCD">
            <w:pPr>
              <w:pStyle w:val="ListParagraph"/>
              <w:ind w:left="268"/>
              <w:textAlignment w:val="baseline"/>
              <w:rPr>
                <w:rStyle w:val="eop"/>
                <w:color w:val="000000"/>
                <w:sz w:val="21"/>
                <w:szCs w:val="21"/>
                <w:shd w:val="clear" w:color="auto" w:fill="FFFFFF"/>
              </w:rPr>
            </w:pPr>
          </w:p>
          <w:p w14:paraId="07A0FA07" w14:textId="77777777" w:rsidR="00E51533" w:rsidRPr="00430BD8" w:rsidRDefault="00E51533" w:rsidP="003C1397">
            <w:pPr>
              <w:textAlignment w:val="baseline"/>
              <w:rPr>
                <w:rFonts w:ascii="Arial" w:hAnsi="Arial" w:cs="Arial"/>
                <w:sz w:val="21"/>
                <w:szCs w:val="21"/>
              </w:rPr>
            </w:pPr>
            <w:r w:rsidRPr="00430BD8">
              <w:rPr>
                <w:rFonts w:ascii="Arial" w:eastAsia="Aptos" w:hAnsi="Arial" w:cs="Arial"/>
                <w:color w:val="000000" w:themeColor="text1"/>
                <w:sz w:val="21"/>
                <w:szCs w:val="21"/>
                <w:lang w:val="en-US"/>
              </w:rPr>
              <w:t>Construction of the Edmonton EcoPark House (EPH) continued in 2023/24 and is scheduled to open in 2024/25. </w:t>
            </w:r>
          </w:p>
        </w:tc>
        <w:tc>
          <w:tcPr>
            <w:tcW w:w="5104" w:type="dxa"/>
            <w:tcBorders>
              <w:top w:val="single" w:sz="4" w:space="0" w:color="auto"/>
              <w:left w:val="single" w:sz="4" w:space="0" w:color="auto"/>
              <w:bottom w:val="single" w:sz="4" w:space="0" w:color="auto"/>
              <w:right w:val="single" w:sz="4" w:space="0" w:color="auto"/>
            </w:tcBorders>
          </w:tcPr>
          <w:p w14:paraId="45A4977D" w14:textId="61C14BFD" w:rsidR="00B036F4" w:rsidRPr="00430BD8" w:rsidRDefault="00B036F4" w:rsidP="0076428A">
            <w:pPr>
              <w:textAlignment w:val="baseline"/>
              <w:rPr>
                <w:rFonts w:ascii="Arial" w:hAnsi="Arial" w:cs="Arial"/>
                <w:sz w:val="21"/>
                <w:szCs w:val="21"/>
              </w:rPr>
            </w:pPr>
          </w:p>
        </w:tc>
      </w:tr>
      <w:tr w:rsidR="00B036F4" w:rsidRPr="00A0256B" w14:paraId="62398D52"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C4FAEC1" w14:textId="36B62461"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F015A8" w14:textId="4E72ADF3"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Increasing the offer</w:t>
            </w:r>
          </w:p>
        </w:tc>
        <w:tc>
          <w:tcPr>
            <w:tcW w:w="5381" w:type="dxa"/>
            <w:tcBorders>
              <w:top w:val="single" w:sz="4" w:space="0" w:color="auto"/>
              <w:left w:val="single" w:sz="4" w:space="0" w:color="auto"/>
              <w:bottom w:val="single" w:sz="4" w:space="0" w:color="auto"/>
              <w:right w:val="single" w:sz="4" w:space="0" w:color="auto"/>
            </w:tcBorders>
          </w:tcPr>
          <w:p w14:paraId="707B851A" w14:textId="5B35B9DD" w:rsidR="00B036F4" w:rsidRPr="00430BD8" w:rsidRDefault="00B036F4" w:rsidP="003B53CF">
            <w:pPr>
              <w:textAlignment w:val="baseline"/>
              <w:rPr>
                <w:rFonts w:ascii="Arial" w:hAnsi="Arial" w:cs="Arial"/>
                <w:sz w:val="21"/>
                <w:szCs w:val="21"/>
              </w:rPr>
            </w:pPr>
            <w:r w:rsidRPr="00430BD8">
              <w:rPr>
                <w:rFonts w:ascii="Arial" w:hAnsi="Arial" w:cs="Arial"/>
                <w:sz w:val="21"/>
                <w:szCs w:val="21"/>
              </w:rPr>
              <w:t xml:space="preserve">NLWA are working with Biffa (material recycling provider) to establish a compliant and sustainable UK partner to recycle all </w:t>
            </w:r>
            <w:r w:rsidRPr="00430BD8">
              <w:rPr>
                <w:rFonts w:ascii="Arial" w:hAnsi="Arial" w:cs="Arial"/>
                <w:bCs/>
                <w:sz w:val="21"/>
                <w:szCs w:val="21"/>
              </w:rPr>
              <w:t>types</w:t>
            </w:r>
            <w:r w:rsidRPr="00430BD8">
              <w:rPr>
                <w:rFonts w:ascii="Arial" w:hAnsi="Arial" w:cs="Arial"/>
                <w:sz w:val="21"/>
                <w:szCs w:val="21"/>
              </w:rPr>
              <w:t xml:space="preserve"> of grades of plastic films. We are evaluating markets options and find a viable solution. The aim is to ensure that Boroughs are able to collect flexible plastics within the timescale set out in the government’s Resources and Waste Strategy.</w:t>
            </w:r>
          </w:p>
        </w:tc>
        <w:tc>
          <w:tcPr>
            <w:tcW w:w="1984" w:type="dxa"/>
            <w:tcBorders>
              <w:top w:val="single" w:sz="4" w:space="0" w:color="auto"/>
              <w:left w:val="single" w:sz="4" w:space="0" w:color="auto"/>
              <w:bottom w:val="single" w:sz="4" w:space="0" w:color="auto"/>
              <w:right w:val="single" w:sz="4" w:space="0" w:color="auto"/>
            </w:tcBorders>
            <w:vAlign w:val="center"/>
          </w:tcPr>
          <w:p w14:paraId="4DAE23B1" w14:textId="3527D1D2" w:rsidR="00B036F4" w:rsidRPr="00C943B1" w:rsidRDefault="00755815"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2C9C10D9" w14:textId="5077CCB5" w:rsidR="00B036F4" w:rsidRPr="00430BD8" w:rsidRDefault="00BF6CCD" w:rsidP="003B53CF">
            <w:pPr>
              <w:textAlignment w:val="baseline"/>
              <w:rPr>
                <w:rFonts w:ascii="Arial" w:hAnsi="Arial" w:cs="Arial"/>
                <w:sz w:val="21"/>
                <w:szCs w:val="21"/>
              </w:rPr>
            </w:pPr>
            <w:r w:rsidRPr="00430BD8">
              <w:rPr>
                <w:rStyle w:val="normaltextrun"/>
                <w:rFonts w:ascii="Arial" w:hAnsi="Arial" w:cs="Arial"/>
                <w:color w:val="000000"/>
                <w:sz w:val="21"/>
                <w:szCs w:val="21"/>
                <w:bdr w:val="none" w:sz="0" w:space="0" w:color="auto" w:frame="1"/>
              </w:rPr>
              <w:t>To find a suitable off-taker by 2024/2</w:t>
            </w:r>
            <w:r w:rsidR="1B6138E9" w:rsidRPr="00430BD8">
              <w:rPr>
                <w:rStyle w:val="normaltextrun"/>
                <w:rFonts w:ascii="Arial" w:hAnsi="Arial" w:cs="Arial"/>
                <w:color w:val="000000"/>
                <w:sz w:val="21"/>
                <w:szCs w:val="21"/>
                <w:bdr w:val="none" w:sz="0" w:space="0" w:color="auto" w:frame="1"/>
              </w:rPr>
              <w:t>5</w:t>
            </w:r>
          </w:p>
        </w:tc>
        <w:tc>
          <w:tcPr>
            <w:tcW w:w="5104" w:type="dxa"/>
            <w:tcBorders>
              <w:top w:val="single" w:sz="4" w:space="0" w:color="auto"/>
              <w:left w:val="single" w:sz="4" w:space="0" w:color="auto"/>
              <w:bottom w:val="single" w:sz="4" w:space="0" w:color="auto"/>
              <w:right w:val="single" w:sz="4" w:space="0" w:color="auto"/>
            </w:tcBorders>
          </w:tcPr>
          <w:p w14:paraId="18CD5A44" w14:textId="77777777" w:rsidR="00CB795D" w:rsidRPr="00430BD8" w:rsidRDefault="00CB795D" w:rsidP="00CB795D">
            <w:pPr>
              <w:rPr>
                <w:rFonts w:ascii="Arial" w:hAnsi="Arial" w:cs="Arial"/>
                <w:color w:val="000000"/>
                <w:sz w:val="21"/>
                <w:szCs w:val="21"/>
              </w:rPr>
            </w:pPr>
            <w:r w:rsidRPr="00430BD8">
              <w:rPr>
                <w:rFonts w:ascii="Arial" w:hAnsi="Arial" w:cs="Arial"/>
                <w:color w:val="000000"/>
                <w:sz w:val="21"/>
                <w:szCs w:val="21"/>
              </w:rPr>
              <w:t>Conversations are ongoing with Biffa to find a viable solution for this material however, the UK end market is limited. Biffa are submitting a proposal to NLWA in due course which will detail options for managing soft plastics. </w:t>
            </w:r>
          </w:p>
          <w:p w14:paraId="7A3F1C9C" w14:textId="77777777" w:rsidR="00B036F4" w:rsidRPr="00430BD8" w:rsidRDefault="00B036F4" w:rsidP="009B6BD1">
            <w:pPr>
              <w:pStyle w:val="ListParagraph"/>
              <w:ind w:left="272"/>
              <w:textAlignment w:val="baseline"/>
              <w:rPr>
                <w:rFonts w:ascii="Arial" w:hAnsi="Arial" w:cs="Arial"/>
                <w:sz w:val="21"/>
                <w:szCs w:val="21"/>
              </w:rPr>
            </w:pPr>
          </w:p>
        </w:tc>
      </w:tr>
      <w:tr w:rsidR="00B036F4" w:rsidRPr="00A0256B" w14:paraId="794057F6"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EBA9B43" w14:textId="049E7E93"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E3150F" w14:textId="208812A1"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Increasing the offer</w:t>
            </w:r>
          </w:p>
        </w:tc>
        <w:tc>
          <w:tcPr>
            <w:tcW w:w="5381" w:type="dxa"/>
            <w:tcBorders>
              <w:top w:val="single" w:sz="4" w:space="0" w:color="auto"/>
              <w:left w:val="single" w:sz="4" w:space="0" w:color="auto"/>
              <w:bottom w:val="single" w:sz="4" w:space="0" w:color="auto"/>
              <w:right w:val="single" w:sz="4" w:space="0" w:color="auto"/>
            </w:tcBorders>
          </w:tcPr>
          <w:p w14:paraId="347B63BE" w14:textId="77777777" w:rsidR="00B036F4" w:rsidRPr="00430BD8" w:rsidRDefault="00B036F4" w:rsidP="003B53CF">
            <w:pPr>
              <w:textAlignment w:val="baseline"/>
              <w:rPr>
                <w:rFonts w:ascii="Arial" w:hAnsi="Arial" w:cs="Arial"/>
                <w:sz w:val="21"/>
                <w:szCs w:val="21"/>
              </w:rPr>
            </w:pPr>
            <w:r w:rsidRPr="00430BD8">
              <w:rPr>
                <w:rFonts w:ascii="Arial" w:hAnsi="Arial" w:cs="Arial"/>
                <w:sz w:val="21"/>
                <w:szCs w:val="21"/>
              </w:rPr>
              <w:t xml:space="preserve">NLWA’s new state of the art Resource Recovery Facility (RRF) at the Edmonton Eco Park is planned to open in the late </w:t>
            </w:r>
            <w:r w:rsidRPr="00430BD8">
              <w:rPr>
                <w:rFonts w:ascii="Arial" w:hAnsi="Arial" w:cs="Arial"/>
                <w:bCs/>
                <w:sz w:val="21"/>
                <w:szCs w:val="21"/>
              </w:rPr>
              <w:t>summer</w:t>
            </w:r>
            <w:r w:rsidRPr="00430BD8">
              <w:rPr>
                <w:rFonts w:ascii="Arial" w:hAnsi="Arial" w:cs="Arial"/>
                <w:sz w:val="21"/>
                <w:szCs w:val="21"/>
              </w:rPr>
              <w:t xml:space="preserve"> 2023, with a proposed sorting solution for pre-treatment/separation for certain waste streams within the building. This mechanical and automated application will process between 30,000 and 65,000 tonnes of residual waste. NLWA are continuing to engage with consultants to deliver the best technical solution based on the preliminary findings of a recent waste composition analyses undertaken by the authority in addition to considering the future legislative requirements.</w:t>
            </w:r>
          </w:p>
          <w:p w14:paraId="6DABB15F" w14:textId="77777777" w:rsidR="00B036F4" w:rsidRPr="00430BD8" w:rsidRDefault="00B036F4" w:rsidP="00A108F8">
            <w:pPr>
              <w:pStyle w:val="LONBodyText"/>
              <w:spacing w:after="0" w:line="240" w:lineRule="auto"/>
              <w:ind w:left="282" w:hanging="142"/>
              <w:textAlignment w:val="baseline"/>
              <w:rPr>
                <w:rFonts w:cs="Arial"/>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EC069F1" w14:textId="1E6C0C39" w:rsidR="00B036F4" w:rsidRPr="00C943B1" w:rsidRDefault="00755815"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6916490E" w14:textId="522ACF1B" w:rsidR="00B036F4" w:rsidRPr="00430BD8" w:rsidRDefault="00BF6CCD" w:rsidP="00EC71A1">
            <w:pPr>
              <w:textAlignment w:val="baseline"/>
              <w:rPr>
                <w:rStyle w:val="eop"/>
                <w:rFonts w:ascii="Arial" w:hAnsi="Arial" w:cs="Arial"/>
                <w:color w:val="000000"/>
                <w:sz w:val="21"/>
                <w:szCs w:val="21"/>
                <w:shd w:val="clear" w:color="auto" w:fill="FFFFFF"/>
              </w:rPr>
            </w:pPr>
            <w:r w:rsidRPr="00430BD8">
              <w:rPr>
                <w:rStyle w:val="normaltextrun"/>
                <w:rFonts w:ascii="Arial" w:hAnsi="Arial" w:cs="Arial"/>
                <w:color w:val="000000"/>
                <w:sz w:val="21"/>
                <w:szCs w:val="21"/>
                <w:shd w:val="clear" w:color="auto" w:fill="FFFFFF"/>
              </w:rPr>
              <w:t>Expect to recover 30% of materials for reuse and recycling</w:t>
            </w:r>
            <w:r w:rsidR="003B53CF" w:rsidRPr="00430BD8">
              <w:rPr>
                <w:rStyle w:val="eop"/>
                <w:rFonts w:ascii="Arial" w:hAnsi="Arial" w:cs="Arial"/>
                <w:color w:val="000000"/>
                <w:sz w:val="21"/>
                <w:szCs w:val="21"/>
                <w:shd w:val="clear" w:color="auto" w:fill="FFFFFF"/>
              </w:rPr>
              <w:t>.</w:t>
            </w:r>
          </w:p>
          <w:p w14:paraId="00069063" w14:textId="77777777" w:rsidR="00EC71A1" w:rsidRPr="00430BD8" w:rsidRDefault="00EC71A1" w:rsidP="00C007BE">
            <w:pPr>
              <w:spacing w:line="279" w:lineRule="auto"/>
              <w:rPr>
                <w:rFonts w:ascii="Aptos" w:eastAsia="Aptos" w:hAnsi="Aptos" w:cs="Aptos"/>
                <w:color w:val="000000" w:themeColor="text1"/>
                <w:sz w:val="21"/>
                <w:szCs w:val="21"/>
              </w:rPr>
            </w:pPr>
          </w:p>
          <w:p w14:paraId="0C4B388E" w14:textId="10C566D4" w:rsidR="00C007BE" w:rsidRPr="00430BD8" w:rsidRDefault="00C007BE" w:rsidP="00C007BE">
            <w:pPr>
              <w:spacing w:line="279"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rPr>
              <w:t xml:space="preserve">In 2023/24, the construction of the Resource and Recovery Facility (RRF) at the Edmonton EcoPark continued. The site went into operation on 15th March 2024 and will begin accepting borough waste from April 2024.    </w:t>
            </w:r>
          </w:p>
          <w:p w14:paraId="3CC5559C" w14:textId="77777777" w:rsidR="00C007BE" w:rsidRPr="00430BD8" w:rsidRDefault="00C007BE" w:rsidP="00C007BE">
            <w:pPr>
              <w:spacing w:before="120" w:line="279"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lang w:val="en-US"/>
              </w:rPr>
              <w:t>The RRF, which has capacity to manage 374,000 tonnes of waste annually, is designed to bulk recycling and organic waste for onward transport to processors, extract recyclables from residual waste and prepare bulky waste for energy recovery. </w:t>
            </w:r>
          </w:p>
          <w:p w14:paraId="4C616B51" w14:textId="77777777" w:rsidR="00C4746E" w:rsidRPr="00430BD8" w:rsidRDefault="00C4746E" w:rsidP="00C4746E">
            <w:pPr>
              <w:textAlignment w:val="baseline"/>
              <w:rPr>
                <w:rFonts w:ascii="Arial" w:eastAsia="Aptos" w:hAnsi="Arial" w:cs="Arial"/>
                <w:color w:val="000000" w:themeColor="text1"/>
                <w:sz w:val="21"/>
                <w:szCs w:val="21"/>
                <w:lang w:val="en-US"/>
              </w:rPr>
            </w:pPr>
          </w:p>
          <w:p w14:paraId="66AD3A0F" w14:textId="7A272FCB" w:rsidR="00CF2286" w:rsidRPr="00430BD8" w:rsidRDefault="00C007BE" w:rsidP="00C4746E">
            <w:pPr>
              <w:textAlignment w:val="baseline"/>
              <w:rPr>
                <w:rFonts w:ascii="Arial" w:hAnsi="Arial" w:cs="Arial"/>
                <w:sz w:val="21"/>
                <w:szCs w:val="21"/>
              </w:rPr>
            </w:pPr>
            <w:r w:rsidRPr="00430BD8">
              <w:rPr>
                <w:rFonts w:ascii="Arial" w:eastAsia="Aptos" w:hAnsi="Arial" w:cs="Arial"/>
                <w:color w:val="000000" w:themeColor="text1"/>
                <w:sz w:val="21"/>
                <w:szCs w:val="21"/>
                <w:lang w:val="en-US"/>
              </w:rPr>
              <w:t>Space has been allocated to the new RRF to support recycling and reduce waste. In 2023/24, NLWA engaged with consultants to carry out reviews of best practice in the UK which culminated in two reports that explored the feasibility of installing pre-sort technology in the RRF. Following the outcomes of the reports and decisions taken by a working group developed to support this work, NLWA plans to conduct further research into technological innovations for managing waste to understand the best use for this space.</w:t>
            </w:r>
          </w:p>
        </w:tc>
        <w:tc>
          <w:tcPr>
            <w:tcW w:w="5104" w:type="dxa"/>
            <w:tcBorders>
              <w:top w:val="single" w:sz="4" w:space="0" w:color="auto"/>
              <w:left w:val="single" w:sz="4" w:space="0" w:color="auto"/>
              <w:bottom w:val="single" w:sz="4" w:space="0" w:color="auto"/>
              <w:right w:val="single" w:sz="4" w:space="0" w:color="auto"/>
            </w:tcBorders>
          </w:tcPr>
          <w:p w14:paraId="1E9946DD" w14:textId="77777777" w:rsidR="00B036F4" w:rsidRPr="00430BD8" w:rsidRDefault="00B036F4" w:rsidP="003B53CF">
            <w:pPr>
              <w:textAlignment w:val="baseline"/>
              <w:rPr>
                <w:rFonts w:ascii="Arial" w:hAnsi="Arial" w:cs="Arial"/>
                <w:sz w:val="21"/>
                <w:szCs w:val="21"/>
              </w:rPr>
            </w:pPr>
          </w:p>
        </w:tc>
      </w:tr>
      <w:tr w:rsidR="00B036F4" w:rsidRPr="00A0256B" w14:paraId="310234A1"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5552DE8" w14:textId="4F6A7F01" w:rsidR="00B036F4" w:rsidRPr="00761A62" w:rsidRDefault="00B036F4" w:rsidP="00B036F4">
            <w:pPr>
              <w:textAlignment w:val="baseline"/>
              <w:rPr>
                <w:rFonts w:ascii="Arial" w:hAnsi="Arial" w:cs="Arial"/>
                <w:sz w:val="21"/>
                <w:szCs w:val="21"/>
              </w:rPr>
            </w:pPr>
            <w:r w:rsidRPr="00761A62">
              <w:rPr>
                <w:rFonts w:ascii="Arial" w:hAnsi="Arial" w:cs="Arial"/>
                <w:sz w:val="21"/>
                <w:szCs w:val="21"/>
              </w:rPr>
              <w:lastRenderedPageBreak/>
              <w:t>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CF05A9" w14:textId="1F3F6BAE"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 xml:space="preserve">LEL Residual transport arrangements </w:t>
            </w:r>
          </w:p>
        </w:tc>
        <w:tc>
          <w:tcPr>
            <w:tcW w:w="5381" w:type="dxa"/>
            <w:tcBorders>
              <w:top w:val="single" w:sz="4" w:space="0" w:color="auto"/>
              <w:left w:val="single" w:sz="4" w:space="0" w:color="auto"/>
              <w:bottom w:val="single" w:sz="4" w:space="0" w:color="auto"/>
              <w:right w:val="single" w:sz="4" w:space="0" w:color="auto"/>
            </w:tcBorders>
          </w:tcPr>
          <w:p w14:paraId="3CA9D81C" w14:textId="43353DE6" w:rsidR="00B036F4" w:rsidRPr="00430BD8" w:rsidRDefault="00B036F4" w:rsidP="007A4FD7">
            <w:pPr>
              <w:textAlignment w:val="baseline"/>
              <w:rPr>
                <w:rFonts w:ascii="Arial" w:hAnsi="Arial" w:cs="Arial"/>
                <w:sz w:val="21"/>
                <w:szCs w:val="21"/>
              </w:rPr>
            </w:pPr>
            <w:r w:rsidRPr="00430BD8">
              <w:rPr>
                <w:rFonts w:ascii="Arial" w:hAnsi="Arial" w:cs="Arial"/>
                <w:sz w:val="21"/>
                <w:szCs w:val="21"/>
              </w:rPr>
              <w:t xml:space="preserve">As part of the NLWA’s and LEL’s sustainable strategy, consideration is being given to prioritize a transition to alternative fuels, A collaborative executive committee has been set up with several specific </w:t>
            </w:r>
            <w:r w:rsidRPr="00430BD8">
              <w:rPr>
                <w:rFonts w:ascii="Arial" w:hAnsi="Arial" w:cs="Arial"/>
                <w:bCs/>
                <w:sz w:val="21"/>
                <w:szCs w:val="21"/>
              </w:rPr>
              <w:t>sustainable</w:t>
            </w:r>
            <w:r w:rsidRPr="00430BD8">
              <w:rPr>
                <w:rFonts w:ascii="Arial" w:hAnsi="Arial" w:cs="Arial"/>
                <w:sz w:val="21"/>
                <w:szCs w:val="21"/>
              </w:rPr>
              <w:t xml:space="preserve"> tangible goals. In addition to operating several fully electric light good vehicles the committee has provided a business case that has been approved to procure a fully electric Heavy Goods Vehicle (HGV) waste bulker to support its operations. LEL currently operate 13 bulker vehicles with leases that expire in late 2024.</w:t>
            </w:r>
          </w:p>
          <w:p w14:paraId="5AD478EC" w14:textId="77777777" w:rsidR="00B036F4" w:rsidRPr="00430BD8" w:rsidRDefault="00B036F4" w:rsidP="00B036F4">
            <w:pPr>
              <w:pStyle w:val="ListParagraph"/>
              <w:ind w:left="501" w:right="-113"/>
              <w:rPr>
                <w:rFonts w:ascii="Arial" w:hAnsi="Arial" w:cs="Arial"/>
                <w:sz w:val="21"/>
                <w:szCs w:val="21"/>
              </w:rPr>
            </w:pPr>
          </w:p>
          <w:p w14:paraId="242FCBE7" w14:textId="77777777" w:rsidR="00B036F4" w:rsidRPr="00430BD8" w:rsidRDefault="00B036F4" w:rsidP="002A4D93">
            <w:pPr>
              <w:textAlignment w:val="baseline"/>
              <w:rPr>
                <w:rFonts w:ascii="Arial" w:hAnsi="Arial" w:cs="Arial"/>
                <w:sz w:val="21"/>
                <w:szCs w:val="21"/>
              </w:rPr>
            </w:pPr>
            <w:r w:rsidRPr="00430BD8">
              <w:rPr>
                <w:rFonts w:ascii="Arial" w:hAnsi="Arial" w:cs="Arial"/>
                <w:sz w:val="21"/>
                <w:szCs w:val="21"/>
              </w:rPr>
              <w:t>The vehicle fleet of NLWA’s current main waste transfer, treatment and disposal contractor, LEL, and those of LEL’s subcontractors are now all ULEZ compliant.</w:t>
            </w:r>
          </w:p>
          <w:p w14:paraId="58AE3269" w14:textId="77777777" w:rsidR="00B036F4" w:rsidRPr="00430BD8" w:rsidRDefault="00B036F4" w:rsidP="00B036F4">
            <w:pPr>
              <w:pStyle w:val="ListParagraph"/>
              <w:ind w:left="866"/>
              <w:textAlignment w:val="baseline"/>
              <w:rPr>
                <w:rFonts w:ascii="Arial" w:hAnsi="Arial" w:cs="Arial"/>
                <w:sz w:val="21"/>
                <w:szCs w:val="21"/>
              </w:rPr>
            </w:pPr>
          </w:p>
          <w:p w14:paraId="2DD0C9A7" w14:textId="77777777" w:rsidR="00B036F4" w:rsidRPr="00430BD8" w:rsidRDefault="00B036F4" w:rsidP="002A4D93">
            <w:pPr>
              <w:ind w:right="-113"/>
              <w:textAlignment w:val="baseline"/>
              <w:rPr>
                <w:rFonts w:ascii="Arial" w:hAnsi="Arial" w:cs="Arial"/>
                <w:sz w:val="21"/>
                <w:szCs w:val="21"/>
              </w:rPr>
            </w:pPr>
            <w:r w:rsidRPr="00430BD8">
              <w:rPr>
                <w:rFonts w:ascii="Arial" w:hAnsi="Arial" w:cs="Arial"/>
                <w:sz w:val="21"/>
                <w:szCs w:val="21"/>
              </w:rPr>
              <w:t>It is a requirement of the main waste contract with LEL to use Euro IV vehicles as a minimum. LEL have initiated a vehicle replacement programme to ensure vehicles comply with ULEZ. All vehicles are now Euro VI, leading to a significant reduction in NOx emissions.</w:t>
            </w:r>
          </w:p>
          <w:p w14:paraId="3DD4C789" w14:textId="77777777" w:rsidR="00B036F4" w:rsidRPr="00430BD8" w:rsidRDefault="00B036F4" w:rsidP="00B036F4">
            <w:pPr>
              <w:pStyle w:val="ListParagraph"/>
              <w:rPr>
                <w:rFonts w:ascii="Arial" w:hAnsi="Arial" w:cs="Arial"/>
                <w:sz w:val="21"/>
                <w:szCs w:val="21"/>
              </w:rPr>
            </w:pPr>
          </w:p>
          <w:p w14:paraId="26F7B1A1" w14:textId="77777777" w:rsidR="00B036F4" w:rsidRPr="00430BD8" w:rsidRDefault="00B036F4" w:rsidP="00B036F4">
            <w:pPr>
              <w:ind w:right="-113"/>
              <w:textAlignment w:val="baseline"/>
              <w:rPr>
                <w:rFonts w:ascii="Arial" w:hAnsi="Arial" w:cs="Arial"/>
                <w:sz w:val="21"/>
                <w:szCs w:val="21"/>
              </w:rPr>
            </w:pPr>
          </w:p>
          <w:p w14:paraId="1418D8D9" w14:textId="77777777" w:rsidR="00B036F4" w:rsidRPr="00430BD8" w:rsidRDefault="00B036F4" w:rsidP="00A108F8">
            <w:pPr>
              <w:pStyle w:val="LONBodyText"/>
              <w:spacing w:after="0" w:line="240" w:lineRule="auto"/>
              <w:ind w:left="282" w:hanging="142"/>
              <w:textAlignment w:val="baseline"/>
              <w:rPr>
                <w:rFonts w:cs="Arial"/>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843B601" w14:textId="321DB17D" w:rsidR="00B036F4" w:rsidRPr="00C943B1" w:rsidRDefault="00755815"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5E8EA6B4" w14:textId="6C947020" w:rsidR="00B036F4" w:rsidRPr="00430BD8" w:rsidRDefault="00BF6CCD" w:rsidP="009B6BD1">
            <w:pPr>
              <w:textAlignment w:val="baseline"/>
              <w:rPr>
                <w:rStyle w:val="eop"/>
                <w:rFonts w:ascii="Arial" w:hAnsi="Arial" w:cs="Arial"/>
                <w:color w:val="000000"/>
                <w:sz w:val="21"/>
                <w:szCs w:val="21"/>
                <w:shd w:val="clear" w:color="auto" w:fill="FFFFFF"/>
              </w:rPr>
            </w:pPr>
            <w:r w:rsidRPr="00430BD8">
              <w:rPr>
                <w:rStyle w:val="normaltextrun"/>
                <w:rFonts w:ascii="Arial" w:hAnsi="Arial" w:cs="Arial"/>
                <w:color w:val="000000"/>
                <w:sz w:val="21"/>
                <w:szCs w:val="21"/>
                <w:shd w:val="clear" w:color="auto" w:fill="FFFFFF"/>
              </w:rPr>
              <w:t>Emission reduction</w:t>
            </w:r>
            <w:r w:rsidRPr="00430BD8">
              <w:rPr>
                <w:rStyle w:val="eop"/>
                <w:rFonts w:ascii="Arial" w:hAnsi="Arial" w:cs="Arial"/>
                <w:color w:val="000000"/>
                <w:sz w:val="21"/>
                <w:szCs w:val="21"/>
                <w:shd w:val="clear" w:color="auto" w:fill="FFFFFF"/>
              </w:rPr>
              <w:t> </w:t>
            </w:r>
            <w:r w:rsidR="661A0E59" w:rsidRPr="00430BD8">
              <w:rPr>
                <w:rStyle w:val="eop"/>
                <w:rFonts w:ascii="Arial" w:hAnsi="Arial" w:cs="Arial"/>
                <w:color w:val="000000"/>
                <w:sz w:val="21"/>
                <w:szCs w:val="21"/>
                <w:shd w:val="clear" w:color="auto" w:fill="FFFFFF"/>
              </w:rPr>
              <w:t>- reference concluded</w:t>
            </w:r>
            <w:r w:rsidR="007A4FD7" w:rsidRPr="00430BD8">
              <w:rPr>
                <w:rStyle w:val="eop"/>
                <w:rFonts w:ascii="Arial" w:hAnsi="Arial" w:cs="Arial"/>
                <w:color w:val="000000"/>
                <w:sz w:val="21"/>
                <w:szCs w:val="21"/>
                <w:shd w:val="clear" w:color="auto" w:fill="FFFFFF"/>
              </w:rPr>
              <w:t>.</w:t>
            </w:r>
          </w:p>
          <w:p w14:paraId="219E2FB1" w14:textId="77777777" w:rsidR="00E273FD" w:rsidRPr="00430BD8" w:rsidRDefault="00E273FD" w:rsidP="00E273FD">
            <w:pPr>
              <w:spacing w:line="279"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lang w:val="en-US"/>
              </w:rPr>
              <w:t xml:space="preserve">The vehicle fleet of NLWA’s current main waste transfer, treatment and disposal contractor, LEL, and those of LEL’s subcontractors are all ULEZ compliant. From 2022, all vehicles are Euro VI, leading to a significant reduction in NOx emissions.  </w:t>
            </w:r>
          </w:p>
          <w:p w14:paraId="4C986D25" w14:textId="77777777" w:rsidR="00E273FD" w:rsidRPr="00430BD8" w:rsidRDefault="00E273FD" w:rsidP="00E273FD">
            <w:pPr>
              <w:spacing w:before="120" w:line="279"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lang w:val="en-US"/>
              </w:rPr>
              <w:t xml:space="preserve">The new RRF at the EcoPark features 2,235 solar panels on its saw-tooth rooftop which were switched on in late 2023/24. The EcoPark Array will produce renewable energy, equivalent to powering 300 homes yearly with electricity, and has been added to the site as part of the North London Heat and Power Project (NLHPP). There are also plans for solar panels to be installed on the new ERF once built. </w:t>
            </w:r>
          </w:p>
          <w:p w14:paraId="0EA00819" w14:textId="77777777" w:rsidR="00E273FD" w:rsidRPr="00430BD8" w:rsidRDefault="00E273FD" w:rsidP="00E273FD">
            <w:pPr>
              <w:spacing w:before="120" w:line="279" w:lineRule="auto"/>
              <w:rPr>
                <w:rFonts w:ascii="Arial" w:eastAsia="Aptos" w:hAnsi="Arial" w:cs="Arial"/>
                <w:color w:val="000000" w:themeColor="text1"/>
                <w:sz w:val="21"/>
                <w:szCs w:val="21"/>
              </w:rPr>
            </w:pPr>
            <w:r w:rsidRPr="00430BD8">
              <w:rPr>
                <w:rFonts w:ascii="Arial" w:eastAsia="Aptos" w:hAnsi="Arial" w:cs="Arial"/>
                <w:color w:val="000000" w:themeColor="text1"/>
                <w:sz w:val="21"/>
                <w:szCs w:val="21"/>
                <w:lang w:val="en-US"/>
              </w:rPr>
              <w:t>NLWA are replacing the current energy from waste facility at Edmonton EcoPark to continue to provide a responsible solution for the waste that is not recycled in north London. The new Energy Recovery Facility is currently under construction and will deliver a modern waste treatment plant with the cleanest and safest technology for controlling emissions. It contributes to a wider district heat network to ensure boroughs receive the most value out of the waste that is collected and improves the decarbonisation of the energy produced.</w:t>
            </w:r>
          </w:p>
          <w:p w14:paraId="6473D84D" w14:textId="77777777" w:rsidR="00A3281A" w:rsidRPr="00430BD8" w:rsidRDefault="00A3281A" w:rsidP="00C4746E">
            <w:pPr>
              <w:textAlignment w:val="baseline"/>
              <w:rPr>
                <w:rFonts w:ascii="Arial" w:eastAsia="Aptos" w:hAnsi="Arial" w:cs="Arial"/>
                <w:color w:val="000000" w:themeColor="text1"/>
                <w:sz w:val="21"/>
                <w:szCs w:val="21"/>
                <w:lang w:val="en-US"/>
              </w:rPr>
            </w:pPr>
          </w:p>
          <w:p w14:paraId="2F4D6EA1" w14:textId="3EC69CA2" w:rsidR="00E273FD" w:rsidRPr="00430BD8" w:rsidRDefault="00E273FD" w:rsidP="00C4746E">
            <w:pPr>
              <w:textAlignment w:val="baseline"/>
              <w:rPr>
                <w:rFonts w:ascii="Arial" w:eastAsia="Aptos" w:hAnsi="Arial" w:cs="Arial"/>
                <w:color w:val="000000" w:themeColor="text1"/>
                <w:sz w:val="21"/>
                <w:szCs w:val="21"/>
                <w:lang w:val="en-US"/>
              </w:rPr>
            </w:pPr>
            <w:r w:rsidRPr="00430BD8">
              <w:rPr>
                <w:rFonts w:ascii="Arial" w:eastAsia="Aptos" w:hAnsi="Arial" w:cs="Arial"/>
                <w:color w:val="000000" w:themeColor="text1"/>
                <w:sz w:val="21"/>
                <w:szCs w:val="21"/>
                <w:lang w:val="en-US"/>
              </w:rPr>
              <w:t>NLWA’s efforts to reduce waste and manage waste in line with the waste hierarchy supports emissions reductions associated with the management of large volumes of waste.</w:t>
            </w:r>
          </w:p>
          <w:p w14:paraId="503ECAE2" w14:textId="77777777" w:rsidR="009B4F64" w:rsidRPr="00430BD8" w:rsidRDefault="009B4F64" w:rsidP="00E273FD">
            <w:pPr>
              <w:pStyle w:val="ListParagraph"/>
              <w:ind w:left="268"/>
              <w:textAlignment w:val="baseline"/>
              <w:rPr>
                <w:rFonts w:ascii="Aptos" w:eastAsia="Aptos" w:hAnsi="Aptos" w:cs="Aptos"/>
                <w:color w:val="000000" w:themeColor="text1"/>
                <w:sz w:val="21"/>
                <w:szCs w:val="21"/>
                <w:lang w:val="en-US"/>
              </w:rPr>
            </w:pPr>
          </w:p>
          <w:p w14:paraId="78AA0E8A" w14:textId="13FA1DB1" w:rsidR="009B4F64" w:rsidRPr="00430BD8" w:rsidRDefault="009B4F64" w:rsidP="00C4746E">
            <w:pPr>
              <w:textAlignment w:val="baseline"/>
              <w:rPr>
                <w:rFonts w:ascii="Arial" w:hAnsi="Arial" w:cs="Arial"/>
                <w:sz w:val="21"/>
                <w:szCs w:val="21"/>
              </w:rPr>
            </w:pPr>
            <w:r w:rsidRPr="00430BD8">
              <w:rPr>
                <w:rFonts w:ascii="Arial" w:eastAsia="Aptos" w:hAnsi="Arial" w:cs="Arial"/>
                <w:color w:val="000000" w:themeColor="text1"/>
                <w:sz w:val="21"/>
                <w:szCs w:val="21"/>
                <w:lang w:val="en-US"/>
              </w:rPr>
              <w:t xml:space="preserve">In 2023/24, the construction of the Reuse and Recycling Centre (RRC) at the Edmonton </w:t>
            </w:r>
            <w:r w:rsidRPr="002E46DA">
              <w:rPr>
                <w:rFonts w:ascii="Arial" w:eastAsia="Aptos" w:hAnsi="Arial" w:cs="Arial"/>
                <w:color w:val="000000" w:themeColor="text1"/>
                <w:sz w:val="21"/>
                <w:szCs w:val="21"/>
              </w:rPr>
              <w:t>EcoPark</w:t>
            </w:r>
            <w:r w:rsidRPr="00430BD8">
              <w:rPr>
                <w:rFonts w:ascii="Arial" w:eastAsia="Aptos" w:hAnsi="Arial" w:cs="Arial"/>
                <w:color w:val="000000" w:themeColor="text1"/>
                <w:sz w:val="21"/>
                <w:szCs w:val="21"/>
                <w:lang w:val="en-US"/>
              </w:rPr>
              <w:t xml:space="preserve"> continued. The site is scheduled to open in the second quarter of 2024/25.</w:t>
            </w:r>
          </w:p>
        </w:tc>
        <w:tc>
          <w:tcPr>
            <w:tcW w:w="5104" w:type="dxa"/>
            <w:tcBorders>
              <w:top w:val="single" w:sz="4" w:space="0" w:color="auto"/>
              <w:left w:val="single" w:sz="4" w:space="0" w:color="auto"/>
              <w:bottom w:val="single" w:sz="4" w:space="0" w:color="auto"/>
              <w:right w:val="single" w:sz="4" w:space="0" w:color="auto"/>
            </w:tcBorders>
          </w:tcPr>
          <w:p w14:paraId="2EFCBD98" w14:textId="77777777" w:rsidR="00B036F4" w:rsidRPr="00430BD8" w:rsidRDefault="00B036F4" w:rsidP="007A4FD7">
            <w:pPr>
              <w:textAlignment w:val="baseline"/>
              <w:rPr>
                <w:rFonts w:ascii="Arial" w:hAnsi="Arial" w:cs="Arial"/>
                <w:sz w:val="21"/>
                <w:szCs w:val="21"/>
              </w:rPr>
            </w:pPr>
          </w:p>
        </w:tc>
      </w:tr>
      <w:tr w:rsidR="00B036F4" w:rsidRPr="00A0256B" w14:paraId="619B9920"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3972CA5" w14:textId="77777777"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34</w:t>
            </w:r>
          </w:p>
          <w:p w14:paraId="6CEC0C40" w14:textId="77777777" w:rsidR="00B036F4" w:rsidRPr="00761A62" w:rsidRDefault="00B036F4" w:rsidP="00B036F4">
            <w:pPr>
              <w:textAlignment w:val="baseline"/>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9EEE5C" w14:textId="5F12A6BC"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Waste Prevention Exchange</w:t>
            </w:r>
          </w:p>
        </w:tc>
        <w:tc>
          <w:tcPr>
            <w:tcW w:w="5381" w:type="dxa"/>
            <w:tcBorders>
              <w:top w:val="single" w:sz="4" w:space="0" w:color="auto"/>
              <w:left w:val="single" w:sz="4" w:space="0" w:color="auto"/>
              <w:bottom w:val="single" w:sz="4" w:space="0" w:color="auto"/>
              <w:right w:val="single" w:sz="4" w:space="0" w:color="auto"/>
            </w:tcBorders>
          </w:tcPr>
          <w:p w14:paraId="294E470E" w14:textId="508E9606" w:rsidR="00B036F4" w:rsidRPr="00430BD8" w:rsidRDefault="00B036F4" w:rsidP="002A4D93">
            <w:pPr>
              <w:textAlignment w:val="baseline"/>
              <w:rPr>
                <w:rFonts w:ascii="Arial" w:hAnsi="Arial" w:cs="Arial"/>
                <w:sz w:val="21"/>
                <w:szCs w:val="21"/>
              </w:rPr>
            </w:pPr>
            <w:r w:rsidRPr="00430BD8">
              <w:rPr>
                <w:rFonts w:ascii="Arial" w:hAnsi="Arial" w:cs="Arial"/>
                <w:bCs/>
                <w:sz w:val="21"/>
                <w:szCs w:val="21"/>
              </w:rPr>
              <w:t>This annual event will be delivered to bring together sector experts on a programme of topical waste prevention issues</w:t>
            </w:r>
            <w:r w:rsidR="00F86865" w:rsidRPr="00430BD8">
              <w:rPr>
                <w:rFonts w:ascii="Arial" w:hAnsi="Arial" w:cs="Arial"/>
                <w:bCs/>
                <w:sz w:val="21"/>
                <w:szCs w:val="21"/>
              </w:rPr>
              <w:t>, delivered by NLWA.</w:t>
            </w:r>
          </w:p>
          <w:p w14:paraId="3B08A32D" w14:textId="77777777" w:rsidR="00B036F4" w:rsidRPr="00430BD8" w:rsidRDefault="00B036F4" w:rsidP="00B036F4">
            <w:pPr>
              <w:pStyle w:val="ListParagraph"/>
              <w:ind w:left="282"/>
              <w:textAlignment w:val="baseline"/>
              <w:rPr>
                <w:rFonts w:ascii="Arial" w:hAnsi="Arial" w:cs="Arial"/>
                <w:sz w:val="21"/>
                <w:szCs w:val="21"/>
              </w:rPr>
            </w:pPr>
          </w:p>
          <w:p w14:paraId="0A2B03AF" w14:textId="77777777" w:rsidR="00B036F4" w:rsidRPr="00430BD8" w:rsidRDefault="00B036F4" w:rsidP="00A108F8">
            <w:pPr>
              <w:pStyle w:val="LONBodyText"/>
              <w:spacing w:after="0" w:line="240" w:lineRule="auto"/>
              <w:ind w:left="140"/>
              <w:textAlignment w:val="baseline"/>
              <w:rPr>
                <w:rFonts w:cs="Arial"/>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F391642" w14:textId="3E3F6EE4" w:rsidR="00B036F4" w:rsidRPr="00C943B1" w:rsidRDefault="004A6435" w:rsidP="00AF4C06">
            <w:pPr>
              <w:textAlignment w:val="baseline"/>
              <w:rPr>
                <w:rFonts w:ascii="Arial" w:hAnsi="Arial" w:cs="Arial"/>
                <w:sz w:val="20"/>
                <w:szCs w:val="20"/>
              </w:rPr>
            </w:pPr>
            <w:r>
              <w:rPr>
                <w:rFonts w:ascii="Arial" w:hAnsi="Arial" w:cs="Arial"/>
                <w:color w:val="70AD47" w:themeColor="accent6"/>
                <w:sz w:val="20"/>
                <w:szCs w:val="20"/>
              </w:rPr>
              <w:t>Completed</w:t>
            </w:r>
          </w:p>
        </w:tc>
        <w:tc>
          <w:tcPr>
            <w:tcW w:w="7655" w:type="dxa"/>
            <w:tcBorders>
              <w:top w:val="single" w:sz="4" w:space="0" w:color="auto"/>
              <w:left w:val="single" w:sz="4" w:space="0" w:color="auto"/>
              <w:bottom w:val="single" w:sz="4" w:space="0" w:color="auto"/>
              <w:right w:val="single" w:sz="4" w:space="0" w:color="auto"/>
            </w:tcBorders>
          </w:tcPr>
          <w:p w14:paraId="3C17B8F8" w14:textId="40987B2E" w:rsidR="00B036F4" w:rsidRPr="00430BD8" w:rsidRDefault="00BF6CCD" w:rsidP="002A4D93">
            <w:pPr>
              <w:textAlignment w:val="baseline"/>
              <w:rPr>
                <w:rFonts w:ascii="Arial" w:hAnsi="Arial" w:cs="Arial"/>
                <w:sz w:val="21"/>
                <w:szCs w:val="21"/>
              </w:rPr>
            </w:pPr>
            <w:r w:rsidRPr="00430BD8">
              <w:rPr>
                <w:rStyle w:val="normaltextrun"/>
                <w:rFonts w:ascii="Arial" w:hAnsi="Arial" w:cs="Arial"/>
                <w:color w:val="000000"/>
                <w:sz w:val="21"/>
                <w:szCs w:val="21"/>
                <w:shd w:val="clear" w:color="auto" w:fill="FFFFFF"/>
              </w:rPr>
              <w:t>Raise awareness of resource reduction</w:t>
            </w:r>
            <w:r w:rsidR="44C73E6A" w:rsidRPr="00430BD8">
              <w:rPr>
                <w:rStyle w:val="normaltextrun"/>
                <w:rFonts w:ascii="Arial" w:hAnsi="Arial" w:cs="Arial"/>
                <w:color w:val="000000"/>
                <w:sz w:val="21"/>
                <w:szCs w:val="21"/>
                <w:shd w:val="clear" w:color="auto" w:fill="FFFFFF"/>
              </w:rPr>
              <w:t>.</w:t>
            </w:r>
          </w:p>
        </w:tc>
        <w:tc>
          <w:tcPr>
            <w:tcW w:w="5104" w:type="dxa"/>
            <w:tcBorders>
              <w:top w:val="single" w:sz="4" w:space="0" w:color="auto"/>
              <w:left w:val="single" w:sz="4" w:space="0" w:color="auto"/>
              <w:bottom w:val="single" w:sz="4" w:space="0" w:color="auto"/>
              <w:right w:val="single" w:sz="4" w:space="0" w:color="auto"/>
            </w:tcBorders>
          </w:tcPr>
          <w:p w14:paraId="751FD782" w14:textId="4277D0CC" w:rsidR="00B036F4" w:rsidRPr="00430BD8" w:rsidRDefault="003E0166" w:rsidP="009B6BD1">
            <w:pPr>
              <w:textAlignment w:val="baseline"/>
              <w:rPr>
                <w:rFonts w:ascii="Arial" w:hAnsi="Arial" w:cs="Arial"/>
                <w:sz w:val="21"/>
                <w:szCs w:val="21"/>
              </w:rPr>
            </w:pPr>
            <w:r w:rsidRPr="00430BD8">
              <w:rPr>
                <w:rFonts w:ascii="Arial" w:hAnsi="Arial" w:cs="Arial"/>
                <w:sz w:val="21"/>
                <w:szCs w:val="21"/>
              </w:rPr>
              <w:t xml:space="preserve">The </w:t>
            </w:r>
            <w:r w:rsidR="0008342B" w:rsidRPr="00430BD8">
              <w:rPr>
                <w:rFonts w:ascii="Arial" w:hAnsi="Arial" w:cs="Arial"/>
                <w:sz w:val="21"/>
                <w:szCs w:val="21"/>
              </w:rPr>
              <w:t>WPE took place 18/05/23</w:t>
            </w:r>
            <w:r w:rsidR="00D6794E" w:rsidRPr="00430BD8">
              <w:rPr>
                <w:rFonts w:ascii="Arial" w:hAnsi="Arial" w:cs="Arial"/>
                <w:sz w:val="21"/>
                <w:szCs w:val="21"/>
              </w:rPr>
              <w:t xml:space="preserve"> and </w:t>
            </w:r>
            <w:r w:rsidR="00990C34" w:rsidRPr="00430BD8">
              <w:rPr>
                <w:rFonts w:ascii="Arial" w:hAnsi="Arial" w:cs="Arial"/>
                <w:sz w:val="21"/>
                <w:szCs w:val="21"/>
              </w:rPr>
              <w:t xml:space="preserve">topics of discussion were challenges and opportunities at the LA level in </w:t>
            </w:r>
            <w:r w:rsidR="0043467E" w:rsidRPr="00430BD8">
              <w:rPr>
                <w:rFonts w:ascii="Arial" w:hAnsi="Arial" w:cs="Arial"/>
                <w:sz w:val="21"/>
                <w:szCs w:val="21"/>
              </w:rPr>
              <w:t xml:space="preserve">achieving a circular economy (CE), why are CE </w:t>
            </w:r>
            <w:r w:rsidR="007650C5" w:rsidRPr="00430BD8">
              <w:rPr>
                <w:rFonts w:ascii="Arial" w:hAnsi="Arial" w:cs="Arial"/>
                <w:sz w:val="21"/>
                <w:szCs w:val="21"/>
              </w:rPr>
              <w:t xml:space="preserve">principles so important, procurement, planning and design, </w:t>
            </w:r>
            <w:r w:rsidR="00D318BA" w:rsidRPr="00430BD8">
              <w:rPr>
                <w:rFonts w:ascii="Arial" w:hAnsi="Arial" w:cs="Arial"/>
                <w:sz w:val="21"/>
                <w:szCs w:val="21"/>
              </w:rPr>
              <w:t>partnership, behavioural insights, communication</w:t>
            </w:r>
            <w:r w:rsidR="00404DE6" w:rsidRPr="00430BD8">
              <w:rPr>
                <w:rFonts w:ascii="Arial" w:hAnsi="Arial" w:cs="Arial"/>
                <w:sz w:val="21"/>
                <w:szCs w:val="21"/>
              </w:rPr>
              <w:t xml:space="preserve"> and case studies were presented.</w:t>
            </w:r>
            <w:r w:rsidR="0043467E" w:rsidRPr="00430BD8">
              <w:rPr>
                <w:rFonts w:ascii="Arial" w:hAnsi="Arial" w:cs="Arial"/>
                <w:sz w:val="21"/>
                <w:szCs w:val="21"/>
              </w:rPr>
              <w:t xml:space="preserve"> </w:t>
            </w:r>
          </w:p>
        </w:tc>
      </w:tr>
      <w:tr w:rsidR="00B21814" w:rsidRPr="00A0256B" w14:paraId="4755A128"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2E7BF4D" w14:textId="5AC64C74" w:rsidR="00B21814" w:rsidRPr="00761A62" w:rsidRDefault="00B21814" w:rsidP="00B21814">
            <w:pPr>
              <w:textAlignment w:val="baseline"/>
              <w:rPr>
                <w:rFonts w:ascii="Arial" w:hAnsi="Arial" w:cs="Arial"/>
                <w:sz w:val="21"/>
                <w:szCs w:val="21"/>
              </w:rPr>
            </w:pPr>
            <w:r w:rsidRPr="00761A62">
              <w:rPr>
                <w:rFonts w:ascii="Arial" w:hAnsi="Arial" w:cs="Arial"/>
                <w:sz w:val="21"/>
                <w:szCs w:val="21"/>
              </w:rPr>
              <w:t>35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A2B8BA" w14:textId="521C6596" w:rsidR="00B21814" w:rsidRPr="00430BD8" w:rsidRDefault="00B21814" w:rsidP="00B21814">
            <w:pPr>
              <w:textAlignment w:val="baseline"/>
              <w:rPr>
                <w:rFonts w:ascii="Arial" w:hAnsi="Arial" w:cs="Arial"/>
                <w:color w:val="auto"/>
                <w:sz w:val="21"/>
                <w:szCs w:val="21"/>
              </w:rPr>
            </w:pPr>
            <w:r w:rsidRPr="00430BD8">
              <w:rPr>
                <w:rFonts w:ascii="Arial" w:hAnsi="Arial" w:cs="Arial"/>
                <w:sz w:val="21"/>
                <w:szCs w:val="21"/>
              </w:rPr>
              <w:t>Journey of recycling</w:t>
            </w:r>
          </w:p>
        </w:tc>
        <w:tc>
          <w:tcPr>
            <w:tcW w:w="5381" w:type="dxa"/>
            <w:tcBorders>
              <w:top w:val="single" w:sz="4" w:space="0" w:color="auto"/>
              <w:left w:val="single" w:sz="4" w:space="0" w:color="auto"/>
              <w:bottom w:val="single" w:sz="4" w:space="0" w:color="auto"/>
              <w:right w:val="single" w:sz="4" w:space="0" w:color="auto"/>
            </w:tcBorders>
          </w:tcPr>
          <w:p w14:paraId="1095838D" w14:textId="01CFE233" w:rsidR="00B21814" w:rsidRPr="00430BD8" w:rsidRDefault="00B21814" w:rsidP="00B21814">
            <w:pPr>
              <w:pStyle w:val="LONBodyText"/>
              <w:spacing w:after="0" w:line="240" w:lineRule="auto"/>
              <w:textAlignment w:val="baseline"/>
              <w:rPr>
                <w:rFonts w:cs="Arial"/>
                <w:sz w:val="21"/>
                <w:szCs w:val="21"/>
              </w:rPr>
            </w:pPr>
            <w:r w:rsidRPr="00430BD8">
              <w:rPr>
                <w:rFonts w:cs="Arial"/>
                <w:sz w:val="21"/>
                <w:szCs w:val="21"/>
              </w:rPr>
              <w:t>Production of six videos showing what happens to North London’s waste and recycling. Some videos will follow items of household recycling from the home, through the recycling process, until they are turned into something new. Videos were completed at the end of 2022 and promoted through a paid-for social media campaign.</w:t>
            </w:r>
          </w:p>
        </w:tc>
        <w:tc>
          <w:tcPr>
            <w:tcW w:w="1984" w:type="dxa"/>
            <w:tcBorders>
              <w:top w:val="single" w:sz="4" w:space="0" w:color="auto"/>
              <w:left w:val="single" w:sz="4" w:space="0" w:color="auto"/>
              <w:bottom w:val="single" w:sz="4" w:space="0" w:color="auto"/>
              <w:right w:val="single" w:sz="4" w:space="0" w:color="auto"/>
            </w:tcBorders>
            <w:vAlign w:val="center"/>
          </w:tcPr>
          <w:p w14:paraId="52E472BE" w14:textId="784BDC4A" w:rsidR="00B21814" w:rsidRPr="00C943B1" w:rsidRDefault="00B21814" w:rsidP="00B21814">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114EEBDC" w14:textId="251C580A" w:rsidR="00B21814" w:rsidRPr="00430BD8" w:rsidRDefault="00B21814" w:rsidP="00B21814">
            <w:pPr>
              <w:rPr>
                <w:rFonts w:ascii="Arial" w:eastAsia="Aptos" w:hAnsi="Arial" w:cs="Arial"/>
                <w:color w:val="000000" w:themeColor="text1"/>
                <w:sz w:val="21"/>
                <w:szCs w:val="21"/>
                <w:lang w:val="en-US"/>
              </w:rPr>
            </w:pPr>
            <w:r w:rsidRPr="00430BD8">
              <w:rPr>
                <w:rFonts w:ascii="Arial" w:eastAsia="Aptos" w:hAnsi="Arial" w:cs="Arial"/>
                <w:color w:val="000000" w:themeColor="text1"/>
                <w:sz w:val="21"/>
                <w:szCs w:val="21"/>
                <w:lang w:val="en-US"/>
              </w:rPr>
              <w:t xml:space="preserve">To educate about the journey of waste, we commissioned research via YouGov to better understand the existing knowledge of Londoners. Following that, we worked with a video producer to create three distinct videos to show north Londoners what happens to their waste once it’s been disposed of. </w:t>
            </w:r>
            <w:hyperlink r:id="rId20" w:history="1">
              <w:r w:rsidRPr="00430BD8">
                <w:rPr>
                  <w:rFonts w:ascii="Arial" w:eastAsia="Aptos" w:hAnsi="Arial" w:cs="Arial"/>
                  <w:color w:val="000000" w:themeColor="text1"/>
                  <w:sz w:val="21"/>
                  <w:szCs w:val="21"/>
                  <w:lang w:val="en-US"/>
                </w:rPr>
                <w:t>The three videos</w:t>
              </w:r>
            </w:hyperlink>
            <w:r w:rsidRPr="00430BD8">
              <w:rPr>
                <w:rFonts w:ascii="Arial" w:eastAsia="Aptos" w:hAnsi="Arial" w:cs="Arial"/>
                <w:color w:val="000000" w:themeColor="text1"/>
                <w:sz w:val="21"/>
                <w:szCs w:val="21"/>
                <w:lang w:val="en-US"/>
              </w:rPr>
              <w:t xml:space="preserve"> focus on general rubbish through the lens of the Energy from Waste facility; recycling, </w:t>
            </w:r>
            <w:r w:rsidR="0090716B" w:rsidRPr="00430BD8">
              <w:rPr>
                <w:rFonts w:ascii="Arial" w:eastAsia="Aptos" w:hAnsi="Arial" w:cs="Arial"/>
                <w:color w:val="000000" w:themeColor="text1"/>
                <w:sz w:val="21"/>
                <w:szCs w:val="21"/>
                <w:lang w:val="en-US"/>
              </w:rPr>
              <w:t>focusing</w:t>
            </w:r>
            <w:r w:rsidRPr="00430BD8">
              <w:rPr>
                <w:rFonts w:ascii="Arial" w:eastAsia="Aptos" w:hAnsi="Arial" w:cs="Arial"/>
                <w:color w:val="000000" w:themeColor="text1"/>
                <w:sz w:val="21"/>
                <w:szCs w:val="21"/>
                <w:lang w:val="en-US"/>
              </w:rPr>
              <w:t xml:space="preserve"> on the Materials Recovery Facility; and lastly large items, </w:t>
            </w:r>
            <w:r w:rsidR="0090716B" w:rsidRPr="00430BD8">
              <w:rPr>
                <w:rFonts w:ascii="Arial" w:eastAsia="Aptos" w:hAnsi="Arial" w:cs="Arial"/>
                <w:color w:val="000000" w:themeColor="text1"/>
                <w:sz w:val="21"/>
                <w:szCs w:val="21"/>
                <w:lang w:val="en-US"/>
              </w:rPr>
              <w:t>focusing</w:t>
            </w:r>
            <w:r w:rsidRPr="00430BD8">
              <w:rPr>
                <w:rFonts w:ascii="Arial" w:eastAsia="Aptos" w:hAnsi="Arial" w:cs="Arial"/>
                <w:color w:val="000000" w:themeColor="text1"/>
                <w:sz w:val="21"/>
                <w:szCs w:val="21"/>
                <w:lang w:val="en-US"/>
              </w:rPr>
              <w:t xml:space="preserve"> on one of our reuse and recycling </w:t>
            </w:r>
            <w:r w:rsidR="0090716B" w:rsidRPr="00430BD8">
              <w:rPr>
                <w:rFonts w:ascii="Arial" w:eastAsia="Aptos" w:hAnsi="Arial" w:cs="Arial"/>
                <w:color w:val="000000" w:themeColor="text1"/>
                <w:sz w:val="21"/>
                <w:szCs w:val="21"/>
                <w:lang w:val="en-US"/>
              </w:rPr>
              <w:t>centers</w:t>
            </w:r>
            <w:r w:rsidRPr="00430BD8">
              <w:rPr>
                <w:rFonts w:ascii="Arial" w:eastAsia="Aptos" w:hAnsi="Arial" w:cs="Arial"/>
                <w:color w:val="000000" w:themeColor="text1"/>
                <w:sz w:val="21"/>
                <w:szCs w:val="21"/>
                <w:lang w:val="en-US"/>
              </w:rPr>
              <w:t xml:space="preserve">. </w:t>
            </w:r>
          </w:p>
          <w:p w14:paraId="1BBB1CD5" w14:textId="77777777" w:rsidR="00B21814" w:rsidRPr="00430BD8" w:rsidRDefault="00B21814" w:rsidP="00B21814">
            <w:pPr>
              <w:rPr>
                <w:rFonts w:ascii="Arial" w:eastAsia="Aptos" w:hAnsi="Arial" w:cs="Arial"/>
                <w:color w:val="000000" w:themeColor="text1"/>
                <w:sz w:val="21"/>
                <w:szCs w:val="21"/>
                <w:lang w:val="en-US"/>
              </w:rPr>
            </w:pPr>
          </w:p>
          <w:p w14:paraId="744DDCE9" w14:textId="77777777" w:rsidR="00B21814" w:rsidRPr="00430BD8" w:rsidRDefault="00B21814" w:rsidP="00B21814">
            <w:pPr>
              <w:textAlignment w:val="baseline"/>
              <w:rPr>
                <w:rFonts w:ascii="Aptos" w:eastAsia="Aptos" w:hAnsi="Aptos" w:cs="Aptos"/>
                <w:color w:val="000000" w:themeColor="text1"/>
                <w:sz w:val="21"/>
                <w:szCs w:val="21"/>
                <w:lang w:val="en-US"/>
              </w:rPr>
            </w:pPr>
          </w:p>
          <w:p w14:paraId="2112B78B" w14:textId="77777777" w:rsidR="00B21814" w:rsidRPr="00430BD8" w:rsidRDefault="00B21814" w:rsidP="00B21814">
            <w:pPr>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065B318D" w14:textId="77777777" w:rsidR="00B21814" w:rsidRPr="00430BD8" w:rsidRDefault="00B21814" w:rsidP="00B21814">
            <w:pPr>
              <w:rPr>
                <w:rFonts w:ascii="Arial" w:eastAsia="Aptos" w:hAnsi="Arial" w:cs="Arial"/>
                <w:color w:val="000000" w:themeColor="text1"/>
                <w:sz w:val="21"/>
                <w:szCs w:val="21"/>
                <w:lang w:val="en-US"/>
              </w:rPr>
            </w:pPr>
            <w:r w:rsidRPr="00430BD8">
              <w:rPr>
                <w:rFonts w:ascii="Arial" w:eastAsia="Aptos" w:hAnsi="Arial" w:cs="Arial"/>
                <w:color w:val="000000" w:themeColor="text1"/>
                <w:sz w:val="21"/>
                <w:szCs w:val="21"/>
                <w:lang w:val="en-US"/>
              </w:rPr>
              <w:t>The videos received almost 50,000 views and will be used in future work on schools and education.</w:t>
            </w:r>
          </w:p>
          <w:p w14:paraId="06D547A7" w14:textId="77777777" w:rsidR="00B21814" w:rsidRDefault="00B21814" w:rsidP="00B21814">
            <w:pPr>
              <w:textAlignment w:val="baseline"/>
              <w:rPr>
                <w:rFonts w:ascii="Arial" w:hAnsi="Arial" w:cs="Arial"/>
                <w:sz w:val="21"/>
                <w:szCs w:val="21"/>
              </w:rPr>
            </w:pPr>
          </w:p>
          <w:p w14:paraId="66182523" w14:textId="632877C3" w:rsidR="00596D69" w:rsidRPr="00430BD8" w:rsidRDefault="00C547CE" w:rsidP="00B21814">
            <w:pPr>
              <w:textAlignment w:val="baseline"/>
              <w:rPr>
                <w:rFonts w:ascii="Arial" w:hAnsi="Arial" w:cs="Arial"/>
                <w:sz w:val="21"/>
                <w:szCs w:val="21"/>
              </w:rPr>
            </w:pPr>
            <w:hyperlink r:id="rId21" w:history="1">
              <w:r w:rsidR="00596D69" w:rsidRPr="007F6BBC">
                <w:rPr>
                  <w:rStyle w:val="Hyperlink"/>
                  <w:rFonts w:ascii="Arial" w:hAnsi="Arial" w:cs="Arial"/>
                  <w:sz w:val="21"/>
                  <w:szCs w:val="21"/>
                </w:rPr>
                <w:t>https://www.nlwa.gov.uk/www.nlwa.gov.uk/article/education-hub/journey-waste</w:t>
              </w:r>
            </w:hyperlink>
            <w:r w:rsidR="00596D69">
              <w:rPr>
                <w:rFonts w:ascii="Arial" w:hAnsi="Arial" w:cs="Arial"/>
                <w:sz w:val="21"/>
                <w:szCs w:val="21"/>
              </w:rPr>
              <w:t xml:space="preserve"> </w:t>
            </w:r>
          </w:p>
        </w:tc>
      </w:tr>
      <w:tr w:rsidR="00B036F4" w:rsidRPr="00A0256B" w14:paraId="2373896B"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592D90B" w14:textId="0AF0B2EE"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9D68EB" w14:textId="55F55E88"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Recycling campaign </w:t>
            </w:r>
          </w:p>
        </w:tc>
        <w:tc>
          <w:tcPr>
            <w:tcW w:w="5381" w:type="dxa"/>
            <w:tcBorders>
              <w:top w:val="single" w:sz="4" w:space="0" w:color="auto"/>
              <w:left w:val="single" w:sz="4" w:space="0" w:color="auto"/>
              <w:bottom w:val="single" w:sz="4" w:space="0" w:color="auto"/>
              <w:right w:val="single" w:sz="4" w:space="0" w:color="auto"/>
            </w:tcBorders>
          </w:tcPr>
          <w:p w14:paraId="3ACEC4D5" w14:textId="226B9D72" w:rsidR="00B036F4" w:rsidRPr="00430BD8" w:rsidRDefault="00B036F4" w:rsidP="00C1672A">
            <w:pPr>
              <w:pStyle w:val="LONBodyText"/>
              <w:spacing w:after="0" w:line="240" w:lineRule="auto"/>
              <w:textAlignment w:val="baseline"/>
              <w:rPr>
                <w:rFonts w:cs="Arial"/>
                <w:bCs/>
                <w:sz w:val="21"/>
                <w:szCs w:val="21"/>
              </w:rPr>
            </w:pPr>
            <w:r w:rsidRPr="00430BD8">
              <w:rPr>
                <w:rFonts w:cs="Arial"/>
                <w:sz w:val="21"/>
                <w:szCs w:val="21"/>
              </w:rPr>
              <w:t xml:space="preserve">Behaviour change communications campaign tackling recycling on estates. Using personalised messaging from local collection crews. Campaign tactics will include leaflets delivered by crews, PR campaign launch sharing ‘local hero’ stories about recycling collection staff, and outdoor and social media </w:t>
            </w:r>
            <w:r w:rsidRPr="00430BD8">
              <w:rPr>
                <w:rFonts w:cs="Arial"/>
                <w:bCs/>
                <w:sz w:val="21"/>
                <w:szCs w:val="21"/>
              </w:rPr>
              <w:t>advertising</w:t>
            </w:r>
            <w:r w:rsidRPr="00430BD8">
              <w:rPr>
                <w:rFonts w:cs="Arial"/>
                <w:sz w:val="21"/>
                <w:szCs w:val="21"/>
              </w:rPr>
              <w:t xml:space="preserve"> with artwork and video content featuring real crew members sharing stories and anecdotes, as well as recycling tips.</w:t>
            </w:r>
          </w:p>
        </w:tc>
        <w:tc>
          <w:tcPr>
            <w:tcW w:w="1984" w:type="dxa"/>
            <w:tcBorders>
              <w:top w:val="single" w:sz="4" w:space="0" w:color="auto"/>
              <w:left w:val="single" w:sz="4" w:space="0" w:color="auto"/>
              <w:bottom w:val="single" w:sz="4" w:space="0" w:color="auto"/>
              <w:right w:val="single" w:sz="4" w:space="0" w:color="auto"/>
            </w:tcBorders>
            <w:vAlign w:val="center"/>
          </w:tcPr>
          <w:p w14:paraId="2961E178" w14:textId="2358B268" w:rsidR="00B036F4" w:rsidRPr="00C943B1" w:rsidRDefault="00C1672A" w:rsidP="00AF4C06">
            <w:pPr>
              <w:textAlignment w:val="baseline"/>
              <w:rPr>
                <w:rFonts w:ascii="Arial" w:hAnsi="Arial" w:cs="Arial"/>
                <w:sz w:val="20"/>
                <w:szCs w:val="20"/>
              </w:rPr>
            </w:pPr>
            <w:r w:rsidRPr="00C943B1">
              <w:rPr>
                <w:rFonts w:ascii="Arial" w:hAnsi="Arial" w:cs="Arial"/>
                <w:color w:val="00B050"/>
                <w:sz w:val="20"/>
                <w:szCs w:val="20"/>
              </w:rPr>
              <w:t>Completed</w:t>
            </w:r>
          </w:p>
        </w:tc>
        <w:tc>
          <w:tcPr>
            <w:tcW w:w="7655" w:type="dxa"/>
            <w:tcBorders>
              <w:top w:val="single" w:sz="4" w:space="0" w:color="auto"/>
              <w:left w:val="single" w:sz="4" w:space="0" w:color="auto"/>
              <w:bottom w:val="single" w:sz="4" w:space="0" w:color="auto"/>
              <w:right w:val="single" w:sz="4" w:space="0" w:color="auto"/>
            </w:tcBorders>
          </w:tcPr>
          <w:p w14:paraId="61D71126" w14:textId="77777777" w:rsidR="00B036F4" w:rsidRPr="00430BD8" w:rsidRDefault="00BF6CCD" w:rsidP="009B6BD1">
            <w:pPr>
              <w:textAlignment w:val="baseline"/>
              <w:rPr>
                <w:rStyle w:val="eop"/>
                <w:rFonts w:ascii="Arial" w:hAnsi="Arial" w:cs="Arial"/>
                <w:color w:val="000000"/>
                <w:sz w:val="21"/>
                <w:szCs w:val="21"/>
                <w:shd w:val="clear" w:color="auto" w:fill="FFFFFF"/>
              </w:rPr>
            </w:pPr>
            <w:r w:rsidRPr="00430BD8">
              <w:rPr>
                <w:rStyle w:val="normaltextrun"/>
                <w:rFonts w:ascii="Arial" w:hAnsi="Arial" w:cs="Arial"/>
                <w:color w:val="000000"/>
                <w:sz w:val="21"/>
                <w:szCs w:val="21"/>
                <w:shd w:val="clear" w:color="auto" w:fill="FFFFFF"/>
              </w:rPr>
              <w:t>Campaign targets are to generate 12,000,000 impressions through outdoor and social media advertising; reach 800,000 people via social media advertising; gain 10 pieces of positive press coverage. For communal recycling rounds receiving personalised leaflets, targets include 10% tonnage increase and 5% reduction of contamination following campaign delivery.</w:t>
            </w:r>
            <w:r w:rsidRPr="00430BD8">
              <w:rPr>
                <w:rStyle w:val="eop"/>
                <w:rFonts w:ascii="Arial" w:hAnsi="Arial" w:cs="Arial"/>
                <w:color w:val="000000"/>
                <w:sz w:val="21"/>
                <w:szCs w:val="21"/>
                <w:shd w:val="clear" w:color="auto" w:fill="FFFFFF"/>
              </w:rPr>
              <w:t> </w:t>
            </w:r>
          </w:p>
          <w:p w14:paraId="0A794820" w14:textId="77777777" w:rsidR="005970DD" w:rsidRPr="00430BD8" w:rsidRDefault="005970DD" w:rsidP="00D25B81">
            <w:pPr>
              <w:spacing w:line="279" w:lineRule="auto"/>
              <w:rPr>
                <w:rFonts w:ascii="Aptos" w:eastAsia="Aptos" w:hAnsi="Aptos" w:cs="Aptos"/>
                <w:color w:val="242424"/>
                <w:sz w:val="21"/>
                <w:szCs w:val="21"/>
                <w:lang w:val="en-US"/>
              </w:rPr>
            </w:pPr>
          </w:p>
          <w:p w14:paraId="12B9BE91" w14:textId="4DD549B3" w:rsidR="00D25B81" w:rsidRPr="00430BD8" w:rsidRDefault="00D25B81" w:rsidP="00D25B81">
            <w:pPr>
              <w:spacing w:line="279" w:lineRule="auto"/>
              <w:rPr>
                <w:rFonts w:ascii="Arial" w:eastAsia="Aptos" w:hAnsi="Arial" w:cs="Arial"/>
                <w:sz w:val="21"/>
                <w:szCs w:val="21"/>
              </w:rPr>
            </w:pPr>
            <w:r w:rsidRPr="00430BD8">
              <w:rPr>
                <w:rFonts w:ascii="Arial" w:eastAsia="Aptos" w:hAnsi="Arial" w:cs="Arial"/>
                <w:color w:val="242424"/>
                <w:sz w:val="21"/>
                <w:szCs w:val="21"/>
                <w:lang w:val="en-US"/>
              </w:rPr>
              <w:lastRenderedPageBreak/>
              <w:t>The Together We Recycle campaign ran from 28 August to 15 October. The campaign shone a light on what happens to waste after it is collected, aiming to improve the relationship between crews and boroughs, increase recycling tonnage and reduce contamination.</w:t>
            </w:r>
          </w:p>
          <w:p w14:paraId="2B137403" w14:textId="583CB988" w:rsidR="009012D6" w:rsidRPr="00430BD8" w:rsidRDefault="006A069B" w:rsidP="006A069B">
            <w:pPr>
              <w:textAlignment w:val="baseline"/>
              <w:rPr>
                <w:rFonts w:ascii="Arial" w:hAnsi="Arial" w:cs="Arial"/>
                <w:sz w:val="21"/>
                <w:szCs w:val="21"/>
              </w:rPr>
            </w:pPr>
            <w:r w:rsidRPr="00430BD8">
              <w:rPr>
                <w:rFonts w:ascii="Arial" w:eastAsia="Aptos" w:hAnsi="Arial" w:cs="Arial"/>
                <w:color w:val="242424"/>
                <w:sz w:val="21"/>
                <w:szCs w:val="21"/>
                <w:lang w:val="en-US"/>
              </w:rPr>
              <w:t>The Bring It is a campaign that aims to encourage residents to use reusable coffee cups, bottles, bags, and containers to reduce single-use plastic. The campaign initially launched in Barnet and work is now being done to roll out the Bring It campaign to Camden, Enfield, Haringey, Hackney, and Islington – with Waltham Forest receiving it later in 2024/25.</w:t>
            </w:r>
          </w:p>
        </w:tc>
        <w:tc>
          <w:tcPr>
            <w:tcW w:w="5104" w:type="dxa"/>
            <w:tcBorders>
              <w:top w:val="single" w:sz="4" w:space="0" w:color="auto"/>
              <w:left w:val="single" w:sz="4" w:space="0" w:color="auto"/>
              <w:bottom w:val="single" w:sz="4" w:space="0" w:color="auto"/>
              <w:right w:val="single" w:sz="4" w:space="0" w:color="auto"/>
            </w:tcBorders>
          </w:tcPr>
          <w:p w14:paraId="479C37AC" w14:textId="77777777" w:rsidR="00036CE0" w:rsidRPr="00430BD8" w:rsidRDefault="00036CE0" w:rsidP="00036CE0">
            <w:pPr>
              <w:textAlignment w:val="baseline"/>
              <w:rPr>
                <w:rFonts w:ascii="Arial" w:eastAsia="Aptos" w:hAnsi="Arial" w:cs="Arial"/>
                <w:color w:val="242424"/>
                <w:sz w:val="21"/>
                <w:szCs w:val="21"/>
                <w:lang w:val="en-US"/>
              </w:rPr>
            </w:pPr>
            <w:r w:rsidRPr="00430BD8">
              <w:rPr>
                <w:rFonts w:ascii="Arial" w:eastAsia="Aptos" w:hAnsi="Arial" w:cs="Arial"/>
                <w:color w:val="242424"/>
                <w:sz w:val="21"/>
                <w:szCs w:val="21"/>
                <w:lang w:val="en-US"/>
              </w:rPr>
              <w:lastRenderedPageBreak/>
              <w:t>A dedicated campaign webpage received 13,573 page views and tonnages increased by 13.9% over the campaign period. However, there was little impact on contamination</w:t>
            </w:r>
          </w:p>
          <w:p w14:paraId="24567281" w14:textId="77777777" w:rsidR="00B036F4" w:rsidRPr="00430BD8" w:rsidRDefault="00B036F4" w:rsidP="004B679F">
            <w:pPr>
              <w:pStyle w:val="ListParagraph"/>
              <w:ind w:left="272"/>
              <w:textAlignment w:val="baseline"/>
              <w:rPr>
                <w:rFonts w:ascii="Arial" w:hAnsi="Arial" w:cs="Arial"/>
                <w:sz w:val="21"/>
                <w:szCs w:val="21"/>
              </w:rPr>
            </w:pPr>
          </w:p>
        </w:tc>
      </w:tr>
      <w:tr w:rsidR="00B036F4" w:rsidRPr="00A0256B" w14:paraId="16F6BA35"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9938B4D" w14:textId="4F0D052A"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37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5401D5" w14:textId="41385AE0"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Pan-London Food Waste Campaign</w:t>
            </w:r>
          </w:p>
        </w:tc>
        <w:tc>
          <w:tcPr>
            <w:tcW w:w="5381" w:type="dxa"/>
            <w:tcBorders>
              <w:top w:val="single" w:sz="4" w:space="0" w:color="auto"/>
              <w:left w:val="single" w:sz="4" w:space="0" w:color="auto"/>
              <w:bottom w:val="single" w:sz="4" w:space="0" w:color="auto"/>
              <w:right w:val="single" w:sz="4" w:space="0" w:color="auto"/>
            </w:tcBorders>
          </w:tcPr>
          <w:p w14:paraId="2DD721C5" w14:textId="65463C0D" w:rsidR="00B036F4" w:rsidRPr="00430BD8" w:rsidRDefault="00B036F4" w:rsidP="00F15272">
            <w:pPr>
              <w:spacing w:after="120"/>
              <w:textAlignment w:val="baseline"/>
              <w:rPr>
                <w:rFonts w:ascii="Arial" w:hAnsi="Arial" w:cs="Arial"/>
                <w:sz w:val="21"/>
                <w:szCs w:val="21"/>
              </w:rPr>
            </w:pPr>
            <w:r w:rsidRPr="00430BD8">
              <w:rPr>
                <w:rFonts w:ascii="Arial" w:hAnsi="Arial" w:cs="Arial"/>
                <w:sz w:val="21"/>
                <w:szCs w:val="21"/>
              </w:rPr>
              <w:t>Objectives of the campaign are to bring together various London stakeholders that can encourage and support residents to reduce their consumption-based emissions by moving to a more sustainable and healthy diet; and wasting less food. The campaign will also support the implementation of London Councils’ One World Living action plan and its ambition to. The campaign is particularly targeting younger Londoners aged 21-44 and those with children under 11 years old at home, as they are amongst the highest food wasters. In-person workshops will be developed in Q2 and delivered throughout Q3 and 4 to support the campaign messaging in 2023/24.</w:t>
            </w:r>
          </w:p>
        </w:tc>
        <w:tc>
          <w:tcPr>
            <w:tcW w:w="1984" w:type="dxa"/>
            <w:tcBorders>
              <w:top w:val="single" w:sz="4" w:space="0" w:color="auto"/>
              <w:left w:val="single" w:sz="4" w:space="0" w:color="auto"/>
              <w:bottom w:val="single" w:sz="4" w:space="0" w:color="auto"/>
              <w:right w:val="single" w:sz="4" w:space="0" w:color="auto"/>
            </w:tcBorders>
            <w:vAlign w:val="center"/>
          </w:tcPr>
          <w:p w14:paraId="313750CB" w14:textId="0C08E992" w:rsidR="00B036F4" w:rsidRPr="00C943B1" w:rsidRDefault="006C26D2" w:rsidP="00AF4C06">
            <w:pPr>
              <w:textAlignment w:val="baseline"/>
              <w:rPr>
                <w:rFonts w:ascii="Arial" w:hAnsi="Arial" w:cs="Arial"/>
                <w:sz w:val="20"/>
                <w:szCs w:val="20"/>
              </w:rPr>
            </w:pPr>
            <w:r w:rsidRPr="00C943B1">
              <w:rPr>
                <w:rFonts w:ascii="Arial" w:hAnsi="Arial" w:cs="Arial"/>
                <w:color w:val="00B050"/>
                <w:sz w:val="20"/>
                <w:szCs w:val="20"/>
              </w:rPr>
              <w:t>Completed</w:t>
            </w:r>
          </w:p>
        </w:tc>
        <w:tc>
          <w:tcPr>
            <w:tcW w:w="7655" w:type="dxa"/>
            <w:tcBorders>
              <w:top w:val="single" w:sz="4" w:space="0" w:color="auto"/>
              <w:left w:val="single" w:sz="4" w:space="0" w:color="auto"/>
              <w:bottom w:val="single" w:sz="4" w:space="0" w:color="auto"/>
              <w:right w:val="single" w:sz="4" w:space="0" w:color="auto"/>
            </w:tcBorders>
          </w:tcPr>
          <w:p w14:paraId="32234780" w14:textId="0A5C9F3D" w:rsidR="00B036F4" w:rsidRPr="00430BD8" w:rsidRDefault="00BF6CCD" w:rsidP="00F15272">
            <w:pPr>
              <w:textAlignment w:val="baseline"/>
              <w:rPr>
                <w:rFonts w:ascii="Arial" w:hAnsi="Arial" w:cs="Arial"/>
                <w:sz w:val="21"/>
                <w:szCs w:val="21"/>
              </w:rPr>
            </w:pPr>
            <w:r w:rsidRPr="00430BD8">
              <w:rPr>
                <w:rStyle w:val="normaltextrun"/>
                <w:rFonts w:ascii="Arial" w:hAnsi="Arial" w:cs="Arial"/>
                <w:color w:val="000000"/>
                <w:sz w:val="21"/>
                <w:szCs w:val="21"/>
                <w:shd w:val="clear" w:color="auto" w:fill="FFFFFF"/>
              </w:rPr>
              <w:t>Deliver in person workshop throughout Q3 and Q4 with ultimate aim of reducing consumption-based emissions by 2/3 by 2030 and support the Mayor of London’s target to reduce food waste by 50% by 2030</w:t>
            </w:r>
          </w:p>
        </w:tc>
        <w:tc>
          <w:tcPr>
            <w:tcW w:w="5104" w:type="dxa"/>
            <w:tcBorders>
              <w:top w:val="single" w:sz="4" w:space="0" w:color="auto"/>
              <w:left w:val="single" w:sz="4" w:space="0" w:color="auto"/>
              <w:bottom w:val="single" w:sz="4" w:space="0" w:color="auto"/>
              <w:right w:val="single" w:sz="4" w:space="0" w:color="auto"/>
            </w:tcBorders>
          </w:tcPr>
          <w:p w14:paraId="0E7AC57B" w14:textId="39218728" w:rsidR="00B036F4" w:rsidRPr="00430BD8" w:rsidRDefault="006C2F92" w:rsidP="00F15272">
            <w:pPr>
              <w:textAlignment w:val="baseline"/>
              <w:rPr>
                <w:rFonts w:ascii="Arial" w:hAnsi="Arial" w:cs="Arial"/>
                <w:sz w:val="21"/>
                <w:szCs w:val="21"/>
              </w:rPr>
            </w:pPr>
            <w:r>
              <w:rPr>
                <w:rFonts w:ascii="Arial" w:hAnsi="Arial" w:cs="Arial"/>
                <w:sz w:val="21"/>
                <w:szCs w:val="21"/>
              </w:rPr>
              <w:t xml:space="preserve"> </w:t>
            </w:r>
          </w:p>
        </w:tc>
      </w:tr>
      <w:tr w:rsidR="00B036F4" w:rsidRPr="00A0256B" w14:paraId="569F5E19"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5FB18F1" w14:textId="418BF8A5"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F8C232" w14:textId="2A032A8E"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Waste Prevention Community Fund</w:t>
            </w:r>
          </w:p>
        </w:tc>
        <w:tc>
          <w:tcPr>
            <w:tcW w:w="5381" w:type="dxa"/>
            <w:tcBorders>
              <w:top w:val="single" w:sz="4" w:space="0" w:color="auto"/>
              <w:left w:val="single" w:sz="4" w:space="0" w:color="auto"/>
              <w:bottom w:val="single" w:sz="4" w:space="0" w:color="auto"/>
              <w:right w:val="single" w:sz="4" w:space="0" w:color="auto"/>
            </w:tcBorders>
          </w:tcPr>
          <w:p w14:paraId="3AE9CFC8" w14:textId="77777777" w:rsidR="00B036F4" w:rsidRPr="00430BD8" w:rsidRDefault="00B036F4" w:rsidP="006C26D2">
            <w:pPr>
              <w:spacing w:after="120"/>
              <w:textAlignment w:val="baseline"/>
              <w:rPr>
                <w:rFonts w:ascii="Arial" w:hAnsi="Arial" w:cs="Arial"/>
                <w:sz w:val="21"/>
                <w:szCs w:val="21"/>
              </w:rPr>
            </w:pPr>
            <w:r w:rsidRPr="00430BD8">
              <w:rPr>
                <w:rFonts w:ascii="Arial" w:hAnsi="Arial" w:cs="Arial"/>
                <w:sz w:val="21"/>
                <w:szCs w:val="21"/>
              </w:rPr>
              <w:t>£250,000 committed to fund 17 community-based projects during 2023/24 focused on waste prevention activities at the community level. NLWA will work closely with these organisations to promote their projects and identify opportunities to scale up activity where possible beyond the original target communities.</w:t>
            </w:r>
          </w:p>
          <w:p w14:paraId="36D4F84F" w14:textId="77777777" w:rsidR="00B036F4" w:rsidRPr="00430BD8" w:rsidRDefault="00B036F4" w:rsidP="00B036F4">
            <w:pPr>
              <w:rPr>
                <w:sz w:val="21"/>
                <w:szCs w:val="21"/>
              </w:rPr>
            </w:pPr>
          </w:p>
          <w:p w14:paraId="2346C192" w14:textId="77777777" w:rsidR="00B036F4" w:rsidRPr="00430BD8" w:rsidRDefault="00B036F4" w:rsidP="006C26D2">
            <w:pPr>
              <w:keepNext/>
              <w:keepLines/>
              <w:spacing w:after="120"/>
              <w:textAlignment w:val="baseline"/>
              <w:rPr>
                <w:rFonts w:ascii="Arial" w:hAnsi="Arial" w:cs="Arial"/>
                <w:bCs/>
                <w:sz w:val="21"/>
                <w:szCs w:val="21"/>
              </w:rPr>
            </w:pPr>
            <w:r w:rsidRPr="00430BD8">
              <w:rPr>
                <w:rFonts w:ascii="Arial" w:hAnsi="Arial" w:cs="Arial"/>
                <w:bCs/>
                <w:sz w:val="21"/>
                <w:szCs w:val="21"/>
              </w:rPr>
              <w:t xml:space="preserve">Three </w:t>
            </w:r>
            <w:r w:rsidRPr="00430BD8">
              <w:rPr>
                <w:rFonts w:ascii="Arial" w:hAnsi="Arial" w:cs="Arial"/>
                <w:sz w:val="21"/>
                <w:szCs w:val="21"/>
              </w:rPr>
              <w:t>projects</w:t>
            </w:r>
            <w:r w:rsidRPr="00430BD8">
              <w:rPr>
                <w:rFonts w:ascii="Arial" w:hAnsi="Arial" w:cs="Arial"/>
                <w:bCs/>
                <w:sz w:val="21"/>
                <w:szCs w:val="21"/>
              </w:rPr>
              <w:t xml:space="preserve"> in Waltham Forest received funding:</w:t>
            </w:r>
          </w:p>
          <w:p w14:paraId="6C7CD3D4" w14:textId="77777777" w:rsidR="00B036F4" w:rsidRPr="00430BD8" w:rsidRDefault="00B036F4" w:rsidP="00B036F4">
            <w:pPr>
              <w:pStyle w:val="ListParagraph"/>
              <w:keepNext/>
              <w:keepLines/>
              <w:spacing w:after="120"/>
              <w:ind w:left="284"/>
              <w:textAlignment w:val="baseline"/>
              <w:rPr>
                <w:rFonts w:ascii="Arial" w:hAnsi="Arial" w:cs="Arial"/>
                <w:bCs/>
                <w:sz w:val="21"/>
                <w:szCs w:val="21"/>
              </w:rPr>
            </w:pPr>
          </w:p>
          <w:p w14:paraId="0BD76B66" w14:textId="77777777" w:rsidR="00B036F4" w:rsidRPr="00430BD8" w:rsidRDefault="00B036F4" w:rsidP="00530C48">
            <w:pPr>
              <w:pStyle w:val="ListParagraph"/>
              <w:keepNext/>
              <w:keepLines/>
              <w:numPr>
                <w:ilvl w:val="1"/>
                <w:numId w:val="23"/>
              </w:numPr>
              <w:ind w:left="644"/>
              <w:textAlignment w:val="baseline"/>
              <w:rPr>
                <w:rFonts w:ascii="Arial" w:hAnsi="Arial" w:cs="Arial"/>
                <w:sz w:val="21"/>
                <w:szCs w:val="21"/>
              </w:rPr>
            </w:pPr>
            <w:r w:rsidRPr="00430BD8">
              <w:rPr>
                <w:rFonts w:ascii="Arial" w:hAnsi="Arial" w:cs="Arial"/>
                <w:b/>
                <w:bCs/>
                <w:sz w:val="21"/>
                <w:szCs w:val="21"/>
              </w:rPr>
              <w:t>Forest Recycling Project</w:t>
            </w:r>
            <w:r w:rsidRPr="00430BD8">
              <w:rPr>
                <w:rFonts w:ascii="Arial" w:hAnsi="Arial" w:cs="Arial"/>
                <w:sz w:val="21"/>
                <w:szCs w:val="21"/>
              </w:rPr>
              <w:t xml:space="preserve"> running ‘Tackling North London Paint Waste’</w:t>
            </w:r>
          </w:p>
          <w:p w14:paraId="623FD370" w14:textId="77777777" w:rsidR="00B036F4" w:rsidRPr="00430BD8" w:rsidRDefault="00B036F4" w:rsidP="00530C48">
            <w:pPr>
              <w:pStyle w:val="ListParagraph"/>
              <w:keepNext/>
              <w:keepLines/>
              <w:numPr>
                <w:ilvl w:val="1"/>
                <w:numId w:val="23"/>
              </w:numPr>
              <w:ind w:left="644"/>
              <w:textAlignment w:val="baseline"/>
              <w:rPr>
                <w:rFonts w:ascii="Arial" w:hAnsi="Arial" w:cs="Arial"/>
                <w:sz w:val="21"/>
                <w:szCs w:val="21"/>
              </w:rPr>
            </w:pPr>
            <w:r w:rsidRPr="00430BD8">
              <w:rPr>
                <w:rFonts w:ascii="Arial" w:hAnsi="Arial" w:cs="Arial"/>
                <w:b/>
                <w:bCs/>
                <w:sz w:val="21"/>
                <w:szCs w:val="21"/>
              </w:rPr>
              <w:t>The Mill</w:t>
            </w:r>
            <w:r w:rsidRPr="00430BD8">
              <w:rPr>
                <w:rFonts w:ascii="Arial" w:hAnsi="Arial" w:cs="Arial"/>
                <w:sz w:val="21"/>
                <w:szCs w:val="21"/>
              </w:rPr>
              <w:t xml:space="preserve"> running Forest Fixers</w:t>
            </w:r>
          </w:p>
          <w:p w14:paraId="459F500C" w14:textId="77777777" w:rsidR="00B036F4" w:rsidRPr="00430BD8" w:rsidRDefault="00B036F4" w:rsidP="00530C48">
            <w:pPr>
              <w:pStyle w:val="ListParagraph"/>
              <w:keepNext/>
              <w:keepLines/>
              <w:numPr>
                <w:ilvl w:val="1"/>
                <w:numId w:val="23"/>
              </w:numPr>
              <w:ind w:left="644"/>
              <w:textAlignment w:val="baseline"/>
              <w:rPr>
                <w:rFonts w:ascii="Arial" w:hAnsi="Arial" w:cs="Arial"/>
                <w:bCs/>
                <w:sz w:val="21"/>
                <w:szCs w:val="21"/>
              </w:rPr>
            </w:pPr>
            <w:r w:rsidRPr="00430BD8">
              <w:rPr>
                <w:rFonts w:ascii="Arial" w:hAnsi="Arial" w:cs="Arial"/>
                <w:b/>
                <w:bCs/>
                <w:sz w:val="21"/>
                <w:szCs w:val="21"/>
              </w:rPr>
              <w:t>The Inconvenient Store CIC</w:t>
            </w:r>
            <w:r w:rsidRPr="00430BD8">
              <w:rPr>
                <w:rFonts w:ascii="Arial" w:hAnsi="Arial" w:cs="Arial"/>
                <w:sz w:val="21"/>
                <w:szCs w:val="21"/>
              </w:rPr>
              <w:t xml:space="preserve"> running the ‘E11 Circular Hub’</w:t>
            </w:r>
          </w:p>
          <w:p w14:paraId="7E3EE089" w14:textId="77777777" w:rsidR="00B036F4" w:rsidRPr="00430BD8" w:rsidRDefault="00B036F4" w:rsidP="00A108F8">
            <w:pPr>
              <w:pStyle w:val="LONBodyText"/>
              <w:spacing w:after="120" w:line="240" w:lineRule="auto"/>
              <w:ind w:left="284" w:hanging="142"/>
              <w:textAlignment w:val="baseline"/>
              <w:rPr>
                <w:rFonts w:cs="Arial"/>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D38E8F2" w14:textId="02D5698C" w:rsidR="00B036F4" w:rsidRPr="00C943B1" w:rsidRDefault="006C26D2" w:rsidP="00AF4C06">
            <w:pPr>
              <w:textAlignment w:val="baseline"/>
              <w:rPr>
                <w:rFonts w:ascii="Arial" w:hAnsi="Arial" w:cs="Arial"/>
                <w:sz w:val="20"/>
                <w:szCs w:val="20"/>
              </w:rPr>
            </w:pPr>
            <w:r w:rsidRPr="00C943B1">
              <w:rPr>
                <w:rFonts w:ascii="Arial" w:hAnsi="Arial" w:cs="Arial"/>
                <w:color w:val="00B050"/>
                <w:sz w:val="20"/>
                <w:szCs w:val="20"/>
              </w:rPr>
              <w:t>Completed</w:t>
            </w:r>
          </w:p>
        </w:tc>
        <w:tc>
          <w:tcPr>
            <w:tcW w:w="7655" w:type="dxa"/>
            <w:tcBorders>
              <w:top w:val="single" w:sz="4" w:space="0" w:color="auto"/>
              <w:left w:val="single" w:sz="4" w:space="0" w:color="auto"/>
              <w:bottom w:val="single" w:sz="4" w:space="0" w:color="auto"/>
              <w:right w:val="single" w:sz="4" w:space="0" w:color="auto"/>
            </w:tcBorders>
          </w:tcPr>
          <w:p w14:paraId="4F27B40A" w14:textId="77777777" w:rsidR="00B036F4" w:rsidRPr="00430BD8" w:rsidRDefault="00BF6CCD" w:rsidP="006C26D2">
            <w:pPr>
              <w:textAlignment w:val="baseline"/>
              <w:rPr>
                <w:rStyle w:val="eop"/>
                <w:rFonts w:ascii="Arial" w:hAnsi="Arial" w:cs="Arial"/>
                <w:color w:val="000000"/>
                <w:sz w:val="21"/>
                <w:szCs w:val="21"/>
                <w:shd w:val="clear" w:color="auto" w:fill="FFFFFF"/>
              </w:rPr>
            </w:pPr>
            <w:r w:rsidRPr="00430BD8">
              <w:rPr>
                <w:rStyle w:val="normaltextrun"/>
                <w:rFonts w:ascii="Arial" w:hAnsi="Arial" w:cs="Arial"/>
                <w:color w:val="000000"/>
                <w:sz w:val="21"/>
                <w:szCs w:val="21"/>
                <w:shd w:val="clear" w:color="auto" w:fill="FFFFFF"/>
              </w:rPr>
              <w:t>85% of targets will be met or exceeded by end of 2023/24 Q4.</w:t>
            </w:r>
            <w:r w:rsidRPr="00430BD8">
              <w:rPr>
                <w:rStyle w:val="eop"/>
                <w:rFonts w:ascii="Arial" w:hAnsi="Arial" w:cs="Arial"/>
                <w:color w:val="000000"/>
                <w:sz w:val="21"/>
                <w:szCs w:val="21"/>
                <w:shd w:val="clear" w:color="auto" w:fill="FFFFFF"/>
              </w:rPr>
              <w:t> </w:t>
            </w:r>
          </w:p>
          <w:p w14:paraId="520EC2F7" w14:textId="77777777" w:rsidR="00530C48" w:rsidRPr="00430BD8" w:rsidRDefault="00530C48" w:rsidP="00BF6CCD">
            <w:pPr>
              <w:pStyle w:val="ListParagraph"/>
              <w:ind w:left="268"/>
              <w:textAlignment w:val="baseline"/>
              <w:rPr>
                <w:rStyle w:val="eop"/>
                <w:rFonts w:ascii="Arial" w:hAnsi="Arial" w:cs="Arial"/>
                <w:color w:val="000000"/>
                <w:sz w:val="21"/>
                <w:szCs w:val="21"/>
                <w:shd w:val="clear" w:color="auto" w:fill="FFFFFF"/>
              </w:rPr>
            </w:pPr>
          </w:p>
          <w:p w14:paraId="5C0C9FC4" w14:textId="77777777" w:rsidR="003C45D7" w:rsidRPr="00430BD8" w:rsidRDefault="003C45D7" w:rsidP="003C45D7">
            <w:pPr>
              <w:spacing w:line="279" w:lineRule="auto"/>
              <w:rPr>
                <w:rFonts w:ascii="Arial" w:eastAsia="Aptos" w:hAnsi="Arial" w:cs="Arial"/>
                <w:sz w:val="21"/>
                <w:szCs w:val="21"/>
              </w:rPr>
            </w:pPr>
            <w:r w:rsidRPr="00430BD8">
              <w:rPr>
                <w:rFonts w:ascii="Arial" w:eastAsia="Aptos" w:hAnsi="Arial" w:cs="Arial"/>
                <w:color w:val="auto"/>
                <w:sz w:val="21"/>
                <w:szCs w:val="21"/>
              </w:rPr>
              <w:t>In 2022/23, 16 community groups received funding to deliver on various waste prevention activities.</w:t>
            </w:r>
          </w:p>
          <w:p w14:paraId="6B5A11C5" w14:textId="77777777" w:rsidR="003C45D7" w:rsidRPr="00430BD8" w:rsidRDefault="003C45D7" w:rsidP="003C45D7">
            <w:pPr>
              <w:spacing w:before="120" w:line="279" w:lineRule="auto"/>
              <w:rPr>
                <w:rFonts w:ascii="Arial" w:eastAsia="Aptos" w:hAnsi="Arial" w:cs="Arial"/>
                <w:sz w:val="21"/>
                <w:szCs w:val="21"/>
              </w:rPr>
            </w:pPr>
            <w:r w:rsidRPr="00430BD8">
              <w:rPr>
                <w:rFonts w:ascii="Arial" w:eastAsia="Aptos" w:hAnsi="Arial" w:cs="Arial"/>
                <w:color w:val="auto"/>
                <w:sz w:val="21"/>
                <w:szCs w:val="21"/>
              </w:rPr>
              <w:t>In Waltham Forest the following projects received funding:</w:t>
            </w:r>
          </w:p>
          <w:p w14:paraId="79689E29" w14:textId="77777777" w:rsidR="003C45D7" w:rsidRPr="00430BD8" w:rsidRDefault="003C45D7" w:rsidP="003C45D7">
            <w:pPr>
              <w:pStyle w:val="ListParagraph"/>
              <w:numPr>
                <w:ilvl w:val="0"/>
                <w:numId w:val="59"/>
              </w:numPr>
              <w:spacing w:before="120" w:line="279" w:lineRule="auto"/>
              <w:rPr>
                <w:rFonts w:ascii="Arial" w:eastAsia="Aptos" w:hAnsi="Arial" w:cs="Arial"/>
                <w:sz w:val="21"/>
                <w:szCs w:val="21"/>
              </w:rPr>
            </w:pPr>
            <w:r w:rsidRPr="00430BD8">
              <w:rPr>
                <w:rFonts w:ascii="Arial" w:eastAsia="Aptos" w:hAnsi="Arial" w:cs="Arial"/>
                <w:color w:val="auto"/>
                <w:sz w:val="21"/>
                <w:szCs w:val="21"/>
              </w:rPr>
              <w:t>The Inconvenient store, E11 Circular Hub (Food, textiles, various)</w:t>
            </w:r>
          </w:p>
          <w:p w14:paraId="3D8884CE" w14:textId="77777777" w:rsidR="003C45D7" w:rsidRPr="00430BD8" w:rsidRDefault="003C45D7" w:rsidP="003C45D7">
            <w:pPr>
              <w:pStyle w:val="ListParagraph"/>
              <w:numPr>
                <w:ilvl w:val="0"/>
                <w:numId w:val="59"/>
              </w:numPr>
              <w:spacing w:before="120" w:line="279" w:lineRule="auto"/>
              <w:rPr>
                <w:rFonts w:ascii="Arial" w:eastAsia="Aptos" w:hAnsi="Arial" w:cs="Arial"/>
                <w:sz w:val="21"/>
                <w:szCs w:val="21"/>
              </w:rPr>
            </w:pPr>
            <w:r w:rsidRPr="00430BD8">
              <w:rPr>
                <w:rFonts w:ascii="Arial" w:eastAsia="Aptos" w:hAnsi="Arial" w:cs="Arial"/>
                <w:color w:val="auto"/>
                <w:sz w:val="21"/>
                <w:szCs w:val="21"/>
              </w:rPr>
              <w:t>Forest Recycling Project, Tackling north London paint waste</w:t>
            </w:r>
          </w:p>
          <w:p w14:paraId="395B9AB1" w14:textId="77777777" w:rsidR="003C45D7" w:rsidRPr="00430BD8" w:rsidRDefault="003C45D7" w:rsidP="003C45D7">
            <w:pPr>
              <w:pStyle w:val="ListParagraph"/>
              <w:numPr>
                <w:ilvl w:val="0"/>
                <w:numId w:val="59"/>
              </w:numPr>
              <w:spacing w:before="120" w:line="279" w:lineRule="auto"/>
              <w:rPr>
                <w:rFonts w:ascii="Arial" w:eastAsia="Aptos" w:hAnsi="Arial" w:cs="Arial"/>
                <w:sz w:val="21"/>
                <w:szCs w:val="21"/>
              </w:rPr>
            </w:pPr>
            <w:r w:rsidRPr="00430BD8">
              <w:rPr>
                <w:rFonts w:ascii="Arial" w:eastAsia="Aptos" w:hAnsi="Arial" w:cs="Arial"/>
                <w:color w:val="auto"/>
                <w:sz w:val="21"/>
                <w:szCs w:val="21"/>
              </w:rPr>
              <w:t>The Mill E17, Forest Fixers (WEEE)</w:t>
            </w:r>
          </w:p>
          <w:p w14:paraId="1B4D6B73" w14:textId="1B5A613D" w:rsidR="00EE15EF" w:rsidRPr="00430BD8" w:rsidRDefault="00EE15EF" w:rsidP="0093307E">
            <w:pPr>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7A6A8804" w14:textId="77777777" w:rsidR="0093307E" w:rsidRPr="00430BD8" w:rsidRDefault="0093307E" w:rsidP="0093307E">
            <w:pPr>
              <w:spacing w:before="120" w:line="279" w:lineRule="auto"/>
              <w:rPr>
                <w:rFonts w:ascii="Arial" w:eastAsia="Aptos" w:hAnsi="Arial" w:cs="Arial"/>
                <w:sz w:val="21"/>
                <w:szCs w:val="21"/>
              </w:rPr>
            </w:pPr>
            <w:r w:rsidRPr="00430BD8">
              <w:rPr>
                <w:rFonts w:ascii="Arial" w:eastAsia="Aptos" w:hAnsi="Arial" w:cs="Arial"/>
                <w:color w:val="auto"/>
                <w:sz w:val="21"/>
                <w:szCs w:val="21"/>
              </w:rPr>
              <w:t>Some highlights from these projects in 2022/23 include:</w:t>
            </w:r>
          </w:p>
          <w:p w14:paraId="63F0FBE2" w14:textId="77777777" w:rsidR="0093307E" w:rsidRPr="00430BD8" w:rsidRDefault="0093307E" w:rsidP="0093307E">
            <w:pPr>
              <w:pStyle w:val="ListParagraph"/>
              <w:numPr>
                <w:ilvl w:val="0"/>
                <w:numId w:val="58"/>
              </w:numPr>
              <w:spacing w:before="120" w:line="279" w:lineRule="auto"/>
              <w:rPr>
                <w:rFonts w:ascii="Arial" w:hAnsi="Arial" w:cs="Arial"/>
                <w:sz w:val="21"/>
                <w:szCs w:val="21"/>
              </w:rPr>
            </w:pPr>
            <w:r w:rsidRPr="00430BD8">
              <w:rPr>
                <w:rFonts w:ascii="Arial" w:eastAsiaTheme="minorEastAsia" w:hAnsi="Arial" w:cs="Arial"/>
                <w:color w:val="auto"/>
                <w:sz w:val="21"/>
                <w:szCs w:val="21"/>
              </w:rPr>
              <w:t xml:space="preserve">Increased opening hours contributing to 149% increase in paint sales and 215% increase in income. </w:t>
            </w:r>
          </w:p>
          <w:p w14:paraId="2EFC05D0" w14:textId="77777777" w:rsidR="0093307E" w:rsidRPr="00430BD8" w:rsidRDefault="0093307E" w:rsidP="0093307E">
            <w:pPr>
              <w:pStyle w:val="ListParagraph"/>
              <w:numPr>
                <w:ilvl w:val="0"/>
                <w:numId w:val="58"/>
              </w:numPr>
              <w:spacing w:before="120" w:line="279" w:lineRule="auto"/>
              <w:rPr>
                <w:rFonts w:ascii="Arial" w:hAnsi="Arial" w:cs="Arial"/>
                <w:sz w:val="21"/>
                <w:szCs w:val="21"/>
              </w:rPr>
            </w:pPr>
            <w:r w:rsidRPr="00430BD8">
              <w:rPr>
                <w:rFonts w:ascii="Arial" w:eastAsiaTheme="minorEastAsia" w:hAnsi="Arial" w:cs="Arial"/>
                <w:color w:val="auto"/>
                <w:sz w:val="21"/>
                <w:szCs w:val="21"/>
              </w:rPr>
              <w:t xml:space="preserve">Diverted over 14,000 litres of paint. </w:t>
            </w:r>
          </w:p>
          <w:p w14:paraId="1577C7F1" w14:textId="77777777" w:rsidR="0093307E" w:rsidRPr="00430BD8" w:rsidRDefault="0093307E" w:rsidP="0093307E">
            <w:pPr>
              <w:pStyle w:val="ListParagraph"/>
              <w:numPr>
                <w:ilvl w:val="0"/>
                <w:numId w:val="58"/>
              </w:numPr>
              <w:spacing w:before="120" w:line="279" w:lineRule="auto"/>
              <w:rPr>
                <w:rFonts w:ascii="Arial" w:hAnsi="Arial" w:cs="Arial"/>
                <w:sz w:val="21"/>
                <w:szCs w:val="21"/>
              </w:rPr>
            </w:pPr>
            <w:r w:rsidRPr="00430BD8">
              <w:rPr>
                <w:rFonts w:ascii="Arial" w:eastAsiaTheme="minorEastAsia" w:hAnsi="Arial" w:cs="Arial"/>
                <w:color w:val="auto"/>
                <w:sz w:val="21"/>
                <w:szCs w:val="21"/>
              </w:rPr>
              <w:t>Delivered 23 repair cafés and 19 repair clubs (skill sharing / training sessions)</w:t>
            </w:r>
          </w:p>
          <w:p w14:paraId="2F3E380D" w14:textId="77777777" w:rsidR="0093307E" w:rsidRPr="00430BD8" w:rsidRDefault="0093307E" w:rsidP="0093307E">
            <w:pPr>
              <w:pStyle w:val="ListParagraph"/>
              <w:numPr>
                <w:ilvl w:val="0"/>
                <w:numId w:val="58"/>
              </w:numPr>
              <w:spacing w:before="120" w:line="279" w:lineRule="auto"/>
              <w:rPr>
                <w:rFonts w:ascii="Arial" w:hAnsi="Arial" w:cs="Arial"/>
                <w:sz w:val="21"/>
                <w:szCs w:val="21"/>
              </w:rPr>
            </w:pPr>
            <w:r w:rsidRPr="00430BD8">
              <w:rPr>
                <w:rFonts w:ascii="Arial" w:eastAsiaTheme="minorEastAsia" w:hAnsi="Arial" w:cs="Arial"/>
                <w:color w:val="auto"/>
                <w:sz w:val="21"/>
                <w:szCs w:val="21"/>
              </w:rPr>
              <w:t>Engaged with over 220 residents.</w:t>
            </w:r>
          </w:p>
          <w:p w14:paraId="00F919DA" w14:textId="77777777" w:rsidR="0093307E" w:rsidRPr="00430BD8" w:rsidRDefault="0093307E" w:rsidP="0093307E">
            <w:pPr>
              <w:pStyle w:val="ListParagraph"/>
              <w:ind w:left="268"/>
              <w:textAlignment w:val="baseline"/>
              <w:rPr>
                <w:rFonts w:ascii="Arial" w:eastAsiaTheme="minorEastAsia" w:hAnsi="Arial" w:cs="Arial"/>
                <w:color w:val="auto"/>
                <w:sz w:val="21"/>
                <w:szCs w:val="21"/>
              </w:rPr>
            </w:pPr>
          </w:p>
          <w:p w14:paraId="6F616C7A" w14:textId="77777777" w:rsidR="0093307E" w:rsidRPr="00430BD8" w:rsidRDefault="0093307E" w:rsidP="0093307E">
            <w:pPr>
              <w:textAlignment w:val="baseline"/>
              <w:rPr>
                <w:rFonts w:ascii="Arial" w:hAnsi="Arial" w:cs="Arial"/>
                <w:sz w:val="21"/>
                <w:szCs w:val="21"/>
              </w:rPr>
            </w:pPr>
            <w:r w:rsidRPr="00430BD8">
              <w:rPr>
                <w:rFonts w:ascii="Arial" w:eastAsiaTheme="minorEastAsia" w:hAnsi="Arial" w:cs="Arial"/>
                <w:color w:val="auto"/>
                <w:sz w:val="21"/>
                <w:szCs w:val="21"/>
              </w:rPr>
              <w:t>The projects are ongoing and will continue to be supported by Waltham Forest.</w:t>
            </w:r>
          </w:p>
          <w:p w14:paraId="041FE4F6" w14:textId="77777777" w:rsidR="00B036F4" w:rsidRPr="00430BD8" w:rsidRDefault="00B036F4" w:rsidP="00F15272">
            <w:pPr>
              <w:textAlignment w:val="baseline"/>
              <w:rPr>
                <w:rFonts w:ascii="Arial" w:hAnsi="Arial" w:cs="Arial"/>
                <w:sz w:val="21"/>
                <w:szCs w:val="21"/>
              </w:rPr>
            </w:pPr>
          </w:p>
        </w:tc>
      </w:tr>
      <w:tr w:rsidR="00B036F4" w:rsidRPr="00A0256B" w14:paraId="1D6B68D1"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C8882AA" w14:textId="31CEAA5C"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39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096CA1" w14:textId="568441A2"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Reusable period products</w:t>
            </w:r>
          </w:p>
        </w:tc>
        <w:tc>
          <w:tcPr>
            <w:tcW w:w="5381" w:type="dxa"/>
            <w:tcBorders>
              <w:top w:val="single" w:sz="4" w:space="0" w:color="auto"/>
              <w:left w:val="single" w:sz="4" w:space="0" w:color="auto"/>
              <w:bottom w:val="single" w:sz="4" w:space="0" w:color="auto"/>
              <w:right w:val="single" w:sz="4" w:space="0" w:color="auto"/>
            </w:tcBorders>
          </w:tcPr>
          <w:p w14:paraId="50993128" w14:textId="3D4AD1FD" w:rsidR="00B036F4" w:rsidRPr="00430BD8" w:rsidRDefault="00B036F4" w:rsidP="00B17F62">
            <w:pPr>
              <w:spacing w:after="240"/>
              <w:textAlignment w:val="baseline"/>
              <w:rPr>
                <w:rFonts w:ascii="Arial" w:hAnsi="Arial" w:cs="Arial"/>
                <w:sz w:val="21"/>
                <w:szCs w:val="21"/>
              </w:rPr>
            </w:pPr>
            <w:r w:rsidRPr="00430BD8">
              <w:rPr>
                <w:rFonts w:ascii="Arial" w:hAnsi="Arial" w:cs="Arial"/>
                <w:sz w:val="21"/>
                <w:szCs w:val="21"/>
              </w:rPr>
              <w:t>Behaviour change project to increase the purchase and use of reusable period products will be delivered in 2023/24, focusing on waste prevention and the benefits of cost savings associated with switching to reusable period products. This initiative will include a digital communications campaign and information webpage on nlwa.gov.uk, discount voucher offers for residents, and in-person and digital outreach and engagement. Procurement of contractor currently in progress.</w:t>
            </w:r>
          </w:p>
        </w:tc>
        <w:tc>
          <w:tcPr>
            <w:tcW w:w="1984" w:type="dxa"/>
            <w:tcBorders>
              <w:top w:val="single" w:sz="4" w:space="0" w:color="auto"/>
              <w:left w:val="single" w:sz="4" w:space="0" w:color="auto"/>
              <w:bottom w:val="single" w:sz="4" w:space="0" w:color="auto"/>
              <w:right w:val="single" w:sz="4" w:space="0" w:color="auto"/>
            </w:tcBorders>
            <w:vAlign w:val="center"/>
          </w:tcPr>
          <w:p w14:paraId="1FFFAF1D" w14:textId="0D975B8E" w:rsidR="00B036F4" w:rsidRPr="00C943B1" w:rsidRDefault="00B17F62" w:rsidP="00AF4C06">
            <w:pPr>
              <w:textAlignment w:val="baseline"/>
              <w:rPr>
                <w:rFonts w:ascii="Arial" w:hAnsi="Arial" w:cs="Arial"/>
                <w:sz w:val="20"/>
                <w:szCs w:val="20"/>
              </w:rPr>
            </w:pPr>
            <w:r w:rsidRPr="00C943B1">
              <w:rPr>
                <w:rFonts w:ascii="Arial" w:hAnsi="Arial" w:cs="Arial"/>
                <w:color w:val="70AD47" w:themeColor="accent6"/>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04A454AB" w14:textId="39E5079D" w:rsidR="00B036F4" w:rsidRPr="00430BD8" w:rsidRDefault="00B17F62" w:rsidP="004B679F">
            <w:pPr>
              <w:textAlignment w:val="baseline"/>
              <w:rPr>
                <w:rStyle w:val="eop"/>
                <w:rFonts w:ascii="Arial" w:hAnsi="Arial" w:cs="Arial"/>
                <w:color w:val="000000"/>
                <w:sz w:val="21"/>
                <w:szCs w:val="21"/>
                <w:shd w:val="clear" w:color="auto" w:fill="FFFFFF"/>
              </w:rPr>
            </w:pPr>
            <w:r w:rsidRPr="00430BD8">
              <w:rPr>
                <w:rStyle w:val="normaltextrun"/>
                <w:rFonts w:ascii="Arial" w:hAnsi="Arial" w:cs="Arial"/>
                <w:color w:val="000000"/>
                <w:sz w:val="21"/>
                <w:szCs w:val="21"/>
                <w:shd w:val="clear" w:color="auto" w:fill="FFFFFF"/>
              </w:rPr>
              <w:t>S</w:t>
            </w:r>
            <w:r w:rsidR="00BF6CCD" w:rsidRPr="00430BD8">
              <w:rPr>
                <w:rStyle w:val="normaltextrun"/>
                <w:rFonts w:ascii="Arial" w:hAnsi="Arial" w:cs="Arial"/>
                <w:color w:val="000000"/>
                <w:sz w:val="21"/>
                <w:szCs w:val="21"/>
                <w:shd w:val="clear" w:color="auto" w:fill="FFFFFF"/>
              </w:rPr>
              <w:t>pecific campaign targets to be agreed in Q2 2023/24, once contractor confirmed. </w:t>
            </w:r>
            <w:r w:rsidR="00BF6CCD" w:rsidRPr="00430BD8">
              <w:rPr>
                <w:rStyle w:val="eop"/>
                <w:rFonts w:ascii="Arial" w:hAnsi="Arial" w:cs="Arial"/>
                <w:color w:val="000000"/>
                <w:sz w:val="21"/>
                <w:szCs w:val="21"/>
                <w:shd w:val="clear" w:color="auto" w:fill="FFFFFF"/>
              </w:rPr>
              <w:t> </w:t>
            </w:r>
          </w:p>
          <w:p w14:paraId="493B5379" w14:textId="77777777" w:rsidR="00C33E1F" w:rsidRPr="00430BD8" w:rsidRDefault="00C33E1F" w:rsidP="00BF6CCD">
            <w:pPr>
              <w:pStyle w:val="ListParagraph"/>
              <w:ind w:left="268"/>
              <w:textAlignment w:val="baseline"/>
              <w:rPr>
                <w:rStyle w:val="eop"/>
                <w:color w:val="000000"/>
                <w:sz w:val="21"/>
                <w:szCs w:val="21"/>
                <w:shd w:val="clear" w:color="auto" w:fill="FFFFFF"/>
              </w:rPr>
            </w:pPr>
          </w:p>
          <w:p w14:paraId="2EEDAE5F" w14:textId="25E4358E" w:rsidR="00C33E1F" w:rsidRPr="00430BD8" w:rsidRDefault="003275AA" w:rsidP="00B17F62">
            <w:pPr>
              <w:rPr>
                <w:rFonts w:ascii="Aptos" w:hAnsi="Aptos"/>
                <w:sz w:val="21"/>
                <w:szCs w:val="21"/>
                <w:lang w:val="en-US" w:eastAsia="en-US"/>
              </w:rPr>
            </w:pPr>
            <w:r w:rsidRPr="00430BD8">
              <w:rPr>
                <w:rFonts w:ascii="Arial" w:hAnsi="Arial" w:cs="Arial"/>
                <w:sz w:val="21"/>
                <w:szCs w:val="21"/>
                <w:lang w:val="en-US" w:eastAsia="en-US"/>
              </w:rPr>
              <w:t xml:space="preserve">NLWA committed to promoting reusable period products as an alternative to single-use options. The ‘Reduce, Reuse, Your Cycle’ campaign was designed through the application of </w:t>
            </w:r>
            <w:r w:rsidR="00DA0A22" w:rsidRPr="00430BD8">
              <w:rPr>
                <w:rFonts w:ascii="Arial" w:hAnsi="Arial" w:cs="Arial"/>
                <w:sz w:val="21"/>
                <w:szCs w:val="21"/>
                <w:lang w:val="en-US" w:eastAsia="en-US"/>
              </w:rPr>
              <w:t>behavioral</w:t>
            </w:r>
            <w:r w:rsidRPr="00430BD8">
              <w:rPr>
                <w:rFonts w:ascii="Arial" w:hAnsi="Arial" w:cs="Arial"/>
                <w:sz w:val="21"/>
                <w:szCs w:val="21"/>
                <w:lang w:val="en-US" w:eastAsia="en-US"/>
              </w:rPr>
              <w:t xml:space="preserve"> science and seeks to increase the purchase and use of reusable period products in north London. The campaign aims to decrease the purchase and use of single-use period products, leading to a reduction in the generation of single-use plastic waste and the negative environmental consequences associated with their consumption.</w:t>
            </w:r>
          </w:p>
        </w:tc>
        <w:tc>
          <w:tcPr>
            <w:tcW w:w="5104" w:type="dxa"/>
            <w:tcBorders>
              <w:top w:val="single" w:sz="4" w:space="0" w:color="auto"/>
              <w:left w:val="single" w:sz="4" w:space="0" w:color="auto"/>
              <w:bottom w:val="single" w:sz="4" w:space="0" w:color="auto"/>
              <w:right w:val="single" w:sz="4" w:space="0" w:color="auto"/>
            </w:tcBorders>
          </w:tcPr>
          <w:p w14:paraId="5A7D28AB" w14:textId="77777777" w:rsidR="00852822" w:rsidRPr="00430BD8" w:rsidRDefault="00852822" w:rsidP="00852822">
            <w:pPr>
              <w:rPr>
                <w:rFonts w:ascii="Arial" w:hAnsi="Arial" w:cs="Arial"/>
                <w:sz w:val="21"/>
                <w:szCs w:val="21"/>
                <w:lang w:val="en-US" w:eastAsia="en-US"/>
              </w:rPr>
            </w:pPr>
            <w:r w:rsidRPr="00430BD8">
              <w:rPr>
                <w:rFonts w:ascii="Arial" w:hAnsi="Arial" w:cs="Arial"/>
                <w:sz w:val="21"/>
                <w:szCs w:val="21"/>
                <w:lang w:val="en-US" w:eastAsia="en-US"/>
              </w:rPr>
              <w:t>The campaign has achieved the following across north London:</w:t>
            </w:r>
          </w:p>
          <w:p w14:paraId="0E8E210F" w14:textId="77777777" w:rsidR="00852822" w:rsidRPr="00430BD8" w:rsidRDefault="00852822" w:rsidP="00852822">
            <w:pPr>
              <w:numPr>
                <w:ilvl w:val="0"/>
                <w:numId w:val="61"/>
              </w:numPr>
              <w:rPr>
                <w:rFonts w:ascii="Arial" w:hAnsi="Arial" w:cs="Arial"/>
                <w:sz w:val="21"/>
                <w:szCs w:val="21"/>
                <w:lang w:val="en-US" w:eastAsia="en-US"/>
              </w:rPr>
            </w:pPr>
            <w:r w:rsidRPr="00430BD8">
              <w:rPr>
                <w:rFonts w:ascii="Arial" w:hAnsi="Arial" w:cs="Arial"/>
                <w:sz w:val="21"/>
                <w:szCs w:val="21"/>
                <w:lang w:val="en-US" w:eastAsia="en-US"/>
              </w:rPr>
              <w:t xml:space="preserve">9000 website visitors </w:t>
            </w:r>
          </w:p>
          <w:p w14:paraId="7D96F65E" w14:textId="77777777" w:rsidR="00852822" w:rsidRPr="00430BD8" w:rsidRDefault="00852822" w:rsidP="00852822">
            <w:pPr>
              <w:numPr>
                <w:ilvl w:val="0"/>
                <w:numId w:val="61"/>
              </w:numPr>
              <w:rPr>
                <w:rFonts w:ascii="Arial" w:hAnsi="Arial" w:cs="Arial"/>
                <w:sz w:val="21"/>
                <w:szCs w:val="21"/>
                <w:lang w:val="en-US" w:eastAsia="en-US"/>
              </w:rPr>
            </w:pPr>
            <w:r w:rsidRPr="00430BD8">
              <w:rPr>
                <w:rFonts w:ascii="Arial" w:hAnsi="Arial" w:cs="Arial"/>
                <w:sz w:val="21"/>
                <w:szCs w:val="21"/>
                <w:lang w:val="en-US" w:eastAsia="en-US"/>
              </w:rPr>
              <w:t xml:space="preserve">2.9 million impressions on social media  </w:t>
            </w:r>
          </w:p>
          <w:p w14:paraId="23765DA6" w14:textId="04A59B86" w:rsidR="00852822" w:rsidRPr="00430BD8" w:rsidRDefault="00852822" w:rsidP="00852822">
            <w:pPr>
              <w:numPr>
                <w:ilvl w:val="0"/>
                <w:numId w:val="61"/>
              </w:numPr>
              <w:rPr>
                <w:rFonts w:ascii="Arial" w:hAnsi="Arial" w:cs="Arial"/>
                <w:sz w:val="21"/>
                <w:szCs w:val="21"/>
                <w:lang w:val="en-US" w:eastAsia="en-US"/>
              </w:rPr>
            </w:pPr>
            <w:r w:rsidRPr="00430BD8">
              <w:rPr>
                <w:rFonts w:ascii="Arial" w:hAnsi="Arial" w:cs="Arial"/>
                <w:sz w:val="21"/>
                <w:szCs w:val="21"/>
                <w:lang w:val="en-US" w:eastAsia="en-US"/>
              </w:rPr>
              <w:t xml:space="preserve">7000 click throughs from social media </w:t>
            </w:r>
            <w:r w:rsidR="00DA0A22" w:rsidRPr="00430BD8">
              <w:rPr>
                <w:rFonts w:ascii="Arial" w:hAnsi="Arial" w:cs="Arial"/>
                <w:sz w:val="21"/>
                <w:szCs w:val="21"/>
                <w:lang w:val="en-US" w:eastAsia="en-US"/>
              </w:rPr>
              <w:t>campaign.</w:t>
            </w:r>
            <w:r w:rsidRPr="00430BD8">
              <w:rPr>
                <w:rFonts w:ascii="Arial" w:hAnsi="Arial" w:cs="Arial"/>
                <w:sz w:val="21"/>
                <w:szCs w:val="21"/>
                <w:lang w:val="en-US" w:eastAsia="en-US"/>
              </w:rPr>
              <w:t xml:space="preserve"> </w:t>
            </w:r>
          </w:p>
          <w:p w14:paraId="71A41AF0" w14:textId="77777777" w:rsidR="00852822" w:rsidRPr="00430BD8" w:rsidRDefault="00852822" w:rsidP="00852822">
            <w:pPr>
              <w:numPr>
                <w:ilvl w:val="0"/>
                <w:numId w:val="61"/>
              </w:numPr>
              <w:rPr>
                <w:rFonts w:ascii="Arial" w:hAnsi="Arial" w:cs="Arial"/>
                <w:sz w:val="21"/>
                <w:szCs w:val="21"/>
                <w:lang w:val="en-US" w:eastAsia="en-US"/>
              </w:rPr>
            </w:pPr>
            <w:r w:rsidRPr="00430BD8">
              <w:rPr>
                <w:rFonts w:ascii="Arial" w:hAnsi="Arial" w:cs="Arial"/>
                <w:sz w:val="21"/>
                <w:szCs w:val="21"/>
                <w:lang w:val="en-US" w:eastAsia="en-US"/>
              </w:rPr>
              <w:t>200 locations for outdoor advertising </w:t>
            </w:r>
          </w:p>
          <w:p w14:paraId="6F474D3F" w14:textId="2191CE4D" w:rsidR="00B036F4" w:rsidRPr="00430BD8" w:rsidRDefault="00852822" w:rsidP="004B679F">
            <w:pPr>
              <w:numPr>
                <w:ilvl w:val="0"/>
                <w:numId w:val="61"/>
              </w:numPr>
              <w:rPr>
                <w:rFonts w:ascii="Arial" w:hAnsi="Arial" w:cs="Arial"/>
                <w:sz w:val="21"/>
                <w:szCs w:val="21"/>
                <w:lang w:val="en-US" w:eastAsia="en-US"/>
              </w:rPr>
            </w:pPr>
            <w:r w:rsidRPr="00430BD8">
              <w:rPr>
                <w:rFonts w:ascii="Arial" w:hAnsi="Arial" w:cs="Arial"/>
                <w:sz w:val="21"/>
                <w:szCs w:val="21"/>
                <w:lang w:val="en-US" w:eastAsia="en-US"/>
              </w:rPr>
              <w:t>145 sign ups discount codes</w:t>
            </w:r>
          </w:p>
        </w:tc>
      </w:tr>
      <w:tr w:rsidR="00B036F4" w:rsidRPr="00A0256B" w14:paraId="4B029978" w14:textId="77777777" w:rsidTr="4521267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0ED016B" w14:textId="606A4BC9" w:rsidR="00B036F4" w:rsidRPr="00761A62" w:rsidRDefault="00B036F4" w:rsidP="00B036F4">
            <w:pPr>
              <w:textAlignment w:val="baseline"/>
              <w:rPr>
                <w:rFonts w:ascii="Arial" w:hAnsi="Arial" w:cs="Arial"/>
                <w:sz w:val="21"/>
                <w:szCs w:val="21"/>
              </w:rPr>
            </w:pPr>
            <w:r w:rsidRPr="00761A62">
              <w:rPr>
                <w:rFonts w:ascii="Arial" w:hAnsi="Arial" w:cs="Arial"/>
                <w:sz w:val="21"/>
                <w:szCs w:val="21"/>
              </w:rPr>
              <w:t>42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5C531D" w14:textId="2AD6B899" w:rsidR="00B036F4" w:rsidRPr="00430BD8" w:rsidRDefault="00B036F4" w:rsidP="00B036F4">
            <w:pPr>
              <w:textAlignment w:val="baseline"/>
              <w:rPr>
                <w:rFonts w:ascii="Arial" w:hAnsi="Arial" w:cs="Arial"/>
                <w:color w:val="auto"/>
                <w:sz w:val="21"/>
                <w:szCs w:val="21"/>
              </w:rPr>
            </w:pPr>
            <w:r w:rsidRPr="00430BD8">
              <w:rPr>
                <w:rFonts w:ascii="Arial" w:hAnsi="Arial" w:cs="Arial"/>
                <w:sz w:val="21"/>
                <w:szCs w:val="21"/>
              </w:rPr>
              <w:t>Promoting Reuse Shops and use of RRC’s</w:t>
            </w:r>
          </w:p>
        </w:tc>
        <w:tc>
          <w:tcPr>
            <w:tcW w:w="5381" w:type="dxa"/>
            <w:tcBorders>
              <w:top w:val="single" w:sz="4" w:space="0" w:color="auto"/>
              <w:left w:val="single" w:sz="4" w:space="0" w:color="auto"/>
              <w:bottom w:val="single" w:sz="4" w:space="0" w:color="auto"/>
              <w:right w:val="single" w:sz="4" w:space="0" w:color="auto"/>
            </w:tcBorders>
          </w:tcPr>
          <w:p w14:paraId="3DC66065" w14:textId="77777777" w:rsidR="00B036F4" w:rsidRPr="00430BD8" w:rsidRDefault="00B036F4" w:rsidP="00B17F62">
            <w:pPr>
              <w:textAlignment w:val="baseline"/>
              <w:rPr>
                <w:rFonts w:ascii="Arial" w:hAnsi="Arial" w:cs="Arial"/>
                <w:sz w:val="21"/>
                <w:szCs w:val="21"/>
              </w:rPr>
            </w:pPr>
            <w:r w:rsidRPr="00430BD8">
              <w:rPr>
                <w:rFonts w:ascii="Arial" w:hAnsi="Arial" w:cs="Arial"/>
                <w:sz w:val="21"/>
                <w:szCs w:val="21"/>
              </w:rPr>
              <w:t xml:space="preserve">Campaign to promote the reuse shop at Kings Road Reuse and Recycling Centre. This will include a promotional event at the shop, social media advertising </w:t>
            </w:r>
            <w:r w:rsidRPr="00430BD8">
              <w:rPr>
                <w:rFonts w:ascii="Arial" w:hAnsi="Arial" w:cs="Arial"/>
                <w:sz w:val="21"/>
                <w:szCs w:val="21"/>
              </w:rPr>
              <w:lastRenderedPageBreak/>
              <w:t>and a press release.  Advertising campaigns to raise awareness of and increase attendance at reuse and recycling centres.</w:t>
            </w:r>
          </w:p>
          <w:p w14:paraId="13ED794C" w14:textId="77777777" w:rsidR="00B036F4" w:rsidRPr="00430BD8" w:rsidRDefault="00B036F4" w:rsidP="00A108F8">
            <w:pPr>
              <w:pStyle w:val="LONBodyText"/>
              <w:spacing w:after="240" w:line="240" w:lineRule="auto"/>
              <w:ind w:left="142"/>
              <w:textAlignment w:val="baseline"/>
              <w:rPr>
                <w:rFonts w:cs="Arial"/>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8531288" w14:textId="5A87F2F3" w:rsidR="00B036F4" w:rsidRPr="00C943B1" w:rsidRDefault="00C313F4" w:rsidP="00AF4C06">
            <w:pPr>
              <w:textAlignment w:val="baseline"/>
              <w:rPr>
                <w:rFonts w:ascii="Arial" w:hAnsi="Arial" w:cs="Arial"/>
                <w:sz w:val="20"/>
                <w:szCs w:val="20"/>
              </w:rPr>
            </w:pPr>
            <w:r w:rsidRPr="00C943B1">
              <w:rPr>
                <w:rFonts w:ascii="Arial" w:hAnsi="Arial" w:cs="Arial"/>
                <w:color w:val="70AD47" w:themeColor="accent6"/>
                <w:sz w:val="20"/>
                <w:szCs w:val="20"/>
              </w:rPr>
              <w:lastRenderedPageBreak/>
              <w:t>On track</w:t>
            </w:r>
          </w:p>
        </w:tc>
        <w:tc>
          <w:tcPr>
            <w:tcW w:w="7655" w:type="dxa"/>
            <w:tcBorders>
              <w:top w:val="single" w:sz="4" w:space="0" w:color="auto"/>
              <w:left w:val="single" w:sz="4" w:space="0" w:color="auto"/>
              <w:bottom w:val="single" w:sz="4" w:space="0" w:color="auto"/>
              <w:right w:val="single" w:sz="4" w:space="0" w:color="auto"/>
            </w:tcBorders>
          </w:tcPr>
          <w:p w14:paraId="3DA0D3BA" w14:textId="6C1CD3EA" w:rsidR="00B036F4" w:rsidRPr="00430BD8" w:rsidRDefault="00BF6CCD" w:rsidP="004B679F">
            <w:pPr>
              <w:textAlignment w:val="baseline"/>
              <w:rPr>
                <w:rStyle w:val="eop"/>
                <w:rFonts w:ascii="Arial" w:hAnsi="Arial" w:cs="Arial"/>
                <w:color w:val="000000"/>
                <w:sz w:val="21"/>
                <w:szCs w:val="21"/>
                <w:shd w:val="clear" w:color="auto" w:fill="FFFFFF"/>
              </w:rPr>
            </w:pPr>
            <w:r w:rsidRPr="00430BD8">
              <w:rPr>
                <w:rStyle w:val="normaltextrun"/>
                <w:rFonts w:ascii="Arial" w:hAnsi="Arial" w:cs="Arial"/>
                <w:color w:val="000000"/>
                <w:sz w:val="21"/>
                <w:szCs w:val="21"/>
                <w:shd w:val="clear" w:color="auto" w:fill="FFFFFF"/>
              </w:rPr>
              <w:t xml:space="preserve">To increase the amount of material donated above existing levels and carry out promotional event, social media and a press release with the overall aim of </w:t>
            </w:r>
            <w:r w:rsidRPr="00430BD8">
              <w:rPr>
                <w:rStyle w:val="normaltextrun"/>
                <w:rFonts w:ascii="Arial" w:hAnsi="Arial" w:cs="Arial"/>
                <w:color w:val="000000"/>
                <w:sz w:val="21"/>
                <w:szCs w:val="21"/>
                <w:shd w:val="clear" w:color="auto" w:fill="FFFFFF"/>
              </w:rPr>
              <w:lastRenderedPageBreak/>
              <w:t>increasing awareness of the</w:t>
            </w:r>
            <w:r w:rsidR="00E738DF" w:rsidRPr="00430BD8">
              <w:rPr>
                <w:rStyle w:val="normaltextrun"/>
                <w:rFonts w:ascii="Arial" w:hAnsi="Arial" w:cs="Arial"/>
                <w:color w:val="000000"/>
                <w:sz w:val="21"/>
                <w:szCs w:val="21"/>
                <w:shd w:val="clear" w:color="auto" w:fill="FFFFFF"/>
              </w:rPr>
              <w:t xml:space="preserve"> </w:t>
            </w:r>
            <w:r w:rsidRPr="00430BD8">
              <w:rPr>
                <w:rStyle w:val="normaltextrun"/>
                <w:rFonts w:ascii="Arial" w:hAnsi="Arial" w:cs="Arial"/>
                <w:color w:val="000000"/>
                <w:sz w:val="21"/>
                <w:szCs w:val="21"/>
                <w:shd w:val="clear" w:color="auto" w:fill="FFFFFF"/>
              </w:rPr>
              <w:t>shop and encouraging more residents to visit the shop broadening their understanding of the initiative.</w:t>
            </w:r>
            <w:r w:rsidRPr="00430BD8">
              <w:rPr>
                <w:rStyle w:val="eop"/>
                <w:rFonts w:ascii="Arial" w:hAnsi="Arial" w:cs="Arial"/>
                <w:color w:val="000000"/>
                <w:sz w:val="21"/>
                <w:szCs w:val="21"/>
                <w:shd w:val="clear" w:color="auto" w:fill="FFFFFF"/>
              </w:rPr>
              <w:t> </w:t>
            </w:r>
          </w:p>
          <w:p w14:paraId="0B6D28A1" w14:textId="77777777" w:rsidR="00FE416E" w:rsidRPr="00430BD8" w:rsidRDefault="00FE416E" w:rsidP="00BF6CCD">
            <w:pPr>
              <w:pStyle w:val="ListParagraph"/>
              <w:ind w:left="268"/>
              <w:textAlignment w:val="baseline"/>
              <w:rPr>
                <w:rStyle w:val="eop"/>
                <w:color w:val="000000"/>
                <w:sz w:val="21"/>
                <w:szCs w:val="21"/>
                <w:shd w:val="clear" w:color="auto" w:fill="FFFFFF"/>
              </w:rPr>
            </w:pPr>
          </w:p>
          <w:p w14:paraId="5F9CAC34" w14:textId="77777777" w:rsidR="00300071" w:rsidRPr="00430BD8" w:rsidRDefault="00300071" w:rsidP="00BF6CCD">
            <w:pPr>
              <w:pStyle w:val="ListParagraph"/>
              <w:ind w:left="268"/>
              <w:textAlignment w:val="baseline"/>
              <w:rPr>
                <w:rFonts w:ascii="Aptos" w:eastAsia="Aptos" w:hAnsi="Aptos" w:cs="Aptos"/>
                <w:color w:val="242424"/>
                <w:sz w:val="21"/>
                <w:szCs w:val="21"/>
                <w:lang w:val="en-US"/>
              </w:rPr>
            </w:pPr>
          </w:p>
          <w:p w14:paraId="45FAAE8B" w14:textId="12001B4A" w:rsidR="00644E41" w:rsidRPr="00430BD8" w:rsidRDefault="00644E41" w:rsidP="00BF6CCD">
            <w:pPr>
              <w:pStyle w:val="ListParagraph"/>
              <w:ind w:left="268"/>
              <w:textAlignment w:val="baseline"/>
              <w:rPr>
                <w:rFonts w:ascii="Arial" w:hAnsi="Arial" w:cs="Arial"/>
                <w:sz w:val="21"/>
                <w:szCs w:val="21"/>
              </w:rPr>
            </w:pPr>
          </w:p>
        </w:tc>
        <w:tc>
          <w:tcPr>
            <w:tcW w:w="5104" w:type="dxa"/>
            <w:tcBorders>
              <w:top w:val="single" w:sz="4" w:space="0" w:color="auto"/>
              <w:left w:val="single" w:sz="4" w:space="0" w:color="auto"/>
              <w:bottom w:val="single" w:sz="4" w:space="0" w:color="auto"/>
              <w:right w:val="single" w:sz="4" w:space="0" w:color="auto"/>
            </w:tcBorders>
          </w:tcPr>
          <w:p w14:paraId="0D0E86C1" w14:textId="77777777" w:rsidR="00852822" w:rsidRPr="00430BD8" w:rsidRDefault="00852822" w:rsidP="00852822">
            <w:pPr>
              <w:rPr>
                <w:rFonts w:ascii="Arial" w:hAnsi="Arial" w:cs="Arial"/>
                <w:color w:val="0E2841"/>
                <w:sz w:val="21"/>
                <w:szCs w:val="21"/>
                <w:lang w:eastAsia="en-US"/>
              </w:rPr>
            </w:pPr>
            <w:r w:rsidRPr="00430BD8">
              <w:rPr>
                <w:rFonts w:ascii="Arial" w:hAnsi="Arial" w:cs="Arial"/>
                <w:color w:val="0E2841"/>
                <w:sz w:val="21"/>
                <w:szCs w:val="21"/>
                <w:lang w:eastAsia="en-US"/>
              </w:rPr>
              <w:lastRenderedPageBreak/>
              <w:t xml:space="preserve">During 2022-23, we ran an advertising campaign to encourage more people to visit the ReUse Shop. This included local newspaper advertising, digital on-street </w:t>
            </w:r>
            <w:r w:rsidRPr="00430BD8">
              <w:rPr>
                <w:rFonts w:ascii="Arial" w:hAnsi="Arial" w:cs="Arial"/>
                <w:color w:val="0E2841"/>
                <w:sz w:val="21"/>
                <w:szCs w:val="21"/>
                <w:lang w:eastAsia="en-US"/>
              </w:rPr>
              <w:lastRenderedPageBreak/>
              <w:t>panels and targeted social media advertising. Outcomes from this promotion include:</w:t>
            </w:r>
          </w:p>
          <w:p w14:paraId="78D2A445" w14:textId="77777777" w:rsidR="00852822" w:rsidRPr="00430BD8" w:rsidRDefault="00852822" w:rsidP="00852822">
            <w:pPr>
              <w:rPr>
                <w:rFonts w:ascii="Arial" w:hAnsi="Arial" w:cs="Arial"/>
                <w:color w:val="0E2841"/>
                <w:sz w:val="21"/>
                <w:szCs w:val="21"/>
                <w:lang w:eastAsia="en-US"/>
              </w:rPr>
            </w:pPr>
          </w:p>
          <w:p w14:paraId="01545BC1" w14:textId="77777777" w:rsidR="00852822" w:rsidRPr="00430BD8" w:rsidRDefault="00852822" w:rsidP="00852822">
            <w:pPr>
              <w:pStyle w:val="ListParagraph"/>
              <w:numPr>
                <w:ilvl w:val="0"/>
                <w:numId w:val="60"/>
              </w:numPr>
              <w:contextualSpacing w:val="0"/>
              <w:rPr>
                <w:rFonts w:ascii="Arial" w:hAnsi="Arial" w:cs="Arial"/>
                <w:color w:val="0E2841"/>
                <w:sz w:val="21"/>
                <w:szCs w:val="21"/>
                <w:lang w:eastAsia="en-US"/>
              </w:rPr>
            </w:pPr>
            <w:r w:rsidRPr="00430BD8">
              <w:rPr>
                <w:rFonts w:ascii="Arial" w:hAnsi="Arial" w:cs="Arial"/>
                <w:color w:val="0E2841"/>
                <w:sz w:val="21"/>
                <w:szCs w:val="21"/>
                <w:lang w:eastAsia="en-US"/>
              </w:rPr>
              <w:t>6,443 people visited the ReUse Shop webpage on NLWA’s website.</w:t>
            </w:r>
          </w:p>
          <w:p w14:paraId="1C50BE97" w14:textId="77777777" w:rsidR="00852822" w:rsidRPr="00430BD8" w:rsidRDefault="00852822" w:rsidP="00852822">
            <w:pPr>
              <w:pStyle w:val="ListParagraph"/>
              <w:numPr>
                <w:ilvl w:val="0"/>
                <w:numId w:val="60"/>
              </w:numPr>
              <w:contextualSpacing w:val="0"/>
              <w:rPr>
                <w:rFonts w:ascii="Arial" w:hAnsi="Arial" w:cs="Arial"/>
                <w:color w:val="0E2841"/>
                <w:sz w:val="21"/>
                <w:szCs w:val="21"/>
                <w:lang w:eastAsia="en-US"/>
              </w:rPr>
            </w:pPr>
            <w:r w:rsidRPr="00430BD8">
              <w:rPr>
                <w:rFonts w:ascii="Arial" w:hAnsi="Arial" w:cs="Arial"/>
                <w:color w:val="0E2841"/>
                <w:sz w:val="21"/>
                <w:szCs w:val="21"/>
                <w:lang w:eastAsia="en-US"/>
              </w:rPr>
              <w:t>ReUse Shop Instagram account gained 374 new followers.</w:t>
            </w:r>
          </w:p>
          <w:p w14:paraId="60AC5CEA" w14:textId="77777777" w:rsidR="00852822" w:rsidRPr="00430BD8" w:rsidRDefault="00852822" w:rsidP="00852822">
            <w:pPr>
              <w:pStyle w:val="ListParagraph"/>
              <w:numPr>
                <w:ilvl w:val="0"/>
                <w:numId w:val="60"/>
              </w:numPr>
              <w:contextualSpacing w:val="0"/>
              <w:rPr>
                <w:rFonts w:ascii="Arial" w:hAnsi="Arial" w:cs="Arial"/>
                <w:color w:val="0E2841"/>
                <w:sz w:val="21"/>
                <w:szCs w:val="21"/>
                <w:lang w:eastAsia="en-US"/>
              </w:rPr>
            </w:pPr>
            <w:r w:rsidRPr="00430BD8">
              <w:rPr>
                <w:rFonts w:ascii="Arial" w:hAnsi="Arial" w:cs="Arial"/>
                <w:color w:val="0E2841"/>
                <w:sz w:val="21"/>
                <w:szCs w:val="21"/>
                <w:lang w:eastAsia="en-US"/>
              </w:rPr>
              <w:t>Reached 35,000 people through social media advertising.</w:t>
            </w:r>
          </w:p>
          <w:p w14:paraId="4F757797" w14:textId="77777777" w:rsidR="00852822" w:rsidRPr="00430BD8" w:rsidRDefault="00852822" w:rsidP="00852822">
            <w:pPr>
              <w:pStyle w:val="ListParagraph"/>
              <w:numPr>
                <w:ilvl w:val="0"/>
                <w:numId w:val="60"/>
              </w:numPr>
              <w:contextualSpacing w:val="0"/>
              <w:rPr>
                <w:rFonts w:ascii="Arial" w:hAnsi="Arial" w:cs="Arial"/>
                <w:color w:val="0E2841"/>
                <w:sz w:val="21"/>
                <w:szCs w:val="21"/>
                <w:lang w:eastAsia="en-US"/>
              </w:rPr>
            </w:pPr>
            <w:r w:rsidRPr="00430BD8">
              <w:rPr>
                <w:rFonts w:ascii="Arial" w:hAnsi="Arial" w:cs="Arial"/>
                <w:color w:val="0E2841"/>
                <w:sz w:val="21"/>
                <w:szCs w:val="21"/>
                <w:lang w:eastAsia="en-US"/>
              </w:rPr>
              <w:t>Outdoor advertising was seen 3,753,250 times.</w:t>
            </w:r>
          </w:p>
          <w:p w14:paraId="332F5BE1" w14:textId="77777777" w:rsidR="00852822" w:rsidRPr="00430BD8" w:rsidRDefault="00852822" w:rsidP="00852822">
            <w:pPr>
              <w:pStyle w:val="ListParagraph"/>
              <w:numPr>
                <w:ilvl w:val="0"/>
                <w:numId w:val="60"/>
              </w:numPr>
              <w:contextualSpacing w:val="0"/>
              <w:rPr>
                <w:rFonts w:ascii="Arial" w:hAnsi="Arial" w:cs="Arial"/>
                <w:color w:val="0E2841"/>
                <w:sz w:val="21"/>
                <w:szCs w:val="21"/>
                <w:lang w:eastAsia="en-US"/>
              </w:rPr>
            </w:pPr>
            <w:r w:rsidRPr="00430BD8">
              <w:rPr>
                <w:rFonts w:ascii="Arial" w:hAnsi="Arial" w:cs="Arial"/>
                <w:color w:val="0E2841"/>
                <w:sz w:val="21"/>
                <w:szCs w:val="21"/>
                <w:lang w:eastAsia="en-US"/>
              </w:rPr>
              <w:t>Newspaper adverts reached 336,258 people.</w:t>
            </w:r>
          </w:p>
          <w:p w14:paraId="3AE49351" w14:textId="77777777" w:rsidR="00852822" w:rsidRPr="00430BD8" w:rsidRDefault="00852822" w:rsidP="00852822">
            <w:pPr>
              <w:pStyle w:val="ListParagraph"/>
              <w:ind w:left="268"/>
              <w:textAlignment w:val="baseline"/>
              <w:rPr>
                <w:rFonts w:ascii="Arial" w:eastAsia="Aptos" w:hAnsi="Arial" w:cs="Arial"/>
                <w:color w:val="242424"/>
                <w:sz w:val="21"/>
                <w:szCs w:val="21"/>
                <w:lang w:val="en-US"/>
              </w:rPr>
            </w:pPr>
          </w:p>
          <w:p w14:paraId="6DF45653" w14:textId="77777777" w:rsidR="00852822" w:rsidRPr="00430BD8" w:rsidRDefault="00852822" w:rsidP="00852822">
            <w:pPr>
              <w:pStyle w:val="ListParagraph"/>
              <w:ind w:left="268"/>
              <w:textAlignment w:val="baseline"/>
              <w:rPr>
                <w:rFonts w:ascii="Arial" w:eastAsia="Aptos" w:hAnsi="Arial" w:cs="Arial"/>
                <w:color w:val="242424"/>
                <w:sz w:val="21"/>
                <w:szCs w:val="21"/>
                <w:lang w:val="en-US"/>
              </w:rPr>
            </w:pPr>
            <w:r w:rsidRPr="00430BD8">
              <w:rPr>
                <w:rFonts w:ascii="Arial" w:eastAsia="Aptos" w:hAnsi="Arial" w:cs="Arial"/>
                <w:color w:val="242424"/>
                <w:sz w:val="21"/>
                <w:szCs w:val="21"/>
                <w:lang w:val="en-US"/>
              </w:rPr>
              <w:t>Ongoing campaign on social media and the Waltham Forest website to promote the recycling shop at Kings Road Recycling Centre.</w:t>
            </w:r>
          </w:p>
          <w:p w14:paraId="51A0AE6E" w14:textId="77777777" w:rsidR="00852822" w:rsidRPr="00430BD8" w:rsidRDefault="00852822" w:rsidP="00852822">
            <w:pPr>
              <w:pStyle w:val="ListParagraph"/>
              <w:ind w:left="268"/>
              <w:textAlignment w:val="baseline"/>
              <w:rPr>
                <w:rFonts w:ascii="Arial" w:eastAsia="Aptos" w:hAnsi="Arial" w:cs="Arial"/>
                <w:color w:val="242424"/>
                <w:sz w:val="21"/>
                <w:szCs w:val="21"/>
                <w:lang w:val="en-US"/>
              </w:rPr>
            </w:pPr>
          </w:p>
          <w:p w14:paraId="3D3A5BBF" w14:textId="00C8A39E" w:rsidR="00852822" w:rsidRPr="00430BD8" w:rsidRDefault="00C547CE" w:rsidP="00852822">
            <w:pPr>
              <w:pStyle w:val="ListParagraph"/>
              <w:numPr>
                <w:ilvl w:val="0"/>
                <w:numId w:val="60"/>
              </w:numPr>
              <w:contextualSpacing w:val="0"/>
              <w:rPr>
                <w:rFonts w:ascii="Arial" w:hAnsi="Arial" w:cs="Arial"/>
                <w:color w:val="0E2841"/>
                <w:sz w:val="21"/>
                <w:szCs w:val="21"/>
                <w:lang w:eastAsia="en-US"/>
              </w:rPr>
            </w:pPr>
            <w:hyperlink r:id="rId22" w:history="1">
              <w:r w:rsidR="00430BD8" w:rsidRPr="00430BD8">
                <w:rPr>
                  <w:rStyle w:val="Hyperlink"/>
                  <w:rFonts w:ascii="Arial" w:eastAsia="Aptos" w:hAnsi="Arial" w:cs="Arial"/>
                  <w:sz w:val="21"/>
                  <w:szCs w:val="21"/>
                  <w:lang w:val="en-US"/>
                </w:rPr>
                <w:t>https://www.walthamforest.gov.uk/rubbish-and-recycling/second-time-around-shop</w:t>
              </w:r>
            </w:hyperlink>
            <w:r w:rsidR="00430BD8" w:rsidRPr="00430BD8">
              <w:rPr>
                <w:rFonts w:ascii="Arial" w:eastAsia="Aptos" w:hAnsi="Arial" w:cs="Arial"/>
                <w:color w:val="242424"/>
                <w:sz w:val="21"/>
                <w:szCs w:val="21"/>
                <w:lang w:val="en-US"/>
              </w:rPr>
              <w:t xml:space="preserve"> </w:t>
            </w:r>
          </w:p>
          <w:p w14:paraId="3D06DABF" w14:textId="77777777" w:rsidR="00B036F4" w:rsidRPr="00430BD8" w:rsidRDefault="00B036F4" w:rsidP="004B679F">
            <w:pPr>
              <w:textAlignment w:val="baseline"/>
              <w:rPr>
                <w:rFonts w:ascii="Arial" w:hAnsi="Arial" w:cs="Arial"/>
                <w:sz w:val="21"/>
                <w:szCs w:val="21"/>
              </w:rPr>
            </w:pPr>
          </w:p>
        </w:tc>
      </w:tr>
    </w:tbl>
    <w:p w14:paraId="1D2EB616" w14:textId="77777777" w:rsidR="00BC31C0" w:rsidRPr="00A0256B" w:rsidRDefault="00BC31C0" w:rsidP="00A51E20">
      <w:pPr>
        <w:pStyle w:val="ListParagraph"/>
        <w:ind w:left="0" w:hanging="8"/>
        <w:textAlignment w:val="baseline"/>
      </w:pPr>
    </w:p>
    <w:p w14:paraId="31B7AA5B" w14:textId="77777777" w:rsidR="00BC31C0" w:rsidRPr="00A0256B" w:rsidRDefault="00BC31C0" w:rsidP="000F4AE9">
      <w:pPr>
        <w:jc w:val="both"/>
        <w:rPr>
          <w:rFonts w:ascii="Arial" w:hAnsi="Arial" w:cs="Arial"/>
          <w:b/>
          <w:bCs/>
        </w:rPr>
      </w:pPr>
      <w:r w:rsidRPr="00A0256B">
        <w:rPr>
          <w:rFonts w:ascii="Arial" w:hAnsi="Arial" w:cs="Arial"/>
          <w:b/>
          <w:bCs/>
        </w:rPr>
        <w:br w:type="page"/>
      </w:r>
    </w:p>
    <w:p w14:paraId="17157DA8" w14:textId="77777777" w:rsidR="00BC31C0" w:rsidRPr="00A0256B" w:rsidRDefault="00BC31C0" w:rsidP="000F4AE9">
      <w:pPr>
        <w:jc w:val="both"/>
        <w:rPr>
          <w:rFonts w:ascii="Arial" w:hAnsi="Arial" w:cs="Arial"/>
          <w:b/>
          <w:bCs/>
        </w:rPr>
        <w:sectPr w:rsidR="00BC31C0" w:rsidRPr="00A0256B" w:rsidSect="001255E8">
          <w:headerReference w:type="default" r:id="rId23"/>
          <w:footerReference w:type="default" r:id="rId24"/>
          <w:headerReference w:type="first" r:id="rId25"/>
          <w:pgSz w:w="23811" w:h="16838" w:orient="landscape" w:code="8"/>
          <w:pgMar w:top="720" w:right="720" w:bottom="720" w:left="720" w:header="709" w:footer="709" w:gutter="0"/>
          <w:cols w:space="708"/>
          <w:titlePg/>
          <w:docGrid w:linePitch="360"/>
        </w:sectPr>
      </w:pPr>
    </w:p>
    <w:p w14:paraId="4940EDCA" w14:textId="3F83F4E5" w:rsidR="00BF03D5" w:rsidRDefault="00BF03D5" w:rsidP="00370798">
      <w:pPr>
        <w:pStyle w:val="LONTransText"/>
        <w:rPr>
          <w:rFonts w:cs="Arial"/>
          <w:b/>
          <w:bCs/>
        </w:r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6"/>
      <w:headerReference w:type="default" r:id="rId27"/>
      <w:footerReference w:type="even" r:id="rId28"/>
      <w:footerReference w:type="default" r:id="rId29"/>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B929" w14:textId="77777777" w:rsidR="0007116B" w:rsidRDefault="0007116B">
      <w:r>
        <w:separator/>
      </w:r>
    </w:p>
  </w:endnote>
  <w:endnote w:type="continuationSeparator" w:id="0">
    <w:p w14:paraId="1EC52CC0" w14:textId="77777777" w:rsidR="0007116B" w:rsidRDefault="0007116B">
      <w:r>
        <w:continuationSeparator/>
      </w:r>
    </w:p>
  </w:endnote>
  <w:endnote w:type="continuationNotice" w:id="1">
    <w:p w14:paraId="2EDF79E3" w14:textId="77777777" w:rsidR="0007116B" w:rsidRDefault="00071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color w:val="2B579A"/>
            <w:sz w:val="20"/>
            <w:szCs w:val="20"/>
            <w:shd w:val="clear" w:color="auto" w:fill="E6E6E6"/>
          </w:rPr>
          <w:fldChar w:fldCharType="begin"/>
        </w:r>
        <w:r w:rsidRPr="00F26A89">
          <w:rPr>
            <w:sz w:val="20"/>
            <w:szCs w:val="20"/>
          </w:rPr>
          <w:instrText xml:space="preserve"> PAGE   \* MERGEFORMAT </w:instrText>
        </w:r>
        <w:r w:rsidRPr="00F26A89">
          <w:rPr>
            <w:color w:val="2B579A"/>
            <w:sz w:val="20"/>
            <w:szCs w:val="20"/>
            <w:shd w:val="clear" w:color="auto" w:fill="E6E6E6"/>
          </w:rPr>
          <w:fldChar w:fldCharType="separate"/>
        </w:r>
        <w:r w:rsidRPr="00F26A89">
          <w:rPr>
            <w:noProof/>
            <w:sz w:val="20"/>
            <w:szCs w:val="20"/>
          </w:rPr>
          <w:t>2</w:t>
        </w:r>
        <w:r w:rsidRPr="00F26A89">
          <w:rPr>
            <w:noProof/>
            <w:color w:val="2B579A"/>
            <w:sz w:val="20"/>
            <w:szCs w:val="20"/>
            <w:shd w:val="clear" w:color="auto" w:fill="E6E6E6"/>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color w:val="2B579A"/>
            <w:sz w:val="20"/>
            <w:szCs w:val="20"/>
            <w:shd w:val="clear" w:color="auto" w:fill="E6E6E6"/>
          </w:rPr>
          <w:fldChar w:fldCharType="begin"/>
        </w:r>
        <w:r w:rsidRPr="00F26A89">
          <w:rPr>
            <w:sz w:val="20"/>
            <w:szCs w:val="20"/>
          </w:rPr>
          <w:instrText xml:space="preserve"> PAGE   \* MERGEFORMAT </w:instrText>
        </w:r>
        <w:r w:rsidRPr="00F26A89">
          <w:rPr>
            <w:color w:val="2B579A"/>
            <w:sz w:val="20"/>
            <w:szCs w:val="20"/>
            <w:shd w:val="clear" w:color="auto" w:fill="E6E6E6"/>
          </w:rPr>
          <w:fldChar w:fldCharType="separate"/>
        </w:r>
        <w:r w:rsidRPr="00F26A89">
          <w:rPr>
            <w:noProof/>
            <w:sz w:val="20"/>
            <w:szCs w:val="20"/>
          </w:rPr>
          <w:t>2</w:t>
        </w:r>
        <w:r w:rsidRPr="00F26A89">
          <w:rPr>
            <w:noProof/>
            <w:color w:val="2B579A"/>
            <w:sz w:val="20"/>
            <w:szCs w:val="20"/>
            <w:shd w:val="clear" w:color="auto" w:fill="E6E6E6"/>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500B" w14:textId="77777777" w:rsidR="0007116B" w:rsidRDefault="0007116B">
      <w:r>
        <w:separator/>
      </w:r>
    </w:p>
  </w:footnote>
  <w:footnote w:type="continuationSeparator" w:id="0">
    <w:p w14:paraId="7B0550E9" w14:textId="77777777" w:rsidR="0007116B" w:rsidRDefault="0007116B">
      <w:r>
        <w:continuationSeparator/>
      </w:r>
    </w:p>
  </w:footnote>
  <w:footnote w:type="continuationNotice" w:id="1">
    <w:p w14:paraId="47F831C2" w14:textId="77777777" w:rsidR="0007116B" w:rsidRDefault="00071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color w:val="2B579A"/>
        <w:shd w:val="clear" w:color="auto" w:fill="E6E6E6"/>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91AD55A" w14:textId="77777777" w:rsidR="00B13244" w:rsidRDefault="00B13244"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3B82" w14:textId="5085D7FA" w:rsidR="00257010" w:rsidRDefault="00257010" w:rsidP="00257010">
    <w:pPr>
      <w:pStyle w:val="Header"/>
      <w:jc w:val="center"/>
    </w:pPr>
    <w:r w:rsidRPr="00BB4648">
      <w:rPr>
        <w:noProof/>
        <w:color w:val="2B579A"/>
        <w:shd w:val="clear" w:color="auto" w:fill="E6E6E6"/>
      </w:rPr>
      <w:drawing>
        <wp:inline distT="0" distB="0" distL="0" distR="0" wp14:anchorId="39BB7B9F" wp14:editId="68824885">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5CFC0882" w14:textId="77777777" w:rsidR="00257010" w:rsidRDefault="00257010" w:rsidP="0025701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color w:val="2B579A"/>
        <w:shd w:val="clear" w:color="auto" w:fill="E6E6E6"/>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57C85"/>
    <w:multiLevelType w:val="hybridMultilevel"/>
    <w:tmpl w:val="949C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D85DE4"/>
    <w:multiLevelType w:val="multilevel"/>
    <w:tmpl w:val="A0EA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9D3C31"/>
    <w:multiLevelType w:val="multilevel"/>
    <w:tmpl w:val="A978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4" w15:restartNumberingAfterBreak="0">
    <w:nsid w:val="06EB2477"/>
    <w:multiLevelType w:val="multilevel"/>
    <w:tmpl w:val="62E8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DE00A1"/>
    <w:multiLevelType w:val="multilevel"/>
    <w:tmpl w:val="BD4C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B3021"/>
    <w:multiLevelType w:val="hybridMultilevel"/>
    <w:tmpl w:val="7182F4E4"/>
    <w:lvl w:ilvl="0" w:tplc="73005FB6">
      <w:start w:val="1"/>
      <w:numFmt w:val="bullet"/>
      <w:lvlText w:val=""/>
      <w:lvlJc w:val="left"/>
      <w:pPr>
        <w:ind w:left="720" w:hanging="360"/>
      </w:pPr>
      <w:rPr>
        <w:rFonts w:ascii="Symbol" w:hAnsi="Symbol" w:hint="default"/>
      </w:rPr>
    </w:lvl>
    <w:lvl w:ilvl="1" w:tplc="49CC6D9A">
      <w:start w:val="1"/>
      <w:numFmt w:val="bullet"/>
      <w:lvlText w:val="o"/>
      <w:lvlJc w:val="left"/>
      <w:pPr>
        <w:ind w:left="1440" w:hanging="360"/>
      </w:pPr>
      <w:rPr>
        <w:rFonts w:ascii="Courier New" w:hAnsi="Courier New" w:hint="default"/>
      </w:rPr>
    </w:lvl>
    <w:lvl w:ilvl="2" w:tplc="3BE0543E">
      <w:start w:val="1"/>
      <w:numFmt w:val="bullet"/>
      <w:lvlText w:val=""/>
      <w:lvlJc w:val="left"/>
      <w:pPr>
        <w:ind w:left="2160" w:hanging="360"/>
      </w:pPr>
      <w:rPr>
        <w:rFonts w:ascii="Wingdings" w:hAnsi="Wingdings" w:hint="default"/>
      </w:rPr>
    </w:lvl>
    <w:lvl w:ilvl="3" w:tplc="3E4674E4">
      <w:start w:val="1"/>
      <w:numFmt w:val="bullet"/>
      <w:lvlText w:val=""/>
      <w:lvlJc w:val="left"/>
      <w:pPr>
        <w:ind w:left="2880" w:hanging="360"/>
      </w:pPr>
      <w:rPr>
        <w:rFonts w:ascii="Symbol" w:hAnsi="Symbol" w:hint="default"/>
      </w:rPr>
    </w:lvl>
    <w:lvl w:ilvl="4" w:tplc="E75A13A8">
      <w:start w:val="1"/>
      <w:numFmt w:val="bullet"/>
      <w:lvlText w:val="o"/>
      <w:lvlJc w:val="left"/>
      <w:pPr>
        <w:ind w:left="3600" w:hanging="360"/>
      </w:pPr>
      <w:rPr>
        <w:rFonts w:ascii="Courier New" w:hAnsi="Courier New" w:hint="default"/>
      </w:rPr>
    </w:lvl>
    <w:lvl w:ilvl="5" w:tplc="837A5EE6">
      <w:start w:val="1"/>
      <w:numFmt w:val="bullet"/>
      <w:lvlText w:val=""/>
      <w:lvlJc w:val="left"/>
      <w:pPr>
        <w:ind w:left="4320" w:hanging="360"/>
      </w:pPr>
      <w:rPr>
        <w:rFonts w:ascii="Wingdings" w:hAnsi="Wingdings" w:hint="default"/>
      </w:rPr>
    </w:lvl>
    <w:lvl w:ilvl="6" w:tplc="05DAE210">
      <w:start w:val="1"/>
      <w:numFmt w:val="bullet"/>
      <w:lvlText w:val=""/>
      <w:lvlJc w:val="left"/>
      <w:pPr>
        <w:ind w:left="5040" w:hanging="360"/>
      </w:pPr>
      <w:rPr>
        <w:rFonts w:ascii="Symbol" w:hAnsi="Symbol" w:hint="default"/>
      </w:rPr>
    </w:lvl>
    <w:lvl w:ilvl="7" w:tplc="173820AE">
      <w:start w:val="1"/>
      <w:numFmt w:val="bullet"/>
      <w:lvlText w:val="o"/>
      <w:lvlJc w:val="left"/>
      <w:pPr>
        <w:ind w:left="5760" w:hanging="360"/>
      </w:pPr>
      <w:rPr>
        <w:rFonts w:ascii="Courier New" w:hAnsi="Courier New" w:hint="default"/>
      </w:rPr>
    </w:lvl>
    <w:lvl w:ilvl="8" w:tplc="0C7C46E0">
      <w:start w:val="1"/>
      <w:numFmt w:val="bullet"/>
      <w:lvlText w:val=""/>
      <w:lvlJc w:val="left"/>
      <w:pPr>
        <w:ind w:left="6480" w:hanging="360"/>
      </w:pPr>
      <w:rPr>
        <w:rFonts w:ascii="Wingdings" w:hAnsi="Wingdings" w:hint="default"/>
      </w:rPr>
    </w:lvl>
  </w:abstractNum>
  <w:abstractNum w:abstractNumId="17" w15:restartNumberingAfterBreak="0">
    <w:nsid w:val="167426DE"/>
    <w:multiLevelType w:val="multilevel"/>
    <w:tmpl w:val="7B9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972194"/>
    <w:multiLevelType w:val="multilevel"/>
    <w:tmpl w:val="B692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F031D1"/>
    <w:multiLevelType w:val="multilevel"/>
    <w:tmpl w:val="AB6E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A846C0"/>
    <w:multiLevelType w:val="hybridMultilevel"/>
    <w:tmpl w:val="8F983966"/>
    <w:lvl w:ilvl="0" w:tplc="4D1A41EC">
      <w:start w:val="1"/>
      <w:numFmt w:val="decimal"/>
      <w:lvlText w:val="%1."/>
      <w:lvlJc w:val="left"/>
      <w:pPr>
        <w:ind w:left="720" w:hanging="360"/>
      </w:pPr>
    </w:lvl>
    <w:lvl w:ilvl="1" w:tplc="5FF00E12">
      <w:start w:val="1"/>
      <w:numFmt w:val="lowerLetter"/>
      <w:lvlText w:val="%2."/>
      <w:lvlJc w:val="left"/>
      <w:pPr>
        <w:ind w:left="1636" w:hanging="360"/>
      </w:pPr>
    </w:lvl>
    <w:lvl w:ilvl="2" w:tplc="19AE6A56">
      <w:start w:val="1"/>
      <w:numFmt w:val="lowerRoman"/>
      <w:lvlText w:val="%3."/>
      <w:lvlJc w:val="right"/>
      <w:pPr>
        <w:ind w:left="2160" w:hanging="180"/>
      </w:pPr>
    </w:lvl>
    <w:lvl w:ilvl="3" w:tplc="FEE098DE">
      <w:start w:val="1"/>
      <w:numFmt w:val="decimal"/>
      <w:lvlText w:val="%4."/>
      <w:lvlJc w:val="left"/>
      <w:pPr>
        <w:ind w:left="2880" w:hanging="360"/>
      </w:pPr>
    </w:lvl>
    <w:lvl w:ilvl="4" w:tplc="E6481428">
      <w:start w:val="1"/>
      <w:numFmt w:val="lowerLetter"/>
      <w:lvlText w:val="%5."/>
      <w:lvlJc w:val="left"/>
      <w:pPr>
        <w:ind w:left="3600" w:hanging="360"/>
      </w:pPr>
    </w:lvl>
    <w:lvl w:ilvl="5" w:tplc="C068C87E">
      <w:start w:val="1"/>
      <w:numFmt w:val="lowerRoman"/>
      <w:lvlText w:val="%6."/>
      <w:lvlJc w:val="right"/>
      <w:pPr>
        <w:ind w:left="4320" w:hanging="180"/>
      </w:pPr>
    </w:lvl>
    <w:lvl w:ilvl="6" w:tplc="0EECDE9C">
      <w:start w:val="1"/>
      <w:numFmt w:val="decimal"/>
      <w:lvlText w:val="%7."/>
      <w:lvlJc w:val="left"/>
      <w:pPr>
        <w:ind w:left="5040" w:hanging="360"/>
      </w:pPr>
    </w:lvl>
    <w:lvl w:ilvl="7" w:tplc="8DB6E0D8">
      <w:start w:val="1"/>
      <w:numFmt w:val="lowerLetter"/>
      <w:lvlText w:val="%8."/>
      <w:lvlJc w:val="left"/>
      <w:pPr>
        <w:ind w:left="5760" w:hanging="360"/>
      </w:pPr>
    </w:lvl>
    <w:lvl w:ilvl="8" w:tplc="59DA798A">
      <w:start w:val="1"/>
      <w:numFmt w:val="lowerRoman"/>
      <w:lvlText w:val="%9."/>
      <w:lvlJc w:val="right"/>
      <w:pPr>
        <w:ind w:left="6480" w:hanging="180"/>
      </w:pPr>
    </w:lvl>
  </w:abstractNum>
  <w:abstractNum w:abstractNumId="21" w15:restartNumberingAfterBreak="0">
    <w:nsid w:val="235B0CC3"/>
    <w:multiLevelType w:val="hybridMultilevel"/>
    <w:tmpl w:val="A452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E611EF"/>
    <w:multiLevelType w:val="multilevel"/>
    <w:tmpl w:val="836E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4566F3"/>
    <w:multiLevelType w:val="hybridMultilevel"/>
    <w:tmpl w:val="44ACEC0E"/>
    <w:lvl w:ilvl="0" w:tplc="6FA0B2D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A5B2CA2"/>
    <w:multiLevelType w:val="hybridMultilevel"/>
    <w:tmpl w:val="1196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F82A9A"/>
    <w:multiLevelType w:val="multilevel"/>
    <w:tmpl w:val="17DE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B84FE7"/>
    <w:multiLevelType w:val="hybridMultilevel"/>
    <w:tmpl w:val="1264E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38357C3"/>
    <w:multiLevelType w:val="multilevel"/>
    <w:tmpl w:val="2A46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0D614E"/>
    <w:multiLevelType w:val="hybridMultilevel"/>
    <w:tmpl w:val="52C83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080BDA"/>
    <w:multiLevelType w:val="hybridMultilevel"/>
    <w:tmpl w:val="BB0E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3F415A"/>
    <w:multiLevelType w:val="multilevel"/>
    <w:tmpl w:val="B4D4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0C1407"/>
    <w:multiLevelType w:val="hybridMultilevel"/>
    <w:tmpl w:val="90A0D046"/>
    <w:lvl w:ilvl="0" w:tplc="BF000572">
      <w:start w:val="1"/>
      <w:numFmt w:val="bullet"/>
      <w:lvlText w:val=""/>
      <w:lvlJc w:val="left"/>
      <w:pPr>
        <w:ind w:left="720" w:hanging="360"/>
      </w:pPr>
      <w:rPr>
        <w:rFonts w:ascii="Symbol" w:hAnsi="Symbol" w:hint="default"/>
      </w:rPr>
    </w:lvl>
    <w:lvl w:ilvl="1" w:tplc="598CD394">
      <w:start w:val="1"/>
      <w:numFmt w:val="bullet"/>
      <w:lvlText w:val="o"/>
      <w:lvlJc w:val="left"/>
      <w:pPr>
        <w:ind w:left="1440" w:hanging="360"/>
      </w:pPr>
      <w:rPr>
        <w:rFonts w:ascii="Courier New" w:hAnsi="Courier New" w:cs="Times New Roman" w:hint="default"/>
      </w:rPr>
    </w:lvl>
    <w:lvl w:ilvl="2" w:tplc="759A2448">
      <w:start w:val="1"/>
      <w:numFmt w:val="bullet"/>
      <w:lvlText w:val=""/>
      <w:lvlJc w:val="left"/>
      <w:pPr>
        <w:ind w:left="2160" w:hanging="360"/>
      </w:pPr>
      <w:rPr>
        <w:rFonts w:ascii="Wingdings" w:hAnsi="Wingdings" w:hint="default"/>
      </w:rPr>
    </w:lvl>
    <w:lvl w:ilvl="3" w:tplc="356E4378">
      <w:start w:val="1"/>
      <w:numFmt w:val="bullet"/>
      <w:lvlText w:val=""/>
      <w:lvlJc w:val="left"/>
      <w:pPr>
        <w:ind w:left="2880" w:hanging="360"/>
      </w:pPr>
      <w:rPr>
        <w:rFonts w:ascii="Symbol" w:hAnsi="Symbol" w:hint="default"/>
      </w:rPr>
    </w:lvl>
    <w:lvl w:ilvl="4" w:tplc="A3C430CE">
      <w:start w:val="1"/>
      <w:numFmt w:val="bullet"/>
      <w:lvlText w:val="o"/>
      <w:lvlJc w:val="left"/>
      <w:pPr>
        <w:ind w:left="3600" w:hanging="360"/>
      </w:pPr>
      <w:rPr>
        <w:rFonts w:ascii="Courier New" w:hAnsi="Courier New" w:cs="Times New Roman" w:hint="default"/>
      </w:rPr>
    </w:lvl>
    <w:lvl w:ilvl="5" w:tplc="B70CDFCA">
      <w:start w:val="1"/>
      <w:numFmt w:val="bullet"/>
      <w:lvlText w:val=""/>
      <w:lvlJc w:val="left"/>
      <w:pPr>
        <w:ind w:left="4320" w:hanging="360"/>
      </w:pPr>
      <w:rPr>
        <w:rFonts w:ascii="Wingdings" w:hAnsi="Wingdings" w:hint="default"/>
      </w:rPr>
    </w:lvl>
    <w:lvl w:ilvl="6" w:tplc="F0EE7CD2">
      <w:start w:val="1"/>
      <w:numFmt w:val="bullet"/>
      <w:lvlText w:val=""/>
      <w:lvlJc w:val="left"/>
      <w:pPr>
        <w:ind w:left="5040" w:hanging="360"/>
      </w:pPr>
      <w:rPr>
        <w:rFonts w:ascii="Symbol" w:hAnsi="Symbol" w:hint="default"/>
      </w:rPr>
    </w:lvl>
    <w:lvl w:ilvl="7" w:tplc="2968D722">
      <w:start w:val="1"/>
      <w:numFmt w:val="bullet"/>
      <w:lvlText w:val="o"/>
      <w:lvlJc w:val="left"/>
      <w:pPr>
        <w:ind w:left="5760" w:hanging="360"/>
      </w:pPr>
      <w:rPr>
        <w:rFonts w:ascii="Courier New" w:hAnsi="Courier New" w:cs="Times New Roman" w:hint="default"/>
      </w:rPr>
    </w:lvl>
    <w:lvl w:ilvl="8" w:tplc="D1B23CAE">
      <w:start w:val="1"/>
      <w:numFmt w:val="bullet"/>
      <w:lvlText w:val=""/>
      <w:lvlJc w:val="left"/>
      <w:pPr>
        <w:ind w:left="6480" w:hanging="360"/>
      </w:pPr>
      <w:rPr>
        <w:rFonts w:ascii="Wingdings" w:hAnsi="Wingdings" w:hint="default"/>
      </w:rPr>
    </w:lvl>
  </w:abstractNum>
  <w:abstractNum w:abstractNumId="33" w15:restartNumberingAfterBreak="0">
    <w:nsid w:val="3B4362AF"/>
    <w:multiLevelType w:val="hybridMultilevel"/>
    <w:tmpl w:val="7266564E"/>
    <w:lvl w:ilvl="0" w:tplc="4CEE98A6">
      <w:start w:val="1"/>
      <w:numFmt w:val="bullet"/>
      <w:lvlText w:val=""/>
      <w:lvlJc w:val="left"/>
      <w:pPr>
        <w:ind w:left="720" w:hanging="360"/>
      </w:pPr>
      <w:rPr>
        <w:rFonts w:ascii="Symbol" w:hAnsi="Symbol" w:hint="default"/>
      </w:rPr>
    </w:lvl>
    <w:lvl w:ilvl="1" w:tplc="A66ACAB4">
      <w:start w:val="1"/>
      <w:numFmt w:val="bullet"/>
      <w:lvlText w:val="o"/>
      <w:lvlJc w:val="left"/>
      <w:pPr>
        <w:ind w:left="1440" w:hanging="360"/>
      </w:pPr>
      <w:rPr>
        <w:rFonts w:ascii="Courier New" w:hAnsi="Courier New" w:hint="default"/>
      </w:rPr>
    </w:lvl>
    <w:lvl w:ilvl="2" w:tplc="19949D44">
      <w:start w:val="1"/>
      <w:numFmt w:val="bullet"/>
      <w:lvlText w:val=""/>
      <w:lvlJc w:val="left"/>
      <w:pPr>
        <w:ind w:left="2160" w:hanging="360"/>
      </w:pPr>
      <w:rPr>
        <w:rFonts w:ascii="Wingdings" w:hAnsi="Wingdings" w:hint="default"/>
      </w:rPr>
    </w:lvl>
    <w:lvl w:ilvl="3" w:tplc="CA721038">
      <w:start w:val="1"/>
      <w:numFmt w:val="bullet"/>
      <w:lvlText w:val=""/>
      <w:lvlJc w:val="left"/>
      <w:pPr>
        <w:ind w:left="2880" w:hanging="360"/>
      </w:pPr>
      <w:rPr>
        <w:rFonts w:ascii="Symbol" w:hAnsi="Symbol" w:hint="default"/>
      </w:rPr>
    </w:lvl>
    <w:lvl w:ilvl="4" w:tplc="9BE8A1A0">
      <w:start w:val="1"/>
      <w:numFmt w:val="bullet"/>
      <w:lvlText w:val="o"/>
      <w:lvlJc w:val="left"/>
      <w:pPr>
        <w:ind w:left="3600" w:hanging="360"/>
      </w:pPr>
      <w:rPr>
        <w:rFonts w:ascii="Courier New" w:hAnsi="Courier New" w:hint="default"/>
      </w:rPr>
    </w:lvl>
    <w:lvl w:ilvl="5" w:tplc="14E62E26">
      <w:start w:val="1"/>
      <w:numFmt w:val="bullet"/>
      <w:lvlText w:val=""/>
      <w:lvlJc w:val="left"/>
      <w:pPr>
        <w:ind w:left="4320" w:hanging="360"/>
      </w:pPr>
      <w:rPr>
        <w:rFonts w:ascii="Wingdings" w:hAnsi="Wingdings" w:hint="default"/>
      </w:rPr>
    </w:lvl>
    <w:lvl w:ilvl="6" w:tplc="EE003684">
      <w:start w:val="1"/>
      <w:numFmt w:val="bullet"/>
      <w:lvlText w:val=""/>
      <w:lvlJc w:val="left"/>
      <w:pPr>
        <w:ind w:left="5040" w:hanging="360"/>
      </w:pPr>
      <w:rPr>
        <w:rFonts w:ascii="Symbol" w:hAnsi="Symbol" w:hint="default"/>
      </w:rPr>
    </w:lvl>
    <w:lvl w:ilvl="7" w:tplc="F0103684">
      <w:start w:val="1"/>
      <w:numFmt w:val="bullet"/>
      <w:lvlText w:val="o"/>
      <w:lvlJc w:val="left"/>
      <w:pPr>
        <w:ind w:left="5760" w:hanging="360"/>
      </w:pPr>
      <w:rPr>
        <w:rFonts w:ascii="Courier New" w:hAnsi="Courier New" w:hint="default"/>
      </w:rPr>
    </w:lvl>
    <w:lvl w:ilvl="8" w:tplc="C9182200">
      <w:start w:val="1"/>
      <w:numFmt w:val="bullet"/>
      <w:lvlText w:val=""/>
      <w:lvlJc w:val="left"/>
      <w:pPr>
        <w:ind w:left="6480" w:hanging="360"/>
      </w:pPr>
      <w:rPr>
        <w:rFonts w:ascii="Wingdings" w:hAnsi="Wingdings" w:hint="default"/>
      </w:rPr>
    </w:lvl>
  </w:abstractNum>
  <w:abstractNum w:abstractNumId="34" w15:restartNumberingAfterBreak="0">
    <w:nsid w:val="3B6C688A"/>
    <w:multiLevelType w:val="multilevel"/>
    <w:tmpl w:val="8F70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7" w15:restartNumberingAfterBreak="0">
    <w:nsid w:val="41E36073"/>
    <w:multiLevelType w:val="multilevel"/>
    <w:tmpl w:val="CE20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160032"/>
    <w:multiLevelType w:val="multilevel"/>
    <w:tmpl w:val="32C8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3194D30"/>
    <w:multiLevelType w:val="multilevel"/>
    <w:tmpl w:val="C76C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032CD3"/>
    <w:multiLevelType w:val="hybridMultilevel"/>
    <w:tmpl w:val="D6AE8F48"/>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1" w15:restartNumberingAfterBreak="0">
    <w:nsid w:val="46766C36"/>
    <w:multiLevelType w:val="hybridMultilevel"/>
    <w:tmpl w:val="31061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0C1F7C"/>
    <w:multiLevelType w:val="multilevel"/>
    <w:tmpl w:val="0324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3D210F"/>
    <w:multiLevelType w:val="hybridMultilevel"/>
    <w:tmpl w:val="F6B298A8"/>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44" w15:restartNumberingAfterBreak="0">
    <w:nsid w:val="4C6E68A1"/>
    <w:multiLevelType w:val="multilevel"/>
    <w:tmpl w:val="52B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BB508B"/>
    <w:multiLevelType w:val="hybridMultilevel"/>
    <w:tmpl w:val="A61CFF58"/>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6" w15:restartNumberingAfterBreak="0">
    <w:nsid w:val="4E5F581B"/>
    <w:multiLevelType w:val="multilevel"/>
    <w:tmpl w:val="BD84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53011351"/>
    <w:multiLevelType w:val="multilevel"/>
    <w:tmpl w:val="9CA4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944CBA"/>
    <w:multiLevelType w:val="multilevel"/>
    <w:tmpl w:val="77CA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8260B9"/>
    <w:multiLevelType w:val="multilevel"/>
    <w:tmpl w:val="DC82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D76FFB"/>
    <w:multiLevelType w:val="multilevel"/>
    <w:tmpl w:val="733A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3435169"/>
    <w:multiLevelType w:val="multilevel"/>
    <w:tmpl w:val="FB3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53858F7"/>
    <w:multiLevelType w:val="multilevel"/>
    <w:tmpl w:val="7EBA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9082D8D"/>
    <w:multiLevelType w:val="hybridMultilevel"/>
    <w:tmpl w:val="489A8F58"/>
    <w:lvl w:ilvl="0" w:tplc="08090019">
      <w:start w:val="1"/>
      <w:numFmt w:val="lowerLetter"/>
      <w:lvlText w:val="%1."/>
      <w:lvlJc w:val="left"/>
      <w:pPr>
        <w:ind w:left="502" w:hanging="360"/>
      </w:pPr>
      <w:rPr>
        <w:rFonts w:hint="default"/>
      </w:rPr>
    </w:lvl>
    <w:lvl w:ilvl="1" w:tplc="FFFFFFFF" w:tentative="1">
      <w:start w:val="1"/>
      <w:numFmt w:val="bullet"/>
      <w:lvlText w:val="o"/>
      <w:lvlJc w:val="left"/>
      <w:pPr>
        <w:ind w:left="1586" w:hanging="360"/>
      </w:pPr>
      <w:rPr>
        <w:rFonts w:ascii="Courier New" w:hAnsi="Courier New" w:cs="Courier New" w:hint="default"/>
      </w:rPr>
    </w:lvl>
    <w:lvl w:ilvl="2" w:tplc="FFFFFFFF" w:tentative="1">
      <w:start w:val="1"/>
      <w:numFmt w:val="bullet"/>
      <w:lvlText w:val=""/>
      <w:lvlJc w:val="left"/>
      <w:pPr>
        <w:ind w:left="2306" w:hanging="360"/>
      </w:pPr>
      <w:rPr>
        <w:rFonts w:ascii="Wingdings" w:hAnsi="Wingdings" w:hint="default"/>
      </w:rPr>
    </w:lvl>
    <w:lvl w:ilvl="3" w:tplc="FFFFFFFF" w:tentative="1">
      <w:start w:val="1"/>
      <w:numFmt w:val="bullet"/>
      <w:lvlText w:val=""/>
      <w:lvlJc w:val="left"/>
      <w:pPr>
        <w:ind w:left="3026" w:hanging="360"/>
      </w:pPr>
      <w:rPr>
        <w:rFonts w:ascii="Symbol" w:hAnsi="Symbol" w:hint="default"/>
      </w:rPr>
    </w:lvl>
    <w:lvl w:ilvl="4" w:tplc="FFFFFFFF" w:tentative="1">
      <w:start w:val="1"/>
      <w:numFmt w:val="bullet"/>
      <w:lvlText w:val="o"/>
      <w:lvlJc w:val="left"/>
      <w:pPr>
        <w:ind w:left="3746" w:hanging="360"/>
      </w:pPr>
      <w:rPr>
        <w:rFonts w:ascii="Courier New" w:hAnsi="Courier New" w:cs="Courier New" w:hint="default"/>
      </w:rPr>
    </w:lvl>
    <w:lvl w:ilvl="5" w:tplc="FFFFFFFF" w:tentative="1">
      <w:start w:val="1"/>
      <w:numFmt w:val="bullet"/>
      <w:lvlText w:val=""/>
      <w:lvlJc w:val="left"/>
      <w:pPr>
        <w:ind w:left="4466" w:hanging="360"/>
      </w:pPr>
      <w:rPr>
        <w:rFonts w:ascii="Wingdings" w:hAnsi="Wingdings" w:hint="default"/>
      </w:rPr>
    </w:lvl>
    <w:lvl w:ilvl="6" w:tplc="FFFFFFFF" w:tentative="1">
      <w:start w:val="1"/>
      <w:numFmt w:val="bullet"/>
      <w:lvlText w:val=""/>
      <w:lvlJc w:val="left"/>
      <w:pPr>
        <w:ind w:left="5186" w:hanging="360"/>
      </w:pPr>
      <w:rPr>
        <w:rFonts w:ascii="Symbol" w:hAnsi="Symbol" w:hint="default"/>
      </w:rPr>
    </w:lvl>
    <w:lvl w:ilvl="7" w:tplc="FFFFFFFF" w:tentative="1">
      <w:start w:val="1"/>
      <w:numFmt w:val="bullet"/>
      <w:lvlText w:val="o"/>
      <w:lvlJc w:val="left"/>
      <w:pPr>
        <w:ind w:left="5906" w:hanging="360"/>
      </w:pPr>
      <w:rPr>
        <w:rFonts w:ascii="Courier New" w:hAnsi="Courier New" w:cs="Courier New" w:hint="default"/>
      </w:rPr>
    </w:lvl>
    <w:lvl w:ilvl="8" w:tplc="FFFFFFFF" w:tentative="1">
      <w:start w:val="1"/>
      <w:numFmt w:val="bullet"/>
      <w:lvlText w:val=""/>
      <w:lvlJc w:val="left"/>
      <w:pPr>
        <w:ind w:left="6626" w:hanging="360"/>
      </w:pPr>
      <w:rPr>
        <w:rFonts w:ascii="Wingdings" w:hAnsi="Wingdings" w:hint="default"/>
      </w:rPr>
    </w:lvl>
  </w:abstractNum>
  <w:abstractNum w:abstractNumId="56" w15:restartNumberingAfterBreak="0">
    <w:nsid w:val="69E01A23"/>
    <w:multiLevelType w:val="hybridMultilevel"/>
    <w:tmpl w:val="924004D6"/>
    <w:lvl w:ilvl="0" w:tplc="E5CA3688">
      <w:start w:val="1"/>
      <w:numFmt w:val="bullet"/>
      <w:lvlText w:val=""/>
      <w:lvlJc w:val="left"/>
      <w:pPr>
        <w:ind w:left="720" w:hanging="360"/>
      </w:pPr>
      <w:rPr>
        <w:rFonts w:ascii="Symbol" w:hAnsi="Symbol" w:hint="default"/>
      </w:rPr>
    </w:lvl>
    <w:lvl w:ilvl="1" w:tplc="667E6A0E">
      <w:start w:val="1"/>
      <w:numFmt w:val="bullet"/>
      <w:lvlText w:val="o"/>
      <w:lvlJc w:val="left"/>
      <w:pPr>
        <w:ind w:left="1440" w:hanging="360"/>
      </w:pPr>
      <w:rPr>
        <w:rFonts w:ascii="Courier New" w:hAnsi="Courier New" w:hint="default"/>
      </w:rPr>
    </w:lvl>
    <w:lvl w:ilvl="2" w:tplc="37DE95BA">
      <w:start w:val="1"/>
      <w:numFmt w:val="bullet"/>
      <w:lvlText w:val=""/>
      <w:lvlJc w:val="left"/>
      <w:pPr>
        <w:ind w:left="2160" w:hanging="360"/>
      </w:pPr>
      <w:rPr>
        <w:rFonts w:ascii="Wingdings" w:hAnsi="Wingdings" w:hint="default"/>
      </w:rPr>
    </w:lvl>
    <w:lvl w:ilvl="3" w:tplc="8DE62240">
      <w:start w:val="1"/>
      <w:numFmt w:val="bullet"/>
      <w:lvlText w:val=""/>
      <w:lvlJc w:val="left"/>
      <w:pPr>
        <w:ind w:left="2880" w:hanging="360"/>
      </w:pPr>
      <w:rPr>
        <w:rFonts w:ascii="Symbol" w:hAnsi="Symbol" w:hint="default"/>
      </w:rPr>
    </w:lvl>
    <w:lvl w:ilvl="4" w:tplc="3D2E7230">
      <w:start w:val="1"/>
      <w:numFmt w:val="bullet"/>
      <w:lvlText w:val="o"/>
      <w:lvlJc w:val="left"/>
      <w:pPr>
        <w:ind w:left="3600" w:hanging="360"/>
      </w:pPr>
      <w:rPr>
        <w:rFonts w:ascii="Courier New" w:hAnsi="Courier New" w:hint="default"/>
      </w:rPr>
    </w:lvl>
    <w:lvl w:ilvl="5" w:tplc="028AA800">
      <w:start w:val="1"/>
      <w:numFmt w:val="bullet"/>
      <w:lvlText w:val=""/>
      <w:lvlJc w:val="left"/>
      <w:pPr>
        <w:ind w:left="4320" w:hanging="360"/>
      </w:pPr>
      <w:rPr>
        <w:rFonts w:ascii="Wingdings" w:hAnsi="Wingdings" w:hint="default"/>
      </w:rPr>
    </w:lvl>
    <w:lvl w:ilvl="6" w:tplc="9A32ECFE">
      <w:start w:val="1"/>
      <w:numFmt w:val="bullet"/>
      <w:lvlText w:val=""/>
      <w:lvlJc w:val="left"/>
      <w:pPr>
        <w:ind w:left="5040" w:hanging="360"/>
      </w:pPr>
      <w:rPr>
        <w:rFonts w:ascii="Symbol" w:hAnsi="Symbol" w:hint="default"/>
      </w:rPr>
    </w:lvl>
    <w:lvl w:ilvl="7" w:tplc="51AEFAD4">
      <w:start w:val="1"/>
      <w:numFmt w:val="bullet"/>
      <w:lvlText w:val="o"/>
      <w:lvlJc w:val="left"/>
      <w:pPr>
        <w:ind w:left="5760" w:hanging="360"/>
      </w:pPr>
      <w:rPr>
        <w:rFonts w:ascii="Courier New" w:hAnsi="Courier New" w:hint="default"/>
      </w:rPr>
    </w:lvl>
    <w:lvl w:ilvl="8" w:tplc="494A1278">
      <w:start w:val="1"/>
      <w:numFmt w:val="bullet"/>
      <w:lvlText w:val=""/>
      <w:lvlJc w:val="left"/>
      <w:pPr>
        <w:ind w:left="6480" w:hanging="360"/>
      </w:pPr>
      <w:rPr>
        <w:rFonts w:ascii="Wingdings" w:hAnsi="Wingdings" w:hint="default"/>
      </w:rPr>
    </w:lvl>
  </w:abstractNum>
  <w:abstractNum w:abstractNumId="57" w15:restartNumberingAfterBreak="0">
    <w:nsid w:val="6BDF2AF7"/>
    <w:multiLevelType w:val="multilevel"/>
    <w:tmpl w:val="E1B2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0F79AA"/>
    <w:multiLevelType w:val="multilevel"/>
    <w:tmpl w:val="5DD0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96358E"/>
    <w:multiLevelType w:val="multilevel"/>
    <w:tmpl w:val="8E52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0872AF"/>
    <w:multiLevelType w:val="multilevel"/>
    <w:tmpl w:val="0B3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349E59D"/>
    <w:multiLevelType w:val="hybridMultilevel"/>
    <w:tmpl w:val="FFFFFFFF"/>
    <w:lvl w:ilvl="0" w:tplc="A7F26906">
      <w:start w:val="1"/>
      <w:numFmt w:val="bullet"/>
      <w:lvlText w:val=""/>
      <w:lvlJc w:val="left"/>
      <w:pPr>
        <w:ind w:left="720" w:hanging="360"/>
      </w:pPr>
      <w:rPr>
        <w:rFonts w:ascii="Symbol" w:hAnsi="Symbol" w:hint="default"/>
      </w:rPr>
    </w:lvl>
    <w:lvl w:ilvl="1" w:tplc="7A14F45E">
      <w:start w:val="1"/>
      <w:numFmt w:val="bullet"/>
      <w:lvlText w:val="o"/>
      <w:lvlJc w:val="left"/>
      <w:pPr>
        <w:ind w:left="1440" w:hanging="360"/>
      </w:pPr>
      <w:rPr>
        <w:rFonts w:ascii="Courier New" w:hAnsi="Courier New" w:hint="default"/>
      </w:rPr>
    </w:lvl>
    <w:lvl w:ilvl="2" w:tplc="4A60D12E">
      <w:start w:val="1"/>
      <w:numFmt w:val="bullet"/>
      <w:lvlText w:val=""/>
      <w:lvlJc w:val="left"/>
      <w:pPr>
        <w:ind w:left="2160" w:hanging="360"/>
      </w:pPr>
      <w:rPr>
        <w:rFonts w:ascii="Wingdings" w:hAnsi="Wingdings" w:hint="default"/>
      </w:rPr>
    </w:lvl>
    <w:lvl w:ilvl="3" w:tplc="6EC284BE">
      <w:start w:val="1"/>
      <w:numFmt w:val="bullet"/>
      <w:lvlText w:val=""/>
      <w:lvlJc w:val="left"/>
      <w:pPr>
        <w:ind w:left="2880" w:hanging="360"/>
      </w:pPr>
      <w:rPr>
        <w:rFonts w:ascii="Symbol" w:hAnsi="Symbol" w:hint="default"/>
      </w:rPr>
    </w:lvl>
    <w:lvl w:ilvl="4" w:tplc="13D42834">
      <w:start w:val="1"/>
      <w:numFmt w:val="bullet"/>
      <w:lvlText w:val="o"/>
      <w:lvlJc w:val="left"/>
      <w:pPr>
        <w:ind w:left="3600" w:hanging="360"/>
      </w:pPr>
      <w:rPr>
        <w:rFonts w:ascii="Courier New" w:hAnsi="Courier New" w:hint="default"/>
      </w:rPr>
    </w:lvl>
    <w:lvl w:ilvl="5" w:tplc="ABBA68A4">
      <w:start w:val="1"/>
      <w:numFmt w:val="bullet"/>
      <w:lvlText w:val=""/>
      <w:lvlJc w:val="left"/>
      <w:pPr>
        <w:ind w:left="4320" w:hanging="360"/>
      </w:pPr>
      <w:rPr>
        <w:rFonts w:ascii="Wingdings" w:hAnsi="Wingdings" w:hint="default"/>
      </w:rPr>
    </w:lvl>
    <w:lvl w:ilvl="6" w:tplc="E1BC6B6E">
      <w:start w:val="1"/>
      <w:numFmt w:val="bullet"/>
      <w:lvlText w:val=""/>
      <w:lvlJc w:val="left"/>
      <w:pPr>
        <w:ind w:left="5040" w:hanging="360"/>
      </w:pPr>
      <w:rPr>
        <w:rFonts w:ascii="Symbol" w:hAnsi="Symbol" w:hint="default"/>
      </w:rPr>
    </w:lvl>
    <w:lvl w:ilvl="7" w:tplc="CADCEA46">
      <w:start w:val="1"/>
      <w:numFmt w:val="bullet"/>
      <w:lvlText w:val="o"/>
      <w:lvlJc w:val="left"/>
      <w:pPr>
        <w:ind w:left="5760" w:hanging="360"/>
      </w:pPr>
      <w:rPr>
        <w:rFonts w:ascii="Courier New" w:hAnsi="Courier New" w:hint="default"/>
      </w:rPr>
    </w:lvl>
    <w:lvl w:ilvl="8" w:tplc="22686660">
      <w:start w:val="1"/>
      <w:numFmt w:val="bullet"/>
      <w:lvlText w:val=""/>
      <w:lvlJc w:val="left"/>
      <w:pPr>
        <w:ind w:left="6480" w:hanging="360"/>
      </w:pPr>
      <w:rPr>
        <w:rFonts w:ascii="Wingdings" w:hAnsi="Wingdings" w:hint="default"/>
      </w:rPr>
    </w:lvl>
  </w:abstractNum>
  <w:abstractNum w:abstractNumId="64" w15:restartNumberingAfterBreak="0">
    <w:nsid w:val="73C227BC"/>
    <w:multiLevelType w:val="hybridMultilevel"/>
    <w:tmpl w:val="1C5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40A034A"/>
    <w:multiLevelType w:val="multilevel"/>
    <w:tmpl w:val="B63C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A756F"/>
    <w:multiLevelType w:val="multilevel"/>
    <w:tmpl w:val="E06A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1B22B4"/>
    <w:multiLevelType w:val="multilevel"/>
    <w:tmpl w:val="F8C2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A7BEE5"/>
    <w:multiLevelType w:val="hybridMultilevel"/>
    <w:tmpl w:val="5204D55A"/>
    <w:lvl w:ilvl="0" w:tplc="802EE9F0">
      <w:start w:val="1"/>
      <w:numFmt w:val="bullet"/>
      <w:lvlText w:val=""/>
      <w:lvlJc w:val="left"/>
      <w:pPr>
        <w:ind w:left="720" w:hanging="360"/>
      </w:pPr>
      <w:rPr>
        <w:rFonts w:ascii="Symbol" w:hAnsi="Symbol" w:hint="default"/>
      </w:rPr>
    </w:lvl>
    <w:lvl w:ilvl="1" w:tplc="6032DA74">
      <w:start w:val="1"/>
      <w:numFmt w:val="bullet"/>
      <w:lvlText w:val="o"/>
      <w:lvlJc w:val="left"/>
      <w:pPr>
        <w:ind w:left="1440" w:hanging="360"/>
      </w:pPr>
      <w:rPr>
        <w:rFonts w:ascii="Courier New" w:hAnsi="Courier New" w:cs="Times New Roman" w:hint="default"/>
      </w:rPr>
    </w:lvl>
    <w:lvl w:ilvl="2" w:tplc="418E47B6">
      <w:start w:val="1"/>
      <w:numFmt w:val="bullet"/>
      <w:lvlText w:val=""/>
      <w:lvlJc w:val="left"/>
      <w:pPr>
        <w:ind w:left="2160" w:hanging="360"/>
      </w:pPr>
      <w:rPr>
        <w:rFonts w:ascii="Wingdings" w:hAnsi="Wingdings" w:hint="default"/>
      </w:rPr>
    </w:lvl>
    <w:lvl w:ilvl="3" w:tplc="8684E7BA">
      <w:start w:val="1"/>
      <w:numFmt w:val="bullet"/>
      <w:lvlText w:val=""/>
      <w:lvlJc w:val="left"/>
      <w:pPr>
        <w:ind w:left="2880" w:hanging="360"/>
      </w:pPr>
      <w:rPr>
        <w:rFonts w:ascii="Symbol" w:hAnsi="Symbol" w:hint="default"/>
      </w:rPr>
    </w:lvl>
    <w:lvl w:ilvl="4" w:tplc="6AA4B176">
      <w:start w:val="1"/>
      <w:numFmt w:val="bullet"/>
      <w:lvlText w:val="o"/>
      <w:lvlJc w:val="left"/>
      <w:pPr>
        <w:ind w:left="3600" w:hanging="360"/>
      </w:pPr>
      <w:rPr>
        <w:rFonts w:ascii="Courier New" w:hAnsi="Courier New" w:cs="Times New Roman" w:hint="default"/>
      </w:rPr>
    </w:lvl>
    <w:lvl w:ilvl="5" w:tplc="6F2A1EB6">
      <w:start w:val="1"/>
      <w:numFmt w:val="bullet"/>
      <w:lvlText w:val=""/>
      <w:lvlJc w:val="left"/>
      <w:pPr>
        <w:ind w:left="4320" w:hanging="360"/>
      </w:pPr>
      <w:rPr>
        <w:rFonts w:ascii="Wingdings" w:hAnsi="Wingdings" w:hint="default"/>
      </w:rPr>
    </w:lvl>
    <w:lvl w:ilvl="6" w:tplc="A2F41C30">
      <w:start w:val="1"/>
      <w:numFmt w:val="bullet"/>
      <w:lvlText w:val=""/>
      <w:lvlJc w:val="left"/>
      <w:pPr>
        <w:ind w:left="5040" w:hanging="360"/>
      </w:pPr>
      <w:rPr>
        <w:rFonts w:ascii="Symbol" w:hAnsi="Symbol" w:hint="default"/>
      </w:rPr>
    </w:lvl>
    <w:lvl w:ilvl="7" w:tplc="C29C8BAA">
      <w:start w:val="1"/>
      <w:numFmt w:val="bullet"/>
      <w:lvlText w:val="o"/>
      <w:lvlJc w:val="left"/>
      <w:pPr>
        <w:ind w:left="5760" w:hanging="360"/>
      </w:pPr>
      <w:rPr>
        <w:rFonts w:ascii="Courier New" w:hAnsi="Courier New" w:cs="Times New Roman" w:hint="default"/>
      </w:rPr>
    </w:lvl>
    <w:lvl w:ilvl="8" w:tplc="70303CE4">
      <w:start w:val="1"/>
      <w:numFmt w:val="bullet"/>
      <w:lvlText w:val=""/>
      <w:lvlJc w:val="left"/>
      <w:pPr>
        <w:ind w:left="6480" w:hanging="360"/>
      </w:pPr>
      <w:rPr>
        <w:rFonts w:ascii="Wingdings" w:hAnsi="Wingdings" w:hint="default"/>
      </w:rPr>
    </w:lvl>
  </w:abstractNum>
  <w:abstractNum w:abstractNumId="69"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B831F4"/>
    <w:multiLevelType w:val="multilevel"/>
    <w:tmpl w:val="3242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E4439B0"/>
    <w:multiLevelType w:val="hybridMultilevel"/>
    <w:tmpl w:val="1836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EEB56E9"/>
    <w:multiLevelType w:val="multilevel"/>
    <w:tmpl w:val="C13A7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006132122">
    <w:abstractNumId w:val="63"/>
  </w:num>
  <w:num w:numId="2" w16cid:durableId="1318681708">
    <w:abstractNumId w:val="20"/>
  </w:num>
  <w:num w:numId="3" w16cid:durableId="686449370">
    <w:abstractNumId w:val="23"/>
  </w:num>
  <w:num w:numId="4" w16cid:durableId="718363073">
    <w:abstractNumId w:val="35"/>
  </w:num>
  <w:num w:numId="5" w16cid:durableId="1394087927">
    <w:abstractNumId w:val="47"/>
  </w:num>
  <w:num w:numId="6" w16cid:durableId="1149053297">
    <w:abstractNumId w:val="73"/>
  </w:num>
  <w:num w:numId="7" w16cid:durableId="595479366">
    <w:abstractNumId w:val="36"/>
  </w:num>
  <w:num w:numId="8" w16cid:durableId="1536116635">
    <w:abstractNumId w:val="9"/>
  </w:num>
  <w:num w:numId="9" w16cid:durableId="1795516635">
    <w:abstractNumId w:val="7"/>
  </w:num>
  <w:num w:numId="10" w16cid:durableId="62528789">
    <w:abstractNumId w:val="6"/>
  </w:num>
  <w:num w:numId="11" w16cid:durableId="460804185">
    <w:abstractNumId w:val="5"/>
  </w:num>
  <w:num w:numId="12" w16cid:durableId="610404141">
    <w:abstractNumId w:val="4"/>
  </w:num>
  <w:num w:numId="13" w16cid:durableId="717053632">
    <w:abstractNumId w:val="8"/>
  </w:num>
  <w:num w:numId="14" w16cid:durableId="834299884">
    <w:abstractNumId w:val="3"/>
  </w:num>
  <w:num w:numId="15" w16cid:durableId="686560368">
    <w:abstractNumId w:val="2"/>
  </w:num>
  <w:num w:numId="16" w16cid:durableId="75327475">
    <w:abstractNumId w:val="1"/>
  </w:num>
  <w:num w:numId="17" w16cid:durableId="1110466660">
    <w:abstractNumId w:val="0"/>
  </w:num>
  <w:num w:numId="18" w16cid:durableId="1932930280">
    <w:abstractNumId w:val="53"/>
  </w:num>
  <w:num w:numId="19" w16cid:durableId="1962107285">
    <w:abstractNumId w:val="45"/>
  </w:num>
  <w:num w:numId="20" w16cid:durableId="1787042242">
    <w:abstractNumId w:val="61"/>
  </w:num>
  <w:num w:numId="21" w16cid:durableId="152070646">
    <w:abstractNumId w:val="69"/>
  </w:num>
  <w:num w:numId="22" w16cid:durableId="445806616">
    <w:abstractNumId w:val="60"/>
  </w:num>
  <w:num w:numId="23" w16cid:durableId="207422896">
    <w:abstractNumId w:val="40"/>
  </w:num>
  <w:num w:numId="24" w16cid:durableId="1005746460">
    <w:abstractNumId w:val="13"/>
  </w:num>
  <w:num w:numId="25" w16cid:durableId="1068456221">
    <w:abstractNumId w:val="55"/>
  </w:num>
  <w:num w:numId="26" w16cid:durableId="661588338">
    <w:abstractNumId w:val="67"/>
  </w:num>
  <w:num w:numId="27" w16cid:durableId="396512556">
    <w:abstractNumId w:val="22"/>
  </w:num>
  <w:num w:numId="28" w16cid:durableId="1212351454">
    <w:abstractNumId w:val="50"/>
  </w:num>
  <w:num w:numId="29" w16cid:durableId="67196995">
    <w:abstractNumId w:val="28"/>
  </w:num>
  <w:num w:numId="30" w16cid:durableId="1171985205">
    <w:abstractNumId w:val="52"/>
  </w:num>
  <w:num w:numId="31" w16cid:durableId="144592191">
    <w:abstractNumId w:val="38"/>
  </w:num>
  <w:num w:numId="32" w16cid:durableId="2095934052">
    <w:abstractNumId w:val="42"/>
  </w:num>
  <w:num w:numId="33" w16cid:durableId="1230309068">
    <w:abstractNumId w:val="12"/>
  </w:num>
  <w:num w:numId="34" w16cid:durableId="623846436">
    <w:abstractNumId w:val="54"/>
  </w:num>
  <w:num w:numId="35" w16cid:durableId="831486059">
    <w:abstractNumId w:val="34"/>
  </w:num>
  <w:num w:numId="36" w16cid:durableId="602493973">
    <w:abstractNumId w:val="65"/>
  </w:num>
  <w:num w:numId="37" w16cid:durableId="2011831478">
    <w:abstractNumId w:val="18"/>
  </w:num>
  <w:num w:numId="38" w16cid:durableId="502280189">
    <w:abstractNumId w:val="58"/>
  </w:num>
  <w:num w:numId="39" w16cid:durableId="1267466794">
    <w:abstractNumId w:val="17"/>
  </w:num>
  <w:num w:numId="40" w16cid:durableId="1203515350">
    <w:abstractNumId w:val="44"/>
  </w:num>
  <w:num w:numId="41" w16cid:durableId="1648631854">
    <w:abstractNumId w:val="70"/>
  </w:num>
  <w:num w:numId="42" w16cid:durableId="303122754">
    <w:abstractNumId w:val="11"/>
  </w:num>
  <w:num w:numId="43" w16cid:durableId="613488584">
    <w:abstractNumId w:val="51"/>
  </w:num>
  <w:num w:numId="44" w16cid:durableId="1048451265">
    <w:abstractNumId w:val="66"/>
  </w:num>
  <w:num w:numId="45" w16cid:durableId="1712264105">
    <w:abstractNumId w:val="48"/>
  </w:num>
  <w:num w:numId="46" w16cid:durableId="1102804788">
    <w:abstractNumId w:val="19"/>
  </w:num>
  <w:num w:numId="47" w16cid:durableId="1622154687">
    <w:abstractNumId w:val="14"/>
  </w:num>
  <w:num w:numId="48" w16cid:durableId="1512377230">
    <w:abstractNumId w:val="37"/>
  </w:num>
  <w:num w:numId="49" w16cid:durableId="2107580524">
    <w:abstractNumId w:val="26"/>
  </w:num>
  <w:num w:numId="50" w16cid:durableId="380907547">
    <w:abstractNumId w:val="49"/>
  </w:num>
  <w:num w:numId="51" w16cid:durableId="1022973633">
    <w:abstractNumId w:val="59"/>
  </w:num>
  <w:num w:numId="52" w16cid:durableId="1704400733">
    <w:abstractNumId w:val="62"/>
  </w:num>
  <w:num w:numId="53" w16cid:durableId="2031829832">
    <w:abstractNumId w:val="46"/>
  </w:num>
  <w:num w:numId="54" w16cid:durableId="466356212">
    <w:abstractNumId w:val="43"/>
  </w:num>
  <w:num w:numId="55" w16cid:durableId="214514732">
    <w:abstractNumId w:val="32"/>
  </w:num>
  <w:num w:numId="56" w16cid:durableId="1498885633">
    <w:abstractNumId w:val="56"/>
  </w:num>
  <w:num w:numId="57" w16cid:durableId="450780845">
    <w:abstractNumId w:val="15"/>
  </w:num>
  <w:num w:numId="58" w16cid:durableId="1940409169">
    <w:abstractNumId w:val="16"/>
  </w:num>
  <w:num w:numId="59" w16cid:durableId="22941918">
    <w:abstractNumId w:val="33"/>
  </w:num>
  <w:num w:numId="60" w16cid:durableId="336426772">
    <w:abstractNumId w:val="27"/>
  </w:num>
  <w:num w:numId="61" w16cid:durableId="1234730372">
    <w:abstractNumId w:val="68"/>
  </w:num>
  <w:num w:numId="62" w16cid:durableId="1259562265">
    <w:abstractNumId w:val="31"/>
  </w:num>
  <w:num w:numId="63" w16cid:durableId="1096560642">
    <w:abstractNumId w:val="10"/>
  </w:num>
  <w:num w:numId="64" w16cid:durableId="119307583">
    <w:abstractNumId w:val="24"/>
  </w:num>
  <w:num w:numId="65" w16cid:durableId="1011108624">
    <w:abstractNumId w:val="72"/>
  </w:num>
  <w:num w:numId="66" w16cid:durableId="1653295887">
    <w:abstractNumId w:val="30"/>
  </w:num>
  <w:num w:numId="67" w16cid:durableId="563686215">
    <w:abstractNumId w:val="64"/>
  </w:num>
  <w:num w:numId="68" w16cid:durableId="861430313">
    <w:abstractNumId w:val="71"/>
  </w:num>
  <w:num w:numId="69" w16cid:durableId="2092115157">
    <w:abstractNumId w:val="41"/>
  </w:num>
  <w:num w:numId="70" w16cid:durableId="1375692351">
    <w:abstractNumId w:val="57"/>
  </w:num>
  <w:num w:numId="71" w16cid:durableId="1457603252">
    <w:abstractNumId w:val="39"/>
  </w:num>
  <w:num w:numId="72" w16cid:durableId="907417508">
    <w:abstractNumId w:val="21"/>
  </w:num>
  <w:num w:numId="73" w16cid:durableId="969363568">
    <w:abstractNumId w:val="25"/>
  </w:num>
  <w:num w:numId="74" w16cid:durableId="1250234763">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5C8C"/>
    <w:rsid w:val="000061E1"/>
    <w:rsid w:val="000062AE"/>
    <w:rsid w:val="000063B4"/>
    <w:rsid w:val="000108BD"/>
    <w:rsid w:val="00011276"/>
    <w:rsid w:val="000128AA"/>
    <w:rsid w:val="00014358"/>
    <w:rsid w:val="000154FB"/>
    <w:rsid w:val="00015811"/>
    <w:rsid w:val="00015D33"/>
    <w:rsid w:val="00016140"/>
    <w:rsid w:val="000167BB"/>
    <w:rsid w:val="00016ED4"/>
    <w:rsid w:val="00017966"/>
    <w:rsid w:val="00020AC5"/>
    <w:rsid w:val="00020E8A"/>
    <w:rsid w:val="00021084"/>
    <w:rsid w:val="00021382"/>
    <w:rsid w:val="0002743E"/>
    <w:rsid w:val="00030A10"/>
    <w:rsid w:val="00031199"/>
    <w:rsid w:val="000313F6"/>
    <w:rsid w:val="00031C81"/>
    <w:rsid w:val="000324CE"/>
    <w:rsid w:val="0003438F"/>
    <w:rsid w:val="00035CFF"/>
    <w:rsid w:val="0003625D"/>
    <w:rsid w:val="00036A3C"/>
    <w:rsid w:val="00036AF6"/>
    <w:rsid w:val="00036B72"/>
    <w:rsid w:val="00036CE0"/>
    <w:rsid w:val="00036F1C"/>
    <w:rsid w:val="000375E4"/>
    <w:rsid w:val="00040741"/>
    <w:rsid w:val="000409D5"/>
    <w:rsid w:val="00041B37"/>
    <w:rsid w:val="0004276B"/>
    <w:rsid w:val="0004281E"/>
    <w:rsid w:val="000442F1"/>
    <w:rsid w:val="00044924"/>
    <w:rsid w:val="00044E26"/>
    <w:rsid w:val="00045D36"/>
    <w:rsid w:val="00045F24"/>
    <w:rsid w:val="000472D4"/>
    <w:rsid w:val="00047A52"/>
    <w:rsid w:val="00051FE6"/>
    <w:rsid w:val="00052EB4"/>
    <w:rsid w:val="000537D3"/>
    <w:rsid w:val="00053C70"/>
    <w:rsid w:val="00053E43"/>
    <w:rsid w:val="0005479B"/>
    <w:rsid w:val="00056A06"/>
    <w:rsid w:val="00057266"/>
    <w:rsid w:val="00057BF9"/>
    <w:rsid w:val="00057FB2"/>
    <w:rsid w:val="00061B8B"/>
    <w:rsid w:val="00063715"/>
    <w:rsid w:val="00064B6D"/>
    <w:rsid w:val="000661BD"/>
    <w:rsid w:val="00066303"/>
    <w:rsid w:val="00066451"/>
    <w:rsid w:val="00066491"/>
    <w:rsid w:val="00066CA9"/>
    <w:rsid w:val="00066CE6"/>
    <w:rsid w:val="00067B74"/>
    <w:rsid w:val="00070C94"/>
    <w:rsid w:val="0007116B"/>
    <w:rsid w:val="000718D0"/>
    <w:rsid w:val="000718D8"/>
    <w:rsid w:val="00072BD8"/>
    <w:rsid w:val="000731F3"/>
    <w:rsid w:val="000739DC"/>
    <w:rsid w:val="00073E1F"/>
    <w:rsid w:val="00073E43"/>
    <w:rsid w:val="000753C2"/>
    <w:rsid w:val="00076156"/>
    <w:rsid w:val="0007621C"/>
    <w:rsid w:val="0007774F"/>
    <w:rsid w:val="0007788B"/>
    <w:rsid w:val="00077FAD"/>
    <w:rsid w:val="00082CDC"/>
    <w:rsid w:val="0008342B"/>
    <w:rsid w:val="00084698"/>
    <w:rsid w:val="00084CCD"/>
    <w:rsid w:val="00085B4B"/>
    <w:rsid w:val="00087AF2"/>
    <w:rsid w:val="0009023F"/>
    <w:rsid w:val="000902B9"/>
    <w:rsid w:val="0009292A"/>
    <w:rsid w:val="00092EDB"/>
    <w:rsid w:val="0009479A"/>
    <w:rsid w:val="00094BA5"/>
    <w:rsid w:val="0009588E"/>
    <w:rsid w:val="00095D4C"/>
    <w:rsid w:val="000961F9"/>
    <w:rsid w:val="000962AC"/>
    <w:rsid w:val="0009685C"/>
    <w:rsid w:val="00096D75"/>
    <w:rsid w:val="000972AF"/>
    <w:rsid w:val="0009748D"/>
    <w:rsid w:val="000977CE"/>
    <w:rsid w:val="00097822"/>
    <w:rsid w:val="000978E2"/>
    <w:rsid w:val="000A205F"/>
    <w:rsid w:val="000A2564"/>
    <w:rsid w:val="000A3256"/>
    <w:rsid w:val="000A6446"/>
    <w:rsid w:val="000B0CB1"/>
    <w:rsid w:val="000B1398"/>
    <w:rsid w:val="000B19FB"/>
    <w:rsid w:val="000B2285"/>
    <w:rsid w:val="000B2437"/>
    <w:rsid w:val="000B253C"/>
    <w:rsid w:val="000B2628"/>
    <w:rsid w:val="000B2EDA"/>
    <w:rsid w:val="000B347B"/>
    <w:rsid w:val="000B376F"/>
    <w:rsid w:val="000B43C5"/>
    <w:rsid w:val="000B4ED3"/>
    <w:rsid w:val="000B5006"/>
    <w:rsid w:val="000B5A4F"/>
    <w:rsid w:val="000B78C9"/>
    <w:rsid w:val="000B7CFE"/>
    <w:rsid w:val="000C00B4"/>
    <w:rsid w:val="000C2FC0"/>
    <w:rsid w:val="000C399D"/>
    <w:rsid w:val="000C44C2"/>
    <w:rsid w:val="000D0562"/>
    <w:rsid w:val="000D1044"/>
    <w:rsid w:val="000D23EF"/>
    <w:rsid w:val="000D2F66"/>
    <w:rsid w:val="000D33D7"/>
    <w:rsid w:val="000D3872"/>
    <w:rsid w:val="000D42D9"/>
    <w:rsid w:val="000D44CF"/>
    <w:rsid w:val="000D464D"/>
    <w:rsid w:val="000D5C02"/>
    <w:rsid w:val="000D5D4E"/>
    <w:rsid w:val="000D5DF1"/>
    <w:rsid w:val="000E1423"/>
    <w:rsid w:val="000E2CBB"/>
    <w:rsid w:val="000E372B"/>
    <w:rsid w:val="000E3AB9"/>
    <w:rsid w:val="000E4607"/>
    <w:rsid w:val="000E76A7"/>
    <w:rsid w:val="000F117D"/>
    <w:rsid w:val="000F2B42"/>
    <w:rsid w:val="000F4796"/>
    <w:rsid w:val="000F4AE9"/>
    <w:rsid w:val="000F6533"/>
    <w:rsid w:val="000F67B3"/>
    <w:rsid w:val="000F6A1B"/>
    <w:rsid w:val="000F7878"/>
    <w:rsid w:val="000F7AC3"/>
    <w:rsid w:val="00100905"/>
    <w:rsid w:val="0010362B"/>
    <w:rsid w:val="0010388D"/>
    <w:rsid w:val="00105349"/>
    <w:rsid w:val="00107960"/>
    <w:rsid w:val="001079BD"/>
    <w:rsid w:val="00107DF9"/>
    <w:rsid w:val="00107F47"/>
    <w:rsid w:val="00107F9E"/>
    <w:rsid w:val="001103F1"/>
    <w:rsid w:val="00110554"/>
    <w:rsid w:val="00110CD5"/>
    <w:rsid w:val="00111D7A"/>
    <w:rsid w:val="00112151"/>
    <w:rsid w:val="00112A2B"/>
    <w:rsid w:val="00112A51"/>
    <w:rsid w:val="001132E8"/>
    <w:rsid w:val="001139C7"/>
    <w:rsid w:val="00113BBA"/>
    <w:rsid w:val="001146C3"/>
    <w:rsid w:val="001159D7"/>
    <w:rsid w:val="00115C78"/>
    <w:rsid w:val="00116058"/>
    <w:rsid w:val="0011693E"/>
    <w:rsid w:val="00116FA1"/>
    <w:rsid w:val="00117317"/>
    <w:rsid w:val="0011796C"/>
    <w:rsid w:val="00117A51"/>
    <w:rsid w:val="00117C66"/>
    <w:rsid w:val="0012042C"/>
    <w:rsid w:val="0012062C"/>
    <w:rsid w:val="00120B40"/>
    <w:rsid w:val="00123C0E"/>
    <w:rsid w:val="001255E8"/>
    <w:rsid w:val="00125D81"/>
    <w:rsid w:val="0012694A"/>
    <w:rsid w:val="001274A9"/>
    <w:rsid w:val="00127832"/>
    <w:rsid w:val="00130A64"/>
    <w:rsid w:val="00130C40"/>
    <w:rsid w:val="0013130B"/>
    <w:rsid w:val="00131A9E"/>
    <w:rsid w:val="00131AB8"/>
    <w:rsid w:val="00131B3F"/>
    <w:rsid w:val="00131D0A"/>
    <w:rsid w:val="00133FB4"/>
    <w:rsid w:val="001341C6"/>
    <w:rsid w:val="00135230"/>
    <w:rsid w:val="001353F4"/>
    <w:rsid w:val="00135B9D"/>
    <w:rsid w:val="00136D28"/>
    <w:rsid w:val="00137161"/>
    <w:rsid w:val="001375AF"/>
    <w:rsid w:val="00137F52"/>
    <w:rsid w:val="001410BC"/>
    <w:rsid w:val="00141BEE"/>
    <w:rsid w:val="00141E65"/>
    <w:rsid w:val="0014204E"/>
    <w:rsid w:val="00143484"/>
    <w:rsid w:val="00144783"/>
    <w:rsid w:val="001456D5"/>
    <w:rsid w:val="00145A84"/>
    <w:rsid w:val="001463C2"/>
    <w:rsid w:val="00146545"/>
    <w:rsid w:val="00147383"/>
    <w:rsid w:val="00152912"/>
    <w:rsid w:val="00152C44"/>
    <w:rsid w:val="001550CD"/>
    <w:rsid w:val="00156175"/>
    <w:rsid w:val="0015706F"/>
    <w:rsid w:val="001579CA"/>
    <w:rsid w:val="00160071"/>
    <w:rsid w:val="00161F31"/>
    <w:rsid w:val="001647E8"/>
    <w:rsid w:val="00165B94"/>
    <w:rsid w:val="00167CCD"/>
    <w:rsid w:val="00170A1F"/>
    <w:rsid w:val="00172200"/>
    <w:rsid w:val="00176108"/>
    <w:rsid w:val="001761D3"/>
    <w:rsid w:val="00176474"/>
    <w:rsid w:val="001767FF"/>
    <w:rsid w:val="00176FA6"/>
    <w:rsid w:val="001776FC"/>
    <w:rsid w:val="00177775"/>
    <w:rsid w:val="00180410"/>
    <w:rsid w:val="00182BB3"/>
    <w:rsid w:val="001864ED"/>
    <w:rsid w:val="00186538"/>
    <w:rsid w:val="0018661B"/>
    <w:rsid w:val="00186995"/>
    <w:rsid w:val="0018707E"/>
    <w:rsid w:val="00187DEF"/>
    <w:rsid w:val="00190051"/>
    <w:rsid w:val="0019093B"/>
    <w:rsid w:val="00190A1C"/>
    <w:rsid w:val="00191EFB"/>
    <w:rsid w:val="0019272E"/>
    <w:rsid w:val="00192AE8"/>
    <w:rsid w:val="001939AE"/>
    <w:rsid w:val="0019483B"/>
    <w:rsid w:val="00196A49"/>
    <w:rsid w:val="00197F13"/>
    <w:rsid w:val="001A0988"/>
    <w:rsid w:val="001A0D12"/>
    <w:rsid w:val="001A1BC5"/>
    <w:rsid w:val="001A2183"/>
    <w:rsid w:val="001A381B"/>
    <w:rsid w:val="001A4524"/>
    <w:rsid w:val="001B06D5"/>
    <w:rsid w:val="001B1001"/>
    <w:rsid w:val="001B2E5F"/>
    <w:rsid w:val="001B339B"/>
    <w:rsid w:val="001B43F6"/>
    <w:rsid w:val="001B5675"/>
    <w:rsid w:val="001B7523"/>
    <w:rsid w:val="001B7EA3"/>
    <w:rsid w:val="001C0C12"/>
    <w:rsid w:val="001C31A9"/>
    <w:rsid w:val="001C3A11"/>
    <w:rsid w:val="001C3EA9"/>
    <w:rsid w:val="001C3FB1"/>
    <w:rsid w:val="001C4427"/>
    <w:rsid w:val="001C54F9"/>
    <w:rsid w:val="001C6580"/>
    <w:rsid w:val="001C6751"/>
    <w:rsid w:val="001C7B2A"/>
    <w:rsid w:val="001C7C3C"/>
    <w:rsid w:val="001C7CDB"/>
    <w:rsid w:val="001D0E1D"/>
    <w:rsid w:val="001D1479"/>
    <w:rsid w:val="001D25C3"/>
    <w:rsid w:val="001D3A60"/>
    <w:rsid w:val="001D4C22"/>
    <w:rsid w:val="001D4E4E"/>
    <w:rsid w:val="001D5199"/>
    <w:rsid w:val="001D53B6"/>
    <w:rsid w:val="001D6C2B"/>
    <w:rsid w:val="001D6CE6"/>
    <w:rsid w:val="001E0789"/>
    <w:rsid w:val="001E17B2"/>
    <w:rsid w:val="001E1F16"/>
    <w:rsid w:val="001E3288"/>
    <w:rsid w:val="001E35D2"/>
    <w:rsid w:val="001E37C5"/>
    <w:rsid w:val="001E3F2D"/>
    <w:rsid w:val="001E469D"/>
    <w:rsid w:val="001E46E5"/>
    <w:rsid w:val="001E529A"/>
    <w:rsid w:val="001E5973"/>
    <w:rsid w:val="001E5E98"/>
    <w:rsid w:val="001E6799"/>
    <w:rsid w:val="001E6B56"/>
    <w:rsid w:val="001E6DA2"/>
    <w:rsid w:val="001E74BC"/>
    <w:rsid w:val="001F0BD0"/>
    <w:rsid w:val="001F1909"/>
    <w:rsid w:val="001F2B7F"/>
    <w:rsid w:val="001F3004"/>
    <w:rsid w:val="001F4721"/>
    <w:rsid w:val="001F478D"/>
    <w:rsid w:val="001F4811"/>
    <w:rsid w:val="001F4AD7"/>
    <w:rsid w:val="001F4F22"/>
    <w:rsid w:val="001F5194"/>
    <w:rsid w:val="001F7DC1"/>
    <w:rsid w:val="00200783"/>
    <w:rsid w:val="00201717"/>
    <w:rsid w:val="00201F8D"/>
    <w:rsid w:val="002024E3"/>
    <w:rsid w:val="00202930"/>
    <w:rsid w:val="00202BCF"/>
    <w:rsid w:val="0020311C"/>
    <w:rsid w:val="00203DEA"/>
    <w:rsid w:val="0020461B"/>
    <w:rsid w:val="00204B43"/>
    <w:rsid w:val="002055AD"/>
    <w:rsid w:val="00206100"/>
    <w:rsid w:val="00206C99"/>
    <w:rsid w:val="002079FE"/>
    <w:rsid w:val="0021034E"/>
    <w:rsid w:val="002104D4"/>
    <w:rsid w:val="00211164"/>
    <w:rsid w:val="00211401"/>
    <w:rsid w:val="00211728"/>
    <w:rsid w:val="00212054"/>
    <w:rsid w:val="00214C6F"/>
    <w:rsid w:val="00215A40"/>
    <w:rsid w:val="00216F4C"/>
    <w:rsid w:val="0022162D"/>
    <w:rsid w:val="00221E6B"/>
    <w:rsid w:val="00222001"/>
    <w:rsid w:val="002241D9"/>
    <w:rsid w:val="00224646"/>
    <w:rsid w:val="002248B5"/>
    <w:rsid w:val="00227620"/>
    <w:rsid w:val="0022762C"/>
    <w:rsid w:val="00231396"/>
    <w:rsid w:val="002320BA"/>
    <w:rsid w:val="0023262E"/>
    <w:rsid w:val="002336AD"/>
    <w:rsid w:val="00234A36"/>
    <w:rsid w:val="00234D41"/>
    <w:rsid w:val="00235585"/>
    <w:rsid w:val="00237AA7"/>
    <w:rsid w:val="00240591"/>
    <w:rsid w:val="00241551"/>
    <w:rsid w:val="002417C1"/>
    <w:rsid w:val="0024194C"/>
    <w:rsid w:val="00242947"/>
    <w:rsid w:val="00242E1C"/>
    <w:rsid w:val="00243778"/>
    <w:rsid w:val="0024418D"/>
    <w:rsid w:val="00244EA8"/>
    <w:rsid w:val="00245B8D"/>
    <w:rsid w:val="00245C75"/>
    <w:rsid w:val="00245E62"/>
    <w:rsid w:val="00246714"/>
    <w:rsid w:val="00246E02"/>
    <w:rsid w:val="00247046"/>
    <w:rsid w:val="00247754"/>
    <w:rsid w:val="00250240"/>
    <w:rsid w:val="00250DD2"/>
    <w:rsid w:val="0025175F"/>
    <w:rsid w:val="00251F15"/>
    <w:rsid w:val="00257010"/>
    <w:rsid w:val="00257540"/>
    <w:rsid w:val="00257587"/>
    <w:rsid w:val="002577DF"/>
    <w:rsid w:val="0025784B"/>
    <w:rsid w:val="00257D35"/>
    <w:rsid w:val="002603DB"/>
    <w:rsid w:val="0026100C"/>
    <w:rsid w:val="00261A60"/>
    <w:rsid w:val="00261B51"/>
    <w:rsid w:val="0026258B"/>
    <w:rsid w:val="00264410"/>
    <w:rsid w:val="00264522"/>
    <w:rsid w:val="00266199"/>
    <w:rsid w:val="00266459"/>
    <w:rsid w:val="00267287"/>
    <w:rsid w:val="002677D8"/>
    <w:rsid w:val="00267B4E"/>
    <w:rsid w:val="0027138E"/>
    <w:rsid w:val="002724AC"/>
    <w:rsid w:val="0027288A"/>
    <w:rsid w:val="00272905"/>
    <w:rsid w:val="00272917"/>
    <w:rsid w:val="002740FE"/>
    <w:rsid w:val="0027492E"/>
    <w:rsid w:val="0027548F"/>
    <w:rsid w:val="00275B5B"/>
    <w:rsid w:val="00280234"/>
    <w:rsid w:val="00280B16"/>
    <w:rsid w:val="00281C70"/>
    <w:rsid w:val="00281E0A"/>
    <w:rsid w:val="00282AE0"/>
    <w:rsid w:val="0028318B"/>
    <w:rsid w:val="00284257"/>
    <w:rsid w:val="002843C4"/>
    <w:rsid w:val="00284D5A"/>
    <w:rsid w:val="00284ECF"/>
    <w:rsid w:val="002859C1"/>
    <w:rsid w:val="00285C24"/>
    <w:rsid w:val="00285DE4"/>
    <w:rsid w:val="00285F51"/>
    <w:rsid w:val="00291218"/>
    <w:rsid w:val="00291615"/>
    <w:rsid w:val="00292DEB"/>
    <w:rsid w:val="00293380"/>
    <w:rsid w:val="00293488"/>
    <w:rsid w:val="00293908"/>
    <w:rsid w:val="00294C1C"/>
    <w:rsid w:val="00296A0B"/>
    <w:rsid w:val="002970E1"/>
    <w:rsid w:val="002A06D5"/>
    <w:rsid w:val="002A208A"/>
    <w:rsid w:val="002A2F90"/>
    <w:rsid w:val="002A3C00"/>
    <w:rsid w:val="002A4B70"/>
    <w:rsid w:val="002A4D67"/>
    <w:rsid w:val="002A4D93"/>
    <w:rsid w:val="002A5379"/>
    <w:rsid w:val="002B1FFD"/>
    <w:rsid w:val="002B2501"/>
    <w:rsid w:val="002B2901"/>
    <w:rsid w:val="002B37A7"/>
    <w:rsid w:val="002B40E4"/>
    <w:rsid w:val="002B599E"/>
    <w:rsid w:val="002B5BF5"/>
    <w:rsid w:val="002C0278"/>
    <w:rsid w:val="002C14D7"/>
    <w:rsid w:val="002C22D2"/>
    <w:rsid w:val="002C2F12"/>
    <w:rsid w:val="002C439A"/>
    <w:rsid w:val="002C5045"/>
    <w:rsid w:val="002C6142"/>
    <w:rsid w:val="002C72FB"/>
    <w:rsid w:val="002C78B4"/>
    <w:rsid w:val="002D0DDD"/>
    <w:rsid w:val="002D3A97"/>
    <w:rsid w:val="002D5D29"/>
    <w:rsid w:val="002D6971"/>
    <w:rsid w:val="002E0434"/>
    <w:rsid w:val="002E0865"/>
    <w:rsid w:val="002E1A2F"/>
    <w:rsid w:val="002E27BD"/>
    <w:rsid w:val="002E46DA"/>
    <w:rsid w:val="002E4F65"/>
    <w:rsid w:val="002E5066"/>
    <w:rsid w:val="002E50D1"/>
    <w:rsid w:val="002E5C32"/>
    <w:rsid w:val="002E5FBC"/>
    <w:rsid w:val="002E707C"/>
    <w:rsid w:val="002E762E"/>
    <w:rsid w:val="002E781B"/>
    <w:rsid w:val="002F0049"/>
    <w:rsid w:val="002F0268"/>
    <w:rsid w:val="002F221F"/>
    <w:rsid w:val="002F4378"/>
    <w:rsid w:val="002F45A9"/>
    <w:rsid w:val="002F577A"/>
    <w:rsid w:val="002F696C"/>
    <w:rsid w:val="00300071"/>
    <w:rsid w:val="0030092F"/>
    <w:rsid w:val="0030160F"/>
    <w:rsid w:val="00301C4B"/>
    <w:rsid w:val="00302846"/>
    <w:rsid w:val="00302C4C"/>
    <w:rsid w:val="00302CDB"/>
    <w:rsid w:val="0030397F"/>
    <w:rsid w:val="003041CB"/>
    <w:rsid w:val="00304673"/>
    <w:rsid w:val="003048F4"/>
    <w:rsid w:val="00304EBB"/>
    <w:rsid w:val="0030591F"/>
    <w:rsid w:val="00306052"/>
    <w:rsid w:val="00306208"/>
    <w:rsid w:val="00306ED5"/>
    <w:rsid w:val="00307BAE"/>
    <w:rsid w:val="00309670"/>
    <w:rsid w:val="0031439F"/>
    <w:rsid w:val="003158BF"/>
    <w:rsid w:val="00315B75"/>
    <w:rsid w:val="00315E50"/>
    <w:rsid w:val="00316A7F"/>
    <w:rsid w:val="00317405"/>
    <w:rsid w:val="00317B29"/>
    <w:rsid w:val="003205AE"/>
    <w:rsid w:val="00320F10"/>
    <w:rsid w:val="0032114E"/>
    <w:rsid w:val="00323671"/>
    <w:rsid w:val="00323F80"/>
    <w:rsid w:val="00324090"/>
    <w:rsid w:val="003242B1"/>
    <w:rsid w:val="003243DD"/>
    <w:rsid w:val="00324AAF"/>
    <w:rsid w:val="003257BE"/>
    <w:rsid w:val="0032582F"/>
    <w:rsid w:val="00325E7D"/>
    <w:rsid w:val="00325ED9"/>
    <w:rsid w:val="00326220"/>
    <w:rsid w:val="003275AA"/>
    <w:rsid w:val="00327ADA"/>
    <w:rsid w:val="00327BA0"/>
    <w:rsid w:val="00327E67"/>
    <w:rsid w:val="00330673"/>
    <w:rsid w:val="00330771"/>
    <w:rsid w:val="00331089"/>
    <w:rsid w:val="00331D5B"/>
    <w:rsid w:val="00333806"/>
    <w:rsid w:val="0033380F"/>
    <w:rsid w:val="003342A1"/>
    <w:rsid w:val="0033473F"/>
    <w:rsid w:val="00334BBC"/>
    <w:rsid w:val="00334BF6"/>
    <w:rsid w:val="00336D27"/>
    <w:rsid w:val="00340AC5"/>
    <w:rsid w:val="00342407"/>
    <w:rsid w:val="00342E60"/>
    <w:rsid w:val="0034321C"/>
    <w:rsid w:val="00343E63"/>
    <w:rsid w:val="003440EC"/>
    <w:rsid w:val="0034489C"/>
    <w:rsid w:val="003448E4"/>
    <w:rsid w:val="00345DB9"/>
    <w:rsid w:val="00346238"/>
    <w:rsid w:val="00346E80"/>
    <w:rsid w:val="00347ECB"/>
    <w:rsid w:val="003505B0"/>
    <w:rsid w:val="00350AEE"/>
    <w:rsid w:val="00351304"/>
    <w:rsid w:val="00351354"/>
    <w:rsid w:val="00351824"/>
    <w:rsid w:val="00352E22"/>
    <w:rsid w:val="00353646"/>
    <w:rsid w:val="00354786"/>
    <w:rsid w:val="003551B8"/>
    <w:rsid w:val="003552AD"/>
    <w:rsid w:val="003559C9"/>
    <w:rsid w:val="00356A27"/>
    <w:rsid w:val="00356F9C"/>
    <w:rsid w:val="00357CCC"/>
    <w:rsid w:val="00357DB8"/>
    <w:rsid w:val="00360662"/>
    <w:rsid w:val="003607D4"/>
    <w:rsid w:val="003631BF"/>
    <w:rsid w:val="003637E6"/>
    <w:rsid w:val="003641AC"/>
    <w:rsid w:val="003645DB"/>
    <w:rsid w:val="00364A8D"/>
    <w:rsid w:val="0036513D"/>
    <w:rsid w:val="00365F91"/>
    <w:rsid w:val="00366ABC"/>
    <w:rsid w:val="00370798"/>
    <w:rsid w:val="003731AB"/>
    <w:rsid w:val="00373791"/>
    <w:rsid w:val="00373A71"/>
    <w:rsid w:val="003745C5"/>
    <w:rsid w:val="00374646"/>
    <w:rsid w:val="0037571A"/>
    <w:rsid w:val="00377AA9"/>
    <w:rsid w:val="00380D71"/>
    <w:rsid w:val="00382E84"/>
    <w:rsid w:val="0038487D"/>
    <w:rsid w:val="003860B7"/>
    <w:rsid w:val="00386753"/>
    <w:rsid w:val="00390F30"/>
    <w:rsid w:val="0039110A"/>
    <w:rsid w:val="00392738"/>
    <w:rsid w:val="00392E03"/>
    <w:rsid w:val="0039334F"/>
    <w:rsid w:val="003935CD"/>
    <w:rsid w:val="003940E4"/>
    <w:rsid w:val="003944A8"/>
    <w:rsid w:val="003946C4"/>
    <w:rsid w:val="003947D6"/>
    <w:rsid w:val="00394E6D"/>
    <w:rsid w:val="00395881"/>
    <w:rsid w:val="003958DF"/>
    <w:rsid w:val="00396B26"/>
    <w:rsid w:val="00397263"/>
    <w:rsid w:val="0039732D"/>
    <w:rsid w:val="003973D2"/>
    <w:rsid w:val="003A0761"/>
    <w:rsid w:val="003A1DBF"/>
    <w:rsid w:val="003A3A61"/>
    <w:rsid w:val="003A3B2E"/>
    <w:rsid w:val="003A5A53"/>
    <w:rsid w:val="003A5E3D"/>
    <w:rsid w:val="003A5E65"/>
    <w:rsid w:val="003A6EA2"/>
    <w:rsid w:val="003A745A"/>
    <w:rsid w:val="003A7CF9"/>
    <w:rsid w:val="003B0424"/>
    <w:rsid w:val="003B08CB"/>
    <w:rsid w:val="003B0E24"/>
    <w:rsid w:val="003B1210"/>
    <w:rsid w:val="003B14F1"/>
    <w:rsid w:val="003B1BD2"/>
    <w:rsid w:val="003B3718"/>
    <w:rsid w:val="003B53CF"/>
    <w:rsid w:val="003B7B16"/>
    <w:rsid w:val="003B7D83"/>
    <w:rsid w:val="003B7E84"/>
    <w:rsid w:val="003C0946"/>
    <w:rsid w:val="003C1020"/>
    <w:rsid w:val="003C10CE"/>
    <w:rsid w:val="003C1397"/>
    <w:rsid w:val="003C2442"/>
    <w:rsid w:val="003C3031"/>
    <w:rsid w:val="003C3B76"/>
    <w:rsid w:val="003C3E41"/>
    <w:rsid w:val="003C45D7"/>
    <w:rsid w:val="003C4811"/>
    <w:rsid w:val="003C4A9E"/>
    <w:rsid w:val="003C5364"/>
    <w:rsid w:val="003C606B"/>
    <w:rsid w:val="003C62AD"/>
    <w:rsid w:val="003C70C3"/>
    <w:rsid w:val="003C70FC"/>
    <w:rsid w:val="003D06A0"/>
    <w:rsid w:val="003D17F3"/>
    <w:rsid w:val="003D1C11"/>
    <w:rsid w:val="003D2802"/>
    <w:rsid w:val="003D2855"/>
    <w:rsid w:val="003D2882"/>
    <w:rsid w:val="003D2981"/>
    <w:rsid w:val="003D3415"/>
    <w:rsid w:val="003D3EA2"/>
    <w:rsid w:val="003D41F6"/>
    <w:rsid w:val="003D4C62"/>
    <w:rsid w:val="003D4E6B"/>
    <w:rsid w:val="003D64F3"/>
    <w:rsid w:val="003D6CC0"/>
    <w:rsid w:val="003D7195"/>
    <w:rsid w:val="003E0059"/>
    <w:rsid w:val="003E0166"/>
    <w:rsid w:val="003E0554"/>
    <w:rsid w:val="003E117D"/>
    <w:rsid w:val="003E2A21"/>
    <w:rsid w:val="003E2FF6"/>
    <w:rsid w:val="003E4842"/>
    <w:rsid w:val="003E529B"/>
    <w:rsid w:val="003E68D6"/>
    <w:rsid w:val="003E68D9"/>
    <w:rsid w:val="003E7C51"/>
    <w:rsid w:val="003F0211"/>
    <w:rsid w:val="003F0AB7"/>
    <w:rsid w:val="003F13AE"/>
    <w:rsid w:val="003F18CF"/>
    <w:rsid w:val="003F2AFD"/>
    <w:rsid w:val="003F468C"/>
    <w:rsid w:val="003F46AA"/>
    <w:rsid w:val="003F48CE"/>
    <w:rsid w:val="003F5E9F"/>
    <w:rsid w:val="003F6790"/>
    <w:rsid w:val="003F7090"/>
    <w:rsid w:val="004004F9"/>
    <w:rsid w:val="00404DE6"/>
    <w:rsid w:val="00404EDB"/>
    <w:rsid w:val="0040610E"/>
    <w:rsid w:val="004061E9"/>
    <w:rsid w:val="00406B28"/>
    <w:rsid w:val="0040723F"/>
    <w:rsid w:val="00407BA9"/>
    <w:rsid w:val="00411436"/>
    <w:rsid w:val="004114A4"/>
    <w:rsid w:val="00411540"/>
    <w:rsid w:val="00411D6C"/>
    <w:rsid w:val="00411F3D"/>
    <w:rsid w:val="004136E6"/>
    <w:rsid w:val="00414264"/>
    <w:rsid w:val="004152C2"/>
    <w:rsid w:val="004166B5"/>
    <w:rsid w:val="00416DB1"/>
    <w:rsid w:val="00417037"/>
    <w:rsid w:val="00417476"/>
    <w:rsid w:val="004177AE"/>
    <w:rsid w:val="00420179"/>
    <w:rsid w:val="004213E6"/>
    <w:rsid w:val="00422B92"/>
    <w:rsid w:val="00422E26"/>
    <w:rsid w:val="00425EA2"/>
    <w:rsid w:val="00426362"/>
    <w:rsid w:val="0042757B"/>
    <w:rsid w:val="00430652"/>
    <w:rsid w:val="00430A8A"/>
    <w:rsid w:val="00430BD8"/>
    <w:rsid w:val="00430CF9"/>
    <w:rsid w:val="004317B9"/>
    <w:rsid w:val="00432013"/>
    <w:rsid w:val="004321B9"/>
    <w:rsid w:val="00432B48"/>
    <w:rsid w:val="00432EE9"/>
    <w:rsid w:val="00433379"/>
    <w:rsid w:val="004338C0"/>
    <w:rsid w:val="00433F10"/>
    <w:rsid w:val="00434609"/>
    <w:rsid w:val="0043467E"/>
    <w:rsid w:val="00434C20"/>
    <w:rsid w:val="00435F37"/>
    <w:rsid w:val="00436C9B"/>
    <w:rsid w:val="00437522"/>
    <w:rsid w:val="00437A2E"/>
    <w:rsid w:val="004426D9"/>
    <w:rsid w:val="00442743"/>
    <w:rsid w:val="00444A1B"/>
    <w:rsid w:val="00445113"/>
    <w:rsid w:val="0044571A"/>
    <w:rsid w:val="004457D1"/>
    <w:rsid w:val="00445C24"/>
    <w:rsid w:val="00445CAE"/>
    <w:rsid w:val="004507C6"/>
    <w:rsid w:val="00452BF9"/>
    <w:rsid w:val="004531F4"/>
    <w:rsid w:val="00453FD5"/>
    <w:rsid w:val="00456478"/>
    <w:rsid w:val="00456DCE"/>
    <w:rsid w:val="00457560"/>
    <w:rsid w:val="0045798C"/>
    <w:rsid w:val="00460023"/>
    <w:rsid w:val="0046034B"/>
    <w:rsid w:val="00461354"/>
    <w:rsid w:val="004624E4"/>
    <w:rsid w:val="0046470E"/>
    <w:rsid w:val="00466C1F"/>
    <w:rsid w:val="004677AD"/>
    <w:rsid w:val="00467D5D"/>
    <w:rsid w:val="00470534"/>
    <w:rsid w:val="00471699"/>
    <w:rsid w:val="00472DA4"/>
    <w:rsid w:val="00473003"/>
    <w:rsid w:val="004738F2"/>
    <w:rsid w:val="00475099"/>
    <w:rsid w:val="004762CF"/>
    <w:rsid w:val="00476CF4"/>
    <w:rsid w:val="0047703C"/>
    <w:rsid w:val="00481415"/>
    <w:rsid w:val="0048149B"/>
    <w:rsid w:val="004818F6"/>
    <w:rsid w:val="004839BD"/>
    <w:rsid w:val="00483EE6"/>
    <w:rsid w:val="00483F64"/>
    <w:rsid w:val="004849FF"/>
    <w:rsid w:val="00484EE5"/>
    <w:rsid w:val="00485271"/>
    <w:rsid w:val="0048530D"/>
    <w:rsid w:val="00486280"/>
    <w:rsid w:val="004868D5"/>
    <w:rsid w:val="00487316"/>
    <w:rsid w:val="00491198"/>
    <w:rsid w:val="00492970"/>
    <w:rsid w:val="0049327E"/>
    <w:rsid w:val="00494122"/>
    <w:rsid w:val="00495D12"/>
    <w:rsid w:val="004961F5"/>
    <w:rsid w:val="004962A8"/>
    <w:rsid w:val="004A0933"/>
    <w:rsid w:val="004A0B6F"/>
    <w:rsid w:val="004A0D72"/>
    <w:rsid w:val="004A1D9E"/>
    <w:rsid w:val="004A2088"/>
    <w:rsid w:val="004A23E4"/>
    <w:rsid w:val="004A2798"/>
    <w:rsid w:val="004A313E"/>
    <w:rsid w:val="004A316B"/>
    <w:rsid w:val="004A33F2"/>
    <w:rsid w:val="004A3E94"/>
    <w:rsid w:val="004A5113"/>
    <w:rsid w:val="004A535B"/>
    <w:rsid w:val="004A592E"/>
    <w:rsid w:val="004A6435"/>
    <w:rsid w:val="004A6C62"/>
    <w:rsid w:val="004A70A1"/>
    <w:rsid w:val="004A742F"/>
    <w:rsid w:val="004A77B2"/>
    <w:rsid w:val="004B225E"/>
    <w:rsid w:val="004B2D64"/>
    <w:rsid w:val="004B3778"/>
    <w:rsid w:val="004B61EE"/>
    <w:rsid w:val="004B679F"/>
    <w:rsid w:val="004B7B86"/>
    <w:rsid w:val="004C018E"/>
    <w:rsid w:val="004C28D0"/>
    <w:rsid w:val="004C2AF1"/>
    <w:rsid w:val="004C3F32"/>
    <w:rsid w:val="004C4E14"/>
    <w:rsid w:val="004C648B"/>
    <w:rsid w:val="004C72C5"/>
    <w:rsid w:val="004C780E"/>
    <w:rsid w:val="004D20CF"/>
    <w:rsid w:val="004D2358"/>
    <w:rsid w:val="004D41EF"/>
    <w:rsid w:val="004D45B1"/>
    <w:rsid w:val="004D493F"/>
    <w:rsid w:val="004D4D36"/>
    <w:rsid w:val="004D5569"/>
    <w:rsid w:val="004D5A4D"/>
    <w:rsid w:val="004D5E58"/>
    <w:rsid w:val="004D6874"/>
    <w:rsid w:val="004E0458"/>
    <w:rsid w:val="004E04A6"/>
    <w:rsid w:val="004E0746"/>
    <w:rsid w:val="004E3460"/>
    <w:rsid w:val="004E4192"/>
    <w:rsid w:val="004E42B9"/>
    <w:rsid w:val="004E4750"/>
    <w:rsid w:val="004E488C"/>
    <w:rsid w:val="004E5025"/>
    <w:rsid w:val="004E5ADF"/>
    <w:rsid w:val="004F1291"/>
    <w:rsid w:val="004F162F"/>
    <w:rsid w:val="004F35A7"/>
    <w:rsid w:val="004F4717"/>
    <w:rsid w:val="004F4742"/>
    <w:rsid w:val="004F63D2"/>
    <w:rsid w:val="004F6FB8"/>
    <w:rsid w:val="004F7320"/>
    <w:rsid w:val="004F7CA2"/>
    <w:rsid w:val="00501079"/>
    <w:rsid w:val="005017BC"/>
    <w:rsid w:val="005018D0"/>
    <w:rsid w:val="00502068"/>
    <w:rsid w:val="0050262B"/>
    <w:rsid w:val="0050399B"/>
    <w:rsid w:val="005052B5"/>
    <w:rsid w:val="00506893"/>
    <w:rsid w:val="0050738B"/>
    <w:rsid w:val="00510C7F"/>
    <w:rsid w:val="00510ECA"/>
    <w:rsid w:val="005117F8"/>
    <w:rsid w:val="00511903"/>
    <w:rsid w:val="00512EA6"/>
    <w:rsid w:val="00513039"/>
    <w:rsid w:val="005130E2"/>
    <w:rsid w:val="0051357C"/>
    <w:rsid w:val="00513BD3"/>
    <w:rsid w:val="00515040"/>
    <w:rsid w:val="005156BB"/>
    <w:rsid w:val="0051604A"/>
    <w:rsid w:val="00517246"/>
    <w:rsid w:val="00520D7E"/>
    <w:rsid w:val="00521E84"/>
    <w:rsid w:val="00521F73"/>
    <w:rsid w:val="00523EB7"/>
    <w:rsid w:val="0052416B"/>
    <w:rsid w:val="00525163"/>
    <w:rsid w:val="00525C92"/>
    <w:rsid w:val="00525DA0"/>
    <w:rsid w:val="005267F7"/>
    <w:rsid w:val="00527317"/>
    <w:rsid w:val="005278FC"/>
    <w:rsid w:val="00527FA6"/>
    <w:rsid w:val="00530C48"/>
    <w:rsid w:val="00536F8D"/>
    <w:rsid w:val="00540651"/>
    <w:rsid w:val="00541D20"/>
    <w:rsid w:val="00542DD7"/>
    <w:rsid w:val="00542EB0"/>
    <w:rsid w:val="00543A80"/>
    <w:rsid w:val="00543C79"/>
    <w:rsid w:val="00543EE9"/>
    <w:rsid w:val="00545DE6"/>
    <w:rsid w:val="00545E49"/>
    <w:rsid w:val="005461CA"/>
    <w:rsid w:val="005467DB"/>
    <w:rsid w:val="005469FB"/>
    <w:rsid w:val="00547BF7"/>
    <w:rsid w:val="005509E8"/>
    <w:rsid w:val="00551126"/>
    <w:rsid w:val="00551849"/>
    <w:rsid w:val="00551979"/>
    <w:rsid w:val="00552145"/>
    <w:rsid w:val="00552321"/>
    <w:rsid w:val="0055259F"/>
    <w:rsid w:val="00554381"/>
    <w:rsid w:val="0055510A"/>
    <w:rsid w:val="00555201"/>
    <w:rsid w:val="00555C51"/>
    <w:rsid w:val="00557648"/>
    <w:rsid w:val="00557CAA"/>
    <w:rsid w:val="00560338"/>
    <w:rsid w:val="00561F6E"/>
    <w:rsid w:val="005622B9"/>
    <w:rsid w:val="005623E9"/>
    <w:rsid w:val="00565E3A"/>
    <w:rsid w:val="00566525"/>
    <w:rsid w:val="00566BE1"/>
    <w:rsid w:val="0057113D"/>
    <w:rsid w:val="00571A8D"/>
    <w:rsid w:val="00572D33"/>
    <w:rsid w:val="005736B8"/>
    <w:rsid w:val="00573EB1"/>
    <w:rsid w:val="005745EF"/>
    <w:rsid w:val="00575582"/>
    <w:rsid w:val="005763D1"/>
    <w:rsid w:val="0057651F"/>
    <w:rsid w:val="005779A7"/>
    <w:rsid w:val="00577C90"/>
    <w:rsid w:val="00577D16"/>
    <w:rsid w:val="00577D94"/>
    <w:rsid w:val="00577E09"/>
    <w:rsid w:val="0058092A"/>
    <w:rsid w:val="00584EB4"/>
    <w:rsid w:val="005850E8"/>
    <w:rsid w:val="00586611"/>
    <w:rsid w:val="00586ADB"/>
    <w:rsid w:val="00587014"/>
    <w:rsid w:val="00587A62"/>
    <w:rsid w:val="005903BC"/>
    <w:rsid w:val="00590CA0"/>
    <w:rsid w:val="005926E8"/>
    <w:rsid w:val="00593270"/>
    <w:rsid w:val="00594113"/>
    <w:rsid w:val="00594F3F"/>
    <w:rsid w:val="00596335"/>
    <w:rsid w:val="005967DB"/>
    <w:rsid w:val="00596863"/>
    <w:rsid w:val="00596D69"/>
    <w:rsid w:val="005970DD"/>
    <w:rsid w:val="00597EF5"/>
    <w:rsid w:val="005A0C39"/>
    <w:rsid w:val="005A1844"/>
    <w:rsid w:val="005A2877"/>
    <w:rsid w:val="005A3171"/>
    <w:rsid w:val="005A387E"/>
    <w:rsid w:val="005A3BFF"/>
    <w:rsid w:val="005A40EF"/>
    <w:rsid w:val="005A420D"/>
    <w:rsid w:val="005A5C19"/>
    <w:rsid w:val="005A6552"/>
    <w:rsid w:val="005A747E"/>
    <w:rsid w:val="005A756E"/>
    <w:rsid w:val="005A790E"/>
    <w:rsid w:val="005B18D2"/>
    <w:rsid w:val="005B1AB2"/>
    <w:rsid w:val="005B1D26"/>
    <w:rsid w:val="005B270A"/>
    <w:rsid w:val="005B2993"/>
    <w:rsid w:val="005B2A9A"/>
    <w:rsid w:val="005B316A"/>
    <w:rsid w:val="005B3188"/>
    <w:rsid w:val="005B3C08"/>
    <w:rsid w:val="005B55A1"/>
    <w:rsid w:val="005B631D"/>
    <w:rsid w:val="005B6620"/>
    <w:rsid w:val="005B7B8F"/>
    <w:rsid w:val="005C0052"/>
    <w:rsid w:val="005C263F"/>
    <w:rsid w:val="005C26B9"/>
    <w:rsid w:val="005C2E0C"/>
    <w:rsid w:val="005C410C"/>
    <w:rsid w:val="005C4171"/>
    <w:rsid w:val="005C442E"/>
    <w:rsid w:val="005C5E00"/>
    <w:rsid w:val="005C63B3"/>
    <w:rsid w:val="005C6D0B"/>
    <w:rsid w:val="005C6E63"/>
    <w:rsid w:val="005C7873"/>
    <w:rsid w:val="005D02AD"/>
    <w:rsid w:val="005D03BE"/>
    <w:rsid w:val="005D11EC"/>
    <w:rsid w:val="005D2503"/>
    <w:rsid w:val="005D35FD"/>
    <w:rsid w:val="005D36A5"/>
    <w:rsid w:val="005D375A"/>
    <w:rsid w:val="005D3C0E"/>
    <w:rsid w:val="005D57B4"/>
    <w:rsid w:val="005D6A06"/>
    <w:rsid w:val="005D71C0"/>
    <w:rsid w:val="005E015F"/>
    <w:rsid w:val="005E0741"/>
    <w:rsid w:val="005E1341"/>
    <w:rsid w:val="005E150C"/>
    <w:rsid w:val="005E27C6"/>
    <w:rsid w:val="005E2AFE"/>
    <w:rsid w:val="005E2B61"/>
    <w:rsid w:val="005E2D79"/>
    <w:rsid w:val="005E3ACA"/>
    <w:rsid w:val="005E4B71"/>
    <w:rsid w:val="005E4C8A"/>
    <w:rsid w:val="005E5C9A"/>
    <w:rsid w:val="005E5D50"/>
    <w:rsid w:val="005E757D"/>
    <w:rsid w:val="005F0292"/>
    <w:rsid w:val="005F03FC"/>
    <w:rsid w:val="005F1290"/>
    <w:rsid w:val="005F1F30"/>
    <w:rsid w:val="005F231E"/>
    <w:rsid w:val="005F2F49"/>
    <w:rsid w:val="005F3572"/>
    <w:rsid w:val="005F5261"/>
    <w:rsid w:val="005F5280"/>
    <w:rsid w:val="005F549D"/>
    <w:rsid w:val="005F5A9B"/>
    <w:rsid w:val="005F6DFF"/>
    <w:rsid w:val="005F7863"/>
    <w:rsid w:val="005F7EB4"/>
    <w:rsid w:val="0060047E"/>
    <w:rsid w:val="00600E12"/>
    <w:rsid w:val="00603A18"/>
    <w:rsid w:val="006049B7"/>
    <w:rsid w:val="00604B90"/>
    <w:rsid w:val="00604D4B"/>
    <w:rsid w:val="006072A6"/>
    <w:rsid w:val="00607C06"/>
    <w:rsid w:val="00607E74"/>
    <w:rsid w:val="0061031C"/>
    <w:rsid w:val="00610498"/>
    <w:rsid w:val="00610941"/>
    <w:rsid w:val="00610BF0"/>
    <w:rsid w:val="00611D2F"/>
    <w:rsid w:val="00612FC7"/>
    <w:rsid w:val="0061367D"/>
    <w:rsid w:val="006146E0"/>
    <w:rsid w:val="00614962"/>
    <w:rsid w:val="00614DA2"/>
    <w:rsid w:val="00615738"/>
    <w:rsid w:val="00615926"/>
    <w:rsid w:val="0061598C"/>
    <w:rsid w:val="00615B02"/>
    <w:rsid w:val="00616363"/>
    <w:rsid w:val="00617284"/>
    <w:rsid w:val="006204FB"/>
    <w:rsid w:val="006206E7"/>
    <w:rsid w:val="006207BC"/>
    <w:rsid w:val="00621007"/>
    <w:rsid w:val="00621535"/>
    <w:rsid w:val="00621A11"/>
    <w:rsid w:val="00622D67"/>
    <w:rsid w:val="006235F1"/>
    <w:rsid w:val="006269EE"/>
    <w:rsid w:val="00626CD5"/>
    <w:rsid w:val="00627ECB"/>
    <w:rsid w:val="0063008B"/>
    <w:rsid w:val="006305AF"/>
    <w:rsid w:val="0063077C"/>
    <w:rsid w:val="006307E1"/>
    <w:rsid w:val="00630AE6"/>
    <w:rsid w:val="00630E73"/>
    <w:rsid w:val="00631E54"/>
    <w:rsid w:val="00631FB3"/>
    <w:rsid w:val="0063262B"/>
    <w:rsid w:val="00632D30"/>
    <w:rsid w:val="006340A1"/>
    <w:rsid w:val="00636831"/>
    <w:rsid w:val="00636BE3"/>
    <w:rsid w:val="00637CCA"/>
    <w:rsid w:val="006406F2"/>
    <w:rsid w:val="00641F09"/>
    <w:rsid w:val="00642DD3"/>
    <w:rsid w:val="006433B7"/>
    <w:rsid w:val="00644553"/>
    <w:rsid w:val="00644B24"/>
    <w:rsid w:val="00644E41"/>
    <w:rsid w:val="006455D8"/>
    <w:rsid w:val="006472A6"/>
    <w:rsid w:val="006477CB"/>
    <w:rsid w:val="0064785B"/>
    <w:rsid w:val="00647928"/>
    <w:rsid w:val="006505F3"/>
    <w:rsid w:val="00650DB3"/>
    <w:rsid w:val="006517D1"/>
    <w:rsid w:val="006518E5"/>
    <w:rsid w:val="00652F6D"/>
    <w:rsid w:val="00653354"/>
    <w:rsid w:val="00655297"/>
    <w:rsid w:val="00655D1F"/>
    <w:rsid w:val="00655F53"/>
    <w:rsid w:val="0065669F"/>
    <w:rsid w:val="00657240"/>
    <w:rsid w:val="00661F0F"/>
    <w:rsid w:val="00662205"/>
    <w:rsid w:val="00664079"/>
    <w:rsid w:val="00664500"/>
    <w:rsid w:val="006650FB"/>
    <w:rsid w:val="00665802"/>
    <w:rsid w:val="00665A70"/>
    <w:rsid w:val="00667E3F"/>
    <w:rsid w:val="00670074"/>
    <w:rsid w:val="00671C89"/>
    <w:rsid w:val="00673167"/>
    <w:rsid w:val="00673BB9"/>
    <w:rsid w:val="006748FD"/>
    <w:rsid w:val="0067531D"/>
    <w:rsid w:val="006764CF"/>
    <w:rsid w:val="0067659D"/>
    <w:rsid w:val="00676F11"/>
    <w:rsid w:val="006773C5"/>
    <w:rsid w:val="00680331"/>
    <w:rsid w:val="00680704"/>
    <w:rsid w:val="00680C65"/>
    <w:rsid w:val="00681581"/>
    <w:rsid w:val="006829E1"/>
    <w:rsid w:val="00682E0F"/>
    <w:rsid w:val="00682E9F"/>
    <w:rsid w:val="00684065"/>
    <w:rsid w:val="00684522"/>
    <w:rsid w:val="006853EF"/>
    <w:rsid w:val="00687215"/>
    <w:rsid w:val="00687240"/>
    <w:rsid w:val="00690C6A"/>
    <w:rsid w:val="00691884"/>
    <w:rsid w:val="0069461C"/>
    <w:rsid w:val="00695D72"/>
    <w:rsid w:val="006975FC"/>
    <w:rsid w:val="00697D6E"/>
    <w:rsid w:val="006A01DF"/>
    <w:rsid w:val="006A05C6"/>
    <w:rsid w:val="006A069B"/>
    <w:rsid w:val="006A0E57"/>
    <w:rsid w:val="006A2E10"/>
    <w:rsid w:val="006A3668"/>
    <w:rsid w:val="006A3C18"/>
    <w:rsid w:val="006A3E14"/>
    <w:rsid w:val="006A473B"/>
    <w:rsid w:val="006A59AF"/>
    <w:rsid w:val="006A65B6"/>
    <w:rsid w:val="006A7309"/>
    <w:rsid w:val="006A7E51"/>
    <w:rsid w:val="006B028D"/>
    <w:rsid w:val="006B0646"/>
    <w:rsid w:val="006B0813"/>
    <w:rsid w:val="006B0A29"/>
    <w:rsid w:val="006B0FFD"/>
    <w:rsid w:val="006B4535"/>
    <w:rsid w:val="006B50E3"/>
    <w:rsid w:val="006B5B3B"/>
    <w:rsid w:val="006B6E50"/>
    <w:rsid w:val="006B7554"/>
    <w:rsid w:val="006C0FF0"/>
    <w:rsid w:val="006C1BBC"/>
    <w:rsid w:val="006C26D2"/>
    <w:rsid w:val="006C2F92"/>
    <w:rsid w:val="006C4584"/>
    <w:rsid w:val="006C5B13"/>
    <w:rsid w:val="006C5EBC"/>
    <w:rsid w:val="006C6492"/>
    <w:rsid w:val="006C6C63"/>
    <w:rsid w:val="006C72B8"/>
    <w:rsid w:val="006C7E48"/>
    <w:rsid w:val="006C7E4A"/>
    <w:rsid w:val="006C7EB7"/>
    <w:rsid w:val="006D13A9"/>
    <w:rsid w:val="006D3064"/>
    <w:rsid w:val="006D365F"/>
    <w:rsid w:val="006D37B7"/>
    <w:rsid w:val="006D5E1A"/>
    <w:rsid w:val="006D6C98"/>
    <w:rsid w:val="006D70D5"/>
    <w:rsid w:val="006E14E8"/>
    <w:rsid w:val="006E1749"/>
    <w:rsid w:val="006E1C7E"/>
    <w:rsid w:val="006E1D10"/>
    <w:rsid w:val="006E1F14"/>
    <w:rsid w:val="006E2A7C"/>
    <w:rsid w:val="006E356E"/>
    <w:rsid w:val="006E43AD"/>
    <w:rsid w:val="006E5C76"/>
    <w:rsid w:val="006E6A76"/>
    <w:rsid w:val="006F0D82"/>
    <w:rsid w:val="006F1076"/>
    <w:rsid w:val="006F195E"/>
    <w:rsid w:val="006F1C14"/>
    <w:rsid w:val="006F208C"/>
    <w:rsid w:val="006F20F7"/>
    <w:rsid w:val="006F2FC0"/>
    <w:rsid w:val="006F50B2"/>
    <w:rsid w:val="006F5433"/>
    <w:rsid w:val="006F56C8"/>
    <w:rsid w:val="006F59B4"/>
    <w:rsid w:val="006F5DF0"/>
    <w:rsid w:val="006F6159"/>
    <w:rsid w:val="006F6A84"/>
    <w:rsid w:val="006F7D77"/>
    <w:rsid w:val="00700366"/>
    <w:rsid w:val="007028F8"/>
    <w:rsid w:val="00704C90"/>
    <w:rsid w:val="00704CDB"/>
    <w:rsid w:val="00705436"/>
    <w:rsid w:val="007054C2"/>
    <w:rsid w:val="0070678A"/>
    <w:rsid w:val="007122CD"/>
    <w:rsid w:val="007151EA"/>
    <w:rsid w:val="00715C08"/>
    <w:rsid w:val="007160CE"/>
    <w:rsid w:val="00717074"/>
    <w:rsid w:val="0071755F"/>
    <w:rsid w:val="007203E3"/>
    <w:rsid w:val="007207A5"/>
    <w:rsid w:val="00721A27"/>
    <w:rsid w:val="00721AB8"/>
    <w:rsid w:val="00721C6F"/>
    <w:rsid w:val="0072243A"/>
    <w:rsid w:val="00722886"/>
    <w:rsid w:val="00722A2B"/>
    <w:rsid w:val="007257C5"/>
    <w:rsid w:val="00726955"/>
    <w:rsid w:val="00730285"/>
    <w:rsid w:val="0073083C"/>
    <w:rsid w:val="007324F1"/>
    <w:rsid w:val="0073354D"/>
    <w:rsid w:val="00733C31"/>
    <w:rsid w:val="007343E3"/>
    <w:rsid w:val="00734706"/>
    <w:rsid w:val="00734FCC"/>
    <w:rsid w:val="007350EE"/>
    <w:rsid w:val="007356AC"/>
    <w:rsid w:val="0073637A"/>
    <w:rsid w:val="00736C28"/>
    <w:rsid w:val="007407D1"/>
    <w:rsid w:val="007425B3"/>
    <w:rsid w:val="00742D85"/>
    <w:rsid w:val="007445B9"/>
    <w:rsid w:val="00744BFF"/>
    <w:rsid w:val="007458C7"/>
    <w:rsid w:val="0074600E"/>
    <w:rsid w:val="007463E4"/>
    <w:rsid w:val="00747F31"/>
    <w:rsid w:val="007500F8"/>
    <w:rsid w:val="007502EB"/>
    <w:rsid w:val="007503E9"/>
    <w:rsid w:val="00750B35"/>
    <w:rsid w:val="00750D50"/>
    <w:rsid w:val="00751346"/>
    <w:rsid w:val="00751966"/>
    <w:rsid w:val="00752953"/>
    <w:rsid w:val="007533D1"/>
    <w:rsid w:val="007538A0"/>
    <w:rsid w:val="00753CE0"/>
    <w:rsid w:val="00755815"/>
    <w:rsid w:val="00756836"/>
    <w:rsid w:val="007577D8"/>
    <w:rsid w:val="00760245"/>
    <w:rsid w:val="007608F7"/>
    <w:rsid w:val="00761724"/>
    <w:rsid w:val="00761A62"/>
    <w:rsid w:val="00761A9A"/>
    <w:rsid w:val="00761D4F"/>
    <w:rsid w:val="00761E44"/>
    <w:rsid w:val="00761ED6"/>
    <w:rsid w:val="00761F28"/>
    <w:rsid w:val="00762D16"/>
    <w:rsid w:val="0076341F"/>
    <w:rsid w:val="0076428A"/>
    <w:rsid w:val="007650C5"/>
    <w:rsid w:val="00766BB9"/>
    <w:rsid w:val="0077030C"/>
    <w:rsid w:val="00770573"/>
    <w:rsid w:val="00770E10"/>
    <w:rsid w:val="00771571"/>
    <w:rsid w:val="00772A25"/>
    <w:rsid w:val="0077341E"/>
    <w:rsid w:val="007752E1"/>
    <w:rsid w:val="00775775"/>
    <w:rsid w:val="0077666E"/>
    <w:rsid w:val="00780102"/>
    <w:rsid w:val="00780283"/>
    <w:rsid w:val="0078170F"/>
    <w:rsid w:val="007852F6"/>
    <w:rsid w:val="007858F1"/>
    <w:rsid w:val="00785F77"/>
    <w:rsid w:val="0078615A"/>
    <w:rsid w:val="00787B35"/>
    <w:rsid w:val="0079055A"/>
    <w:rsid w:val="007910AD"/>
    <w:rsid w:val="0079110E"/>
    <w:rsid w:val="00793D46"/>
    <w:rsid w:val="00795882"/>
    <w:rsid w:val="007A1226"/>
    <w:rsid w:val="007A12A9"/>
    <w:rsid w:val="007A13BE"/>
    <w:rsid w:val="007A3D89"/>
    <w:rsid w:val="007A4FD7"/>
    <w:rsid w:val="007A651F"/>
    <w:rsid w:val="007A718C"/>
    <w:rsid w:val="007A7CA0"/>
    <w:rsid w:val="007B0F4F"/>
    <w:rsid w:val="007B179B"/>
    <w:rsid w:val="007B2234"/>
    <w:rsid w:val="007B2E00"/>
    <w:rsid w:val="007B40EC"/>
    <w:rsid w:val="007B55D1"/>
    <w:rsid w:val="007B6621"/>
    <w:rsid w:val="007B6896"/>
    <w:rsid w:val="007B68B9"/>
    <w:rsid w:val="007B7459"/>
    <w:rsid w:val="007C09F4"/>
    <w:rsid w:val="007C4E84"/>
    <w:rsid w:val="007C53A5"/>
    <w:rsid w:val="007C5ADC"/>
    <w:rsid w:val="007C5AE9"/>
    <w:rsid w:val="007C66DF"/>
    <w:rsid w:val="007C6E67"/>
    <w:rsid w:val="007C77B8"/>
    <w:rsid w:val="007D0374"/>
    <w:rsid w:val="007D2E49"/>
    <w:rsid w:val="007D318D"/>
    <w:rsid w:val="007D555B"/>
    <w:rsid w:val="007D5E5C"/>
    <w:rsid w:val="007D676A"/>
    <w:rsid w:val="007D71BC"/>
    <w:rsid w:val="007E04FC"/>
    <w:rsid w:val="007E2D48"/>
    <w:rsid w:val="007E314A"/>
    <w:rsid w:val="007E41A1"/>
    <w:rsid w:val="007E4C51"/>
    <w:rsid w:val="007E5248"/>
    <w:rsid w:val="007E525B"/>
    <w:rsid w:val="007E69DE"/>
    <w:rsid w:val="007E7810"/>
    <w:rsid w:val="007E7F29"/>
    <w:rsid w:val="007E7F57"/>
    <w:rsid w:val="007E7FD7"/>
    <w:rsid w:val="007F23CA"/>
    <w:rsid w:val="007F2837"/>
    <w:rsid w:val="007F388A"/>
    <w:rsid w:val="007F3ECF"/>
    <w:rsid w:val="007F47A6"/>
    <w:rsid w:val="007F5371"/>
    <w:rsid w:val="007F5A32"/>
    <w:rsid w:val="007F6739"/>
    <w:rsid w:val="007F6BD7"/>
    <w:rsid w:val="007F6F23"/>
    <w:rsid w:val="00800B3B"/>
    <w:rsid w:val="00802105"/>
    <w:rsid w:val="00802525"/>
    <w:rsid w:val="00803CAB"/>
    <w:rsid w:val="00805F72"/>
    <w:rsid w:val="0080699F"/>
    <w:rsid w:val="00806D35"/>
    <w:rsid w:val="00807F0C"/>
    <w:rsid w:val="00810502"/>
    <w:rsid w:val="00812300"/>
    <w:rsid w:val="008133F5"/>
    <w:rsid w:val="00814403"/>
    <w:rsid w:val="0081513C"/>
    <w:rsid w:val="008151CB"/>
    <w:rsid w:val="008153A9"/>
    <w:rsid w:val="00815437"/>
    <w:rsid w:val="0081581A"/>
    <w:rsid w:val="00815C01"/>
    <w:rsid w:val="00815E33"/>
    <w:rsid w:val="00815F5E"/>
    <w:rsid w:val="00816813"/>
    <w:rsid w:val="0081696E"/>
    <w:rsid w:val="00817404"/>
    <w:rsid w:val="00820149"/>
    <w:rsid w:val="0082058A"/>
    <w:rsid w:val="008207AA"/>
    <w:rsid w:val="00821AFE"/>
    <w:rsid w:val="0082292E"/>
    <w:rsid w:val="0082303E"/>
    <w:rsid w:val="00823391"/>
    <w:rsid w:val="00823EF8"/>
    <w:rsid w:val="0082482C"/>
    <w:rsid w:val="0082508E"/>
    <w:rsid w:val="008272BD"/>
    <w:rsid w:val="00827B19"/>
    <w:rsid w:val="00830652"/>
    <w:rsid w:val="00831758"/>
    <w:rsid w:val="00833890"/>
    <w:rsid w:val="00833F7F"/>
    <w:rsid w:val="008344AE"/>
    <w:rsid w:val="00836220"/>
    <w:rsid w:val="0083631D"/>
    <w:rsid w:val="0083679D"/>
    <w:rsid w:val="0083681A"/>
    <w:rsid w:val="0083778A"/>
    <w:rsid w:val="008401F8"/>
    <w:rsid w:val="008405F0"/>
    <w:rsid w:val="0084137A"/>
    <w:rsid w:val="00841E91"/>
    <w:rsid w:val="00842818"/>
    <w:rsid w:val="008438CC"/>
    <w:rsid w:val="00843EF2"/>
    <w:rsid w:val="008453F3"/>
    <w:rsid w:val="00847524"/>
    <w:rsid w:val="00847AC1"/>
    <w:rsid w:val="00847D3C"/>
    <w:rsid w:val="008503D6"/>
    <w:rsid w:val="0085051F"/>
    <w:rsid w:val="00852822"/>
    <w:rsid w:val="00853C3C"/>
    <w:rsid w:val="00855152"/>
    <w:rsid w:val="0085637B"/>
    <w:rsid w:val="008578C5"/>
    <w:rsid w:val="008617FD"/>
    <w:rsid w:val="008624DB"/>
    <w:rsid w:val="008630F1"/>
    <w:rsid w:val="00864299"/>
    <w:rsid w:val="0086496D"/>
    <w:rsid w:val="00865A39"/>
    <w:rsid w:val="00866128"/>
    <w:rsid w:val="00867637"/>
    <w:rsid w:val="00870C06"/>
    <w:rsid w:val="008720F4"/>
    <w:rsid w:val="0087359B"/>
    <w:rsid w:val="00873673"/>
    <w:rsid w:val="00873D41"/>
    <w:rsid w:val="0087418F"/>
    <w:rsid w:val="00874D80"/>
    <w:rsid w:val="0087510E"/>
    <w:rsid w:val="00876026"/>
    <w:rsid w:val="00876767"/>
    <w:rsid w:val="00876BAF"/>
    <w:rsid w:val="00877FC6"/>
    <w:rsid w:val="00880361"/>
    <w:rsid w:val="00880DF2"/>
    <w:rsid w:val="00882C15"/>
    <w:rsid w:val="008848B1"/>
    <w:rsid w:val="00890E61"/>
    <w:rsid w:val="00891E06"/>
    <w:rsid w:val="008926F7"/>
    <w:rsid w:val="00892A81"/>
    <w:rsid w:val="008936D7"/>
    <w:rsid w:val="0089425E"/>
    <w:rsid w:val="00895980"/>
    <w:rsid w:val="008959DB"/>
    <w:rsid w:val="00895D1C"/>
    <w:rsid w:val="00896E4D"/>
    <w:rsid w:val="00896F70"/>
    <w:rsid w:val="00897720"/>
    <w:rsid w:val="00897CDB"/>
    <w:rsid w:val="008A0027"/>
    <w:rsid w:val="008A1A29"/>
    <w:rsid w:val="008A1AA9"/>
    <w:rsid w:val="008A2A14"/>
    <w:rsid w:val="008A2D01"/>
    <w:rsid w:val="008A2F61"/>
    <w:rsid w:val="008A39A9"/>
    <w:rsid w:val="008A4ADE"/>
    <w:rsid w:val="008A5BD7"/>
    <w:rsid w:val="008B0925"/>
    <w:rsid w:val="008B41E7"/>
    <w:rsid w:val="008B43E1"/>
    <w:rsid w:val="008B4C3E"/>
    <w:rsid w:val="008C1D74"/>
    <w:rsid w:val="008C353E"/>
    <w:rsid w:val="008C3663"/>
    <w:rsid w:val="008C45A5"/>
    <w:rsid w:val="008C4C2C"/>
    <w:rsid w:val="008C6BA1"/>
    <w:rsid w:val="008C7D72"/>
    <w:rsid w:val="008D1E5B"/>
    <w:rsid w:val="008D36EA"/>
    <w:rsid w:val="008D4C0A"/>
    <w:rsid w:val="008D4C64"/>
    <w:rsid w:val="008D4CD5"/>
    <w:rsid w:val="008D5896"/>
    <w:rsid w:val="008D7DE4"/>
    <w:rsid w:val="008E1261"/>
    <w:rsid w:val="008E14E4"/>
    <w:rsid w:val="008E2C51"/>
    <w:rsid w:val="008E38B8"/>
    <w:rsid w:val="008E4775"/>
    <w:rsid w:val="008E5268"/>
    <w:rsid w:val="008E5331"/>
    <w:rsid w:val="008E536F"/>
    <w:rsid w:val="008E5EF2"/>
    <w:rsid w:val="008E64CA"/>
    <w:rsid w:val="008E71D1"/>
    <w:rsid w:val="008E7E6B"/>
    <w:rsid w:val="008F0062"/>
    <w:rsid w:val="008F006F"/>
    <w:rsid w:val="008F2888"/>
    <w:rsid w:val="008F2B3C"/>
    <w:rsid w:val="008F3348"/>
    <w:rsid w:val="008F3F2A"/>
    <w:rsid w:val="008F4AF6"/>
    <w:rsid w:val="008F68E1"/>
    <w:rsid w:val="008F745E"/>
    <w:rsid w:val="008F75D0"/>
    <w:rsid w:val="008F7D9D"/>
    <w:rsid w:val="00900251"/>
    <w:rsid w:val="00900B19"/>
    <w:rsid w:val="00900B26"/>
    <w:rsid w:val="009012D6"/>
    <w:rsid w:val="00901734"/>
    <w:rsid w:val="009019A4"/>
    <w:rsid w:val="009021F4"/>
    <w:rsid w:val="0090256D"/>
    <w:rsid w:val="00903190"/>
    <w:rsid w:val="00904A2C"/>
    <w:rsid w:val="00904FD6"/>
    <w:rsid w:val="00905F8E"/>
    <w:rsid w:val="0090716B"/>
    <w:rsid w:val="009078C6"/>
    <w:rsid w:val="00911538"/>
    <w:rsid w:val="00911822"/>
    <w:rsid w:val="00913664"/>
    <w:rsid w:val="00914390"/>
    <w:rsid w:val="00915A01"/>
    <w:rsid w:val="00915C7F"/>
    <w:rsid w:val="00915F23"/>
    <w:rsid w:val="00916935"/>
    <w:rsid w:val="00917309"/>
    <w:rsid w:val="00917E23"/>
    <w:rsid w:val="00920014"/>
    <w:rsid w:val="00921623"/>
    <w:rsid w:val="00921A08"/>
    <w:rsid w:val="009238A6"/>
    <w:rsid w:val="0092455A"/>
    <w:rsid w:val="00925888"/>
    <w:rsid w:val="00925C80"/>
    <w:rsid w:val="00932091"/>
    <w:rsid w:val="00932C20"/>
    <w:rsid w:val="00932E3B"/>
    <w:rsid w:val="0093307E"/>
    <w:rsid w:val="009336EB"/>
    <w:rsid w:val="00933DC3"/>
    <w:rsid w:val="00937CB3"/>
    <w:rsid w:val="009402BA"/>
    <w:rsid w:val="009403B4"/>
    <w:rsid w:val="00940488"/>
    <w:rsid w:val="00940845"/>
    <w:rsid w:val="009416AE"/>
    <w:rsid w:val="009416C9"/>
    <w:rsid w:val="0094274D"/>
    <w:rsid w:val="00943024"/>
    <w:rsid w:val="00943240"/>
    <w:rsid w:val="00944D81"/>
    <w:rsid w:val="009456B2"/>
    <w:rsid w:val="0094646F"/>
    <w:rsid w:val="00946F55"/>
    <w:rsid w:val="0094795B"/>
    <w:rsid w:val="009500EC"/>
    <w:rsid w:val="009507AA"/>
    <w:rsid w:val="009537DF"/>
    <w:rsid w:val="00953A92"/>
    <w:rsid w:val="00953DDC"/>
    <w:rsid w:val="009544AD"/>
    <w:rsid w:val="00955A76"/>
    <w:rsid w:val="00956EAC"/>
    <w:rsid w:val="00957308"/>
    <w:rsid w:val="00957797"/>
    <w:rsid w:val="00957BDC"/>
    <w:rsid w:val="00957DF2"/>
    <w:rsid w:val="00957E4F"/>
    <w:rsid w:val="00962B06"/>
    <w:rsid w:val="00963659"/>
    <w:rsid w:val="009655B0"/>
    <w:rsid w:val="009667C2"/>
    <w:rsid w:val="009669A7"/>
    <w:rsid w:val="00966FE5"/>
    <w:rsid w:val="00967391"/>
    <w:rsid w:val="00970443"/>
    <w:rsid w:val="009712EA"/>
    <w:rsid w:val="00973648"/>
    <w:rsid w:val="009739A7"/>
    <w:rsid w:val="00975569"/>
    <w:rsid w:val="0097557C"/>
    <w:rsid w:val="009774CB"/>
    <w:rsid w:val="00977582"/>
    <w:rsid w:val="009775CF"/>
    <w:rsid w:val="009808F1"/>
    <w:rsid w:val="00981AD7"/>
    <w:rsid w:val="0098313A"/>
    <w:rsid w:val="009864B0"/>
    <w:rsid w:val="00990463"/>
    <w:rsid w:val="00990C34"/>
    <w:rsid w:val="00991A15"/>
    <w:rsid w:val="0099237E"/>
    <w:rsid w:val="009929A4"/>
    <w:rsid w:val="00992F9A"/>
    <w:rsid w:val="00993710"/>
    <w:rsid w:val="009942C4"/>
    <w:rsid w:val="00994330"/>
    <w:rsid w:val="00994931"/>
    <w:rsid w:val="00994A06"/>
    <w:rsid w:val="0099546C"/>
    <w:rsid w:val="009956FB"/>
    <w:rsid w:val="00995A50"/>
    <w:rsid w:val="0099600A"/>
    <w:rsid w:val="009968FA"/>
    <w:rsid w:val="009A0E95"/>
    <w:rsid w:val="009A18FB"/>
    <w:rsid w:val="009A229F"/>
    <w:rsid w:val="009A26DD"/>
    <w:rsid w:val="009A5607"/>
    <w:rsid w:val="009A586D"/>
    <w:rsid w:val="009A5E48"/>
    <w:rsid w:val="009A6F55"/>
    <w:rsid w:val="009A7C1D"/>
    <w:rsid w:val="009B0331"/>
    <w:rsid w:val="009B1993"/>
    <w:rsid w:val="009B19DA"/>
    <w:rsid w:val="009B269B"/>
    <w:rsid w:val="009B3554"/>
    <w:rsid w:val="009B4553"/>
    <w:rsid w:val="009B4AB4"/>
    <w:rsid w:val="009B4CCC"/>
    <w:rsid w:val="009B4F64"/>
    <w:rsid w:val="009B4FA2"/>
    <w:rsid w:val="009B6BD1"/>
    <w:rsid w:val="009B7509"/>
    <w:rsid w:val="009B753B"/>
    <w:rsid w:val="009B7989"/>
    <w:rsid w:val="009C0233"/>
    <w:rsid w:val="009C129A"/>
    <w:rsid w:val="009C1356"/>
    <w:rsid w:val="009C1B65"/>
    <w:rsid w:val="009C1FF8"/>
    <w:rsid w:val="009C22B4"/>
    <w:rsid w:val="009C2A6E"/>
    <w:rsid w:val="009C3181"/>
    <w:rsid w:val="009C39A0"/>
    <w:rsid w:val="009C4FA3"/>
    <w:rsid w:val="009C5B77"/>
    <w:rsid w:val="009C6321"/>
    <w:rsid w:val="009C6E55"/>
    <w:rsid w:val="009C770F"/>
    <w:rsid w:val="009C79C1"/>
    <w:rsid w:val="009D01FE"/>
    <w:rsid w:val="009D1893"/>
    <w:rsid w:val="009D1BC4"/>
    <w:rsid w:val="009D20D9"/>
    <w:rsid w:val="009D331E"/>
    <w:rsid w:val="009D3BEC"/>
    <w:rsid w:val="009D4E88"/>
    <w:rsid w:val="009D6162"/>
    <w:rsid w:val="009D6E62"/>
    <w:rsid w:val="009D7607"/>
    <w:rsid w:val="009E0491"/>
    <w:rsid w:val="009E07D6"/>
    <w:rsid w:val="009E0BF9"/>
    <w:rsid w:val="009E1A31"/>
    <w:rsid w:val="009E210A"/>
    <w:rsid w:val="009E27BD"/>
    <w:rsid w:val="009E4D1C"/>
    <w:rsid w:val="009E4F57"/>
    <w:rsid w:val="009E503F"/>
    <w:rsid w:val="009E56E5"/>
    <w:rsid w:val="009E6064"/>
    <w:rsid w:val="009E6CA3"/>
    <w:rsid w:val="009E6CB7"/>
    <w:rsid w:val="009F1B66"/>
    <w:rsid w:val="009F21A8"/>
    <w:rsid w:val="009F2933"/>
    <w:rsid w:val="009F304E"/>
    <w:rsid w:val="009F3110"/>
    <w:rsid w:val="009F31E8"/>
    <w:rsid w:val="009F3AB3"/>
    <w:rsid w:val="009F477A"/>
    <w:rsid w:val="009F55B2"/>
    <w:rsid w:val="009F738F"/>
    <w:rsid w:val="00A00EFA"/>
    <w:rsid w:val="00A01A75"/>
    <w:rsid w:val="00A02057"/>
    <w:rsid w:val="00A0256B"/>
    <w:rsid w:val="00A025F9"/>
    <w:rsid w:val="00A02A12"/>
    <w:rsid w:val="00A02AED"/>
    <w:rsid w:val="00A03091"/>
    <w:rsid w:val="00A031AC"/>
    <w:rsid w:val="00A0524C"/>
    <w:rsid w:val="00A05396"/>
    <w:rsid w:val="00A060B3"/>
    <w:rsid w:val="00A06529"/>
    <w:rsid w:val="00A07F70"/>
    <w:rsid w:val="00A108F8"/>
    <w:rsid w:val="00A120AF"/>
    <w:rsid w:val="00A1274B"/>
    <w:rsid w:val="00A12770"/>
    <w:rsid w:val="00A1351E"/>
    <w:rsid w:val="00A13B58"/>
    <w:rsid w:val="00A14B47"/>
    <w:rsid w:val="00A15213"/>
    <w:rsid w:val="00A15C24"/>
    <w:rsid w:val="00A15DA0"/>
    <w:rsid w:val="00A1631E"/>
    <w:rsid w:val="00A16A5F"/>
    <w:rsid w:val="00A16BF5"/>
    <w:rsid w:val="00A16E16"/>
    <w:rsid w:val="00A17059"/>
    <w:rsid w:val="00A1711C"/>
    <w:rsid w:val="00A17AAA"/>
    <w:rsid w:val="00A17AC0"/>
    <w:rsid w:val="00A21966"/>
    <w:rsid w:val="00A21A41"/>
    <w:rsid w:val="00A24042"/>
    <w:rsid w:val="00A24522"/>
    <w:rsid w:val="00A24567"/>
    <w:rsid w:val="00A24888"/>
    <w:rsid w:val="00A256A2"/>
    <w:rsid w:val="00A26B74"/>
    <w:rsid w:val="00A26E7E"/>
    <w:rsid w:val="00A27E96"/>
    <w:rsid w:val="00A3033F"/>
    <w:rsid w:val="00A30B2C"/>
    <w:rsid w:val="00A31527"/>
    <w:rsid w:val="00A32595"/>
    <w:rsid w:val="00A3281A"/>
    <w:rsid w:val="00A32DF1"/>
    <w:rsid w:val="00A32E6D"/>
    <w:rsid w:val="00A37CE2"/>
    <w:rsid w:val="00A401E0"/>
    <w:rsid w:val="00A40741"/>
    <w:rsid w:val="00A4082D"/>
    <w:rsid w:val="00A4113A"/>
    <w:rsid w:val="00A42B64"/>
    <w:rsid w:val="00A4459B"/>
    <w:rsid w:val="00A44718"/>
    <w:rsid w:val="00A44BE2"/>
    <w:rsid w:val="00A45576"/>
    <w:rsid w:val="00A46A8A"/>
    <w:rsid w:val="00A475CF"/>
    <w:rsid w:val="00A50061"/>
    <w:rsid w:val="00A50381"/>
    <w:rsid w:val="00A5058A"/>
    <w:rsid w:val="00A50A0F"/>
    <w:rsid w:val="00A51E20"/>
    <w:rsid w:val="00A53AA5"/>
    <w:rsid w:val="00A54712"/>
    <w:rsid w:val="00A54C58"/>
    <w:rsid w:val="00A54F7A"/>
    <w:rsid w:val="00A556B6"/>
    <w:rsid w:val="00A55EC8"/>
    <w:rsid w:val="00A55F5B"/>
    <w:rsid w:val="00A561B1"/>
    <w:rsid w:val="00A5671F"/>
    <w:rsid w:val="00A5685E"/>
    <w:rsid w:val="00A56934"/>
    <w:rsid w:val="00A56E59"/>
    <w:rsid w:val="00A5707B"/>
    <w:rsid w:val="00A573C9"/>
    <w:rsid w:val="00A573CD"/>
    <w:rsid w:val="00A6118F"/>
    <w:rsid w:val="00A6199D"/>
    <w:rsid w:val="00A61E4A"/>
    <w:rsid w:val="00A64A6D"/>
    <w:rsid w:val="00A64C9A"/>
    <w:rsid w:val="00A6555B"/>
    <w:rsid w:val="00A65821"/>
    <w:rsid w:val="00A66F1D"/>
    <w:rsid w:val="00A70CC2"/>
    <w:rsid w:val="00A71318"/>
    <w:rsid w:val="00A71450"/>
    <w:rsid w:val="00A71D9E"/>
    <w:rsid w:val="00A71EFE"/>
    <w:rsid w:val="00A72BBF"/>
    <w:rsid w:val="00A72DED"/>
    <w:rsid w:val="00A72E96"/>
    <w:rsid w:val="00A733FC"/>
    <w:rsid w:val="00A73BCC"/>
    <w:rsid w:val="00A742B6"/>
    <w:rsid w:val="00A75369"/>
    <w:rsid w:val="00A76829"/>
    <w:rsid w:val="00A76D57"/>
    <w:rsid w:val="00A76D5F"/>
    <w:rsid w:val="00A77D36"/>
    <w:rsid w:val="00A806F8"/>
    <w:rsid w:val="00A836C1"/>
    <w:rsid w:val="00A83737"/>
    <w:rsid w:val="00A8385B"/>
    <w:rsid w:val="00A83DDD"/>
    <w:rsid w:val="00A845C9"/>
    <w:rsid w:val="00A849B0"/>
    <w:rsid w:val="00A85943"/>
    <w:rsid w:val="00A87849"/>
    <w:rsid w:val="00A9041C"/>
    <w:rsid w:val="00A91188"/>
    <w:rsid w:val="00A91FD3"/>
    <w:rsid w:val="00A9277C"/>
    <w:rsid w:val="00A95D6F"/>
    <w:rsid w:val="00A95E27"/>
    <w:rsid w:val="00A9622E"/>
    <w:rsid w:val="00A96E34"/>
    <w:rsid w:val="00A97646"/>
    <w:rsid w:val="00A9786A"/>
    <w:rsid w:val="00AA0CCB"/>
    <w:rsid w:val="00AA0DD2"/>
    <w:rsid w:val="00AA104E"/>
    <w:rsid w:val="00AA28A0"/>
    <w:rsid w:val="00AA33A6"/>
    <w:rsid w:val="00AA49C0"/>
    <w:rsid w:val="00AA632E"/>
    <w:rsid w:val="00AA7A26"/>
    <w:rsid w:val="00AA7E25"/>
    <w:rsid w:val="00AB0263"/>
    <w:rsid w:val="00AB2DDB"/>
    <w:rsid w:val="00AB2FA6"/>
    <w:rsid w:val="00AB491C"/>
    <w:rsid w:val="00AB49DE"/>
    <w:rsid w:val="00AB4B7D"/>
    <w:rsid w:val="00AB5E3B"/>
    <w:rsid w:val="00AB5EBD"/>
    <w:rsid w:val="00AB6CE2"/>
    <w:rsid w:val="00AC04F4"/>
    <w:rsid w:val="00AC0FEF"/>
    <w:rsid w:val="00AC18AC"/>
    <w:rsid w:val="00AC2247"/>
    <w:rsid w:val="00AC38E5"/>
    <w:rsid w:val="00AC3CAB"/>
    <w:rsid w:val="00AC51F3"/>
    <w:rsid w:val="00AC5DAE"/>
    <w:rsid w:val="00AC7266"/>
    <w:rsid w:val="00AC74FB"/>
    <w:rsid w:val="00AC7D23"/>
    <w:rsid w:val="00AD0545"/>
    <w:rsid w:val="00AD16B7"/>
    <w:rsid w:val="00AD1CA2"/>
    <w:rsid w:val="00AD3101"/>
    <w:rsid w:val="00AD431F"/>
    <w:rsid w:val="00AD4415"/>
    <w:rsid w:val="00AD5473"/>
    <w:rsid w:val="00AD6B5A"/>
    <w:rsid w:val="00AD73EA"/>
    <w:rsid w:val="00AE0778"/>
    <w:rsid w:val="00AE0EA7"/>
    <w:rsid w:val="00AE11B6"/>
    <w:rsid w:val="00AE275F"/>
    <w:rsid w:val="00AE50C5"/>
    <w:rsid w:val="00AE5F8F"/>
    <w:rsid w:val="00AE6B50"/>
    <w:rsid w:val="00AE70DE"/>
    <w:rsid w:val="00AE7791"/>
    <w:rsid w:val="00AE7EAD"/>
    <w:rsid w:val="00AE7FB9"/>
    <w:rsid w:val="00AF0BDE"/>
    <w:rsid w:val="00AF135C"/>
    <w:rsid w:val="00AF1A29"/>
    <w:rsid w:val="00AF2819"/>
    <w:rsid w:val="00AF4322"/>
    <w:rsid w:val="00AF4C06"/>
    <w:rsid w:val="00AF5A4C"/>
    <w:rsid w:val="00AF6E10"/>
    <w:rsid w:val="00AF7323"/>
    <w:rsid w:val="00AF7B70"/>
    <w:rsid w:val="00B00025"/>
    <w:rsid w:val="00B02918"/>
    <w:rsid w:val="00B032FB"/>
    <w:rsid w:val="00B036F4"/>
    <w:rsid w:val="00B05693"/>
    <w:rsid w:val="00B07012"/>
    <w:rsid w:val="00B10714"/>
    <w:rsid w:val="00B13244"/>
    <w:rsid w:val="00B1332E"/>
    <w:rsid w:val="00B13D71"/>
    <w:rsid w:val="00B14DF5"/>
    <w:rsid w:val="00B153CA"/>
    <w:rsid w:val="00B15438"/>
    <w:rsid w:val="00B15D71"/>
    <w:rsid w:val="00B16443"/>
    <w:rsid w:val="00B17E3C"/>
    <w:rsid w:val="00B17F62"/>
    <w:rsid w:val="00B20182"/>
    <w:rsid w:val="00B20774"/>
    <w:rsid w:val="00B20AE2"/>
    <w:rsid w:val="00B21814"/>
    <w:rsid w:val="00B218A4"/>
    <w:rsid w:val="00B218E4"/>
    <w:rsid w:val="00B2251A"/>
    <w:rsid w:val="00B226C5"/>
    <w:rsid w:val="00B22B14"/>
    <w:rsid w:val="00B24417"/>
    <w:rsid w:val="00B244D3"/>
    <w:rsid w:val="00B26FFA"/>
    <w:rsid w:val="00B27E57"/>
    <w:rsid w:val="00B300B7"/>
    <w:rsid w:val="00B30207"/>
    <w:rsid w:val="00B30953"/>
    <w:rsid w:val="00B30B01"/>
    <w:rsid w:val="00B31DC7"/>
    <w:rsid w:val="00B34526"/>
    <w:rsid w:val="00B34ABE"/>
    <w:rsid w:val="00B34B69"/>
    <w:rsid w:val="00B34E97"/>
    <w:rsid w:val="00B369E1"/>
    <w:rsid w:val="00B37282"/>
    <w:rsid w:val="00B402E1"/>
    <w:rsid w:val="00B41AB1"/>
    <w:rsid w:val="00B423D0"/>
    <w:rsid w:val="00B42692"/>
    <w:rsid w:val="00B42CA3"/>
    <w:rsid w:val="00B43ED7"/>
    <w:rsid w:val="00B46D15"/>
    <w:rsid w:val="00B50268"/>
    <w:rsid w:val="00B5074B"/>
    <w:rsid w:val="00B50E90"/>
    <w:rsid w:val="00B515CA"/>
    <w:rsid w:val="00B51827"/>
    <w:rsid w:val="00B51F38"/>
    <w:rsid w:val="00B52858"/>
    <w:rsid w:val="00B53613"/>
    <w:rsid w:val="00B5367B"/>
    <w:rsid w:val="00B53EF1"/>
    <w:rsid w:val="00B556A6"/>
    <w:rsid w:val="00B566A4"/>
    <w:rsid w:val="00B56E01"/>
    <w:rsid w:val="00B5723E"/>
    <w:rsid w:val="00B57471"/>
    <w:rsid w:val="00B60BF5"/>
    <w:rsid w:val="00B61B1A"/>
    <w:rsid w:val="00B627BB"/>
    <w:rsid w:val="00B63D30"/>
    <w:rsid w:val="00B64DD7"/>
    <w:rsid w:val="00B65D42"/>
    <w:rsid w:val="00B671BF"/>
    <w:rsid w:val="00B67586"/>
    <w:rsid w:val="00B67E8D"/>
    <w:rsid w:val="00B702E0"/>
    <w:rsid w:val="00B709FE"/>
    <w:rsid w:val="00B71728"/>
    <w:rsid w:val="00B7272E"/>
    <w:rsid w:val="00B72C57"/>
    <w:rsid w:val="00B72F2D"/>
    <w:rsid w:val="00B734D2"/>
    <w:rsid w:val="00B74337"/>
    <w:rsid w:val="00B7478F"/>
    <w:rsid w:val="00B75319"/>
    <w:rsid w:val="00B75B36"/>
    <w:rsid w:val="00B75BAA"/>
    <w:rsid w:val="00B764E7"/>
    <w:rsid w:val="00B76C4C"/>
    <w:rsid w:val="00B771B5"/>
    <w:rsid w:val="00B80254"/>
    <w:rsid w:val="00B8044F"/>
    <w:rsid w:val="00B80F48"/>
    <w:rsid w:val="00B8476E"/>
    <w:rsid w:val="00B866FE"/>
    <w:rsid w:val="00B8707F"/>
    <w:rsid w:val="00B8770C"/>
    <w:rsid w:val="00B87D27"/>
    <w:rsid w:val="00B90B45"/>
    <w:rsid w:val="00B91CA7"/>
    <w:rsid w:val="00B92675"/>
    <w:rsid w:val="00B93466"/>
    <w:rsid w:val="00B93F61"/>
    <w:rsid w:val="00B94CF8"/>
    <w:rsid w:val="00B95543"/>
    <w:rsid w:val="00B95A28"/>
    <w:rsid w:val="00B95DC6"/>
    <w:rsid w:val="00BA12ED"/>
    <w:rsid w:val="00BA1382"/>
    <w:rsid w:val="00BA1956"/>
    <w:rsid w:val="00BA1A69"/>
    <w:rsid w:val="00BA1DF9"/>
    <w:rsid w:val="00BA212F"/>
    <w:rsid w:val="00BA358E"/>
    <w:rsid w:val="00BA4576"/>
    <w:rsid w:val="00BA4752"/>
    <w:rsid w:val="00BA4E30"/>
    <w:rsid w:val="00BA634F"/>
    <w:rsid w:val="00BB18E8"/>
    <w:rsid w:val="00BB19BC"/>
    <w:rsid w:val="00BB357E"/>
    <w:rsid w:val="00BB3FBD"/>
    <w:rsid w:val="00BB4F97"/>
    <w:rsid w:val="00BB5921"/>
    <w:rsid w:val="00BB653C"/>
    <w:rsid w:val="00BB7E75"/>
    <w:rsid w:val="00BC0BFE"/>
    <w:rsid w:val="00BC1E3C"/>
    <w:rsid w:val="00BC31C0"/>
    <w:rsid w:val="00BC3A33"/>
    <w:rsid w:val="00BC4897"/>
    <w:rsid w:val="00BC5164"/>
    <w:rsid w:val="00BC53F1"/>
    <w:rsid w:val="00BC5AAF"/>
    <w:rsid w:val="00BC61E6"/>
    <w:rsid w:val="00BC6DB3"/>
    <w:rsid w:val="00BC7F58"/>
    <w:rsid w:val="00BD09ED"/>
    <w:rsid w:val="00BD15F8"/>
    <w:rsid w:val="00BD45EB"/>
    <w:rsid w:val="00BD51DC"/>
    <w:rsid w:val="00BD57E1"/>
    <w:rsid w:val="00BD68DA"/>
    <w:rsid w:val="00BD6B47"/>
    <w:rsid w:val="00BE0B79"/>
    <w:rsid w:val="00BE38FF"/>
    <w:rsid w:val="00BE45BC"/>
    <w:rsid w:val="00BE46E3"/>
    <w:rsid w:val="00BE5131"/>
    <w:rsid w:val="00BF03D5"/>
    <w:rsid w:val="00BF09F5"/>
    <w:rsid w:val="00BF0F23"/>
    <w:rsid w:val="00BF1114"/>
    <w:rsid w:val="00BF2487"/>
    <w:rsid w:val="00BF2832"/>
    <w:rsid w:val="00BF3A5F"/>
    <w:rsid w:val="00BF4A05"/>
    <w:rsid w:val="00BF4F25"/>
    <w:rsid w:val="00BF5C4D"/>
    <w:rsid w:val="00BF6CCD"/>
    <w:rsid w:val="00BF77D2"/>
    <w:rsid w:val="00C000FC"/>
    <w:rsid w:val="00C007BE"/>
    <w:rsid w:val="00C0089E"/>
    <w:rsid w:val="00C02346"/>
    <w:rsid w:val="00C02E4B"/>
    <w:rsid w:val="00C038D4"/>
    <w:rsid w:val="00C03AF8"/>
    <w:rsid w:val="00C04200"/>
    <w:rsid w:val="00C04C5C"/>
    <w:rsid w:val="00C061AC"/>
    <w:rsid w:val="00C06CEC"/>
    <w:rsid w:val="00C0748F"/>
    <w:rsid w:val="00C07ABC"/>
    <w:rsid w:val="00C07D70"/>
    <w:rsid w:val="00C10070"/>
    <w:rsid w:val="00C100C6"/>
    <w:rsid w:val="00C103F8"/>
    <w:rsid w:val="00C10576"/>
    <w:rsid w:val="00C10D1D"/>
    <w:rsid w:val="00C11B3F"/>
    <w:rsid w:val="00C1246F"/>
    <w:rsid w:val="00C12621"/>
    <w:rsid w:val="00C133F6"/>
    <w:rsid w:val="00C1360D"/>
    <w:rsid w:val="00C13A7A"/>
    <w:rsid w:val="00C14BF5"/>
    <w:rsid w:val="00C162F3"/>
    <w:rsid w:val="00C16302"/>
    <w:rsid w:val="00C1640E"/>
    <w:rsid w:val="00C1672A"/>
    <w:rsid w:val="00C17E97"/>
    <w:rsid w:val="00C21C8C"/>
    <w:rsid w:val="00C22084"/>
    <w:rsid w:val="00C223D8"/>
    <w:rsid w:val="00C22D48"/>
    <w:rsid w:val="00C2304A"/>
    <w:rsid w:val="00C247B8"/>
    <w:rsid w:val="00C25094"/>
    <w:rsid w:val="00C25148"/>
    <w:rsid w:val="00C257C4"/>
    <w:rsid w:val="00C25A29"/>
    <w:rsid w:val="00C27915"/>
    <w:rsid w:val="00C312A3"/>
    <w:rsid w:val="00C313F4"/>
    <w:rsid w:val="00C31757"/>
    <w:rsid w:val="00C32244"/>
    <w:rsid w:val="00C3246B"/>
    <w:rsid w:val="00C3338E"/>
    <w:rsid w:val="00C33E1F"/>
    <w:rsid w:val="00C3436E"/>
    <w:rsid w:val="00C353C6"/>
    <w:rsid w:val="00C35833"/>
    <w:rsid w:val="00C35C8D"/>
    <w:rsid w:val="00C3737F"/>
    <w:rsid w:val="00C37DF5"/>
    <w:rsid w:val="00C40696"/>
    <w:rsid w:val="00C41099"/>
    <w:rsid w:val="00C4110F"/>
    <w:rsid w:val="00C4166A"/>
    <w:rsid w:val="00C4210A"/>
    <w:rsid w:val="00C439D1"/>
    <w:rsid w:val="00C45707"/>
    <w:rsid w:val="00C473E5"/>
    <w:rsid w:val="00C4746E"/>
    <w:rsid w:val="00C50633"/>
    <w:rsid w:val="00C50BB0"/>
    <w:rsid w:val="00C50F46"/>
    <w:rsid w:val="00C51A56"/>
    <w:rsid w:val="00C539F2"/>
    <w:rsid w:val="00C547CE"/>
    <w:rsid w:val="00C56065"/>
    <w:rsid w:val="00C57E5D"/>
    <w:rsid w:val="00C61511"/>
    <w:rsid w:val="00C63519"/>
    <w:rsid w:val="00C63DEE"/>
    <w:rsid w:val="00C646F2"/>
    <w:rsid w:val="00C65F45"/>
    <w:rsid w:val="00C6621C"/>
    <w:rsid w:val="00C70185"/>
    <w:rsid w:val="00C709D6"/>
    <w:rsid w:val="00C712C8"/>
    <w:rsid w:val="00C72F36"/>
    <w:rsid w:val="00C73789"/>
    <w:rsid w:val="00C74C92"/>
    <w:rsid w:val="00C757CF"/>
    <w:rsid w:val="00C762ED"/>
    <w:rsid w:val="00C7638B"/>
    <w:rsid w:val="00C76875"/>
    <w:rsid w:val="00C7F452"/>
    <w:rsid w:val="00C80750"/>
    <w:rsid w:val="00C81BBD"/>
    <w:rsid w:val="00C81E47"/>
    <w:rsid w:val="00C82154"/>
    <w:rsid w:val="00C823E4"/>
    <w:rsid w:val="00C82F1A"/>
    <w:rsid w:val="00C85976"/>
    <w:rsid w:val="00C863E6"/>
    <w:rsid w:val="00C86AB0"/>
    <w:rsid w:val="00C86C2E"/>
    <w:rsid w:val="00C8727B"/>
    <w:rsid w:val="00C90BCC"/>
    <w:rsid w:val="00C9109E"/>
    <w:rsid w:val="00C919CE"/>
    <w:rsid w:val="00C91F61"/>
    <w:rsid w:val="00C93D99"/>
    <w:rsid w:val="00C943B1"/>
    <w:rsid w:val="00C9554B"/>
    <w:rsid w:val="00C959D2"/>
    <w:rsid w:val="00C960A0"/>
    <w:rsid w:val="00C96DAC"/>
    <w:rsid w:val="00C97495"/>
    <w:rsid w:val="00C977D0"/>
    <w:rsid w:val="00C97DB2"/>
    <w:rsid w:val="00C97DCC"/>
    <w:rsid w:val="00CA0B05"/>
    <w:rsid w:val="00CA1C27"/>
    <w:rsid w:val="00CA1DD9"/>
    <w:rsid w:val="00CA2280"/>
    <w:rsid w:val="00CA2439"/>
    <w:rsid w:val="00CA30C8"/>
    <w:rsid w:val="00CA317E"/>
    <w:rsid w:val="00CA39E3"/>
    <w:rsid w:val="00CA3A89"/>
    <w:rsid w:val="00CA45DF"/>
    <w:rsid w:val="00CA4808"/>
    <w:rsid w:val="00CA49F9"/>
    <w:rsid w:val="00CA5DCA"/>
    <w:rsid w:val="00CA62A2"/>
    <w:rsid w:val="00CA7D07"/>
    <w:rsid w:val="00CB0959"/>
    <w:rsid w:val="00CB13C0"/>
    <w:rsid w:val="00CB1F8F"/>
    <w:rsid w:val="00CB27C4"/>
    <w:rsid w:val="00CB28E0"/>
    <w:rsid w:val="00CB38E0"/>
    <w:rsid w:val="00CB4DBA"/>
    <w:rsid w:val="00CB56BF"/>
    <w:rsid w:val="00CB5CC0"/>
    <w:rsid w:val="00CB632E"/>
    <w:rsid w:val="00CB78D7"/>
    <w:rsid w:val="00CB7941"/>
    <w:rsid w:val="00CB795D"/>
    <w:rsid w:val="00CC1A46"/>
    <w:rsid w:val="00CC284B"/>
    <w:rsid w:val="00CC33A5"/>
    <w:rsid w:val="00CC392E"/>
    <w:rsid w:val="00CC4AB7"/>
    <w:rsid w:val="00CC524F"/>
    <w:rsid w:val="00CC6367"/>
    <w:rsid w:val="00CC65C2"/>
    <w:rsid w:val="00CC6F46"/>
    <w:rsid w:val="00CC7608"/>
    <w:rsid w:val="00CD014B"/>
    <w:rsid w:val="00CD084C"/>
    <w:rsid w:val="00CD08EE"/>
    <w:rsid w:val="00CD0AE2"/>
    <w:rsid w:val="00CD0B7E"/>
    <w:rsid w:val="00CD0DB1"/>
    <w:rsid w:val="00CD13D6"/>
    <w:rsid w:val="00CD1DCA"/>
    <w:rsid w:val="00CD218D"/>
    <w:rsid w:val="00CD2A90"/>
    <w:rsid w:val="00CD4E91"/>
    <w:rsid w:val="00CD4F84"/>
    <w:rsid w:val="00CD5E80"/>
    <w:rsid w:val="00CD605A"/>
    <w:rsid w:val="00CD621A"/>
    <w:rsid w:val="00CD665F"/>
    <w:rsid w:val="00CD6BF4"/>
    <w:rsid w:val="00CE0303"/>
    <w:rsid w:val="00CE04B6"/>
    <w:rsid w:val="00CE1F13"/>
    <w:rsid w:val="00CE2B08"/>
    <w:rsid w:val="00CE2B24"/>
    <w:rsid w:val="00CE4302"/>
    <w:rsid w:val="00CE4E7D"/>
    <w:rsid w:val="00CE5A49"/>
    <w:rsid w:val="00CE6D44"/>
    <w:rsid w:val="00CE7F81"/>
    <w:rsid w:val="00CF0D34"/>
    <w:rsid w:val="00CF2286"/>
    <w:rsid w:val="00CF3272"/>
    <w:rsid w:val="00CF374C"/>
    <w:rsid w:val="00CF4EF5"/>
    <w:rsid w:val="00CF5D47"/>
    <w:rsid w:val="00CF7415"/>
    <w:rsid w:val="00CF78F9"/>
    <w:rsid w:val="00CF7D22"/>
    <w:rsid w:val="00D00444"/>
    <w:rsid w:val="00D004C2"/>
    <w:rsid w:val="00D00CAC"/>
    <w:rsid w:val="00D041D2"/>
    <w:rsid w:val="00D0483A"/>
    <w:rsid w:val="00D0606B"/>
    <w:rsid w:val="00D061A6"/>
    <w:rsid w:val="00D068D4"/>
    <w:rsid w:val="00D07164"/>
    <w:rsid w:val="00D071A1"/>
    <w:rsid w:val="00D0748A"/>
    <w:rsid w:val="00D10AED"/>
    <w:rsid w:val="00D12096"/>
    <w:rsid w:val="00D12FBF"/>
    <w:rsid w:val="00D132B2"/>
    <w:rsid w:val="00D153A3"/>
    <w:rsid w:val="00D16F2B"/>
    <w:rsid w:val="00D17CFF"/>
    <w:rsid w:val="00D202DF"/>
    <w:rsid w:val="00D20DE5"/>
    <w:rsid w:val="00D20E97"/>
    <w:rsid w:val="00D20FF5"/>
    <w:rsid w:val="00D21617"/>
    <w:rsid w:val="00D235B5"/>
    <w:rsid w:val="00D25B81"/>
    <w:rsid w:val="00D2684E"/>
    <w:rsid w:val="00D276D0"/>
    <w:rsid w:val="00D30950"/>
    <w:rsid w:val="00D318BA"/>
    <w:rsid w:val="00D31AF6"/>
    <w:rsid w:val="00D31C9C"/>
    <w:rsid w:val="00D333BF"/>
    <w:rsid w:val="00D33C70"/>
    <w:rsid w:val="00D34BB0"/>
    <w:rsid w:val="00D34C3B"/>
    <w:rsid w:val="00D355B0"/>
    <w:rsid w:val="00D35944"/>
    <w:rsid w:val="00D3620A"/>
    <w:rsid w:val="00D37936"/>
    <w:rsid w:val="00D40470"/>
    <w:rsid w:val="00D40CE0"/>
    <w:rsid w:val="00D417CF"/>
    <w:rsid w:val="00D4283F"/>
    <w:rsid w:val="00D42897"/>
    <w:rsid w:val="00D42CCB"/>
    <w:rsid w:val="00D43314"/>
    <w:rsid w:val="00D434CA"/>
    <w:rsid w:val="00D44094"/>
    <w:rsid w:val="00D450A6"/>
    <w:rsid w:val="00D454B4"/>
    <w:rsid w:val="00D45CC1"/>
    <w:rsid w:val="00D46874"/>
    <w:rsid w:val="00D46EBE"/>
    <w:rsid w:val="00D47AFD"/>
    <w:rsid w:val="00D47E89"/>
    <w:rsid w:val="00D50B1F"/>
    <w:rsid w:val="00D50FA0"/>
    <w:rsid w:val="00D51C3D"/>
    <w:rsid w:val="00D549DF"/>
    <w:rsid w:val="00D54D78"/>
    <w:rsid w:val="00D54DA7"/>
    <w:rsid w:val="00D55942"/>
    <w:rsid w:val="00D560EA"/>
    <w:rsid w:val="00D57469"/>
    <w:rsid w:val="00D60C02"/>
    <w:rsid w:val="00D60DE1"/>
    <w:rsid w:val="00D60E7C"/>
    <w:rsid w:val="00D6243D"/>
    <w:rsid w:val="00D638EC"/>
    <w:rsid w:val="00D66CB2"/>
    <w:rsid w:val="00D672B4"/>
    <w:rsid w:val="00D6739E"/>
    <w:rsid w:val="00D6759E"/>
    <w:rsid w:val="00D6794E"/>
    <w:rsid w:val="00D70185"/>
    <w:rsid w:val="00D70214"/>
    <w:rsid w:val="00D7027D"/>
    <w:rsid w:val="00D710EF"/>
    <w:rsid w:val="00D717DA"/>
    <w:rsid w:val="00D71989"/>
    <w:rsid w:val="00D73F21"/>
    <w:rsid w:val="00D75153"/>
    <w:rsid w:val="00D7586E"/>
    <w:rsid w:val="00D767E2"/>
    <w:rsid w:val="00D77BFB"/>
    <w:rsid w:val="00D77DD7"/>
    <w:rsid w:val="00D77E59"/>
    <w:rsid w:val="00D811C8"/>
    <w:rsid w:val="00D813AB"/>
    <w:rsid w:val="00D82789"/>
    <w:rsid w:val="00D82BCA"/>
    <w:rsid w:val="00D83420"/>
    <w:rsid w:val="00D83DD0"/>
    <w:rsid w:val="00D84A75"/>
    <w:rsid w:val="00D84E1E"/>
    <w:rsid w:val="00D8518D"/>
    <w:rsid w:val="00D85532"/>
    <w:rsid w:val="00D90654"/>
    <w:rsid w:val="00D917BE"/>
    <w:rsid w:val="00D9256F"/>
    <w:rsid w:val="00D92FB0"/>
    <w:rsid w:val="00D93CBA"/>
    <w:rsid w:val="00D95381"/>
    <w:rsid w:val="00D95494"/>
    <w:rsid w:val="00D967B7"/>
    <w:rsid w:val="00D96BFD"/>
    <w:rsid w:val="00D96C23"/>
    <w:rsid w:val="00D9756E"/>
    <w:rsid w:val="00D978F2"/>
    <w:rsid w:val="00DA0A22"/>
    <w:rsid w:val="00DA1CC3"/>
    <w:rsid w:val="00DA4264"/>
    <w:rsid w:val="00DA4B11"/>
    <w:rsid w:val="00DA5476"/>
    <w:rsid w:val="00DA5D0C"/>
    <w:rsid w:val="00DA6E30"/>
    <w:rsid w:val="00DA6E84"/>
    <w:rsid w:val="00DB0179"/>
    <w:rsid w:val="00DB0283"/>
    <w:rsid w:val="00DB04EF"/>
    <w:rsid w:val="00DB0FF0"/>
    <w:rsid w:val="00DB132F"/>
    <w:rsid w:val="00DB16A0"/>
    <w:rsid w:val="00DB1A2C"/>
    <w:rsid w:val="00DB3097"/>
    <w:rsid w:val="00DB34D8"/>
    <w:rsid w:val="00DB49D8"/>
    <w:rsid w:val="00DB4F1C"/>
    <w:rsid w:val="00DB539D"/>
    <w:rsid w:val="00DB5769"/>
    <w:rsid w:val="00DB7A6E"/>
    <w:rsid w:val="00DB7DDA"/>
    <w:rsid w:val="00DC06AF"/>
    <w:rsid w:val="00DC15F6"/>
    <w:rsid w:val="00DC21D2"/>
    <w:rsid w:val="00DC2EAF"/>
    <w:rsid w:val="00DC4728"/>
    <w:rsid w:val="00DC7CBD"/>
    <w:rsid w:val="00DD0240"/>
    <w:rsid w:val="00DD115C"/>
    <w:rsid w:val="00DD23F9"/>
    <w:rsid w:val="00DD5B35"/>
    <w:rsid w:val="00DD5B91"/>
    <w:rsid w:val="00DD64FB"/>
    <w:rsid w:val="00DD6561"/>
    <w:rsid w:val="00DD747B"/>
    <w:rsid w:val="00DD7AD1"/>
    <w:rsid w:val="00DE0A42"/>
    <w:rsid w:val="00DE0AF1"/>
    <w:rsid w:val="00DE19DF"/>
    <w:rsid w:val="00DE20C8"/>
    <w:rsid w:val="00DE21C7"/>
    <w:rsid w:val="00DE2E30"/>
    <w:rsid w:val="00DE38A0"/>
    <w:rsid w:val="00DE3C97"/>
    <w:rsid w:val="00DE6550"/>
    <w:rsid w:val="00DE71A4"/>
    <w:rsid w:val="00DF06F3"/>
    <w:rsid w:val="00DF307C"/>
    <w:rsid w:val="00DF347E"/>
    <w:rsid w:val="00DF4BE4"/>
    <w:rsid w:val="00DF5305"/>
    <w:rsid w:val="00DF5F55"/>
    <w:rsid w:val="00DF5F93"/>
    <w:rsid w:val="00DF5FEB"/>
    <w:rsid w:val="00E004BF"/>
    <w:rsid w:val="00E00C4C"/>
    <w:rsid w:val="00E02338"/>
    <w:rsid w:val="00E02F15"/>
    <w:rsid w:val="00E0302B"/>
    <w:rsid w:val="00E03FC0"/>
    <w:rsid w:val="00E04A28"/>
    <w:rsid w:val="00E04A9D"/>
    <w:rsid w:val="00E04C85"/>
    <w:rsid w:val="00E05815"/>
    <w:rsid w:val="00E06955"/>
    <w:rsid w:val="00E06BEB"/>
    <w:rsid w:val="00E07160"/>
    <w:rsid w:val="00E116DE"/>
    <w:rsid w:val="00E12079"/>
    <w:rsid w:val="00E1236D"/>
    <w:rsid w:val="00E1244B"/>
    <w:rsid w:val="00E125A6"/>
    <w:rsid w:val="00E1271A"/>
    <w:rsid w:val="00E1617C"/>
    <w:rsid w:val="00E17B0C"/>
    <w:rsid w:val="00E20BB2"/>
    <w:rsid w:val="00E21A7B"/>
    <w:rsid w:val="00E22B4B"/>
    <w:rsid w:val="00E22CDB"/>
    <w:rsid w:val="00E231DA"/>
    <w:rsid w:val="00E25D5E"/>
    <w:rsid w:val="00E26975"/>
    <w:rsid w:val="00E26DA0"/>
    <w:rsid w:val="00E273FD"/>
    <w:rsid w:val="00E27FE7"/>
    <w:rsid w:val="00E3079E"/>
    <w:rsid w:val="00E31491"/>
    <w:rsid w:val="00E31CE6"/>
    <w:rsid w:val="00E32FCF"/>
    <w:rsid w:val="00E34407"/>
    <w:rsid w:val="00E344AF"/>
    <w:rsid w:val="00E351B3"/>
    <w:rsid w:val="00E35969"/>
    <w:rsid w:val="00E35BF9"/>
    <w:rsid w:val="00E35E26"/>
    <w:rsid w:val="00E35F7C"/>
    <w:rsid w:val="00E36319"/>
    <w:rsid w:val="00E3733F"/>
    <w:rsid w:val="00E40454"/>
    <w:rsid w:val="00E40DD6"/>
    <w:rsid w:val="00E4206A"/>
    <w:rsid w:val="00E44178"/>
    <w:rsid w:val="00E441FC"/>
    <w:rsid w:val="00E44A39"/>
    <w:rsid w:val="00E44D44"/>
    <w:rsid w:val="00E46509"/>
    <w:rsid w:val="00E46F19"/>
    <w:rsid w:val="00E46F7B"/>
    <w:rsid w:val="00E507BA"/>
    <w:rsid w:val="00E51533"/>
    <w:rsid w:val="00E5335D"/>
    <w:rsid w:val="00E537BE"/>
    <w:rsid w:val="00E539BB"/>
    <w:rsid w:val="00E53BCC"/>
    <w:rsid w:val="00E53F7B"/>
    <w:rsid w:val="00E57214"/>
    <w:rsid w:val="00E57398"/>
    <w:rsid w:val="00E5784C"/>
    <w:rsid w:val="00E57AAD"/>
    <w:rsid w:val="00E60C90"/>
    <w:rsid w:val="00E60E0B"/>
    <w:rsid w:val="00E6198A"/>
    <w:rsid w:val="00E620BD"/>
    <w:rsid w:val="00E631F7"/>
    <w:rsid w:val="00E63890"/>
    <w:rsid w:val="00E67649"/>
    <w:rsid w:val="00E67F22"/>
    <w:rsid w:val="00E7085E"/>
    <w:rsid w:val="00E71C03"/>
    <w:rsid w:val="00E7263A"/>
    <w:rsid w:val="00E738DF"/>
    <w:rsid w:val="00E73BEB"/>
    <w:rsid w:val="00E7407B"/>
    <w:rsid w:val="00E76794"/>
    <w:rsid w:val="00E76CE7"/>
    <w:rsid w:val="00E778F2"/>
    <w:rsid w:val="00E8044F"/>
    <w:rsid w:val="00E80711"/>
    <w:rsid w:val="00E814A9"/>
    <w:rsid w:val="00E81958"/>
    <w:rsid w:val="00E819F2"/>
    <w:rsid w:val="00E82878"/>
    <w:rsid w:val="00E82AC8"/>
    <w:rsid w:val="00E85745"/>
    <w:rsid w:val="00E8768F"/>
    <w:rsid w:val="00E903C1"/>
    <w:rsid w:val="00E91C84"/>
    <w:rsid w:val="00E92D64"/>
    <w:rsid w:val="00E9393A"/>
    <w:rsid w:val="00E94152"/>
    <w:rsid w:val="00E95F9F"/>
    <w:rsid w:val="00E9657C"/>
    <w:rsid w:val="00E96AB6"/>
    <w:rsid w:val="00E975A1"/>
    <w:rsid w:val="00EA02EA"/>
    <w:rsid w:val="00EA05AC"/>
    <w:rsid w:val="00EA0885"/>
    <w:rsid w:val="00EA105E"/>
    <w:rsid w:val="00EA16CF"/>
    <w:rsid w:val="00EA19CC"/>
    <w:rsid w:val="00EA1CE9"/>
    <w:rsid w:val="00EA24BE"/>
    <w:rsid w:val="00EA3249"/>
    <w:rsid w:val="00EA444A"/>
    <w:rsid w:val="00EA6EDA"/>
    <w:rsid w:val="00EA7869"/>
    <w:rsid w:val="00EB211F"/>
    <w:rsid w:val="00EB4F45"/>
    <w:rsid w:val="00EB57A4"/>
    <w:rsid w:val="00EB6118"/>
    <w:rsid w:val="00EB71B2"/>
    <w:rsid w:val="00EC0631"/>
    <w:rsid w:val="00EC0642"/>
    <w:rsid w:val="00EC073B"/>
    <w:rsid w:val="00EC1699"/>
    <w:rsid w:val="00EC18A9"/>
    <w:rsid w:val="00EC2F2E"/>
    <w:rsid w:val="00EC2FB0"/>
    <w:rsid w:val="00EC3EB0"/>
    <w:rsid w:val="00EC45A2"/>
    <w:rsid w:val="00EC46A8"/>
    <w:rsid w:val="00EC56BE"/>
    <w:rsid w:val="00EC6AE5"/>
    <w:rsid w:val="00EC6DF8"/>
    <w:rsid w:val="00EC6F9C"/>
    <w:rsid w:val="00EC71A1"/>
    <w:rsid w:val="00EC7B2B"/>
    <w:rsid w:val="00EC7CE3"/>
    <w:rsid w:val="00EC7EE4"/>
    <w:rsid w:val="00ED199B"/>
    <w:rsid w:val="00ED204A"/>
    <w:rsid w:val="00ED275D"/>
    <w:rsid w:val="00ED5470"/>
    <w:rsid w:val="00ED5733"/>
    <w:rsid w:val="00EE0288"/>
    <w:rsid w:val="00EE15EF"/>
    <w:rsid w:val="00EE1614"/>
    <w:rsid w:val="00EE48BC"/>
    <w:rsid w:val="00EE4A62"/>
    <w:rsid w:val="00EE4D0E"/>
    <w:rsid w:val="00EE524F"/>
    <w:rsid w:val="00EE62E7"/>
    <w:rsid w:val="00EE6746"/>
    <w:rsid w:val="00EE7168"/>
    <w:rsid w:val="00EE7382"/>
    <w:rsid w:val="00EF05A9"/>
    <w:rsid w:val="00EF0FA5"/>
    <w:rsid w:val="00EF1256"/>
    <w:rsid w:val="00EF16E4"/>
    <w:rsid w:val="00EF252F"/>
    <w:rsid w:val="00EF3849"/>
    <w:rsid w:val="00EF3D23"/>
    <w:rsid w:val="00EF54AF"/>
    <w:rsid w:val="00EF76C2"/>
    <w:rsid w:val="00F0111B"/>
    <w:rsid w:val="00F0290A"/>
    <w:rsid w:val="00F03227"/>
    <w:rsid w:val="00F10E78"/>
    <w:rsid w:val="00F11385"/>
    <w:rsid w:val="00F1322F"/>
    <w:rsid w:val="00F146DA"/>
    <w:rsid w:val="00F1473E"/>
    <w:rsid w:val="00F14865"/>
    <w:rsid w:val="00F14E63"/>
    <w:rsid w:val="00F15272"/>
    <w:rsid w:val="00F20BED"/>
    <w:rsid w:val="00F23D6F"/>
    <w:rsid w:val="00F244D2"/>
    <w:rsid w:val="00F24588"/>
    <w:rsid w:val="00F24DCF"/>
    <w:rsid w:val="00F26199"/>
    <w:rsid w:val="00F268F7"/>
    <w:rsid w:val="00F26A89"/>
    <w:rsid w:val="00F278FA"/>
    <w:rsid w:val="00F308F3"/>
    <w:rsid w:val="00F31218"/>
    <w:rsid w:val="00F31373"/>
    <w:rsid w:val="00F33BE5"/>
    <w:rsid w:val="00F33F9F"/>
    <w:rsid w:val="00F342A5"/>
    <w:rsid w:val="00F35A5A"/>
    <w:rsid w:val="00F366DC"/>
    <w:rsid w:val="00F36C6B"/>
    <w:rsid w:val="00F36E9F"/>
    <w:rsid w:val="00F3743C"/>
    <w:rsid w:val="00F375BB"/>
    <w:rsid w:val="00F3781E"/>
    <w:rsid w:val="00F40443"/>
    <w:rsid w:val="00F40464"/>
    <w:rsid w:val="00F4073B"/>
    <w:rsid w:val="00F40D0A"/>
    <w:rsid w:val="00F41514"/>
    <w:rsid w:val="00F41B07"/>
    <w:rsid w:val="00F4257F"/>
    <w:rsid w:val="00F4321D"/>
    <w:rsid w:val="00F436A6"/>
    <w:rsid w:val="00F439F4"/>
    <w:rsid w:val="00F43F52"/>
    <w:rsid w:val="00F45834"/>
    <w:rsid w:val="00F459E5"/>
    <w:rsid w:val="00F45CE8"/>
    <w:rsid w:val="00F470DC"/>
    <w:rsid w:val="00F4783D"/>
    <w:rsid w:val="00F47AD1"/>
    <w:rsid w:val="00F47E68"/>
    <w:rsid w:val="00F50DC8"/>
    <w:rsid w:val="00F50EC8"/>
    <w:rsid w:val="00F5177D"/>
    <w:rsid w:val="00F51FCC"/>
    <w:rsid w:val="00F55601"/>
    <w:rsid w:val="00F57A57"/>
    <w:rsid w:val="00F60958"/>
    <w:rsid w:val="00F61E52"/>
    <w:rsid w:val="00F625DF"/>
    <w:rsid w:val="00F638EA"/>
    <w:rsid w:val="00F656D3"/>
    <w:rsid w:val="00F657B8"/>
    <w:rsid w:val="00F65D32"/>
    <w:rsid w:val="00F65FA3"/>
    <w:rsid w:val="00F6630F"/>
    <w:rsid w:val="00F67255"/>
    <w:rsid w:val="00F716FA"/>
    <w:rsid w:val="00F72022"/>
    <w:rsid w:val="00F7334E"/>
    <w:rsid w:val="00F76F61"/>
    <w:rsid w:val="00F77CF2"/>
    <w:rsid w:val="00F81277"/>
    <w:rsid w:val="00F815CB"/>
    <w:rsid w:val="00F81696"/>
    <w:rsid w:val="00F81AF5"/>
    <w:rsid w:val="00F82ADE"/>
    <w:rsid w:val="00F8341E"/>
    <w:rsid w:val="00F83D24"/>
    <w:rsid w:val="00F845F7"/>
    <w:rsid w:val="00F86865"/>
    <w:rsid w:val="00F90049"/>
    <w:rsid w:val="00F9039E"/>
    <w:rsid w:val="00F903FD"/>
    <w:rsid w:val="00F92A97"/>
    <w:rsid w:val="00F93181"/>
    <w:rsid w:val="00F938EE"/>
    <w:rsid w:val="00F93C29"/>
    <w:rsid w:val="00F93EFA"/>
    <w:rsid w:val="00F9488D"/>
    <w:rsid w:val="00F949A7"/>
    <w:rsid w:val="00F967AD"/>
    <w:rsid w:val="00FA03DF"/>
    <w:rsid w:val="00FA0C4E"/>
    <w:rsid w:val="00FA1ACA"/>
    <w:rsid w:val="00FA39B8"/>
    <w:rsid w:val="00FA4156"/>
    <w:rsid w:val="00FA7C08"/>
    <w:rsid w:val="00FB0D89"/>
    <w:rsid w:val="00FB0DC0"/>
    <w:rsid w:val="00FB1367"/>
    <w:rsid w:val="00FB1A25"/>
    <w:rsid w:val="00FB21E2"/>
    <w:rsid w:val="00FB28C1"/>
    <w:rsid w:val="00FB2942"/>
    <w:rsid w:val="00FB45AA"/>
    <w:rsid w:val="00FB45D2"/>
    <w:rsid w:val="00FB5D17"/>
    <w:rsid w:val="00FB7011"/>
    <w:rsid w:val="00FB7524"/>
    <w:rsid w:val="00FB7538"/>
    <w:rsid w:val="00FB77CC"/>
    <w:rsid w:val="00FB7CFB"/>
    <w:rsid w:val="00FC0AFB"/>
    <w:rsid w:val="00FC0EE7"/>
    <w:rsid w:val="00FC31D9"/>
    <w:rsid w:val="00FC455D"/>
    <w:rsid w:val="00FC4BD4"/>
    <w:rsid w:val="00FC4D35"/>
    <w:rsid w:val="00FC502D"/>
    <w:rsid w:val="00FC5965"/>
    <w:rsid w:val="00FC7896"/>
    <w:rsid w:val="00FC7AC6"/>
    <w:rsid w:val="00FC7E87"/>
    <w:rsid w:val="00FD2025"/>
    <w:rsid w:val="00FD3DD2"/>
    <w:rsid w:val="00FD4371"/>
    <w:rsid w:val="00FD5FDD"/>
    <w:rsid w:val="00FE0498"/>
    <w:rsid w:val="00FE0D09"/>
    <w:rsid w:val="00FE113A"/>
    <w:rsid w:val="00FE164D"/>
    <w:rsid w:val="00FE1C8C"/>
    <w:rsid w:val="00FE2BB4"/>
    <w:rsid w:val="00FE416E"/>
    <w:rsid w:val="00FE426F"/>
    <w:rsid w:val="00FE5619"/>
    <w:rsid w:val="00FE5A19"/>
    <w:rsid w:val="00FE6DC0"/>
    <w:rsid w:val="00FE6EDA"/>
    <w:rsid w:val="00FF0A5D"/>
    <w:rsid w:val="00FF27AD"/>
    <w:rsid w:val="00FF3A81"/>
    <w:rsid w:val="00FF42A0"/>
    <w:rsid w:val="00FF4DD6"/>
    <w:rsid w:val="00FF50C6"/>
    <w:rsid w:val="00FF6EF8"/>
    <w:rsid w:val="00FF7779"/>
    <w:rsid w:val="013ADCBB"/>
    <w:rsid w:val="016D9DA8"/>
    <w:rsid w:val="0185332E"/>
    <w:rsid w:val="0196A96D"/>
    <w:rsid w:val="01FC9D27"/>
    <w:rsid w:val="0253BC87"/>
    <w:rsid w:val="039B9B09"/>
    <w:rsid w:val="03B98635"/>
    <w:rsid w:val="042CFC03"/>
    <w:rsid w:val="04943DE3"/>
    <w:rsid w:val="04C44813"/>
    <w:rsid w:val="0576768F"/>
    <w:rsid w:val="05FA7850"/>
    <w:rsid w:val="0715D35E"/>
    <w:rsid w:val="0726872F"/>
    <w:rsid w:val="0778958F"/>
    <w:rsid w:val="08289AB7"/>
    <w:rsid w:val="098F7C6A"/>
    <w:rsid w:val="0A63EA4B"/>
    <w:rsid w:val="0B2A8CE5"/>
    <w:rsid w:val="0C8A0F1A"/>
    <w:rsid w:val="0C8BA36C"/>
    <w:rsid w:val="0D1F85A9"/>
    <w:rsid w:val="0D6E574D"/>
    <w:rsid w:val="0DDCC0D5"/>
    <w:rsid w:val="0E4A595C"/>
    <w:rsid w:val="0ED011C5"/>
    <w:rsid w:val="0EE3D188"/>
    <w:rsid w:val="0F625938"/>
    <w:rsid w:val="1071833F"/>
    <w:rsid w:val="10A57ADA"/>
    <w:rsid w:val="11E6EF1C"/>
    <w:rsid w:val="140380B5"/>
    <w:rsid w:val="1596A3CF"/>
    <w:rsid w:val="16735997"/>
    <w:rsid w:val="167C9BDD"/>
    <w:rsid w:val="1711971C"/>
    <w:rsid w:val="17282D26"/>
    <w:rsid w:val="17BBE916"/>
    <w:rsid w:val="19122D4F"/>
    <w:rsid w:val="1937A4A3"/>
    <w:rsid w:val="19463E44"/>
    <w:rsid w:val="19742018"/>
    <w:rsid w:val="19ECAEAF"/>
    <w:rsid w:val="1AE405AD"/>
    <w:rsid w:val="1B21D737"/>
    <w:rsid w:val="1B551A98"/>
    <w:rsid w:val="1B6138E9"/>
    <w:rsid w:val="1CF6CD41"/>
    <w:rsid w:val="1D3C8397"/>
    <w:rsid w:val="1D7862EA"/>
    <w:rsid w:val="1DAAAE65"/>
    <w:rsid w:val="1DB4F68E"/>
    <w:rsid w:val="1F1DEAC1"/>
    <w:rsid w:val="1FD43187"/>
    <w:rsid w:val="21198E93"/>
    <w:rsid w:val="21619282"/>
    <w:rsid w:val="21B42129"/>
    <w:rsid w:val="22719414"/>
    <w:rsid w:val="22A22451"/>
    <w:rsid w:val="2302731A"/>
    <w:rsid w:val="2346AF7E"/>
    <w:rsid w:val="242A54DD"/>
    <w:rsid w:val="2447983C"/>
    <w:rsid w:val="248DDAA2"/>
    <w:rsid w:val="2640DC7B"/>
    <w:rsid w:val="27082A0C"/>
    <w:rsid w:val="2751C6B5"/>
    <w:rsid w:val="27D7FB22"/>
    <w:rsid w:val="284E086E"/>
    <w:rsid w:val="291755E6"/>
    <w:rsid w:val="2ABC3FD4"/>
    <w:rsid w:val="2BB7B106"/>
    <w:rsid w:val="2C3F372D"/>
    <w:rsid w:val="2D039332"/>
    <w:rsid w:val="2D4F4357"/>
    <w:rsid w:val="2DAEFBBE"/>
    <w:rsid w:val="2DCCE5CB"/>
    <w:rsid w:val="2DD9955B"/>
    <w:rsid w:val="2E0C89F8"/>
    <w:rsid w:val="2E3189CF"/>
    <w:rsid w:val="2E40C6B7"/>
    <w:rsid w:val="2FAC97A3"/>
    <w:rsid w:val="2FCABA57"/>
    <w:rsid w:val="2FCF395F"/>
    <w:rsid w:val="30ABA5C5"/>
    <w:rsid w:val="30C69FD6"/>
    <w:rsid w:val="316E040F"/>
    <w:rsid w:val="3418E923"/>
    <w:rsid w:val="34551C28"/>
    <w:rsid w:val="34A94B0D"/>
    <w:rsid w:val="34BF2F96"/>
    <w:rsid w:val="35426564"/>
    <w:rsid w:val="356C3CD8"/>
    <w:rsid w:val="358A7757"/>
    <w:rsid w:val="35E4FBE7"/>
    <w:rsid w:val="35F7E385"/>
    <w:rsid w:val="3682C721"/>
    <w:rsid w:val="3696239B"/>
    <w:rsid w:val="36B7BD4E"/>
    <w:rsid w:val="36E1F497"/>
    <w:rsid w:val="36EFB524"/>
    <w:rsid w:val="380E9108"/>
    <w:rsid w:val="38124BB0"/>
    <w:rsid w:val="3886B5EF"/>
    <w:rsid w:val="38BA4985"/>
    <w:rsid w:val="3913E45C"/>
    <w:rsid w:val="39261403"/>
    <w:rsid w:val="39E82E39"/>
    <w:rsid w:val="39F5486F"/>
    <w:rsid w:val="3A2799D1"/>
    <w:rsid w:val="3BE624D5"/>
    <w:rsid w:val="3CE45EDD"/>
    <w:rsid w:val="3D082751"/>
    <w:rsid w:val="3DC5E5DD"/>
    <w:rsid w:val="3E443F31"/>
    <w:rsid w:val="3F4621AB"/>
    <w:rsid w:val="3F6B84CB"/>
    <w:rsid w:val="3FB264DE"/>
    <w:rsid w:val="4014B3B4"/>
    <w:rsid w:val="405C87BF"/>
    <w:rsid w:val="4155D5CF"/>
    <w:rsid w:val="419FA76B"/>
    <w:rsid w:val="4363965A"/>
    <w:rsid w:val="437B9C9A"/>
    <w:rsid w:val="4420B2D8"/>
    <w:rsid w:val="44C73E6A"/>
    <w:rsid w:val="44D7499F"/>
    <w:rsid w:val="451AD6B2"/>
    <w:rsid w:val="4520CCD2"/>
    <w:rsid w:val="4521267D"/>
    <w:rsid w:val="45C31A3E"/>
    <w:rsid w:val="462FD8B9"/>
    <w:rsid w:val="47A405AC"/>
    <w:rsid w:val="47A4E5CA"/>
    <w:rsid w:val="47BEC399"/>
    <w:rsid w:val="47CF6F9A"/>
    <w:rsid w:val="47D3CF9A"/>
    <w:rsid w:val="485A665A"/>
    <w:rsid w:val="496EABC2"/>
    <w:rsid w:val="4A03B06F"/>
    <w:rsid w:val="4A50EE72"/>
    <w:rsid w:val="4AD0837E"/>
    <w:rsid w:val="4B449E5B"/>
    <w:rsid w:val="4B556618"/>
    <w:rsid w:val="4B5B8E32"/>
    <w:rsid w:val="4B6F2F2A"/>
    <w:rsid w:val="4C200788"/>
    <w:rsid w:val="4C3E7681"/>
    <w:rsid w:val="4CE3B393"/>
    <w:rsid w:val="4D9763C3"/>
    <w:rsid w:val="4DDD6E2E"/>
    <w:rsid w:val="4EE63359"/>
    <w:rsid w:val="4F2742E2"/>
    <w:rsid w:val="50874B4B"/>
    <w:rsid w:val="51CB314F"/>
    <w:rsid w:val="5207894E"/>
    <w:rsid w:val="52D6FF0B"/>
    <w:rsid w:val="530B3C42"/>
    <w:rsid w:val="5501D432"/>
    <w:rsid w:val="55D99739"/>
    <w:rsid w:val="55E1C3C9"/>
    <w:rsid w:val="565D5614"/>
    <w:rsid w:val="56F098E0"/>
    <w:rsid w:val="59624E9D"/>
    <w:rsid w:val="59BC059E"/>
    <w:rsid w:val="59D1F334"/>
    <w:rsid w:val="5A4C4B0C"/>
    <w:rsid w:val="5A4E93B5"/>
    <w:rsid w:val="5ABD21EE"/>
    <w:rsid w:val="5AD4FB4A"/>
    <w:rsid w:val="5B2B7096"/>
    <w:rsid w:val="5C3E84F6"/>
    <w:rsid w:val="5C7DF08C"/>
    <w:rsid w:val="5CF734E3"/>
    <w:rsid w:val="5D1A1A9E"/>
    <w:rsid w:val="5D24BF30"/>
    <w:rsid w:val="5D68DC25"/>
    <w:rsid w:val="5D8761B9"/>
    <w:rsid w:val="5DDFE89D"/>
    <w:rsid w:val="5E438DD5"/>
    <w:rsid w:val="5E616429"/>
    <w:rsid w:val="5E79D884"/>
    <w:rsid w:val="5F7CC007"/>
    <w:rsid w:val="5F83B046"/>
    <w:rsid w:val="5FCE424C"/>
    <w:rsid w:val="603CB400"/>
    <w:rsid w:val="6047490D"/>
    <w:rsid w:val="60E5CB17"/>
    <w:rsid w:val="61232D2E"/>
    <w:rsid w:val="61384D07"/>
    <w:rsid w:val="61B4F18B"/>
    <w:rsid w:val="61DC2561"/>
    <w:rsid w:val="61DDA6C0"/>
    <w:rsid w:val="61FA0E39"/>
    <w:rsid w:val="626036B0"/>
    <w:rsid w:val="6291A4DE"/>
    <w:rsid w:val="62DDFFE9"/>
    <w:rsid w:val="6338DF3C"/>
    <w:rsid w:val="64146109"/>
    <w:rsid w:val="645CC1C2"/>
    <w:rsid w:val="64E03315"/>
    <w:rsid w:val="65EC518A"/>
    <w:rsid w:val="661A0E59"/>
    <w:rsid w:val="662EB395"/>
    <w:rsid w:val="676CD0F7"/>
    <w:rsid w:val="680216A0"/>
    <w:rsid w:val="6856C590"/>
    <w:rsid w:val="6929CFA7"/>
    <w:rsid w:val="69D9A926"/>
    <w:rsid w:val="6A776FD2"/>
    <w:rsid w:val="6ACE26BC"/>
    <w:rsid w:val="6CC20C4A"/>
    <w:rsid w:val="6CD406F8"/>
    <w:rsid w:val="6D4AE7FB"/>
    <w:rsid w:val="6D66B48D"/>
    <w:rsid w:val="6F4782A9"/>
    <w:rsid w:val="6F5475CB"/>
    <w:rsid w:val="6F90DD54"/>
    <w:rsid w:val="70328F1B"/>
    <w:rsid w:val="706E8234"/>
    <w:rsid w:val="711426E8"/>
    <w:rsid w:val="71466C10"/>
    <w:rsid w:val="718CA820"/>
    <w:rsid w:val="7271C9D3"/>
    <w:rsid w:val="739558DD"/>
    <w:rsid w:val="7506852F"/>
    <w:rsid w:val="756C8DDB"/>
    <w:rsid w:val="757826D0"/>
    <w:rsid w:val="75CA12E8"/>
    <w:rsid w:val="75E7608B"/>
    <w:rsid w:val="762784E7"/>
    <w:rsid w:val="764E1AFC"/>
    <w:rsid w:val="767EBC59"/>
    <w:rsid w:val="76F77165"/>
    <w:rsid w:val="77985288"/>
    <w:rsid w:val="7799CAAD"/>
    <w:rsid w:val="77A1C747"/>
    <w:rsid w:val="794416EA"/>
    <w:rsid w:val="7A2605EC"/>
    <w:rsid w:val="7A3A12F1"/>
    <w:rsid w:val="7A9BD8CE"/>
    <w:rsid w:val="7AC42FAB"/>
    <w:rsid w:val="7BF2DC3F"/>
    <w:rsid w:val="7D90CB6E"/>
    <w:rsid w:val="7E5CE662"/>
    <w:rsid w:val="7FC3412E"/>
    <w:rsid w:val="7FEC9D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DE3E296C-4800-45CF-9196-F1F3015F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7"/>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7"/>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7"/>
      </w:numPr>
      <w:spacing w:before="240" w:after="60"/>
      <w:outlineLvl w:val="4"/>
    </w:pPr>
    <w:rPr>
      <w:b/>
      <w:bCs/>
      <w:i/>
      <w:iCs/>
      <w:sz w:val="26"/>
      <w:szCs w:val="26"/>
    </w:rPr>
  </w:style>
  <w:style w:type="paragraph" w:styleId="Heading6">
    <w:name w:val="heading 6"/>
    <w:basedOn w:val="Normal"/>
    <w:next w:val="Normal"/>
    <w:qFormat/>
    <w:rsid w:val="00B30337"/>
    <w:pPr>
      <w:numPr>
        <w:ilvl w:val="5"/>
        <w:numId w:val="7"/>
      </w:numPr>
      <w:spacing w:before="240" w:after="60"/>
      <w:outlineLvl w:val="5"/>
    </w:pPr>
    <w:rPr>
      <w:b/>
      <w:bCs/>
      <w:sz w:val="22"/>
      <w:szCs w:val="22"/>
    </w:rPr>
  </w:style>
  <w:style w:type="paragraph" w:styleId="Heading7">
    <w:name w:val="heading 7"/>
    <w:basedOn w:val="Normal"/>
    <w:next w:val="Normal"/>
    <w:qFormat/>
    <w:rsid w:val="00B30337"/>
    <w:pPr>
      <w:numPr>
        <w:ilvl w:val="6"/>
        <w:numId w:val="7"/>
      </w:numPr>
      <w:spacing w:before="240" w:after="60"/>
      <w:outlineLvl w:val="6"/>
    </w:pPr>
  </w:style>
  <w:style w:type="paragraph" w:styleId="Heading8">
    <w:name w:val="heading 8"/>
    <w:basedOn w:val="Normal"/>
    <w:next w:val="Normal"/>
    <w:qFormat/>
    <w:rsid w:val="00B30337"/>
    <w:pPr>
      <w:numPr>
        <w:ilvl w:val="7"/>
        <w:numId w:val="7"/>
      </w:numPr>
      <w:spacing w:before="240" w:after="60"/>
      <w:outlineLvl w:val="7"/>
    </w:pPr>
    <w:rPr>
      <w:i/>
      <w:iCs/>
    </w:rPr>
  </w:style>
  <w:style w:type="paragraph" w:styleId="Heading9">
    <w:name w:val="heading 9"/>
    <w:basedOn w:val="Normal"/>
    <w:next w:val="Normal"/>
    <w:qFormat/>
    <w:rsid w:val="00B30337"/>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3"/>
      </w:numPr>
      <w:spacing w:after="300"/>
      <w:contextualSpacing/>
    </w:pPr>
    <w:rPr>
      <w:color w:val="313231"/>
    </w:rPr>
  </w:style>
  <w:style w:type="paragraph" w:customStyle="1" w:styleId="LONBulletTwo">
    <w:name w:val="LON_Bullet Two"/>
    <w:basedOn w:val="LONNormal"/>
    <w:rsid w:val="00325ED9"/>
    <w:pPr>
      <w:numPr>
        <w:numId w:val="4"/>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6"/>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5"/>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8"/>
      </w:numPr>
    </w:pPr>
  </w:style>
  <w:style w:type="paragraph" w:styleId="ListBullet2">
    <w:name w:val="List Bullet 2"/>
    <w:basedOn w:val="Normal"/>
    <w:semiHidden/>
    <w:rsid w:val="00B30337"/>
    <w:pPr>
      <w:numPr>
        <w:numId w:val="9"/>
      </w:numPr>
    </w:pPr>
  </w:style>
  <w:style w:type="paragraph" w:styleId="ListBullet3">
    <w:name w:val="List Bullet 3"/>
    <w:basedOn w:val="Normal"/>
    <w:semiHidden/>
    <w:rsid w:val="00B30337"/>
    <w:pPr>
      <w:numPr>
        <w:numId w:val="10"/>
      </w:numPr>
    </w:pPr>
  </w:style>
  <w:style w:type="paragraph" w:styleId="ListBullet4">
    <w:name w:val="List Bullet 4"/>
    <w:basedOn w:val="Normal"/>
    <w:semiHidden/>
    <w:rsid w:val="00B30337"/>
    <w:pPr>
      <w:numPr>
        <w:numId w:val="11"/>
      </w:numPr>
    </w:pPr>
  </w:style>
  <w:style w:type="paragraph" w:styleId="ListBullet5">
    <w:name w:val="List Bullet 5"/>
    <w:basedOn w:val="Normal"/>
    <w:semiHidden/>
    <w:rsid w:val="00B30337"/>
    <w:pPr>
      <w:numPr>
        <w:numId w:val="12"/>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3"/>
      </w:numPr>
    </w:pPr>
  </w:style>
  <w:style w:type="paragraph" w:styleId="ListNumber2">
    <w:name w:val="List Number 2"/>
    <w:basedOn w:val="Normal"/>
    <w:semiHidden/>
    <w:rsid w:val="00B30337"/>
    <w:pPr>
      <w:numPr>
        <w:numId w:val="14"/>
      </w:numPr>
    </w:pPr>
  </w:style>
  <w:style w:type="paragraph" w:styleId="ListNumber3">
    <w:name w:val="List Number 3"/>
    <w:basedOn w:val="Normal"/>
    <w:semiHidden/>
    <w:rsid w:val="00B30337"/>
    <w:pPr>
      <w:numPr>
        <w:numId w:val="15"/>
      </w:numPr>
    </w:pPr>
  </w:style>
  <w:style w:type="paragraph" w:styleId="ListNumber4">
    <w:name w:val="List Number 4"/>
    <w:basedOn w:val="Normal"/>
    <w:semiHidden/>
    <w:rsid w:val="00B30337"/>
    <w:pPr>
      <w:numPr>
        <w:numId w:val="16"/>
      </w:numPr>
    </w:pPr>
  </w:style>
  <w:style w:type="paragraph" w:styleId="ListNumber5">
    <w:name w:val="List Number 5"/>
    <w:basedOn w:val="Normal"/>
    <w:semiHidden/>
    <w:rsid w:val="00B30337"/>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uiPriority w:val="99"/>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uiPriority w:val="22"/>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ListParagraphChar">
    <w:name w:val="List Paragraph Char"/>
    <w:basedOn w:val="DefaultParagraphFont"/>
    <w:link w:val="ListParagraph"/>
    <w:uiPriority w:val="34"/>
    <w:locked/>
    <w:rsid w:val="00B036F4"/>
    <w:rPr>
      <w:rFonts w:ascii="Foundry Form Sans" w:hAnsi="Foundry Form Sans"/>
      <w:color w:val="313231"/>
      <w:sz w:val="24"/>
      <w:szCs w:val="24"/>
    </w:rPr>
  </w:style>
  <w:style w:type="paragraph" w:customStyle="1" w:styleId="Default">
    <w:name w:val="Default"/>
    <w:rsid w:val="00B036F4"/>
    <w:pPr>
      <w:autoSpaceDE w:val="0"/>
      <w:autoSpaceDN w:val="0"/>
      <w:adjustRightInd w:val="0"/>
    </w:pPr>
    <w:rPr>
      <w:rFonts w:ascii="Arial" w:eastAsiaTheme="minorHAnsi" w:hAnsi="Arial" w:cs="Arial"/>
      <w:color w:val="000000"/>
      <w:sz w:val="24"/>
      <w:szCs w:val="24"/>
      <w:lang w:eastAsia="en-US"/>
    </w:rPr>
  </w:style>
  <w:style w:type="character" w:customStyle="1" w:styleId="ui-provider">
    <w:name w:val="ui-provider"/>
    <w:basedOn w:val="DefaultParagraphFont"/>
    <w:rsid w:val="009C1FF8"/>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0F6A1B"/>
    <w:pPr>
      <w:spacing w:before="100" w:beforeAutospacing="1" w:after="100" w:afterAutospacing="1"/>
    </w:pPr>
    <w:rPr>
      <w:rFonts w:ascii="Times New Roman" w:hAnsi="Times New Roman"/>
      <w:color w:val="auto"/>
    </w:rPr>
  </w:style>
  <w:style w:type="character" w:customStyle="1" w:styleId="cf01">
    <w:name w:val="cf01"/>
    <w:basedOn w:val="DefaultParagraphFont"/>
    <w:rsid w:val="000F6A1B"/>
    <w:rPr>
      <w:rFonts w:ascii="Segoe UI" w:hAnsi="Segoe UI" w:cs="Segoe UI" w:hint="default"/>
      <w:color w:val="313231"/>
      <w:sz w:val="18"/>
      <w:szCs w:val="18"/>
    </w:rPr>
  </w:style>
  <w:style w:type="character" w:customStyle="1" w:styleId="overflow-hidden">
    <w:name w:val="overflow-hidden"/>
    <w:basedOn w:val="DefaultParagraphFont"/>
    <w:rsid w:val="0061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1757">
      <w:bodyDiv w:val="1"/>
      <w:marLeft w:val="0"/>
      <w:marRight w:val="0"/>
      <w:marTop w:val="0"/>
      <w:marBottom w:val="0"/>
      <w:divBdr>
        <w:top w:val="none" w:sz="0" w:space="0" w:color="auto"/>
        <w:left w:val="none" w:sz="0" w:space="0" w:color="auto"/>
        <w:bottom w:val="none" w:sz="0" w:space="0" w:color="auto"/>
        <w:right w:val="none" w:sz="0" w:space="0" w:color="auto"/>
      </w:divBdr>
    </w:div>
    <w:div w:id="142934956">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16859032">
      <w:bodyDiv w:val="1"/>
      <w:marLeft w:val="0"/>
      <w:marRight w:val="0"/>
      <w:marTop w:val="0"/>
      <w:marBottom w:val="0"/>
      <w:divBdr>
        <w:top w:val="none" w:sz="0" w:space="0" w:color="auto"/>
        <w:left w:val="none" w:sz="0" w:space="0" w:color="auto"/>
        <w:bottom w:val="none" w:sz="0" w:space="0" w:color="auto"/>
        <w:right w:val="none" w:sz="0" w:space="0" w:color="auto"/>
      </w:divBdr>
    </w:div>
    <w:div w:id="228275117">
      <w:bodyDiv w:val="1"/>
      <w:marLeft w:val="0"/>
      <w:marRight w:val="0"/>
      <w:marTop w:val="0"/>
      <w:marBottom w:val="0"/>
      <w:divBdr>
        <w:top w:val="none" w:sz="0" w:space="0" w:color="auto"/>
        <w:left w:val="none" w:sz="0" w:space="0" w:color="auto"/>
        <w:bottom w:val="none" w:sz="0" w:space="0" w:color="auto"/>
        <w:right w:val="none" w:sz="0" w:space="0" w:color="auto"/>
      </w:divBdr>
    </w:div>
    <w:div w:id="236981688">
      <w:bodyDiv w:val="1"/>
      <w:marLeft w:val="0"/>
      <w:marRight w:val="0"/>
      <w:marTop w:val="0"/>
      <w:marBottom w:val="0"/>
      <w:divBdr>
        <w:top w:val="none" w:sz="0" w:space="0" w:color="auto"/>
        <w:left w:val="none" w:sz="0" w:space="0" w:color="auto"/>
        <w:bottom w:val="none" w:sz="0" w:space="0" w:color="auto"/>
        <w:right w:val="none" w:sz="0" w:space="0" w:color="auto"/>
      </w:divBdr>
    </w:div>
    <w:div w:id="263458528">
      <w:bodyDiv w:val="1"/>
      <w:marLeft w:val="0"/>
      <w:marRight w:val="0"/>
      <w:marTop w:val="0"/>
      <w:marBottom w:val="0"/>
      <w:divBdr>
        <w:top w:val="none" w:sz="0" w:space="0" w:color="auto"/>
        <w:left w:val="none" w:sz="0" w:space="0" w:color="auto"/>
        <w:bottom w:val="none" w:sz="0" w:space="0" w:color="auto"/>
        <w:right w:val="none" w:sz="0" w:space="0" w:color="auto"/>
      </w:divBdr>
    </w:div>
    <w:div w:id="268392949">
      <w:bodyDiv w:val="1"/>
      <w:marLeft w:val="0"/>
      <w:marRight w:val="0"/>
      <w:marTop w:val="0"/>
      <w:marBottom w:val="0"/>
      <w:divBdr>
        <w:top w:val="none" w:sz="0" w:space="0" w:color="auto"/>
        <w:left w:val="none" w:sz="0" w:space="0" w:color="auto"/>
        <w:bottom w:val="none" w:sz="0" w:space="0" w:color="auto"/>
        <w:right w:val="none" w:sz="0" w:space="0" w:color="auto"/>
      </w:divBdr>
    </w:div>
    <w:div w:id="303198832">
      <w:bodyDiv w:val="1"/>
      <w:marLeft w:val="0"/>
      <w:marRight w:val="0"/>
      <w:marTop w:val="0"/>
      <w:marBottom w:val="0"/>
      <w:divBdr>
        <w:top w:val="none" w:sz="0" w:space="0" w:color="auto"/>
        <w:left w:val="none" w:sz="0" w:space="0" w:color="auto"/>
        <w:bottom w:val="none" w:sz="0" w:space="0" w:color="auto"/>
        <w:right w:val="none" w:sz="0" w:space="0" w:color="auto"/>
      </w:divBdr>
    </w:div>
    <w:div w:id="304090948">
      <w:bodyDiv w:val="1"/>
      <w:marLeft w:val="0"/>
      <w:marRight w:val="0"/>
      <w:marTop w:val="0"/>
      <w:marBottom w:val="0"/>
      <w:divBdr>
        <w:top w:val="none" w:sz="0" w:space="0" w:color="auto"/>
        <w:left w:val="none" w:sz="0" w:space="0" w:color="auto"/>
        <w:bottom w:val="none" w:sz="0" w:space="0" w:color="auto"/>
        <w:right w:val="none" w:sz="0" w:space="0" w:color="auto"/>
      </w:divBdr>
    </w:div>
    <w:div w:id="325086580">
      <w:bodyDiv w:val="1"/>
      <w:marLeft w:val="0"/>
      <w:marRight w:val="0"/>
      <w:marTop w:val="0"/>
      <w:marBottom w:val="0"/>
      <w:divBdr>
        <w:top w:val="none" w:sz="0" w:space="0" w:color="auto"/>
        <w:left w:val="none" w:sz="0" w:space="0" w:color="auto"/>
        <w:bottom w:val="none" w:sz="0" w:space="0" w:color="auto"/>
        <w:right w:val="none" w:sz="0" w:space="0" w:color="auto"/>
      </w:divBdr>
    </w:div>
    <w:div w:id="331685204">
      <w:bodyDiv w:val="1"/>
      <w:marLeft w:val="0"/>
      <w:marRight w:val="0"/>
      <w:marTop w:val="0"/>
      <w:marBottom w:val="0"/>
      <w:divBdr>
        <w:top w:val="none" w:sz="0" w:space="0" w:color="auto"/>
        <w:left w:val="none" w:sz="0" w:space="0" w:color="auto"/>
        <w:bottom w:val="none" w:sz="0" w:space="0" w:color="auto"/>
        <w:right w:val="none" w:sz="0" w:space="0" w:color="auto"/>
      </w:divBdr>
    </w:div>
    <w:div w:id="377700928">
      <w:bodyDiv w:val="1"/>
      <w:marLeft w:val="0"/>
      <w:marRight w:val="0"/>
      <w:marTop w:val="0"/>
      <w:marBottom w:val="0"/>
      <w:divBdr>
        <w:top w:val="none" w:sz="0" w:space="0" w:color="auto"/>
        <w:left w:val="none" w:sz="0" w:space="0" w:color="auto"/>
        <w:bottom w:val="none" w:sz="0" w:space="0" w:color="auto"/>
        <w:right w:val="none" w:sz="0" w:space="0" w:color="auto"/>
      </w:divBdr>
    </w:div>
    <w:div w:id="397747598">
      <w:bodyDiv w:val="1"/>
      <w:marLeft w:val="0"/>
      <w:marRight w:val="0"/>
      <w:marTop w:val="0"/>
      <w:marBottom w:val="0"/>
      <w:divBdr>
        <w:top w:val="none" w:sz="0" w:space="0" w:color="auto"/>
        <w:left w:val="none" w:sz="0" w:space="0" w:color="auto"/>
        <w:bottom w:val="none" w:sz="0" w:space="0" w:color="auto"/>
        <w:right w:val="none" w:sz="0" w:space="0" w:color="auto"/>
      </w:divBdr>
    </w:div>
    <w:div w:id="596644419">
      <w:bodyDiv w:val="1"/>
      <w:marLeft w:val="0"/>
      <w:marRight w:val="0"/>
      <w:marTop w:val="0"/>
      <w:marBottom w:val="0"/>
      <w:divBdr>
        <w:top w:val="none" w:sz="0" w:space="0" w:color="auto"/>
        <w:left w:val="none" w:sz="0" w:space="0" w:color="auto"/>
        <w:bottom w:val="none" w:sz="0" w:space="0" w:color="auto"/>
        <w:right w:val="none" w:sz="0" w:space="0" w:color="auto"/>
      </w:divBdr>
    </w:div>
    <w:div w:id="602880343">
      <w:bodyDiv w:val="1"/>
      <w:marLeft w:val="0"/>
      <w:marRight w:val="0"/>
      <w:marTop w:val="0"/>
      <w:marBottom w:val="0"/>
      <w:divBdr>
        <w:top w:val="none" w:sz="0" w:space="0" w:color="auto"/>
        <w:left w:val="none" w:sz="0" w:space="0" w:color="auto"/>
        <w:bottom w:val="none" w:sz="0" w:space="0" w:color="auto"/>
        <w:right w:val="none" w:sz="0" w:space="0" w:color="auto"/>
      </w:divBdr>
    </w:div>
    <w:div w:id="606355140">
      <w:bodyDiv w:val="1"/>
      <w:marLeft w:val="0"/>
      <w:marRight w:val="0"/>
      <w:marTop w:val="0"/>
      <w:marBottom w:val="0"/>
      <w:divBdr>
        <w:top w:val="none" w:sz="0" w:space="0" w:color="auto"/>
        <w:left w:val="none" w:sz="0" w:space="0" w:color="auto"/>
        <w:bottom w:val="none" w:sz="0" w:space="0" w:color="auto"/>
        <w:right w:val="none" w:sz="0" w:space="0" w:color="auto"/>
      </w:divBdr>
    </w:div>
    <w:div w:id="657539474">
      <w:bodyDiv w:val="1"/>
      <w:marLeft w:val="0"/>
      <w:marRight w:val="0"/>
      <w:marTop w:val="0"/>
      <w:marBottom w:val="0"/>
      <w:divBdr>
        <w:top w:val="none" w:sz="0" w:space="0" w:color="auto"/>
        <w:left w:val="none" w:sz="0" w:space="0" w:color="auto"/>
        <w:bottom w:val="none" w:sz="0" w:space="0" w:color="auto"/>
        <w:right w:val="none" w:sz="0" w:space="0" w:color="auto"/>
      </w:divBdr>
    </w:div>
    <w:div w:id="691615002">
      <w:bodyDiv w:val="1"/>
      <w:marLeft w:val="0"/>
      <w:marRight w:val="0"/>
      <w:marTop w:val="0"/>
      <w:marBottom w:val="0"/>
      <w:divBdr>
        <w:top w:val="none" w:sz="0" w:space="0" w:color="auto"/>
        <w:left w:val="none" w:sz="0" w:space="0" w:color="auto"/>
        <w:bottom w:val="none" w:sz="0" w:space="0" w:color="auto"/>
        <w:right w:val="none" w:sz="0" w:space="0" w:color="auto"/>
      </w:divBdr>
    </w:div>
    <w:div w:id="751507930">
      <w:bodyDiv w:val="1"/>
      <w:marLeft w:val="0"/>
      <w:marRight w:val="0"/>
      <w:marTop w:val="0"/>
      <w:marBottom w:val="0"/>
      <w:divBdr>
        <w:top w:val="none" w:sz="0" w:space="0" w:color="auto"/>
        <w:left w:val="none" w:sz="0" w:space="0" w:color="auto"/>
        <w:bottom w:val="none" w:sz="0" w:space="0" w:color="auto"/>
        <w:right w:val="none" w:sz="0" w:space="0" w:color="auto"/>
      </w:divBdr>
    </w:div>
    <w:div w:id="845174910">
      <w:bodyDiv w:val="1"/>
      <w:marLeft w:val="0"/>
      <w:marRight w:val="0"/>
      <w:marTop w:val="0"/>
      <w:marBottom w:val="0"/>
      <w:divBdr>
        <w:top w:val="none" w:sz="0" w:space="0" w:color="auto"/>
        <w:left w:val="none" w:sz="0" w:space="0" w:color="auto"/>
        <w:bottom w:val="none" w:sz="0" w:space="0" w:color="auto"/>
        <w:right w:val="none" w:sz="0" w:space="0" w:color="auto"/>
      </w:divBdr>
    </w:div>
    <w:div w:id="863446702">
      <w:bodyDiv w:val="1"/>
      <w:marLeft w:val="0"/>
      <w:marRight w:val="0"/>
      <w:marTop w:val="0"/>
      <w:marBottom w:val="0"/>
      <w:divBdr>
        <w:top w:val="none" w:sz="0" w:space="0" w:color="auto"/>
        <w:left w:val="none" w:sz="0" w:space="0" w:color="auto"/>
        <w:bottom w:val="none" w:sz="0" w:space="0" w:color="auto"/>
        <w:right w:val="none" w:sz="0" w:space="0" w:color="auto"/>
      </w:divBdr>
    </w:div>
    <w:div w:id="869223082">
      <w:bodyDiv w:val="1"/>
      <w:marLeft w:val="0"/>
      <w:marRight w:val="0"/>
      <w:marTop w:val="0"/>
      <w:marBottom w:val="0"/>
      <w:divBdr>
        <w:top w:val="none" w:sz="0" w:space="0" w:color="auto"/>
        <w:left w:val="none" w:sz="0" w:space="0" w:color="auto"/>
        <w:bottom w:val="none" w:sz="0" w:space="0" w:color="auto"/>
        <w:right w:val="none" w:sz="0" w:space="0" w:color="auto"/>
      </w:divBdr>
    </w:div>
    <w:div w:id="922950715">
      <w:bodyDiv w:val="1"/>
      <w:marLeft w:val="0"/>
      <w:marRight w:val="0"/>
      <w:marTop w:val="0"/>
      <w:marBottom w:val="0"/>
      <w:divBdr>
        <w:top w:val="none" w:sz="0" w:space="0" w:color="auto"/>
        <w:left w:val="none" w:sz="0" w:space="0" w:color="auto"/>
        <w:bottom w:val="none" w:sz="0" w:space="0" w:color="auto"/>
        <w:right w:val="none" w:sz="0" w:space="0" w:color="auto"/>
      </w:divBdr>
    </w:div>
    <w:div w:id="935986988">
      <w:bodyDiv w:val="1"/>
      <w:marLeft w:val="0"/>
      <w:marRight w:val="0"/>
      <w:marTop w:val="0"/>
      <w:marBottom w:val="0"/>
      <w:divBdr>
        <w:top w:val="none" w:sz="0" w:space="0" w:color="auto"/>
        <w:left w:val="none" w:sz="0" w:space="0" w:color="auto"/>
        <w:bottom w:val="none" w:sz="0" w:space="0" w:color="auto"/>
        <w:right w:val="none" w:sz="0" w:space="0" w:color="auto"/>
      </w:divBdr>
    </w:div>
    <w:div w:id="955721761">
      <w:bodyDiv w:val="1"/>
      <w:marLeft w:val="0"/>
      <w:marRight w:val="0"/>
      <w:marTop w:val="0"/>
      <w:marBottom w:val="0"/>
      <w:divBdr>
        <w:top w:val="none" w:sz="0" w:space="0" w:color="auto"/>
        <w:left w:val="none" w:sz="0" w:space="0" w:color="auto"/>
        <w:bottom w:val="none" w:sz="0" w:space="0" w:color="auto"/>
        <w:right w:val="none" w:sz="0" w:space="0" w:color="auto"/>
      </w:divBdr>
    </w:div>
    <w:div w:id="976568596">
      <w:bodyDiv w:val="1"/>
      <w:marLeft w:val="0"/>
      <w:marRight w:val="0"/>
      <w:marTop w:val="0"/>
      <w:marBottom w:val="0"/>
      <w:divBdr>
        <w:top w:val="none" w:sz="0" w:space="0" w:color="auto"/>
        <w:left w:val="none" w:sz="0" w:space="0" w:color="auto"/>
        <w:bottom w:val="none" w:sz="0" w:space="0" w:color="auto"/>
        <w:right w:val="none" w:sz="0" w:space="0" w:color="auto"/>
      </w:divBdr>
    </w:div>
    <w:div w:id="980773470">
      <w:bodyDiv w:val="1"/>
      <w:marLeft w:val="0"/>
      <w:marRight w:val="0"/>
      <w:marTop w:val="0"/>
      <w:marBottom w:val="0"/>
      <w:divBdr>
        <w:top w:val="none" w:sz="0" w:space="0" w:color="auto"/>
        <w:left w:val="none" w:sz="0" w:space="0" w:color="auto"/>
        <w:bottom w:val="none" w:sz="0" w:space="0" w:color="auto"/>
        <w:right w:val="none" w:sz="0" w:space="0" w:color="auto"/>
      </w:divBdr>
      <w:divsChild>
        <w:div w:id="793058227">
          <w:marLeft w:val="0"/>
          <w:marRight w:val="0"/>
          <w:marTop w:val="0"/>
          <w:marBottom w:val="0"/>
          <w:divBdr>
            <w:top w:val="none" w:sz="0" w:space="0" w:color="auto"/>
            <w:left w:val="none" w:sz="0" w:space="0" w:color="auto"/>
            <w:bottom w:val="none" w:sz="0" w:space="0" w:color="auto"/>
            <w:right w:val="none" w:sz="0" w:space="0" w:color="auto"/>
          </w:divBdr>
          <w:divsChild>
            <w:div w:id="321129644">
              <w:marLeft w:val="0"/>
              <w:marRight w:val="0"/>
              <w:marTop w:val="0"/>
              <w:marBottom w:val="0"/>
              <w:divBdr>
                <w:top w:val="none" w:sz="0" w:space="0" w:color="auto"/>
                <w:left w:val="none" w:sz="0" w:space="0" w:color="auto"/>
                <w:bottom w:val="none" w:sz="0" w:space="0" w:color="auto"/>
                <w:right w:val="none" w:sz="0" w:space="0" w:color="auto"/>
              </w:divBdr>
              <w:divsChild>
                <w:div w:id="1153177772">
                  <w:marLeft w:val="0"/>
                  <w:marRight w:val="0"/>
                  <w:marTop w:val="0"/>
                  <w:marBottom w:val="0"/>
                  <w:divBdr>
                    <w:top w:val="none" w:sz="0" w:space="0" w:color="auto"/>
                    <w:left w:val="none" w:sz="0" w:space="0" w:color="auto"/>
                    <w:bottom w:val="none" w:sz="0" w:space="0" w:color="auto"/>
                    <w:right w:val="none" w:sz="0" w:space="0" w:color="auto"/>
                  </w:divBdr>
                  <w:divsChild>
                    <w:div w:id="20016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57907">
          <w:marLeft w:val="0"/>
          <w:marRight w:val="0"/>
          <w:marTop w:val="0"/>
          <w:marBottom w:val="0"/>
          <w:divBdr>
            <w:top w:val="none" w:sz="0" w:space="0" w:color="auto"/>
            <w:left w:val="none" w:sz="0" w:space="0" w:color="auto"/>
            <w:bottom w:val="none" w:sz="0" w:space="0" w:color="auto"/>
            <w:right w:val="none" w:sz="0" w:space="0" w:color="auto"/>
          </w:divBdr>
          <w:divsChild>
            <w:div w:id="1628389115">
              <w:marLeft w:val="0"/>
              <w:marRight w:val="0"/>
              <w:marTop w:val="0"/>
              <w:marBottom w:val="0"/>
              <w:divBdr>
                <w:top w:val="none" w:sz="0" w:space="0" w:color="auto"/>
                <w:left w:val="none" w:sz="0" w:space="0" w:color="auto"/>
                <w:bottom w:val="none" w:sz="0" w:space="0" w:color="auto"/>
                <w:right w:val="none" w:sz="0" w:space="0" w:color="auto"/>
              </w:divBdr>
              <w:divsChild>
                <w:div w:id="846942957">
                  <w:marLeft w:val="0"/>
                  <w:marRight w:val="0"/>
                  <w:marTop w:val="0"/>
                  <w:marBottom w:val="0"/>
                  <w:divBdr>
                    <w:top w:val="none" w:sz="0" w:space="0" w:color="auto"/>
                    <w:left w:val="none" w:sz="0" w:space="0" w:color="auto"/>
                    <w:bottom w:val="none" w:sz="0" w:space="0" w:color="auto"/>
                    <w:right w:val="none" w:sz="0" w:space="0" w:color="auto"/>
                  </w:divBdr>
                  <w:divsChild>
                    <w:div w:id="10900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80038">
      <w:bodyDiv w:val="1"/>
      <w:marLeft w:val="0"/>
      <w:marRight w:val="0"/>
      <w:marTop w:val="0"/>
      <w:marBottom w:val="0"/>
      <w:divBdr>
        <w:top w:val="none" w:sz="0" w:space="0" w:color="auto"/>
        <w:left w:val="none" w:sz="0" w:space="0" w:color="auto"/>
        <w:bottom w:val="none" w:sz="0" w:space="0" w:color="auto"/>
        <w:right w:val="none" w:sz="0" w:space="0" w:color="auto"/>
      </w:divBdr>
    </w:div>
    <w:div w:id="1130439441">
      <w:bodyDiv w:val="1"/>
      <w:marLeft w:val="0"/>
      <w:marRight w:val="0"/>
      <w:marTop w:val="0"/>
      <w:marBottom w:val="0"/>
      <w:divBdr>
        <w:top w:val="none" w:sz="0" w:space="0" w:color="auto"/>
        <w:left w:val="none" w:sz="0" w:space="0" w:color="auto"/>
        <w:bottom w:val="none" w:sz="0" w:space="0" w:color="auto"/>
        <w:right w:val="none" w:sz="0" w:space="0" w:color="auto"/>
      </w:divBdr>
    </w:div>
    <w:div w:id="1154570060">
      <w:bodyDiv w:val="1"/>
      <w:marLeft w:val="0"/>
      <w:marRight w:val="0"/>
      <w:marTop w:val="0"/>
      <w:marBottom w:val="0"/>
      <w:divBdr>
        <w:top w:val="none" w:sz="0" w:space="0" w:color="auto"/>
        <w:left w:val="none" w:sz="0" w:space="0" w:color="auto"/>
        <w:bottom w:val="none" w:sz="0" w:space="0" w:color="auto"/>
        <w:right w:val="none" w:sz="0" w:space="0" w:color="auto"/>
      </w:divBdr>
    </w:div>
    <w:div w:id="1243105528">
      <w:bodyDiv w:val="1"/>
      <w:marLeft w:val="0"/>
      <w:marRight w:val="0"/>
      <w:marTop w:val="0"/>
      <w:marBottom w:val="0"/>
      <w:divBdr>
        <w:top w:val="none" w:sz="0" w:space="0" w:color="auto"/>
        <w:left w:val="none" w:sz="0" w:space="0" w:color="auto"/>
        <w:bottom w:val="none" w:sz="0" w:space="0" w:color="auto"/>
        <w:right w:val="none" w:sz="0" w:space="0" w:color="auto"/>
      </w:divBdr>
    </w:div>
    <w:div w:id="1353192594">
      <w:bodyDiv w:val="1"/>
      <w:marLeft w:val="0"/>
      <w:marRight w:val="0"/>
      <w:marTop w:val="0"/>
      <w:marBottom w:val="0"/>
      <w:divBdr>
        <w:top w:val="none" w:sz="0" w:space="0" w:color="auto"/>
        <w:left w:val="none" w:sz="0" w:space="0" w:color="auto"/>
        <w:bottom w:val="none" w:sz="0" w:space="0" w:color="auto"/>
        <w:right w:val="none" w:sz="0" w:space="0" w:color="auto"/>
      </w:divBdr>
    </w:div>
    <w:div w:id="1517572062">
      <w:bodyDiv w:val="1"/>
      <w:marLeft w:val="0"/>
      <w:marRight w:val="0"/>
      <w:marTop w:val="0"/>
      <w:marBottom w:val="0"/>
      <w:divBdr>
        <w:top w:val="none" w:sz="0" w:space="0" w:color="auto"/>
        <w:left w:val="none" w:sz="0" w:space="0" w:color="auto"/>
        <w:bottom w:val="none" w:sz="0" w:space="0" w:color="auto"/>
        <w:right w:val="none" w:sz="0" w:space="0" w:color="auto"/>
      </w:divBdr>
    </w:div>
    <w:div w:id="1529441850">
      <w:bodyDiv w:val="1"/>
      <w:marLeft w:val="0"/>
      <w:marRight w:val="0"/>
      <w:marTop w:val="0"/>
      <w:marBottom w:val="0"/>
      <w:divBdr>
        <w:top w:val="none" w:sz="0" w:space="0" w:color="auto"/>
        <w:left w:val="none" w:sz="0" w:space="0" w:color="auto"/>
        <w:bottom w:val="none" w:sz="0" w:space="0" w:color="auto"/>
        <w:right w:val="none" w:sz="0" w:space="0" w:color="auto"/>
      </w:divBdr>
    </w:div>
    <w:div w:id="1739473624">
      <w:bodyDiv w:val="1"/>
      <w:marLeft w:val="0"/>
      <w:marRight w:val="0"/>
      <w:marTop w:val="0"/>
      <w:marBottom w:val="0"/>
      <w:divBdr>
        <w:top w:val="none" w:sz="0" w:space="0" w:color="auto"/>
        <w:left w:val="none" w:sz="0" w:space="0" w:color="auto"/>
        <w:bottom w:val="none" w:sz="0" w:space="0" w:color="auto"/>
        <w:right w:val="none" w:sz="0" w:space="0" w:color="auto"/>
      </w:divBdr>
    </w:div>
    <w:div w:id="1803301153">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897231381">
      <w:bodyDiv w:val="1"/>
      <w:marLeft w:val="0"/>
      <w:marRight w:val="0"/>
      <w:marTop w:val="0"/>
      <w:marBottom w:val="0"/>
      <w:divBdr>
        <w:top w:val="none" w:sz="0" w:space="0" w:color="auto"/>
        <w:left w:val="none" w:sz="0" w:space="0" w:color="auto"/>
        <w:bottom w:val="none" w:sz="0" w:space="0" w:color="auto"/>
        <w:right w:val="none" w:sz="0" w:space="0" w:color="auto"/>
      </w:divBdr>
    </w:div>
    <w:div w:id="1953053649">
      <w:bodyDiv w:val="1"/>
      <w:marLeft w:val="0"/>
      <w:marRight w:val="0"/>
      <w:marTop w:val="0"/>
      <w:marBottom w:val="0"/>
      <w:divBdr>
        <w:top w:val="none" w:sz="0" w:space="0" w:color="auto"/>
        <w:left w:val="none" w:sz="0" w:space="0" w:color="auto"/>
        <w:bottom w:val="none" w:sz="0" w:space="0" w:color="auto"/>
        <w:right w:val="none" w:sz="0" w:space="0" w:color="auto"/>
      </w:divBdr>
    </w:div>
    <w:div w:id="1965766732">
      <w:bodyDiv w:val="1"/>
      <w:marLeft w:val="0"/>
      <w:marRight w:val="0"/>
      <w:marTop w:val="0"/>
      <w:marBottom w:val="0"/>
      <w:divBdr>
        <w:top w:val="none" w:sz="0" w:space="0" w:color="auto"/>
        <w:left w:val="none" w:sz="0" w:space="0" w:color="auto"/>
        <w:bottom w:val="none" w:sz="0" w:space="0" w:color="auto"/>
        <w:right w:val="none" w:sz="0" w:space="0" w:color="auto"/>
      </w:divBdr>
    </w:div>
    <w:div w:id="2066950058">
      <w:bodyDiv w:val="1"/>
      <w:marLeft w:val="0"/>
      <w:marRight w:val="0"/>
      <w:marTop w:val="0"/>
      <w:marBottom w:val="0"/>
      <w:divBdr>
        <w:top w:val="none" w:sz="0" w:space="0" w:color="auto"/>
        <w:left w:val="none" w:sz="0" w:space="0" w:color="auto"/>
        <w:bottom w:val="none" w:sz="0" w:space="0" w:color="auto"/>
        <w:right w:val="none" w:sz="0" w:space="0" w:color="auto"/>
      </w:divBdr>
    </w:div>
    <w:div w:id="210634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lthamforest.gov.uk/rubbish-and-recycling/developers-and-managing-agents-bins-your-properties" TargetMode="External"/><Relationship Id="rId18" Type="http://schemas.openxmlformats.org/officeDocument/2006/relationships/hyperlink" Target="https://www.walthamforest.gov.uk/rubbish-and-recycling/waltham-forest-reuse-and-repair-director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lwa.gov.uk/www.nlwa.gov.uk/article/education-hub/journey-waste" TargetMode="External"/><Relationship Id="rId7" Type="http://schemas.openxmlformats.org/officeDocument/2006/relationships/settings" Target="settings.xml"/><Relationship Id="rId12" Type="http://schemas.openxmlformats.org/officeDocument/2006/relationships/hyperlink" Target="https://www.london.gov.uk/sites/default/files/the_london_plan_2021.pdf" TargetMode="External"/><Relationship Id="rId17" Type="http://schemas.openxmlformats.org/officeDocument/2006/relationships/hyperlink" Target="https://www.refill.org.uk/refill-lond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oogoodtogo.co.uk/en-gb" TargetMode="External"/><Relationship Id="rId20" Type="http://schemas.openxmlformats.org/officeDocument/2006/relationships/hyperlink" Target="https://url.uk.m.mimecastprotect.com/s/F0_0C83VDfxJ14xhnfAuyWhE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thamforest.gov.uk/rubbish-and-recycling/recycling-information/z-what-do-your-rubbish-and-recyclin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itche.co/" TargetMode="Externa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atlikealondoner.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ioex.com/" TargetMode="External"/><Relationship Id="rId22" Type="http://schemas.openxmlformats.org/officeDocument/2006/relationships/hyperlink" Target="https://www.walthamforest.gov.uk/rubbish-and-recycling/second-time-around-shop" TargetMode="External"/><Relationship Id="rId27" Type="http://schemas.openxmlformats.org/officeDocument/2006/relationships/header" Target="head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5D134-AB52-43CF-BE5C-B69332297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3.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4.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1124</TotalTime>
  <Pages>17</Pages>
  <Words>9730</Words>
  <Characters>55129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64730</CharactersWithSpaces>
  <SharedDoc>false</SharedDoc>
  <HLinks>
    <vt:vector size="120" baseType="variant">
      <vt:variant>
        <vt:i4>4325457</vt:i4>
      </vt:variant>
      <vt:variant>
        <vt:i4>42</vt:i4>
      </vt:variant>
      <vt:variant>
        <vt:i4>0</vt:i4>
      </vt:variant>
      <vt:variant>
        <vt:i4>5</vt:i4>
      </vt:variant>
      <vt:variant>
        <vt:lpwstr>http://www.london.gov.uk/</vt:lpwstr>
      </vt:variant>
      <vt:variant>
        <vt:lpwstr/>
      </vt:variant>
      <vt:variant>
        <vt:i4>7208974</vt:i4>
      </vt:variant>
      <vt:variant>
        <vt:i4>39</vt:i4>
      </vt:variant>
      <vt:variant>
        <vt:i4>0</vt:i4>
      </vt:variant>
      <vt:variant>
        <vt:i4>5</vt:i4>
      </vt:variant>
      <vt:variant>
        <vt:lpwstr>https://url.uk.m.mimecastprotect.com/s/F0_0C83VDfxJ14xhnfAuyWhEd</vt:lpwstr>
      </vt:variant>
      <vt:variant>
        <vt:lpwstr/>
      </vt:variant>
      <vt:variant>
        <vt:i4>983060</vt:i4>
      </vt:variant>
      <vt:variant>
        <vt:i4>36</vt:i4>
      </vt:variant>
      <vt:variant>
        <vt:i4>0</vt:i4>
      </vt:variant>
      <vt:variant>
        <vt:i4>5</vt:i4>
      </vt:variant>
      <vt:variant>
        <vt:lpwstr>https://eatlikealondoner.com/</vt:lpwstr>
      </vt:variant>
      <vt:variant>
        <vt:lpwstr/>
      </vt:variant>
      <vt:variant>
        <vt:i4>5767185</vt:i4>
      </vt:variant>
      <vt:variant>
        <vt:i4>33</vt:i4>
      </vt:variant>
      <vt:variant>
        <vt:i4>0</vt:i4>
      </vt:variant>
      <vt:variant>
        <vt:i4>5</vt:i4>
      </vt:variant>
      <vt:variant>
        <vt:lpwstr>https://www.refill.org.uk/refill-london/</vt:lpwstr>
      </vt:variant>
      <vt:variant>
        <vt:lpwstr/>
      </vt:variant>
      <vt:variant>
        <vt:i4>7798846</vt:i4>
      </vt:variant>
      <vt:variant>
        <vt:i4>30</vt:i4>
      </vt:variant>
      <vt:variant>
        <vt:i4>0</vt:i4>
      </vt:variant>
      <vt:variant>
        <vt:i4>5</vt:i4>
      </vt:variant>
      <vt:variant>
        <vt:lpwstr>https://toogoodtogo.co.uk/en-gb</vt:lpwstr>
      </vt:variant>
      <vt:variant>
        <vt:lpwstr/>
      </vt:variant>
      <vt:variant>
        <vt:i4>3276918</vt:i4>
      </vt:variant>
      <vt:variant>
        <vt:i4>27</vt:i4>
      </vt:variant>
      <vt:variant>
        <vt:i4>0</vt:i4>
      </vt:variant>
      <vt:variant>
        <vt:i4>5</vt:i4>
      </vt:variant>
      <vt:variant>
        <vt:lpwstr>https://kitche.co/</vt:lpwstr>
      </vt:variant>
      <vt:variant>
        <vt:lpwstr/>
      </vt:variant>
      <vt:variant>
        <vt:i4>6553698</vt:i4>
      </vt:variant>
      <vt:variant>
        <vt:i4>24</vt:i4>
      </vt:variant>
      <vt:variant>
        <vt:i4>0</vt:i4>
      </vt:variant>
      <vt:variant>
        <vt:i4>5</vt:i4>
      </vt:variant>
      <vt:variant>
        <vt:lpwstr>https://olioex.com/</vt:lpwstr>
      </vt:variant>
      <vt:variant>
        <vt:lpwstr/>
      </vt:variant>
      <vt:variant>
        <vt:i4>2752588</vt:i4>
      </vt:variant>
      <vt:variant>
        <vt:i4>21</vt:i4>
      </vt:variant>
      <vt:variant>
        <vt:i4>0</vt:i4>
      </vt:variant>
      <vt:variant>
        <vt:i4>5</vt:i4>
      </vt:variant>
      <vt:variant>
        <vt:lpwstr>https://www.london.gov.uk/sites/default/files/the_london_plan_2021.pdf</vt:lpwstr>
      </vt:variant>
      <vt:variant>
        <vt:lpwstr/>
      </vt:variant>
      <vt:variant>
        <vt:i4>4915281</vt:i4>
      </vt:variant>
      <vt:variant>
        <vt:i4>18</vt:i4>
      </vt:variant>
      <vt:variant>
        <vt:i4>0</vt:i4>
      </vt:variant>
      <vt:variant>
        <vt:i4>5</vt:i4>
      </vt:variant>
      <vt:variant>
        <vt:lpwstr>https://www.walthamforest.gov.uk/rubbish-and-recycling/recycling-information/z-what-do-your-rubbish-and-recycling</vt:lpwstr>
      </vt:variant>
      <vt:variant>
        <vt:lpwstr/>
      </vt:variant>
      <vt:variant>
        <vt:i4>6094857</vt:i4>
      </vt:variant>
      <vt:variant>
        <vt:i4>15</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12</vt:i4>
      </vt:variant>
      <vt:variant>
        <vt:i4>0</vt:i4>
      </vt:variant>
      <vt:variant>
        <vt:i4>5</vt:i4>
      </vt:variant>
      <vt:variant>
        <vt:lpwstr>https://data.london.gov.uk/dataset/waste-plans</vt:lpwstr>
      </vt:variant>
      <vt:variant>
        <vt:lpwstr/>
      </vt:variant>
      <vt:variant>
        <vt:i4>4849788</vt:i4>
      </vt:variant>
      <vt:variant>
        <vt:i4>9</vt:i4>
      </vt:variant>
      <vt:variant>
        <vt:i4>0</vt:i4>
      </vt:variant>
      <vt:variant>
        <vt:i4>5</vt:i4>
      </vt:variant>
      <vt:variant>
        <vt:lpwstr>mailto:Sam.Davies@london.gov.uk</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7077920</vt:i4>
      </vt:variant>
      <vt:variant>
        <vt:i4>3</vt:i4>
      </vt:variant>
      <vt:variant>
        <vt:i4>0</vt:i4>
      </vt:variant>
      <vt:variant>
        <vt:i4>5</vt:i4>
      </vt:variant>
      <vt:variant>
        <vt:lpwstr>https://data.london.gov.uk/dataset/waste-plans</vt:lpwstr>
      </vt:variant>
      <vt:variant>
        <vt:lpwstr/>
      </vt:variant>
      <vt:variant>
        <vt:i4>7536679</vt:i4>
      </vt:variant>
      <vt:variant>
        <vt:i4>0</vt:i4>
      </vt:variant>
      <vt:variant>
        <vt:i4>0</vt:i4>
      </vt:variant>
      <vt:variant>
        <vt:i4>5</vt:i4>
      </vt:variant>
      <vt:variant>
        <vt:lpwstr>https://www.london.gov.uk/sites/default/files/rrp_guidance_note_economy_10feb2022.pdf</vt:lpwstr>
      </vt:variant>
      <vt:variant>
        <vt:lpwstr/>
      </vt:variant>
      <vt:variant>
        <vt:i4>7077909</vt:i4>
      </vt:variant>
      <vt:variant>
        <vt:i4>12</vt:i4>
      </vt:variant>
      <vt:variant>
        <vt:i4>0</vt:i4>
      </vt:variant>
      <vt:variant>
        <vt:i4>5</vt:i4>
      </vt:variant>
      <vt:variant>
        <vt:lpwstr>mailto:Sarah-Jane.Carpenter@walthamforest.gov.uk</vt:lpwstr>
      </vt:variant>
      <vt:variant>
        <vt:lpwstr/>
      </vt:variant>
      <vt:variant>
        <vt:i4>7471197</vt:i4>
      </vt:variant>
      <vt:variant>
        <vt:i4>9</vt:i4>
      </vt:variant>
      <vt:variant>
        <vt:i4>0</vt:i4>
      </vt:variant>
      <vt:variant>
        <vt:i4>5</vt:i4>
      </vt:variant>
      <vt:variant>
        <vt:lpwstr>mailto:Nisha.Patel@walthamforest.gov.uk</vt:lpwstr>
      </vt:variant>
      <vt:variant>
        <vt:lpwstr/>
      </vt:variant>
      <vt:variant>
        <vt:i4>7471197</vt:i4>
      </vt:variant>
      <vt:variant>
        <vt:i4>6</vt:i4>
      </vt:variant>
      <vt:variant>
        <vt:i4>0</vt:i4>
      </vt:variant>
      <vt:variant>
        <vt:i4>5</vt:i4>
      </vt:variant>
      <vt:variant>
        <vt:lpwstr>mailto:Nisha.Patel@walthamforest.gov.uk</vt:lpwstr>
      </vt:variant>
      <vt:variant>
        <vt:lpwstr/>
      </vt:variant>
      <vt:variant>
        <vt:i4>7077909</vt:i4>
      </vt:variant>
      <vt:variant>
        <vt:i4>3</vt:i4>
      </vt:variant>
      <vt:variant>
        <vt:i4>0</vt:i4>
      </vt:variant>
      <vt:variant>
        <vt:i4>5</vt:i4>
      </vt:variant>
      <vt:variant>
        <vt:lpwstr>mailto:Sarah-Jane.Carpenter@walthamforest.gov.uk</vt:lpwstr>
      </vt:variant>
      <vt:variant>
        <vt:lpwstr/>
      </vt:variant>
      <vt:variant>
        <vt:i4>7471197</vt:i4>
      </vt:variant>
      <vt:variant>
        <vt:i4>0</vt:i4>
      </vt:variant>
      <vt:variant>
        <vt:i4>0</vt:i4>
      </vt:variant>
      <vt:variant>
        <vt:i4>5</vt:i4>
      </vt:variant>
      <vt:variant>
        <vt:lpwstr>mailto:Nisha.Patel@walthamforest.gov.uk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Kirsty Waugh</cp:lastModifiedBy>
  <cp:revision>65</cp:revision>
  <cp:lastPrinted>2022-01-30T07:49:00Z</cp:lastPrinted>
  <dcterms:created xsi:type="dcterms:W3CDTF">2024-09-27T15:01:00Z</dcterms:created>
  <dcterms:modified xsi:type="dcterms:W3CDTF">2024-10-01T14:35:00Z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0x01010030373052E3CCCB47AB18CDE9D7FA170F</vt:lpwstr>
  </property>
  <property fmtid="{D5CDD505-2E9C-101B-9397-08002B2CF9AE}" pid="14" name="MediaServiceImageTags">
    <vt:lpwstr/>
  </property>
</Properties>
</file>